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D2983" w14:textId="77777777" w:rsidR="009973C8" w:rsidRDefault="009973C8">
      <w:pPr>
        <w:rPr>
          <w:lang w:val="en-US"/>
        </w:rPr>
      </w:pPr>
    </w:p>
    <w:p w14:paraId="18B741F5" w14:textId="6FEC5E5F" w:rsidR="008D5F19" w:rsidRDefault="008D5F19" w:rsidP="00236B30">
      <w:pPr>
        <w:pStyle w:val="ListParagraph"/>
        <w:numPr>
          <w:ilvl w:val="0"/>
          <w:numId w:val="1"/>
        </w:numPr>
      </w:pPr>
      <w:r w:rsidRPr="008D5F19">
        <w:t>Download a sample credit card fraud dataset (with imbalanced classes) from Kaggle or UCI, split it into train and test sets, and train a logistic regression classifier using scikit-learn.</w:t>
      </w:r>
    </w:p>
    <w:p w14:paraId="005249F8" w14:textId="25C628B0" w:rsidR="00236B30" w:rsidRDefault="009C0392" w:rsidP="00236B30">
      <w:r>
        <w:rPr>
          <w:noProof/>
        </w:rPr>
        <w:drawing>
          <wp:inline distT="0" distB="0" distL="0" distR="0" wp14:anchorId="3E13BA95" wp14:editId="31C8844D">
            <wp:extent cx="5731510" cy="2641307"/>
            <wp:effectExtent l="0" t="0" r="2540" b="6985"/>
            <wp:docPr id="104366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641307"/>
                    </a:xfrm>
                    <a:prstGeom prst="rect">
                      <a:avLst/>
                    </a:prstGeom>
                    <a:noFill/>
                    <a:ln>
                      <a:noFill/>
                    </a:ln>
                  </pic:spPr>
                </pic:pic>
              </a:graphicData>
            </a:graphic>
          </wp:inline>
        </w:drawing>
      </w:r>
    </w:p>
    <w:p w14:paraId="7641725E" w14:textId="77777777" w:rsidR="00236B30" w:rsidRPr="008D5F19" w:rsidRDefault="00236B30" w:rsidP="00236B30"/>
    <w:p w14:paraId="033DB067" w14:textId="2E0F2636" w:rsidR="008D5F19" w:rsidRDefault="008D5F19" w:rsidP="00236B30">
      <w:pPr>
        <w:pStyle w:val="ListParagraph"/>
        <w:numPr>
          <w:ilvl w:val="0"/>
          <w:numId w:val="1"/>
        </w:numPr>
      </w:pPr>
      <w:r w:rsidRPr="008D5F19">
        <w:t>Plot the ROC curve for your classifier using sklearn.metrics.roc_curve and matplotlib, and display the AUC score on the plot.</w:t>
      </w:r>
    </w:p>
    <w:p w14:paraId="3F97651F" w14:textId="111488DE" w:rsidR="00236B30" w:rsidRDefault="009C0392" w:rsidP="00236B30">
      <w:r>
        <w:rPr>
          <w:noProof/>
        </w:rPr>
        <w:drawing>
          <wp:inline distT="0" distB="0" distL="0" distR="0" wp14:anchorId="2503D127" wp14:editId="6825EA0C">
            <wp:extent cx="5731510" cy="2214245"/>
            <wp:effectExtent l="0" t="0" r="2540" b="0"/>
            <wp:docPr id="19513786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214245"/>
                    </a:xfrm>
                    <a:prstGeom prst="rect">
                      <a:avLst/>
                    </a:prstGeom>
                    <a:noFill/>
                    <a:ln>
                      <a:noFill/>
                    </a:ln>
                  </pic:spPr>
                </pic:pic>
              </a:graphicData>
            </a:graphic>
          </wp:inline>
        </w:drawing>
      </w:r>
    </w:p>
    <w:p w14:paraId="7AAA837B" w14:textId="77777777" w:rsidR="009C0392" w:rsidRDefault="009C0392" w:rsidP="00236B30"/>
    <w:p w14:paraId="10C798BB" w14:textId="65903C2A" w:rsidR="009C0392" w:rsidRDefault="009C0392" w:rsidP="00236B30">
      <w:r>
        <w:rPr>
          <w:noProof/>
        </w:rPr>
        <w:lastRenderedPageBreak/>
        <w:drawing>
          <wp:inline distT="0" distB="0" distL="0" distR="0" wp14:anchorId="5AEF8953" wp14:editId="235782D3">
            <wp:extent cx="5731510" cy="4241800"/>
            <wp:effectExtent l="0" t="0" r="2540" b="6350"/>
            <wp:docPr id="258574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241800"/>
                    </a:xfrm>
                    <a:prstGeom prst="rect">
                      <a:avLst/>
                    </a:prstGeom>
                    <a:noFill/>
                    <a:ln>
                      <a:noFill/>
                    </a:ln>
                  </pic:spPr>
                </pic:pic>
              </a:graphicData>
            </a:graphic>
          </wp:inline>
        </w:drawing>
      </w:r>
    </w:p>
    <w:p w14:paraId="4F20DF65" w14:textId="77777777" w:rsidR="00236B30" w:rsidRPr="008D5F19" w:rsidRDefault="00236B30" w:rsidP="00236B30"/>
    <w:p w14:paraId="08D8411A" w14:textId="7BEDBE30" w:rsidR="008D5F19" w:rsidRDefault="008D5F19" w:rsidP="00236B30">
      <w:pPr>
        <w:pStyle w:val="ListParagraph"/>
        <w:numPr>
          <w:ilvl w:val="0"/>
          <w:numId w:val="1"/>
        </w:numPr>
      </w:pPr>
      <w:r w:rsidRPr="008D5F19">
        <w:t>Plot the Precision-Recall curve for your model using sklearn.metrics.precision_recall_curve and matplotlib, and explain in one line why this curve is useful for imbalanced datasets.Focus on how precision and recall behave when the positive class is rare.</w:t>
      </w:r>
    </w:p>
    <w:p w14:paraId="636D8755" w14:textId="519525F2" w:rsidR="00236B30" w:rsidRDefault="009C0392" w:rsidP="00236B30">
      <w:r>
        <w:rPr>
          <w:noProof/>
        </w:rPr>
        <w:lastRenderedPageBreak/>
        <w:drawing>
          <wp:inline distT="0" distB="0" distL="0" distR="0" wp14:anchorId="09C0D783" wp14:editId="73C42C22">
            <wp:extent cx="5731510" cy="5449570"/>
            <wp:effectExtent l="0" t="0" r="2540" b="0"/>
            <wp:docPr id="863775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449570"/>
                    </a:xfrm>
                    <a:prstGeom prst="rect">
                      <a:avLst/>
                    </a:prstGeom>
                    <a:noFill/>
                    <a:ln>
                      <a:noFill/>
                    </a:ln>
                  </pic:spPr>
                </pic:pic>
              </a:graphicData>
            </a:graphic>
          </wp:inline>
        </w:drawing>
      </w:r>
    </w:p>
    <w:p w14:paraId="2BF9060D" w14:textId="77777777" w:rsidR="009C0392" w:rsidRDefault="009C0392" w:rsidP="00236B30"/>
    <w:p w14:paraId="7C2B7311" w14:textId="165305A1" w:rsidR="009C0392" w:rsidRDefault="009C0392" w:rsidP="00236B30">
      <w:r w:rsidRPr="009C0392">
        <w:rPr>
          <w:b/>
          <w:bCs/>
        </w:rPr>
        <w:t>Why it's useful:</w:t>
      </w:r>
      <w:r w:rsidRPr="009C0392">
        <w:t xml:space="preserve"> The Precision-Recall curve is critical for highly imbalanced datasets because it focuses exclusively on the minority positive class, whereas ROC curves can present an overly optimistic picture of performance due to the massive number of true negatives.</w:t>
      </w:r>
    </w:p>
    <w:p w14:paraId="761238EF" w14:textId="77777777" w:rsidR="00236B30" w:rsidRPr="008D5F19" w:rsidRDefault="00236B30" w:rsidP="00236B30"/>
    <w:p w14:paraId="7E7B7CD1" w14:textId="739AADBA" w:rsidR="008D5F19" w:rsidRDefault="008D5F19" w:rsidP="00236B30">
      <w:pPr>
        <w:pStyle w:val="ListParagraph"/>
        <w:numPr>
          <w:ilvl w:val="0"/>
          <w:numId w:val="1"/>
        </w:numPr>
      </w:pPr>
      <w:r w:rsidRPr="008D5F19">
        <w:t>Calculate the log loss (cross-entropy loss) for your test set predictions using sklearn.metrics.log_loss and print the result.</w:t>
      </w:r>
    </w:p>
    <w:p w14:paraId="2739E88A" w14:textId="77777777" w:rsidR="00236B30" w:rsidRDefault="00236B30" w:rsidP="00236B30"/>
    <w:p w14:paraId="2A88A2C9" w14:textId="78B732BD" w:rsidR="009C0392" w:rsidRDefault="009C0392" w:rsidP="00236B30">
      <w:r>
        <w:rPr>
          <w:noProof/>
        </w:rPr>
        <w:lastRenderedPageBreak/>
        <w:drawing>
          <wp:inline distT="0" distB="0" distL="0" distR="0" wp14:anchorId="55616B3E" wp14:editId="502363C4">
            <wp:extent cx="4817745" cy="1346200"/>
            <wp:effectExtent l="0" t="0" r="1905" b="6350"/>
            <wp:docPr id="10847312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17745" cy="1346200"/>
                    </a:xfrm>
                    <a:prstGeom prst="rect">
                      <a:avLst/>
                    </a:prstGeom>
                    <a:noFill/>
                    <a:ln>
                      <a:noFill/>
                    </a:ln>
                  </pic:spPr>
                </pic:pic>
              </a:graphicData>
            </a:graphic>
          </wp:inline>
        </w:drawing>
      </w:r>
    </w:p>
    <w:p w14:paraId="1F5785F7" w14:textId="77777777" w:rsidR="00236B30" w:rsidRPr="008D5F19" w:rsidRDefault="00236B30" w:rsidP="00236B30"/>
    <w:p w14:paraId="0D985590" w14:textId="21BAC015" w:rsidR="008D5F19" w:rsidRDefault="008D5F19" w:rsidP="00236B30">
      <w:pPr>
        <w:pStyle w:val="ListParagraph"/>
        <w:numPr>
          <w:ilvl w:val="0"/>
          <w:numId w:val="1"/>
        </w:numPr>
      </w:pPr>
      <w:r w:rsidRPr="008D5F19">
        <w:t>Change the class distribution in your test set to be even more imbalanced (e.g., only 2% positive class), re-calculate accuracy, AUC, and log loss, and write 2 lines explaining which metric is most misleading and why.Accuracy can be high even if the model ignores the minority class.</w:t>
      </w:r>
    </w:p>
    <w:p w14:paraId="50BDF05B" w14:textId="00F2650F" w:rsidR="00236B30" w:rsidRDefault="009C0392" w:rsidP="00236B30">
      <w:r>
        <w:rPr>
          <w:noProof/>
        </w:rPr>
        <w:drawing>
          <wp:inline distT="0" distB="0" distL="0" distR="0" wp14:anchorId="3C4211E5" wp14:editId="595F6BD4">
            <wp:extent cx="5731510" cy="2295525"/>
            <wp:effectExtent l="0" t="0" r="2540" b="9525"/>
            <wp:docPr id="7330934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295525"/>
                    </a:xfrm>
                    <a:prstGeom prst="rect">
                      <a:avLst/>
                    </a:prstGeom>
                    <a:noFill/>
                    <a:ln>
                      <a:noFill/>
                    </a:ln>
                  </pic:spPr>
                </pic:pic>
              </a:graphicData>
            </a:graphic>
          </wp:inline>
        </w:drawing>
      </w:r>
    </w:p>
    <w:p w14:paraId="09CA02FD" w14:textId="77777777" w:rsidR="00236B30" w:rsidRPr="008D5F19" w:rsidRDefault="00236B30" w:rsidP="00236B30"/>
    <w:p w14:paraId="7E72B4AB" w14:textId="2D4406D0" w:rsidR="008D5F19" w:rsidRPr="008D5F19" w:rsidRDefault="009C0392">
      <w:pPr>
        <w:rPr>
          <w:lang w:val="en-US"/>
        </w:rPr>
      </w:pPr>
      <w:r w:rsidRPr="009C0392">
        <w:rPr>
          <w:b/>
          <w:bCs/>
        </w:rPr>
        <w:t>Most Misleading Metric:</w:t>
      </w:r>
      <w:r w:rsidRPr="009C0392">
        <w:t xml:space="preserve"> </w:t>
      </w:r>
      <w:r w:rsidRPr="009C0392">
        <w:rPr>
          <w:b/>
          <w:bCs/>
        </w:rPr>
        <w:t>Accuracy</w:t>
      </w:r>
      <w:r w:rsidRPr="009C0392">
        <w:t xml:space="preserve"> is the most misleading metric because a naive model that completely ignores fraud and predicts all transactions as normal would still achieve a </w:t>
      </w:r>
      <w:r w:rsidRPr="009C0392">
        <w:rPr>
          <w:b/>
          <w:bCs/>
        </w:rPr>
        <w:t>98% accuracy score</w:t>
      </w:r>
      <w:r w:rsidRPr="009C0392">
        <w:t>, while completely failing to catch any fraudulent activity.</w:t>
      </w:r>
    </w:p>
    <w:sectPr w:rsidR="008D5F19" w:rsidRPr="008D5F19">
      <w:head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CDE9A" w14:textId="77777777" w:rsidR="00E22A09" w:rsidRDefault="00E22A09" w:rsidP="008D5F19">
      <w:pPr>
        <w:spacing w:after="0" w:line="240" w:lineRule="auto"/>
      </w:pPr>
      <w:r>
        <w:separator/>
      </w:r>
    </w:p>
  </w:endnote>
  <w:endnote w:type="continuationSeparator" w:id="0">
    <w:p w14:paraId="67436976" w14:textId="77777777" w:rsidR="00E22A09" w:rsidRDefault="00E22A09" w:rsidP="008D5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57DB9" w14:textId="77777777" w:rsidR="00E22A09" w:rsidRDefault="00E22A09" w:rsidP="008D5F19">
      <w:pPr>
        <w:spacing w:after="0" w:line="240" w:lineRule="auto"/>
      </w:pPr>
      <w:r>
        <w:separator/>
      </w:r>
    </w:p>
  </w:footnote>
  <w:footnote w:type="continuationSeparator" w:id="0">
    <w:p w14:paraId="28D15CE6" w14:textId="77777777" w:rsidR="00E22A09" w:rsidRDefault="00E22A09" w:rsidP="008D5F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A6BB1" w14:textId="323285C7" w:rsidR="008D5F19" w:rsidRPr="008D5F19" w:rsidRDefault="008D5F19">
    <w:pPr>
      <w:pStyle w:val="Header"/>
      <w:rPr>
        <w:sz w:val="36"/>
        <w:szCs w:val="36"/>
      </w:rPr>
    </w:pPr>
    <w:r w:rsidRPr="008D5F19">
      <w:rPr>
        <w:b/>
        <w:bCs/>
        <w:sz w:val="36"/>
        <w:szCs w:val="36"/>
      </w:rPr>
      <w:t>SESSION 17 - Classification Evaluation Metrics (Part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B6D22"/>
    <w:multiLevelType w:val="hybridMultilevel"/>
    <w:tmpl w:val="31CE1078"/>
    <w:lvl w:ilvl="0" w:tplc="363051D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485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3C8"/>
    <w:rsid w:val="00236B30"/>
    <w:rsid w:val="00383F00"/>
    <w:rsid w:val="008D5F19"/>
    <w:rsid w:val="009973C8"/>
    <w:rsid w:val="009C0392"/>
    <w:rsid w:val="00E22A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3F54D"/>
  <w15:chartTrackingRefBased/>
  <w15:docId w15:val="{49A8D6BB-05C5-40EB-9866-F4A077D63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3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73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73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73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73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7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3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73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73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73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73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7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3C8"/>
    <w:rPr>
      <w:rFonts w:eastAsiaTheme="majorEastAsia" w:cstheme="majorBidi"/>
      <w:color w:val="272727" w:themeColor="text1" w:themeTint="D8"/>
    </w:rPr>
  </w:style>
  <w:style w:type="paragraph" w:styleId="Title">
    <w:name w:val="Title"/>
    <w:basedOn w:val="Normal"/>
    <w:next w:val="Normal"/>
    <w:link w:val="TitleChar"/>
    <w:uiPriority w:val="10"/>
    <w:qFormat/>
    <w:rsid w:val="00997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3C8"/>
    <w:pPr>
      <w:spacing w:before="160"/>
      <w:jc w:val="center"/>
    </w:pPr>
    <w:rPr>
      <w:i/>
      <w:iCs/>
      <w:color w:val="404040" w:themeColor="text1" w:themeTint="BF"/>
    </w:rPr>
  </w:style>
  <w:style w:type="character" w:customStyle="1" w:styleId="QuoteChar">
    <w:name w:val="Quote Char"/>
    <w:basedOn w:val="DefaultParagraphFont"/>
    <w:link w:val="Quote"/>
    <w:uiPriority w:val="29"/>
    <w:rsid w:val="009973C8"/>
    <w:rPr>
      <w:i/>
      <w:iCs/>
      <w:color w:val="404040" w:themeColor="text1" w:themeTint="BF"/>
    </w:rPr>
  </w:style>
  <w:style w:type="paragraph" w:styleId="ListParagraph">
    <w:name w:val="List Paragraph"/>
    <w:basedOn w:val="Normal"/>
    <w:uiPriority w:val="34"/>
    <w:qFormat/>
    <w:rsid w:val="009973C8"/>
    <w:pPr>
      <w:ind w:left="720"/>
      <w:contextualSpacing/>
    </w:pPr>
  </w:style>
  <w:style w:type="character" w:styleId="IntenseEmphasis">
    <w:name w:val="Intense Emphasis"/>
    <w:basedOn w:val="DefaultParagraphFont"/>
    <w:uiPriority w:val="21"/>
    <w:qFormat/>
    <w:rsid w:val="009973C8"/>
    <w:rPr>
      <w:i/>
      <w:iCs/>
      <w:color w:val="2F5496" w:themeColor="accent1" w:themeShade="BF"/>
    </w:rPr>
  </w:style>
  <w:style w:type="paragraph" w:styleId="IntenseQuote">
    <w:name w:val="Intense Quote"/>
    <w:basedOn w:val="Normal"/>
    <w:next w:val="Normal"/>
    <w:link w:val="IntenseQuoteChar"/>
    <w:uiPriority w:val="30"/>
    <w:qFormat/>
    <w:rsid w:val="009973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3C8"/>
    <w:rPr>
      <w:i/>
      <w:iCs/>
      <w:color w:val="2F5496" w:themeColor="accent1" w:themeShade="BF"/>
    </w:rPr>
  </w:style>
  <w:style w:type="character" w:styleId="IntenseReference">
    <w:name w:val="Intense Reference"/>
    <w:basedOn w:val="DefaultParagraphFont"/>
    <w:uiPriority w:val="32"/>
    <w:qFormat/>
    <w:rsid w:val="009973C8"/>
    <w:rPr>
      <w:b/>
      <w:bCs/>
      <w:smallCaps/>
      <w:color w:val="2F5496" w:themeColor="accent1" w:themeShade="BF"/>
      <w:spacing w:val="5"/>
    </w:rPr>
  </w:style>
  <w:style w:type="paragraph" w:styleId="Header">
    <w:name w:val="header"/>
    <w:basedOn w:val="Normal"/>
    <w:link w:val="HeaderChar"/>
    <w:uiPriority w:val="99"/>
    <w:unhideWhenUsed/>
    <w:rsid w:val="008D5F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5F19"/>
  </w:style>
  <w:style w:type="paragraph" w:styleId="Footer">
    <w:name w:val="footer"/>
    <w:basedOn w:val="Normal"/>
    <w:link w:val="FooterChar"/>
    <w:uiPriority w:val="99"/>
    <w:unhideWhenUsed/>
    <w:rsid w:val="008D5F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5F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227</Words>
  <Characters>1300</Characters>
  <Application>Microsoft Office Word</Application>
  <DocSecurity>0</DocSecurity>
  <Lines>10</Lines>
  <Paragraphs>3</Paragraphs>
  <ScaleCrop>false</ScaleCrop>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Mishra</dc:creator>
  <cp:keywords/>
  <dc:description/>
  <cp:lastModifiedBy>Shubham Mishra</cp:lastModifiedBy>
  <cp:revision>4</cp:revision>
  <dcterms:created xsi:type="dcterms:W3CDTF">2026-09-14T06:40:00Z</dcterms:created>
  <dcterms:modified xsi:type="dcterms:W3CDTF">2026-09-14T06:47:00Z</dcterms:modified>
</cp:coreProperties>
</file>