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B2A5" w14:textId="50C432C0" w:rsidR="00CC48F5" w:rsidRDefault="00CC48F5" w:rsidP="00CC48F5">
      <w:pPr>
        <w:pStyle w:val="ListParagraph"/>
        <w:numPr>
          <w:ilvl w:val="0"/>
          <w:numId w:val="1"/>
        </w:numPr>
      </w:pPr>
      <w:r w:rsidRPr="00CC48F5">
        <w:t>Load the 'Mall Customers' dataset (or any small customer dataset) and apply the DBSCAN algorithm using scikit-learn to cluster users based on their annual income and spending score. Print the number of clusters found and the number of noise points detected.</w:t>
      </w:r>
    </w:p>
    <w:p w14:paraId="660394DB" w14:textId="5EB684D0" w:rsidR="00DD27D2" w:rsidRDefault="00DD27D2" w:rsidP="00CC48F5">
      <w:r w:rsidRPr="00DD27D2">
        <w:drawing>
          <wp:inline distT="0" distB="0" distL="0" distR="0" wp14:anchorId="1B12137B" wp14:editId="1F820916">
            <wp:extent cx="5464013" cy="3977985"/>
            <wp:effectExtent l="0" t="0" r="3810" b="3810"/>
            <wp:docPr id="27662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2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B46CFB2" w14:textId="2FAFE5CF" w:rsidR="00DD27D2" w:rsidRDefault="00DD27D2" w:rsidP="00CC48F5">
      <w:r>
        <w:t>===========================================================================</w:t>
      </w:r>
    </w:p>
    <w:p w14:paraId="020C227C" w14:textId="77777777" w:rsidR="00CC48F5" w:rsidRPr="00CC48F5" w:rsidRDefault="00CC48F5" w:rsidP="00CC48F5"/>
    <w:p w14:paraId="77787CA1" w14:textId="15F5A621" w:rsidR="00CC48F5" w:rsidRDefault="00CC48F5" w:rsidP="00CC48F5">
      <w:pPr>
        <w:pStyle w:val="ListParagraph"/>
        <w:numPr>
          <w:ilvl w:val="0"/>
          <w:numId w:val="1"/>
        </w:numPr>
      </w:pPr>
      <w:r w:rsidRPr="00CC48F5">
        <w:t>Visualize the DBSCAN clustering results from your previous task using matplotlib — plot each cluster in a different color, and mark noise points in black. Add axis labels and a legend for clarity.</w:t>
      </w:r>
    </w:p>
    <w:p w14:paraId="32A8EF6B" w14:textId="6D06CF03" w:rsidR="00CC48F5" w:rsidRDefault="00DD27D2" w:rsidP="00CC48F5">
      <w:r w:rsidRPr="00DD27D2">
        <w:lastRenderedPageBreak/>
        <w:drawing>
          <wp:inline distT="0" distB="0" distL="0" distR="0" wp14:anchorId="3940A46B" wp14:editId="7FF0804C">
            <wp:extent cx="5334462" cy="5258256"/>
            <wp:effectExtent l="0" t="0" r="0" b="0"/>
            <wp:docPr id="1941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11EE" w14:textId="77777777" w:rsidR="00DD27D2" w:rsidRDefault="00DD27D2" w:rsidP="00CC48F5"/>
    <w:p w14:paraId="62DACD43" w14:textId="4B60D3D5" w:rsidR="00DD27D2" w:rsidRDefault="00DD27D2" w:rsidP="00CC48F5">
      <w:r w:rsidRPr="00DD27D2">
        <w:lastRenderedPageBreak/>
        <w:drawing>
          <wp:inline distT="0" distB="0" distL="0" distR="0" wp14:anchorId="5CAB6493" wp14:editId="78D99C63">
            <wp:extent cx="5731510" cy="4260850"/>
            <wp:effectExtent l="0" t="0" r="2540" b="6350"/>
            <wp:docPr id="115090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FEC" w14:textId="77777777" w:rsidR="00DD27D2" w:rsidRDefault="00DD27D2" w:rsidP="00CC48F5"/>
    <w:p w14:paraId="232E5D6C" w14:textId="78596DE0" w:rsidR="00DD27D2" w:rsidRDefault="00DD27D2" w:rsidP="00CC48F5">
      <w:r>
        <w:t>===========================================================================</w:t>
      </w:r>
    </w:p>
    <w:p w14:paraId="04191FC9" w14:textId="77777777" w:rsidR="00CC48F5" w:rsidRPr="00CC48F5" w:rsidRDefault="00CC48F5" w:rsidP="00CC48F5"/>
    <w:p w14:paraId="40A0276E" w14:textId="2511C7DF" w:rsidR="00CC48F5" w:rsidRDefault="00CC48F5" w:rsidP="00CC48F5">
      <w:pPr>
        <w:pStyle w:val="ListParagraph"/>
        <w:numPr>
          <w:ilvl w:val="0"/>
          <w:numId w:val="1"/>
        </w:numPr>
      </w:pPr>
      <w:r w:rsidRPr="00CC48F5">
        <w:t>Change the DBSCAN parameters (eps and min_samples) to see how the number of clusters and noise points change. Write a short summary (3-4 lines) explaining how parameter choices affect the clustering outcome for your dataset. Try at least two different values for eps and min_samples, and compare results.</w:t>
      </w:r>
    </w:p>
    <w:p w14:paraId="6495BE3B" w14:textId="77777777" w:rsidR="00DD27D2" w:rsidRPr="00DD27D2" w:rsidRDefault="00DD27D2" w:rsidP="00DD27D2">
      <w:pPr>
        <w:rPr>
          <w:b/>
          <w:bCs/>
        </w:rPr>
      </w:pPr>
      <w:r w:rsidRPr="00DD27D2">
        <w:rPr>
          <w:b/>
          <w:bCs/>
        </w:rPr>
        <w:t>Parameter Tuning (eps and min_samples)</w:t>
      </w:r>
    </w:p>
    <w:p w14:paraId="5FAFDA30" w14:textId="77777777" w:rsidR="00DD27D2" w:rsidRPr="00DD27D2" w:rsidRDefault="00DD27D2" w:rsidP="00DD27D2">
      <w:r w:rsidRPr="00DD27D2">
        <w:t>Let's compare two different parameter configurations:</w:t>
      </w:r>
    </w:p>
    <w:p w14:paraId="78524DD5" w14:textId="77777777" w:rsidR="00DD27D2" w:rsidRPr="00DD27D2" w:rsidRDefault="00DD27D2" w:rsidP="00DD27D2">
      <w:pPr>
        <w:numPr>
          <w:ilvl w:val="0"/>
          <w:numId w:val="2"/>
        </w:numPr>
      </w:pPr>
      <w:r w:rsidRPr="00DD27D2">
        <w:rPr>
          <w:b/>
          <w:bCs/>
        </w:rPr>
        <w:t>Configuration A (eps=0.3, min_samples=10)</w:t>
      </w:r>
      <w:r w:rsidRPr="00DD27D2">
        <w:t>: A smaller neighborhood radius results in stricter grouping, fewer core samples, a higher number of micro-clusters, and significantly more noise points.</w:t>
      </w:r>
    </w:p>
    <w:p w14:paraId="0880E1E3" w14:textId="77777777" w:rsidR="00DD27D2" w:rsidRPr="00DD27D2" w:rsidRDefault="00DD27D2" w:rsidP="00DD27D2">
      <w:pPr>
        <w:numPr>
          <w:ilvl w:val="0"/>
          <w:numId w:val="2"/>
        </w:numPr>
      </w:pPr>
      <w:r w:rsidRPr="00DD27D2">
        <w:rPr>
          <w:b/>
          <w:bCs/>
        </w:rPr>
        <w:t>Configuration B (eps=0.8, min_samples=3)</w:t>
      </w:r>
      <w:r w:rsidRPr="00DD27D2">
        <w:t>: A larger radius merges distinct groups together into fewer clusters, dramatically reducing the number of noise points as outlying points get absorbed.</w:t>
      </w:r>
    </w:p>
    <w:p w14:paraId="53667E88" w14:textId="77777777" w:rsidR="00DD27D2" w:rsidRPr="00DD27D2" w:rsidRDefault="00DD27D2" w:rsidP="00DD27D2">
      <w:r w:rsidRPr="00DD27D2">
        <w:rPr>
          <w:b/>
          <w:bCs/>
        </w:rPr>
        <w:t>Summary:</w:t>
      </w:r>
      <w:r w:rsidRPr="00DD27D2">
        <w:t xml:space="preserve"> Tuning eps controls the neighborhood distance threshold—increasing it merges clusters and reduces noise, while decreasing it fragments clusters and increases noise. </w:t>
      </w:r>
      <w:r w:rsidRPr="00DD27D2">
        <w:lastRenderedPageBreak/>
        <w:t>Meanwhile, min_samples sets the density threshold; higher values require denser neighborhoods to form clusters, converting sparse group points into noise.</w:t>
      </w:r>
    </w:p>
    <w:p w14:paraId="39203EB0" w14:textId="77777777" w:rsidR="00CC48F5" w:rsidRDefault="00CC48F5" w:rsidP="00CC48F5"/>
    <w:p w14:paraId="73015770" w14:textId="013B6C53" w:rsidR="00DD27D2" w:rsidRDefault="00DD27D2" w:rsidP="00CC48F5">
      <w:r>
        <w:t>===========================================================================</w:t>
      </w:r>
    </w:p>
    <w:p w14:paraId="0834925B" w14:textId="77777777" w:rsidR="00CC48F5" w:rsidRPr="00CC48F5" w:rsidRDefault="00CC48F5" w:rsidP="00CC48F5"/>
    <w:p w14:paraId="607FC6B9" w14:textId="5A23EF86" w:rsidR="00CC48F5" w:rsidRDefault="00CC48F5" w:rsidP="00CC48F5">
      <w:pPr>
        <w:pStyle w:val="ListParagraph"/>
        <w:numPr>
          <w:ilvl w:val="0"/>
          <w:numId w:val="1"/>
        </w:numPr>
      </w:pPr>
      <w:r w:rsidRPr="00CC48F5">
        <w:t>Compare DBSCAN and K-Means on the same dataset: run both algorithms, plot their cluster assignments side by side, and briefly note which method better handles outliers or oddly-shaped clusters.Use the same features and number of clusters (for K-Means) as you observed with DBSCAN.</w:t>
      </w:r>
    </w:p>
    <w:p w14:paraId="32C6D637" w14:textId="77777777" w:rsidR="00DD27D2" w:rsidRDefault="00DD27D2" w:rsidP="00DD27D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1F4DAD" w14:textId="77777777" w:rsidR="00DD27D2" w:rsidRDefault="00DD27D2" w:rsidP="00DD27D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835634" w14:textId="1114D440" w:rsidR="00DD27D2" w:rsidRPr="00DD27D2" w:rsidRDefault="00DD27D2" w:rsidP="00DD27D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27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run K-Means using the exact same features and set </w:t>
      </w:r>
      <m:oMath>
        <m:r>
          <w:rPr>
            <w:rFonts w:ascii="Cambria Math" w:eastAsia="Times New Roman" w:hAnsi="Cambria Math" w:cs="Arial"/>
            <w:kern w:val="0"/>
            <w:lang w:eastAsia="en-IN"/>
            <w14:ligatures w14:val="none"/>
          </w:rPr>
          <m:t>K</m:t>
        </m:r>
      </m:oMath>
      <w:r w:rsidRPr="00DD27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equal to the number of clusters found by DBSCAN (excluding noise) to compare side-by-side.</w:t>
      </w:r>
    </w:p>
    <w:p w14:paraId="09429392" w14:textId="77777777" w:rsidR="00CC48F5" w:rsidRDefault="00CC48F5" w:rsidP="00CC48F5"/>
    <w:p w14:paraId="4174E472" w14:textId="77777777" w:rsidR="00DD27D2" w:rsidRDefault="00DD27D2" w:rsidP="00CC48F5"/>
    <w:p w14:paraId="3104A362" w14:textId="0A236FCC" w:rsidR="00DD27D2" w:rsidRDefault="00DD27D2" w:rsidP="00CC48F5">
      <w:r w:rsidRPr="00DD27D2">
        <w:drawing>
          <wp:inline distT="0" distB="0" distL="0" distR="0" wp14:anchorId="0C8497FD" wp14:editId="55C78533">
            <wp:extent cx="5311600" cy="4892464"/>
            <wp:effectExtent l="0" t="0" r="3810" b="3810"/>
            <wp:docPr id="42222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5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E4E8" w14:textId="77777777" w:rsidR="00DD27D2" w:rsidRDefault="00DD27D2" w:rsidP="00CC48F5"/>
    <w:p w14:paraId="5CED489E" w14:textId="3744E3B5" w:rsidR="00DD27D2" w:rsidRDefault="00DD27D2" w:rsidP="00CC48F5">
      <w:r w:rsidRPr="00DD27D2">
        <w:drawing>
          <wp:inline distT="0" distB="0" distL="0" distR="0" wp14:anchorId="68E0668D" wp14:editId="019CCC57">
            <wp:extent cx="5731510" cy="2509520"/>
            <wp:effectExtent l="0" t="0" r="2540" b="5080"/>
            <wp:docPr id="83250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9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717A" w14:textId="77777777" w:rsidR="00DD27D2" w:rsidRDefault="00DD27D2" w:rsidP="00CC48F5"/>
    <w:p w14:paraId="3F87ACAA" w14:textId="261B281B" w:rsidR="00DD27D2" w:rsidRPr="00DD27D2" w:rsidRDefault="00DD27D2" w:rsidP="00DD27D2">
      <w:r w:rsidRPr="00DD27D2">
        <w:rPr>
          <w:b/>
          <w:bCs/>
        </w:rPr>
        <w:t>Comparison Note:</w:t>
      </w:r>
      <w:r w:rsidRPr="00DD27D2">
        <w:t xml:space="preserve"> </w:t>
      </w:r>
      <w:r w:rsidRPr="00DD27D2">
        <w:rPr>
          <w:b/>
          <w:bCs/>
        </w:rPr>
        <w:t>DBSCAN</w:t>
      </w:r>
      <w:r w:rsidRPr="00DD27D2">
        <w:t xml:space="preserve"> handles outliers gracefully by labeling them as noise (-1) and can discover arbitrarily shaped clusters. </w:t>
      </w:r>
      <w:r w:rsidRPr="00DD27D2">
        <w:rPr>
          <w:b/>
          <w:bCs/>
        </w:rPr>
        <w:t>K-Means</w:t>
      </w:r>
      <w:r w:rsidRPr="00DD27D2">
        <w:t xml:space="preserve">, on the other hand, strictly forces every single point (including outliers) into one of the </w:t>
      </w:r>
      <m:oMath>
        <m:r>
          <w:rPr>
            <w:rFonts w:ascii="Cambria Math" w:hAnsi="Cambria Math"/>
          </w:rPr>
          <m:t>K</m:t>
        </m:r>
      </m:oMath>
      <w:r w:rsidRPr="00DD27D2">
        <w:t xml:space="preserve"> spherical clusters, which often distorts cluster boundaries.</w:t>
      </w:r>
    </w:p>
    <w:p w14:paraId="57EE11C9" w14:textId="77777777" w:rsidR="00DD27D2" w:rsidRDefault="00DD27D2" w:rsidP="00CC48F5"/>
    <w:p w14:paraId="7F2A3811" w14:textId="77777777" w:rsidR="00DD27D2" w:rsidRDefault="00DD27D2" w:rsidP="00CC48F5"/>
    <w:p w14:paraId="0A68EA97" w14:textId="1D2ED0BE" w:rsidR="00DD27D2" w:rsidRDefault="00DD27D2" w:rsidP="00CC48F5">
      <w:r>
        <w:t>===========================================================================</w:t>
      </w:r>
    </w:p>
    <w:p w14:paraId="647F0A07" w14:textId="77777777" w:rsidR="00CC48F5" w:rsidRPr="00CC48F5" w:rsidRDefault="00CC48F5" w:rsidP="00CC48F5"/>
    <w:p w14:paraId="564EAACB" w14:textId="742F3E23" w:rsidR="00CC48F5" w:rsidRDefault="00CC48F5" w:rsidP="00CC48F5">
      <w:pPr>
        <w:pStyle w:val="ListParagraph"/>
        <w:numPr>
          <w:ilvl w:val="0"/>
          <w:numId w:val="1"/>
        </w:numPr>
      </w:pPr>
      <w:r w:rsidRPr="00CC48F5">
        <w:t>Pick a dataset with non-spherical clusters (e.g., make_moons or make_circles from sklearn.datasets), and use DBSCAN to cluster the data. Identify and print the indices of all points labeled as noise (outliers).</w:t>
      </w:r>
    </w:p>
    <w:p w14:paraId="2B18DEFC" w14:textId="77777777" w:rsidR="00CC48F5" w:rsidRDefault="00CC48F5" w:rsidP="00CC48F5"/>
    <w:p w14:paraId="2AF8684A" w14:textId="1D0E642E" w:rsidR="00CC48F5" w:rsidRDefault="00B06DEF" w:rsidP="00CC48F5">
      <w:r w:rsidRPr="00B06DEF">
        <w:lastRenderedPageBreak/>
        <w:drawing>
          <wp:inline distT="0" distB="0" distL="0" distR="0" wp14:anchorId="4C260CDB" wp14:editId="6AC806B9">
            <wp:extent cx="5654530" cy="4160881"/>
            <wp:effectExtent l="0" t="0" r="3810" b="0"/>
            <wp:docPr id="8845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82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F104" w14:textId="77777777" w:rsidR="00B06DEF" w:rsidRDefault="00B06DEF" w:rsidP="00CC48F5"/>
    <w:p w14:paraId="489CFADA" w14:textId="6ADCA2C3" w:rsidR="00B06DEF" w:rsidRDefault="00B06DEF" w:rsidP="00CC48F5">
      <w:r w:rsidRPr="00B06DEF">
        <w:lastRenderedPageBreak/>
        <w:drawing>
          <wp:inline distT="0" distB="0" distL="0" distR="0" wp14:anchorId="2D5D11B2" wp14:editId="626CCD3D">
            <wp:extent cx="5731510" cy="4729480"/>
            <wp:effectExtent l="0" t="0" r="2540" b="0"/>
            <wp:docPr id="12522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6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5952" w14:textId="77777777" w:rsidR="00286628" w:rsidRDefault="00286628" w:rsidP="00CC48F5"/>
    <w:p w14:paraId="2ADDE56F" w14:textId="77777777" w:rsidR="00286628" w:rsidRPr="00CC48F5" w:rsidRDefault="00286628" w:rsidP="00CC48F5"/>
    <w:p w14:paraId="7F470D0F" w14:textId="77777777" w:rsidR="009D57BF" w:rsidRDefault="009D57BF"/>
    <w:sectPr w:rsidR="009D57B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717DC" w14:textId="77777777" w:rsidR="00511792" w:rsidRDefault="00511792" w:rsidP="00CC48F5">
      <w:pPr>
        <w:spacing w:after="0" w:line="240" w:lineRule="auto"/>
      </w:pPr>
      <w:r>
        <w:separator/>
      </w:r>
    </w:p>
  </w:endnote>
  <w:endnote w:type="continuationSeparator" w:id="0">
    <w:p w14:paraId="3F33C546" w14:textId="77777777" w:rsidR="00511792" w:rsidRDefault="00511792" w:rsidP="00CC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6600" w14:textId="77777777" w:rsidR="00511792" w:rsidRDefault="00511792" w:rsidP="00CC48F5">
      <w:pPr>
        <w:spacing w:after="0" w:line="240" w:lineRule="auto"/>
      </w:pPr>
      <w:r>
        <w:separator/>
      </w:r>
    </w:p>
  </w:footnote>
  <w:footnote w:type="continuationSeparator" w:id="0">
    <w:p w14:paraId="22C3AB66" w14:textId="77777777" w:rsidR="00511792" w:rsidRDefault="00511792" w:rsidP="00CC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B2358" w14:textId="6B46AC5B" w:rsidR="00CC48F5" w:rsidRPr="00CC48F5" w:rsidRDefault="00CC48F5" w:rsidP="00CC48F5">
    <w:pPr>
      <w:pStyle w:val="Header"/>
      <w:jc w:val="center"/>
      <w:rPr>
        <w:sz w:val="36"/>
        <w:szCs w:val="36"/>
      </w:rPr>
    </w:pPr>
    <w:r w:rsidRPr="00CC48F5">
      <w:rPr>
        <w:b/>
        <w:bCs/>
        <w:sz w:val="36"/>
        <w:szCs w:val="36"/>
      </w:rPr>
      <w:t>SESSION 3 - DBSCAN &amp; Density-Based Clustering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87A46"/>
    <w:multiLevelType w:val="multilevel"/>
    <w:tmpl w:val="3C3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83801"/>
    <w:multiLevelType w:val="hybridMultilevel"/>
    <w:tmpl w:val="6A6E82BE"/>
    <w:lvl w:ilvl="0" w:tplc="50148D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228961">
    <w:abstractNumId w:val="1"/>
  </w:num>
  <w:num w:numId="2" w16cid:durableId="129717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BF"/>
    <w:rsid w:val="00286628"/>
    <w:rsid w:val="00511792"/>
    <w:rsid w:val="005A6E38"/>
    <w:rsid w:val="0099391F"/>
    <w:rsid w:val="009D57BF"/>
    <w:rsid w:val="00B06DEF"/>
    <w:rsid w:val="00CC48F5"/>
    <w:rsid w:val="00D26350"/>
    <w:rsid w:val="00DD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1555"/>
  <w15:chartTrackingRefBased/>
  <w15:docId w15:val="{19EEAA40-2AC0-46C2-866B-E9C0060E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4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8F5"/>
  </w:style>
  <w:style w:type="paragraph" w:styleId="Footer">
    <w:name w:val="footer"/>
    <w:basedOn w:val="Normal"/>
    <w:link w:val="FooterChar"/>
    <w:uiPriority w:val="99"/>
    <w:unhideWhenUsed/>
    <w:rsid w:val="00CC4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2026-10-02T04:02:00Z</dcterms:created>
  <dcterms:modified xsi:type="dcterms:W3CDTF">2026-10-02T04:44:00Z</dcterms:modified>
</cp:coreProperties>
</file>