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250A6" w14:textId="5FF48D52" w:rsidR="00E40A78" w:rsidRDefault="00E40A78" w:rsidP="00E40A78">
      <w:pPr>
        <w:pStyle w:val="ListParagraph"/>
        <w:numPr>
          <w:ilvl w:val="0"/>
          <w:numId w:val="1"/>
        </w:numPr>
      </w:pPr>
      <w:r w:rsidRPr="00E40A78">
        <w:t xml:space="preserve">Load the Iris dataset using Python's </w:t>
      </w:r>
      <w:proofErr w:type="spellStart"/>
      <w:r w:rsidRPr="00E40A78">
        <w:t>sklearn</w:t>
      </w:r>
      <w:proofErr w:type="spellEnd"/>
      <w:r w:rsidRPr="00E40A78">
        <w:t xml:space="preserve">, perform hierarchical clustering with the 'ward' linkage, and plot the resulting dendrogram using </w:t>
      </w:r>
      <w:proofErr w:type="spellStart"/>
      <w:r w:rsidRPr="00E40A78">
        <w:t>scipy's</w:t>
      </w:r>
      <w:proofErr w:type="spellEnd"/>
      <w:r w:rsidRPr="00E40A78">
        <w:t xml:space="preserve"> dendrogram() function.</w:t>
      </w:r>
    </w:p>
    <w:p w14:paraId="5826B4D7" w14:textId="74826137" w:rsidR="00E40A78" w:rsidRDefault="0042195E" w:rsidP="00E40A78">
      <w:r w:rsidRPr="0042195E">
        <w:drawing>
          <wp:inline distT="0" distB="0" distL="0" distR="0" wp14:anchorId="48D87D48" wp14:editId="344B0833">
            <wp:extent cx="4991533" cy="2629128"/>
            <wp:effectExtent l="0" t="0" r="0" b="0"/>
            <wp:docPr id="6750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31075" name=""/>
                    <pic:cNvPicPr/>
                  </pic:nvPicPr>
                  <pic:blipFill>
                    <a:blip r:embed="rId7"/>
                    <a:stretch>
                      <a:fillRect/>
                    </a:stretch>
                  </pic:blipFill>
                  <pic:spPr>
                    <a:xfrm>
                      <a:off x="0" y="0"/>
                      <a:ext cx="4991533" cy="2629128"/>
                    </a:xfrm>
                    <a:prstGeom prst="rect">
                      <a:avLst/>
                    </a:prstGeom>
                  </pic:spPr>
                </pic:pic>
              </a:graphicData>
            </a:graphic>
          </wp:inline>
        </w:drawing>
      </w:r>
    </w:p>
    <w:p w14:paraId="5B6A1CA4" w14:textId="3D3F1C3A" w:rsidR="0042195E" w:rsidRDefault="0042195E" w:rsidP="00E40A78">
      <w:r w:rsidRPr="0042195E">
        <w:drawing>
          <wp:inline distT="0" distB="0" distL="0" distR="0" wp14:anchorId="392AC452" wp14:editId="43192EF7">
            <wp:extent cx="5731510" cy="3270250"/>
            <wp:effectExtent l="0" t="0" r="2540" b="6350"/>
            <wp:docPr id="196591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14928" name=""/>
                    <pic:cNvPicPr/>
                  </pic:nvPicPr>
                  <pic:blipFill>
                    <a:blip r:embed="rId8"/>
                    <a:stretch>
                      <a:fillRect/>
                    </a:stretch>
                  </pic:blipFill>
                  <pic:spPr>
                    <a:xfrm>
                      <a:off x="0" y="0"/>
                      <a:ext cx="5731510" cy="3270250"/>
                    </a:xfrm>
                    <a:prstGeom prst="rect">
                      <a:avLst/>
                    </a:prstGeom>
                  </pic:spPr>
                </pic:pic>
              </a:graphicData>
            </a:graphic>
          </wp:inline>
        </w:drawing>
      </w:r>
    </w:p>
    <w:p w14:paraId="095D92D6" w14:textId="0A4F9DEB" w:rsidR="0042195E" w:rsidRDefault="0042195E" w:rsidP="00E40A78">
      <w:r>
        <w:t>===========================================================================</w:t>
      </w:r>
    </w:p>
    <w:p w14:paraId="5F0C80FE" w14:textId="77777777" w:rsidR="00E40A78" w:rsidRPr="00E40A78" w:rsidRDefault="00E40A78" w:rsidP="00E40A78"/>
    <w:p w14:paraId="67752805" w14:textId="2A934F2F" w:rsidR="00E40A78" w:rsidRDefault="00E40A78" w:rsidP="00E40A78">
      <w:pPr>
        <w:pStyle w:val="ListParagraph"/>
        <w:numPr>
          <w:ilvl w:val="0"/>
          <w:numId w:val="1"/>
        </w:numPr>
      </w:pPr>
      <w:r w:rsidRPr="00E40A78">
        <w:t xml:space="preserve">Visually inspect the dendrogram you plotted and cut it at a height that results in 3 distinct clusters. Assign each data point to its cluster and print the number of samples in each cluster. Use </w:t>
      </w:r>
      <w:proofErr w:type="spellStart"/>
      <w:r w:rsidRPr="00E40A78">
        <w:t>scipy's</w:t>
      </w:r>
      <w:proofErr w:type="spellEnd"/>
      <w:r w:rsidRPr="00E40A78">
        <w:t xml:space="preserve"> </w:t>
      </w:r>
      <w:proofErr w:type="spellStart"/>
      <w:r w:rsidRPr="00E40A78">
        <w:t>fcluster</w:t>
      </w:r>
      <w:proofErr w:type="spellEnd"/>
      <w:r w:rsidRPr="00E40A78">
        <w:t>() with the 'criterion' set to 'distance' and your chosen height.</w:t>
      </w:r>
    </w:p>
    <w:p w14:paraId="3443DD73" w14:textId="594A2BB3" w:rsidR="00E40A78" w:rsidRDefault="0042195E" w:rsidP="00E40A78">
      <w:r w:rsidRPr="0042195E">
        <w:lastRenderedPageBreak/>
        <w:drawing>
          <wp:inline distT="0" distB="0" distL="0" distR="0" wp14:anchorId="0D7B60C6" wp14:editId="513C513D">
            <wp:extent cx="5067739" cy="2171888"/>
            <wp:effectExtent l="0" t="0" r="0" b="0"/>
            <wp:docPr id="126382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25092" name=""/>
                    <pic:cNvPicPr/>
                  </pic:nvPicPr>
                  <pic:blipFill>
                    <a:blip r:embed="rId9"/>
                    <a:stretch>
                      <a:fillRect/>
                    </a:stretch>
                  </pic:blipFill>
                  <pic:spPr>
                    <a:xfrm>
                      <a:off x="0" y="0"/>
                      <a:ext cx="5067739" cy="2171888"/>
                    </a:xfrm>
                    <a:prstGeom prst="rect">
                      <a:avLst/>
                    </a:prstGeom>
                  </pic:spPr>
                </pic:pic>
              </a:graphicData>
            </a:graphic>
          </wp:inline>
        </w:drawing>
      </w:r>
    </w:p>
    <w:p w14:paraId="75008F81" w14:textId="77777777" w:rsidR="0042195E" w:rsidRDefault="0042195E" w:rsidP="00E40A78"/>
    <w:p w14:paraId="3A8F2493" w14:textId="61C60DD9" w:rsidR="0042195E" w:rsidRDefault="0042195E" w:rsidP="00E40A78">
      <w:r>
        <w:t>===========================================================================</w:t>
      </w:r>
    </w:p>
    <w:p w14:paraId="7B2D52DC" w14:textId="77777777" w:rsidR="00E40A78" w:rsidRPr="00E40A78" w:rsidRDefault="00E40A78" w:rsidP="00E40A78"/>
    <w:p w14:paraId="09BAA8E2" w14:textId="7D329CD6" w:rsidR="00E40A78" w:rsidRDefault="00E40A78" w:rsidP="00E40A78">
      <w:pPr>
        <w:pStyle w:val="ListParagraph"/>
        <w:numPr>
          <w:ilvl w:val="0"/>
          <w:numId w:val="1"/>
        </w:numPr>
      </w:pPr>
      <w:r w:rsidRPr="00E40A78">
        <w:t>Repeat the dendrogram plotting for the same data using 'single' and 'complete' linkage methods, and compare how the cluster shapes and heights differ from 'ward' linkage. Place all three dendrograms side by side for visual comparison.</w:t>
      </w:r>
    </w:p>
    <w:p w14:paraId="62DF79D9" w14:textId="21E3C62D" w:rsidR="00E40A78" w:rsidRDefault="0042195E" w:rsidP="00E40A78">
      <w:r w:rsidRPr="0042195E">
        <w:drawing>
          <wp:inline distT="0" distB="0" distL="0" distR="0" wp14:anchorId="3A366C7D" wp14:editId="2FFDCA89">
            <wp:extent cx="5731510" cy="3001010"/>
            <wp:effectExtent l="0" t="0" r="2540" b="8890"/>
            <wp:docPr id="202552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9600" name=""/>
                    <pic:cNvPicPr/>
                  </pic:nvPicPr>
                  <pic:blipFill>
                    <a:blip r:embed="rId10"/>
                    <a:stretch>
                      <a:fillRect/>
                    </a:stretch>
                  </pic:blipFill>
                  <pic:spPr>
                    <a:xfrm>
                      <a:off x="0" y="0"/>
                      <a:ext cx="5731510" cy="3001010"/>
                    </a:xfrm>
                    <a:prstGeom prst="rect">
                      <a:avLst/>
                    </a:prstGeom>
                  </pic:spPr>
                </pic:pic>
              </a:graphicData>
            </a:graphic>
          </wp:inline>
        </w:drawing>
      </w:r>
    </w:p>
    <w:p w14:paraId="2BF87DF1" w14:textId="77777777" w:rsidR="0042195E" w:rsidRDefault="0042195E" w:rsidP="00E40A78">
      <w:pPr>
        <w:pBdr>
          <w:bottom w:val="double" w:sz="6" w:space="1" w:color="auto"/>
        </w:pBdr>
      </w:pPr>
    </w:p>
    <w:p w14:paraId="6337EB4F" w14:textId="77777777" w:rsidR="0042195E" w:rsidRPr="0042195E" w:rsidRDefault="0042195E" w:rsidP="0042195E">
      <w:pPr>
        <w:pBdr>
          <w:bottom w:val="double" w:sz="6" w:space="1" w:color="auto"/>
        </w:pBdr>
        <w:rPr>
          <w:b/>
          <w:bCs/>
        </w:rPr>
      </w:pPr>
      <w:r w:rsidRPr="0042195E">
        <w:rPr>
          <w:b/>
          <w:bCs/>
        </w:rPr>
        <w:t>Comparison Observations:</w:t>
      </w:r>
    </w:p>
    <w:p w14:paraId="734B300E" w14:textId="77777777" w:rsidR="0042195E" w:rsidRPr="0042195E" w:rsidRDefault="0042195E" w:rsidP="0042195E">
      <w:pPr>
        <w:numPr>
          <w:ilvl w:val="0"/>
          <w:numId w:val="2"/>
        </w:numPr>
        <w:pBdr>
          <w:bottom w:val="double" w:sz="6" w:space="1" w:color="auto"/>
        </w:pBdr>
      </w:pPr>
      <w:r w:rsidRPr="0042195E">
        <w:rPr>
          <w:b/>
          <w:bCs/>
        </w:rPr>
        <w:t>Ward Linkage:</w:t>
      </w:r>
      <w:r w:rsidRPr="0042195E">
        <w:t xml:space="preserve"> Minimizes variance within clusters, producing balanced, evenly-sized, and compact clusters.</w:t>
      </w:r>
    </w:p>
    <w:p w14:paraId="267F7AAE" w14:textId="77777777" w:rsidR="0042195E" w:rsidRPr="0042195E" w:rsidRDefault="0042195E" w:rsidP="0042195E">
      <w:pPr>
        <w:numPr>
          <w:ilvl w:val="0"/>
          <w:numId w:val="2"/>
        </w:numPr>
        <w:pBdr>
          <w:bottom w:val="double" w:sz="6" w:space="1" w:color="auto"/>
        </w:pBdr>
      </w:pPr>
      <w:r w:rsidRPr="0042195E">
        <w:rPr>
          <w:b/>
          <w:bCs/>
        </w:rPr>
        <w:t>Single Linkage:</w:t>
      </w:r>
      <w:r w:rsidRPr="0042195E">
        <w:t xml:space="preserve"> Measures the shortest distance between points, resulting in a "chaining effect" where branches string together loosely at very low heights.</w:t>
      </w:r>
    </w:p>
    <w:p w14:paraId="039226C7" w14:textId="77777777" w:rsidR="0042195E" w:rsidRPr="0042195E" w:rsidRDefault="0042195E" w:rsidP="0042195E">
      <w:pPr>
        <w:numPr>
          <w:ilvl w:val="0"/>
          <w:numId w:val="2"/>
        </w:numPr>
        <w:pBdr>
          <w:bottom w:val="double" w:sz="6" w:space="1" w:color="auto"/>
        </w:pBdr>
      </w:pPr>
      <w:r w:rsidRPr="0042195E">
        <w:rPr>
          <w:b/>
          <w:bCs/>
        </w:rPr>
        <w:lastRenderedPageBreak/>
        <w:t>Complete Linkage:</w:t>
      </w:r>
      <w:r w:rsidRPr="0042195E">
        <w:t xml:space="preserve"> Measures maximum distance between clusters, yielding tighter spherical groups but resulting in larger fusion heights than Ward.</w:t>
      </w:r>
    </w:p>
    <w:p w14:paraId="03480B49" w14:textId="77777777" w:rsidR="0042195E" w:rsidRDefault="0042195E" w:rsidP="00E40A78">
      <w:pPr>
        <w:pBdr>
          <w:bottom w:val="double" w:sz="6" w:space="1" w:color="auto"/>
        </w:pBdr>
      </w:pPr>
    </w:p>
    <w:p w14:paraId="043CD502" w14:textId="77777777" w:rsidR="0042195E" w:rsidRDefault="0042195E" w:rsidP="00E40A78"/>
    <w:p w14:paraId="3EB90B1B" w14:textId="77777777" w:rsidR="00E40A78" w:rsidRPr="00E40A78" w:rsidRDefault="00E40A78" w:rsidP="00E40A78"/>
    <w:p w14:paraId="2CD94392" w14:textId="095532A4" w:rsidR="00E40A78" w:rsidRDefault="00E40A78" w:rsidP="00E40A78">
      <w:pPr>
        <w:pStyle w:val="ListParagraph"/>
        <w:numPr>
          <w:ilvl w:val="0"/>
          <w:numId w:val="1"/>
        </w:numPr>
      </w:pPr>
      <w:r w:rsidRPr="00E40A78">
        <w:t>Interpret the dendrogram you created: Write a short explanation (3-4 lines) describing how you can tell which clusters are most similar and which are most different, based on the heights and structure of the branches.</w:t>
      </w:r>
    </w:p>
    <w:p w14:paraId="7B2B1AF9" w14:textId="77777777" w:rsidR="00E40A78" w:rsidRDefault="00E40A78" w:rsidP="00E40A78"/>
    <w:p w14:paraId="1856B37E" w14:textId="77777777" w:rsidR="0042195E" w:rsidRPr="0042195E" w:rsidRDefault="0042195E" w:rsidP="0042195E">
      <w:pPr>
        <w:rPr>
          <w:b/>
          <w:bCs/>
        </w:rPr>
      </w:pPr>
      <w:r w:rsidRPr="0042195E">
        <w:rPr>
          <w:b/>
          <w:bCs/>
        </w:rPr>
        <w:t>Dendrogram Interpretation</w:t>
      </w:r>
    </w:p>
    <w:p w14:paraId="5130B3C7" w14:textId="77777777" w:rsidR="0042195E" w:rsidRPr="0042195E" w:rsidRDefault="0042195E" w:rsidP="0042195E">
      <w:pPr>
        <w:numPr>
          <w:ilvl w:val="0"/>
          <w:numId w:val="3"/>
        </w:numPr>
      </w:pPr>
      <w:r w:rsidRPr="0042195E">
        <w:rPr>
          <w:b/>
          <w:bCs/>
        </w:rPr>
        <w:t>Most Similar Clusters:</w:t>
      </w:r>
      <w:r w:rsidRPr="0042195E">
        <w:t xml:space="preserve"> Represented by branches that merge together near the bottom of the tree at very short vertical heights, indicating small distances and high similarity between data points.</w:t>
      </w:r>
    </w:p>
    <w:p w14:paraId="546DAC50" w14:textId="77777777" w:rsidR="0042195E" w:rsidRPr="0042195E" w:rsidRDefault="0042195E" w:rsidP="0042195E">
      <w:pPr>
        <w:numPr>
          <w:ilvl w:val="0"/>
          <w:numId w:val="3"/>
        </w:numPr>
      </w:pPr>
      <w:r w:rsidRPr="0042195E">
        <w:rPr>
          <w:b/>
          <w:bCs/>
        </w:rPr>
        <w:t>Most Different Clusters:</w:t>
      </w:r>
      <w:r w:rsidRPr="0042195E">
        <w:t xml:space="preserve"> Represented by branches that combine near the top of the tree at large vertical heights, showing significant dissimilarity between those groups.</w:t>
      </w:r>
    </w:p>
    <w:p w14:paraId="0E785CCC" w14:textId="77777777" w:rsidR="0042195E" w:rsidRPr="0042195E" w:rsidRDefault="0042195E" w:rsidP="0042195E">
      <w:pPr>
        <w:numPr>
          <w:ilvl w:val="0"/>
          <w:numId w:val="3"/>
        </w:numPr>
      </w:pPr>
      <w:r w:rsidRPr="0042195E">
        <w:rPr>
          <w:b/>
          <w:bCs/>
        </w:rPr>
        <w:t>Tree Structure:</w:t>
      </w:r>
      <w:r w:rsidRPr="0042195E">
        <w:t xml:space="preserve"> The length of the vertical links corresponds directly to the distance between merged clusters; longer vertical lines indicate well-separated, distinct clusters.</w:t>
      </w:r>
    </w:p>
    <w:p w14:paraId="58E65555" w14:textId="77777777" w:rsidR="0042195E" w:rsidRDefault="0042195E" w:rsidP="00E40A78"/>
    <w:p w14:paraId="035E47C5" w14:textId="77777777" w:rsidR="00E40A78" w:rsidRPr="00E40A78" w:rsidRDefault="00E40A78" w:rsidP="00E40A78"/>
    <w:p w14:paraId="72A10FB6" w14:textId="77777777" w:rsidR="00E0709F" w:rsidRDefault="00E0709F"/>
    <w:sectPr w:rsidR="00E0709F">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8501D" w14:textId="77777777" w:rsidR="00FF2CE8" w:rsidRDefault="00FF2CE8" w:rsidP="00E40A78">
      <w:pPr>
        <w:spacing w:after="0" w:line="240" w:lineRule="auto"/>
      </w:pPr>
      <w:r>
        <w:separator/>
      </w:r>
    </w:p>
  </w:endnote>
  <w:endnote w:type="continuationSeparator" w:id="0">
    <w:p w14:paraId="3DF117BB" w14:textId="77777777" w:rsidR="00FF2CE8" w:rsidRDefault="00FF2CE8" w:rsidP="00E40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9B6E" w14:textId="77777777" w:rsidR="00FF2CE8" w:rsidRDefault="00FF2CE8" w:rsidP="00E40A78">
      <w:pPr>
        <w:spacing w:after="0" w:line="240" w:lineRule="auto"/>
      </w:pPr>
      <w:r>
        <w:separator/>
      </w:r>
    </w:p>
  </w:footnote>
  <w:footnote w:type="continuationSeparator" w:id="0">
    <w:p w14:paraId="13AFEEA1" w14:textId="77777777" w:rsidR="00FF2CE8" w:rsidRDefault="00FF2CE8" w:rsidP="00E40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EDEB" w14:textId="6A7D0E57" w:rsidR="00E40A78" w:rsidRPr="00E40A78" w:rsidRDefault="00E40A78" w:rsidP="00E40A78">
    <w:pPr>
      <w:pStyle w:val="Header"/>
      <w:jc w:val="center"/>
      <w:rPr>
        <w:sz w:val="36"/>
        <w:szCs w:val="36"/>
      </w:rPr>
    </w:pPr>
    <w:r w:rsidRPr="00E40A78">
      <w:rPr>
        <w:b/>
        <w:bCs/>
        <w:sz w:val="36"/>
        <w:szCs w:val="36"/>
      </w:rPr>
      <w:t>Types - Divisive (top-down)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B5F"/>
    <w:multiLevelType w:val="multilevel"/>
    <w:tmpl w:val="987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7420"/>
    <w:multiLevelType w:val="multilevel"/>
    <w:tmpl w:val="5C5E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D0AA7"/>
    <w:multiLevelType w:val="hybridMultilevel"/>
    <w:tmpl w:val="B57E3652"/>
    <w:lvl w:ilvl="0" w:tplc="517A2A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7889418">
    <w:abstractNumId w:val="2"/>
  </w:num>
  <w:num w:numId="2" w16cid:durableId="952787600">
    <w:abstractNumId w:val="1"/>
  </w:num>
  <w:num w:numId="3" w16cid:durableId="103608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9F"/>
    <w:rsid w:val="00090813"/>
    <w:rsid w:val="0042195E"/>
    <w:rsid w:val="009C5903"/>
    <w:rsid w:val="00B8677A"/>
    <w:rsid w:val="00E0709F"/>
    <w:rsid w:val="00E40A78"/>
    <w:rsid w:val="00FF2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B80A"/>
  <w15:chartTrackingRefBased/>
  <w15:docId w15:val="{66ED1132-E3F6-4E14-92DB-C23C44806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0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0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0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0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0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0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0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0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0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0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09F"/>
    <w:rPr>
      <w:rFonts w:eastAsiaTheme="majorEastAsia" w:cstheme="majorBidi"/>
      <w:color w:val="272727" w:themeColor="text1" w:themeTint="D8"/>
    </w:rPr>
  </w:style>
  <w:style w:type="paragraph" w:styleId="Title">
    <w:name w:val="Title"/>
    <w:basedOn w:val="Normal"/>
    <w:next w:val="Normal"/>
    <w:link w:val="TitleChar"/>
    <w:uiPriority w:val="10"/>
    <w:qFormat/>
    <w:rsid w:val="00E07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09F"/>
    <w:pPr>
      <w:spacing w:before="160"/>
      <w:jc w:val="center"/>
    </w:pPr>
    <w:rPr>
      <w:i/>
      <w:iCs/>
      <w:color w:val="404040" w:themeColor="text1" w:themeTint="BF"/>
    </w:rPr>
  </w:style>
  <w:style w:type="character" w:customStyle="1" w:styleId="QuoteChar">
    <w:name w:val="Quote Char"/>
    <w:basedOn w:val="DefaultParagraphFont"/>
    <w:link w:val="Quote"/>
    <w:uiPriority w:val="29"/>
    <w:rsid w:val="00E0709F"/>
    <w:rPr>
      <w:i/>
      <w:iCs/>
      <w:color w:val="404040" w:themeColor="text1" w:themeTint="BF"/>
    </w:rPr>
  </w:style>
  <w:style w:type="paragraph" w:styleId="ListParagraph">
    <w:name w:val="List Paragraph"/>
    <w:basedOn w:val="Normal"/>
    <w:uiPriority w:val="34"/>
    <w:qFormat/>
    <w:rsid w:val="00E0709F"/>
    <w:pPr>
      <w:ind w:left="720"/>
      <w:contextualSpacing/>
    </w:pPr>
  </w:style>
  <w:style w:type="character" w:styleId="IntenseEmphasis">
    <w:name w:val="Intense Emphasis"/>
    <w:basedOn w:val="DefaultParagraphFont"/>
    <w:uiPriority w:val="21"/>
    <w:qFormat/>
    <w:rsid w:val="00E0709F"/>
    <w:rPr>
      <w:i/>
      <w:iCs/>
      <w:color w:val="2F5496" w:themeColor="accent1" w:themeShade="BF"/>
    </w:rPr>
  </w:style>
  <w:style w:type="paragraph" w:styleId="IntenseQuote">
    <w:name w:val="Intense Quote"/>
    <w:basedOn w:val="Normal"/>
    <w:next w:val="Normal"/>
    <w:link w:val="IntenseQuoteChar"/>
    <w:uiPriority w:val="30"/>
    <w:qFormat/>
    <w:rsid w:val="00E070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09F"/>
    <w:rPr>
      <w:i/>
      <w:iCs/>
      <w:color w:val="2F5496" w:themeColor="accent1" w:themeShade="BF"/>
    </w:rPr>
  </w:style>
  <w:style w:type="character" w:styleId="IntenseReference">
    <w:name w:val="Intense Reference"/>
    <w:basedOn w:val="DefaultParagraphFont"/>
    <w:uiPriority w:val="32"/>
    <w:qFormat/>
    <w:rsid w:val="00E0709F"/>
    <w:rPr>
      <w:b/>
      <w:bCs/>
      <w:smallCaps/>
      <w:color w:val="2F5496" w:themeColor="accent1" w:themeShade="BF"/>
      <w:spacing w:val="5"/>
    </w:rPr>
  </w:style>
  <w:style w:type="paragraph" w:styleId="Header">
    <w:name w:val="header"/>
    <w:basedOn w:val="Normal"/>
    <w:link w:val="HeaderChar"/>
    <w:uiPriority w:val="99"/>
    <w:unhideWhenUsed/>
    <w:rsid w:val="00E40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0A78"/>
  </w:style>
  <w:style w:type="paragraph" w:styleId="Footer">
    <w:name w:val="footer"/>
    <w:basedOn w:val="Normal"/>
    <w:link w:val="FooterChar"/>
    <w:uiPriority w:val="99"/>
    <w:unhideWhenUsed/>
    <w:rsid w:val="00E40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0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3</cp:revision>
  <dcterms:created xsi:type="dcterms:W3CDTF">2026-10-02T04:07:00Z</dcterms:created>
  <dcterms:modified xsi:type="dcterms:W3CDTF">2026-10-02T06:10:00Z</dcterms:modified>
</cp:coreProperties>
</file>