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D81F7" w14:textId="77777777" w:rsidR="00F52AA5" w:rsidRDefault="00F52AA5" w:rsidP="00506E35">
      <w:pPr>
        <w:spacing w:before="57"/>
        <w:jc w:val="center"/>
        <w:rPr>
          <w:b/>
          <w:bCs/>
          <w:sz w:val="36"/>
          <w:szCs w:val="36"/>
        </w:rPr>
      </w:pPr>
      <w:r>
        <w:rPr>
          <w:b/>
          <w:bCs/>
          <w:sz w:val="36"/>
          <w:szCs w:val="36"/>
        </w:rPr>
        <w:t xml:space="preserve">B.Tech. </w:t>
      </w:r>
      <w:r w:rsidRPr="000D2DB4">
        <w:rPr>
          <w:b/>
          <w:bCs/>
          <w:sz w:val="36"/>
          <w:szCs w:val="36"/>
        </w:rPr>
        <w:t>BCSE497J - Project-I</w:t>
      </w:r>
    </w:p>
    <w:p w14:paraId="5D9FABCF" w14:textId="77777777" w:rsidR="00F52AA5" w:rsidRDefault="00F52AA5" w:rsidP="00506E35">
      <w:pPr>
        <w:spacing w:before="57"/>
        <w:jc w:val="center"/>
        <w:rPr>
          <w:b/>
          <w:sz w:val="36"/>
          <w:szCs w:val="36"/>
        </w:rPr>
      </w:pPr>
    </w:p>
    <w:p w14:paraId="518EFE30" w14:textId="77777777" w:rsidR="00563F5E" w:rsidRPr="00566720" w:rsidRDefault="00566720" w:rsidP="00506E35">
      <w:pPr>
        <w:spacing w:before="57"/>
        <w:jc w:val="center"/>
        <w:rPr>
          <w:b/>
          <w:sz w:val="36"/>
          <w:szCs w:val="36"/>
        </w:rPr>
      </w:pPr>
      <w:r w:rsidRPr="00566720">
        <w:rPr>
          <w:b/>
          <w:sz w:val="36"/>
          <w:szCs w:val="36"/>
        </w:rPr>
        <w:t>TRUSTSPHERE AI: A MULTI-AGENT FRAMEWORK FOR IMAGE MANIPULATION DETECTION WITH VERIFIABLE DIGITAL EVIDENCE</w:t>
      </w:r>
    </w:p>
    <w:p w14:paraId="08AA3883" w14:textId="77777777" w:rsidR="00563F5E" w:rsidRDefault="00563F5E" w:rsidP="00563F5E">
      <w:pPr>
        <w:pStyle w:val="BodyText"/>
        <w:rPr>
          <w:b/>
          <w:sz w:val="42"/>
        </w:rPr>
      </w:pPr>
    </w:p>
    <w:p w14:paraId="0546A248" w14:textId="77777777" w:rsidR="00563F5E" w:rsidRDefault="00563F5E" w:rsidP="00563F5E">
      <w:pPr>
        <w:pStyle w:val="BodyText"/>
        <w:spacing w:before="11"/>
        <w:rPr>
          <w:b/>
          <w:sz w:val="35"/>
        </w:rPr>
      </w:pPr>
    </w:p>
    <w:p w14:paraId="01CC497A" w14:textId="77777777" w:rsidR="00563F5E" w:rsidRDefault="00563F5E" w:rsidP="00506E35">
      <w:pPr>
        <w:jc w:val="center"/>
        <w:rPr>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14:paraId="152B6BF8" w14:textId="77777777" w:rsidR="00563F5E" w:rsidRDefault="00563F5E" w:rsidP="00563F5E">
      <w:pPr>
        <w:pStyle w:val="BodyText"/>
        <w:spacing w:before="3"/>
        <w:rPr>
          <w:i/>
          <w:sz w:val="28"/>
        </w:rPr>
      </w:pPr>
    </w:p>
    <w:p w14:paraId="3DD9C7BD" w14:textId="77777777" w:rsidR="00506E35" w:rsidRPr="00566720" w:rsidRDefault="00563F5E" w:rsidP="00506E35">
      <w:pPr>
        <w:jc w:val="center"/>
        <w:rPr>
          <w:b/>
          <w:sz w:val="38"/>
          <w:szCs w:val="38"/>
        </w:rPr>
      </w:pPr>
      <w:r w:rsidRPr="00566720">
        <w:rPr>
          <w:b/>
          <w:sz w:val="38"/>
          <w:szCs w:val="38"/>
        </w:rPr>
        <w:t>Bachelor of Technology</w:t>
      </w:r>
    </w:p>
    <w:p w14:paraId="66D06271" w14:textId="77777777" w:rsidR="00506E35" w:rsidRPr="00F52AA5" w:rsidRDefault="00506E35" w:rsidP="00506E35">
      <w:pPr>
        <w:jc w:val="center"/>
        <w:rPr>
          <w:b/>
          <w:sz w:val="12"/>
          <w:szCs w:val="38"/>
        </w:rPr>
      </w:pPr>
    </w:p>
    <w:p w14:paraId="635D7F83" w14:textId="77777777" w:rsidR="00506E35" w:rsidRPr="00566720" w:rsidRDefault="00563F5E" w:rsidP="00506E35">
      <w:pPr>
        <w:jc w:val="center"/>
        <w:rPr>
          <w:i/>
          <w:sz w:val="38"/>
          <w:szCs w:val="38"/>
        </w:rPr>
      </w:pPr>
      <w:r w:rsidRPr="00566720">
        <w:rPr>
          <w:i/>
          <w:sz w:val="38"/>
          <w:szCs w:val="38"/>
        </w:rPr>
        <w:t>in</w:t>
      </w:r>
    </w:p>
    <w:p w14:paraId="14F1A51A" w14:textId="77777777" w:rsidR="00506E35" w:rsidRPr="00F52AA5" w:rsidRDefault="00506E35" w:rsidP="00506E35">
      <w:pPr>
        <w:tabs>
          <w:tab w:val="left" w:pos="7455"/>
        </w:tabs>
        <w:rPr>
          <w:b/>
          <w:sz w:val="6"/>
          <w:szCs w:val="38"/>
        </w:rPr>
      </w:pPr>
      <w:r w:rsidRPr="00566720">
        <w:rPr>
          <w:b/>
          <w:sz w:val="38"/>
          <w:szCs w:val="38"/>
        </w:rPr>
        <w:tab/>
      </w:r>
    </w:p>
    <w:p w14:paraId="15578820" w14:textId="77777777" w:rsidR="00563F5E" w:rsidRPr="00506E35" w:rsidRDefault="00563F5E" w:rsidP="00506E35">
      <w:pPr>
        <w:jc w:val="center"/>
        <w:rPr>
          <w:b/>
          <w:sz w:val="44"/>
          <w:szCs w:val="44"/>
        </w:rPr>
      </w:pPr>
      <w:r w:rsidRPr="00566720">
        <w:rPr>
          <w:b/>
          <w:sz w:val="30"/>
          <w:szCs w:val="38"/>
        </w:rPr>
        <w:t>Computer Science and Engineering (Information Security)</w:t>
      </w:r>
    </w:p>
    <w:p w14:paraId="5A0DF782" w14:textId="77777777" w:rsidR="00563F5E" w:rsidRPr="00F52AA5" w:rsidRDefault="00563F5E" w:rsidP="00563F5E">
      <w:pPr>
        <w:pStyle w:val="BodyText"/>
        <w:rPr>
          <w:b/>
          <w:sz w:val="34"/>
        </w:rPr>
      </w:pPr>
    </w:p>
    <w:p w14:paraId="64DD25CB" w14:textId="77777777" w:rsidR="003344F2" w:rsidRDefault="00563F5E" w:rsidP="00566720">
      <w:pPr>
        <w:jc w:val="center"/>
        <w:rPr>
          <w:i/>
          <w:sz w:val="28"/>
        </w:rPr>
      </w:pPr>
      <w:r>
        <w:rPr>
          <w:i/>
          <w:sz w:val="28"/>
        </w:rPr>
        <w:t>by</w:t>
      </w:r>
    </w:p>
    <w:p w14:paraId="12FFC859" w14:textId="77777777" w:rsidR="00566720" w:rsidRPr="00F52AA5" w:rsidRDefault="003344F2" w:rsidP="00506E35">
      <w:pPr>
        <w:pStyle w:val="Heading2"/>
        <w:tabs>
          <w:tab w:val="left" w:pos="2410"/>
          <w:tab w:val="center" w:pos="4631"/>
          <w:tab w:val="left" w:pos="5103"/>
          <w:tab w:val="left" w:pos="5625"/>
        </w:tabs>
        <w:spacing w:before="164"/>
        <w:ind w:left="0"/>
        <w:jc w:val="left"/>
        <w:rPr>
          <w:sz w:val="18"/>
        </w:rPr>
      </w:pPr>
      <w:r>
        <w:tab/>
      </w:r>
    </w:p>
    <w:tbl>
      <w:tblPr>
        <w:tblStyle w:val="TableGrid"/>
        <w:tblW w:w="69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245"/>
      </w:tblGrid>
      <w:tr w:rsidR="00566720" w:rsidRPr="00566720" w14:paraId="0F193CBD" w14:textId="77777777" w:rsidTr="00566720">
        <w:trPr>
          <w:jc w:val="center"/>
        </w:trPr>
        <w:tc>
          <w:tcPr>
            <w:tcW w:w="1701" w:type="dxa"/>
            <w:vAlign w:val="center"/>
          </w:tcPr>
          <w:p w14:paraId="79B5AB83" w14:textId="77777777" w:rsidR="00566720" w:rsidRPr="00566720" w:rsidRDefault="00566720" w:rsidP="00063581">
            <w:pPr>
              <w:spacing w:line="360" w:lineRule="auto"/>
              <w:rPr>
                <w:b/>
                <w:sz w:val="32"/>
                <w:szCs w:val="32"/>
              </w:rPr>
            </w:pPr>
            <w:r w:rsidRPr="00566720">
              <w:rPr>
                <w:b/>
                <w:sz w:val="32"/>
                <w:szCs w:val="32"/>
              </w:rPr>
              <w:t>23BCI0065</w:t>
            </w:r>
          </w:p>
        </w:tc>
        <w:tc>
          <w:tcPr>
            <w:tcW w:w="5245" w:type="dxa"/>
          </w:tcPr>
          <w:p w14:paraId="4981AEBC" w14:textId="77777777" w:rsidR="00566720" w:rsidRPr="00566720" w:rsidRDefault="00566720" w:rsidP="00063581">
            <w:pPr>
              <w:spacing w:line="360" w:lineRule="auto"/>
              <w:rPr>
                <w:b/>
                <w:sz w:val="32"/>
                <w:szCs w:val="32"/>
              </w:rPr>
            </w:pPr>
            <w:r w:rsidRPr="00566720">
              <w:rPr>
                <w:b/>
                <w:sz w:val="32"/>
                <w:szCs w:val="32"/>
              </w:rPr>
              <w:t>Divyansh Gupta</w:t>
            </w:r>
          </w:p>
        </w:tc>
      </w:tr>
      <w:tr w:rsidR="00566720" w:rsidRPr="00566720" w14:paraId="27E241E8" w14:textId="77777777" w:rsidTr="00566720">
        <w:trPr>
          <w:jc w:val="center"/>
        </w:trPr>
        <w:tc>
          <w:tcPr>
            <w:tcW w:w="1701" w:type="dxa"/>
            <w:vAlign w:val="center"/>
          </w:tcPr>
          <w:p w14:paraId="563BDB5A" w14:textId="77777777" w:rsidR="00566720" w:rsidRPr="00566720" w:rsidRDefault="00566720" w:rsidP="00063581">
            <w:pPr>
              <w:tabs>
                <w:tab w:val="left" w:pos="1725"/>
              </w:tabs>
              <w:spacing w:line="360" w:lineRule="auto"/>
              <w:rPr>
                <w:b/>
                <w:sz w:val="32"/>
                <w:szCs w:val="32"/>
              </w:rPr>
            </w:pPr>
            <w:r w:rsidRPr="00566720">
              <w:rPr>
                <w:b/>
                <w:sz w:val="32"/>
                <w:szCs w:val="32"/>
              </w:rPr>
              <w:t>23BCI0160</w:t>
            </w:r>
          </w:p>
        </w:tc>
        <w:tc>
          <w:tcPr>
            <w:tcW w:w="5245" w:type="dxa"/>
          </w:tcPr>
          <w:p w14:paraId="515AEA7B" w14:textId="77777777" w:rsidR="00566720" w:rsidRPr="00566720" w:rsidRDefault="00566720" w:rsidP="00063581">
            <w:pPr>
              <w:spacing w:line="360" w:lineRule="auto"/>
              <w:rPr>
                <w:b/>
                <w:sz w:val="32"/>
                <w:szCs w:val="32"/>
              </w:rPr>
            </w:pPr>
            <w:r w:rsidRPr="00566720">
              <w:rPr>
                <w:b/>
                <w:sz w:val="32"/>
                <w:szCs w:val="32"/>
              </w:rPr>
              <w:t>Shubham Raj</w:t>
            </w:r>
          </w:p>
        </w:tc>
      </w:tr>
      <w:tr w:rsidR="00566720" w:rsidRPr="00566720" w14:paraId="20FB58E7" w14:textId="77777777" w:rsidTr="00566720">
        <w:trPr>
          <w:jc w:val="center"/>
        </w:trPr>
        <w:tc>
          <w:tcPr>
            <w:tcW w:w="1701" w:type="dxa"/>
            <w:vAlign w:val="center"/>
          </w:tcPr>
          <w:p w14:paraId="2E07373A" w14:textId="77777777" w:rsidR="00566720" w:rsidRPr="00566720" w:rsidRDefault="00566720" w:rsidP="00063581">
            <w:pPr>
              <w:spacing w:line="360" w:lineRule="auto"/>
              <w:rPr>
                <w:b/>
                <w:sz w:val="32"/>
                <w:szCs w:val="32"/>
              </w:rPr>
            </w:pPr>
            <w:r w:rsidRPr="00566720">
              <w:rPr>
                <w:b/>
                <w:sz w:val="32"/>
                <w:szCs w:val="32"/>
              </w:rPr>
              <w:t>23BCI0053</w:t>
            </w:r>
          </w:p>
        </w:tc>
        <w:tc>
          <w:tcPr>
            <w:tcW w:w="5245" w:type="dxa"/>
          </w:tcPr>
          <w:p w14:paraId="65DE6CA8" w14:textId="77777777" w:rsidR="00566720" w:rsidRPr="00566720" w:rsidRDefault="00566720" w:rsidP="00063581">
            <w:pPr>
              <w:spacing w:line="360" w:lineRule="auto"/>
              <w:rPr>
                <w:b/>
                <w:sz w:val="32"/>
                <w:szCs w:val="32"/>
              </w:rPr>
            </w:pPr>
            <w:r w:rsidRPr="00566720">
              <w:rPr>
                <w:b/>
                <w:sz w:val="32"/>
                <w:szCs w:val="32"/>
              </w:rPr>
              <w:t>Rudrarka Nath</w:t>
            </w:r>
          </w:p>
        </w:tc>
      </w:tr>
    </w:tbl>
    <w:p w14:paraId="1FB94CD2" w14:textId="77777777" w:rsidR="00563F5E" w:rsidRDefault="00563F5E" w:rsidP="00563F5E">
      <w:pPr>
        <w:pStyle w:val="BodyText"/>
        <w:rPr>
          <w:b/>
          <w:sz w:val="36"/>
        </w:rPr>
      </w:pPr>
    </w:p>
    <w:p w14:paraId="22C4DD92" w14:textId="77777777" w:rsidR="00566720" w:rsidRDefault="00563F5E" w:rsidP="00566720">
      <w:pPr>
        <w:pStyle w:val="Heading2"/>
        <w:spacing w:before="0" w:line="360" w:lineRule="auto"/>
        <w:ind w:left="0" w:right="-31"/>
        <w:rPr>
          <w:b w:val="0"/>
          <w:sz w:val="24"/>
        </w:rPr>
      </w:pPr>
      <w:r>
        <w:t>Under</w:t>
      </w:r>
      <w:r>
        <w:rPr>
          <w:spacing w:val="-3"/>
        </w:rPr>
        <w:t xml:space="preserve"> </w:t>
      </w:r>
      <w:r>
        <w:t>the</w:t>
      </w:r>
      <w:r>
        <w:rPr>
          <w:spacing w:val="-7"/>
        </w:rPr>
        <w:t xml:space="preserve"> </w:t>
      </w:r>
      <w:r w:rsidR="00506E35">
        <w:t>Supervision</w:t>
      </w:r>
      <w:r>
        <w:rPr>
          <w:spacing w:val="-7"/>
        </w:rPr>
        <w:t xml:space="preserve"> </w:t>
      </w:r>
      <w:r>
        <w:t>of</w:t>
      </w:r>
      <w:r>
        <w:rPr>
          <w:spacing w:val="-77"/>
        </w:rPr>
        <w:t xml:space="preserve"> </w:t>
      </w:r>
    </w:p>
    <w:tbl>
      <w:tblPr>
        <w:tblStyle w:val="TableGrid"/>
        <w:tblW w:w="737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1"/>
      </w:tblGrid>
      <w:tr w:rsidR="00566720" w14:paraId="231777F3" w14:textId="77777777" w:rsidTr="00566720">
        <w:trPr>
          <w:jc w:val="center"/>
        </w:trPr>
        <w:tc>
          <w:tcPr>
            <w:tcW w:w="7371" w:type="dxa"/>
          </w:tcPr>
          <w:p w14:paraId="7574F63D" w14:textId="704F648D" w:rsidR="00566720" w:rsidRPr="0036708D" w:rsidRDefault="00EA137F" w:rsidP="00063581">
            <w:pPr>
              <w:spacing w:line="360" w:lineRule="auto"/>
              <w:jc w:val="center"/>
              <w:rPr>
                <w:sz w:val="32"/>
                <w:szCs w:val="32"/>
                <w:highlight w:val="yellow"/>
              </w:rPr>
            </w:pPr>
            <w:r>
              <w:rPr>
                <w:b/>
                <w:sz w:val="32"/>
                <w:szCs w:val="32"/>
              </w:rPr>
              <w:t>MANIKANDAN G</w:t>
            </w:r>
          </w:p>
        </w:tc>
      </w:tr>
      <w:tr w:rsidR="00566720" w14:paraId="72B01217" w14:textId="77777777" w:rsidTr="00566720">
        <w:trPr>
          <w:jc w:val="center"/>
        </w:trPr>
        <w:tc>
          <w:tcPr>
            <w:tcW w:w="7371" w:type="dxa"/>
          </w:tcPr>
          <w:p w14:paraId="56616D6F" w14:textId="6E9E27D3" w:rsidR="00566720" w:rsidRPr="00566720" w:rsidRDefault="00EA137F" w:rsidP="00063581">
            <w:pPr>
              <w:spacing w:line="360" w:lineRule="auto"/>
              <w:jc w:val="center"/>
              <w:rPr>
                <w:sz w:val="32"/>
                <w:szCs w:val="32"/>
              </w:rPr>
            </w:pPr>
            <w:r>
              <w:rPr>
                <w:sz w:val="32"/>
                <w:szCs w:val="32"/>
              </w:rPr>
              <w:t>Assistant Professor Sr. Grade 2</w:t>
            </w:r>
          </w:p>
        </w:tc>
      </w:tr>
      <w:tr w:rsidR="00566720" w14:paraId="54C43768" w14:textId="77777777" w:rsidTr="00566720">
        <w:trPr>
          <w:jc w:val="center"/>
        </w:trPr>
        <w:tc>
          <w:tcPr>
            <w:tcW w:w="7371" w:type="dxa"/>
          </w:tcPr>
          <w:p w14:paraId="67B2E33B" w14:textId="77777777" w:rsidR="00566720" w:rsidRPr="00566720" w:rsidRDefault="00566720" w:rsidP="00063581">
            <w:pPr>
              <w:spacing w:line="360" w:lineRule="auto"/>
              <w:jc w:val="center"/>
              <w:rPr>
                <w:color w:val="FF0000"/>
                <w:sz w:val="32"/>
                <w:szCs w:val="32"/>
              </w:rPr>
            </w:pPr>
            <w:r w:rsidRPr="00566720">
              <w:rPr>
                <w:sz w:val="32"/>
                <w:szCs w:val="32"/>
              </w:rPr>
              <w:t>School of Computer Science and Engineering (SCOPE)</w:t>
            </w:r>
          </w:p>
        </w:tc>
      </w:tr>
    </w:tbl>
    <w:p w14:paraId="068E7CFB" w14:textId="77777777" w:rsidR="00563F5E" w:rsidRDefault="00563F5E" w:rsidP="00566720">
      <w:pPr>
        <w:pStyle w:val="Heading2"/>
        <w:spacing w:before="0" w:line="360" w:lineRule="auto"/>
        <w:ind w:left="0" w:right="-31"/>
        <w:rPr>
          <w:b w:val="0"/>
          <w:sz w:val="24"/>
        </w:rPr>
      </w:pPr>
    </w:p>
    <w:p w14:paraId="235D67C0" w14:textId="77777777" w:rsidR="00563F5E" w:rsidRDefault="00563F5E" w:rsidP="00563F5E">
      <w:pPr>
        <w:pStyle w:val="BodyText"/>
        <w:spacing w:line="360" w:lineRule="auto"/>
        <w:rPr>
          <w:b/>
          <w:sz w:val="20"/>
        </w:rPr>
      </w:pPr>
    </w:p>
    <w:p w14:paraId="5161FDED" w14:textId="77777777" w:rsidR="00563F5E" w:rsidRDefault="00566720" w:rsidP="00563F5E">
      <w:pPr>
        <w:pStyle w:val="BodyText"/>
        <w:rPr>
          <w:b/>
          <w:sz w:val="20"/>
        </w:rPr>
      </w:pPr>
      <w:r>
        <w:rPr>
          <w:noProof/>
          <w:lang w:val="en-IN" w:eastAsia="en-IN"/>
        </w:rPr>
        <w:drawing>
          <wp:anchor distT="0" distB="0" distL="0" distR="0" simplePos="0" relativeHeight="251659264" behindDoc="0" locked="0" layoutInCell="1" allowOverlap="1" wp14:anchorId="5F34D9C0" wp14:editId="09929363">
            <wp:simplePos x="0" y="0"/>
            <wp:positionH relativeFrom="margin">
              <wp:posOffset>1113790</wp:posOffset>
            </wp:positionH>
            <wp:positionV relativeFrom="paragraph">
              <wp:posOffset>179705</wp:posOffset>
            </wp:positionV>
            <wp:extent cx="3500120" cy="971550"/>
            <wp:effectExtent l="0" t="0" r="5080" b="0"/>
            <wp:wrapTopAndBottom/>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3500120" cy="971550"/>
                    </a:xfrm>
                    <a:prstGeom prst="rect">
                      <a:avLst/>
                    </a:prstGeom>
                  </pic:spPr>
                </pic:pic>
              </a:graphicData>
            </a:graphic>
            <wp14:sizeRelH relativeFrom="margin">
              <wp14:pctWidth>0</wp14:pctWidth>
            </wp14:sizeRelH>
            <wp14:sizeRelV relativeFrom="margin">
              <wp14:pctHeight>0</wp14:pctHeight>
            </wp14:sizeRelV>
          </wp:anchor>
        </w:drawing>
      </w:r>
    </w:p>
    <w:p w14:paraId="37574A62" w14:textId="77777777" w:rsidR="00563F5E" w:rsidRDefault="00563F5E" w:rsidP="00563F5E">
      <w:pPr>
        <w:pStyle w:val="BodyText"/>
        <w:spacing w:before="11"/>
        <w:rPr>
          <w:b/>
          <w:sz w:val="22"/>
        </w:rPr>
      </w:pPr>
    </w:p>
    <w:p w14:paraId="2ACD70E9" w14:textId="521051AA" w:rsidR="002423DA" w:rsidRDefault="00EC633D" w:rsidP="002423DA">
      <w:pPr>
        <w:pStyle w:val="BodyText"/>
        <w:ind w:left="372"/>
        <w:jc w:val="center"/>
        <w:rPr>
          <w:sz w:val="26"/>
          <w:szCs w:val="26"/>
        </w:rPr>
      </w:pPr>
      <w:r>
        <w:rPr>
          <w:sz w:val="26"/>
          <w:szCs w:val="26"/>
        </w:rPr>
        <w:t>October</w:t>
      </w:r>
      <w:r w:rsidR="00563F5E" w:rsidRPr="00566720">
        <w:rPr>
          <w:sz w:val="26"/>
          <w:szCs w:val="26"/>
        </w:rPr>
        <w:t xml:space="preserve"> 202</w:t>
      </w:r>
      <w:r>
        <w:rPr>
          <w:sz w:val="26"/>
          <w:szCs w:val="26"/>
        </w:rPr>
        <w:t>6</w:t>
      </w:r>
    </w:p>
    <w:p w14:paraId="26717649" w14:textId="77777777" w:rsidR="002423DA" w:rsidRDefault="002423DA" w:rsidP="002423DA">
      <w:pPr>
        <w:pStyle w:val="BodyText"/>
        <w:ind w:left="372"/>
        <w:jc w:val="center"/>
        <w:rPr>
          <w:b/>
          <w:sz w:val="28"/>
          <w:u w:val="thick"/>
        </w:rPr>
        <w:sectPr w:rsidR="002423DA" w:rsidSect="008B72D3">
          <w:footerReference w:type="default" r:id="rId8"/>
          <w:pgSz w:w="11900" w:h="16840"/>
          <w:pgMar w:top="1380" w:right="1320" w:bottom="280" w:left="1680" w:header="720" w:footer="720" w:gutter="0"/>
          <w:cols w:space="720"/>
        </w:sectPr>
      </w:pPr>
    </w:p>
    <w:p w14:paraId="69D3879D" w14:textId="77777777" w:rsidR="00563F5E" w:rsidRPr="002423DA" w:rsidRDefault="00563F5E" w:rsidP="002423DA">
      <w:pPr>
        <w:pStyle w:val="BodyText"/>
        <w:ind w:left="372"/>
        <w:jc w:val="center"/>
      </w:pPr>
      <w:r>
        <w:rPr>
          <w:b/>
          <w:sz w:val="28"/>
          <w:u w:val="thick"/>
        </w:rPr>
        <w:lastRenderedPageBreak/>
        <w:t>DECLARATION</w:t>
      </w:r>
    </w:p>
    <w:p w14:paraId="73067B9B" w14:textId="77777777" w:rsidR="00563F5E" w:rsidRDefault="00563F5E" w:rsidP="00563F5E">
      <w:pPr>
        <w:pStyle w:val="BodyText"/>
        <w:spacing w:before="6"/>
        <w:rPr>
          <w:b/>
          <w:sz w:val="27"/>
        </w:rPr>
      </w:pPr>
    </w:p>
    <w:p w14:paraId="5AC0E6E3" w14:textId="77777777" w:rsidR="00563F5E" w:rsidRDefault="00563F5E" w:rsidP="00563F5E">
      <w:pPr>
        <w:pStyle w:val="BodyText"/>
        <w:spacing w:before="90" w:line="360" w:lineRule="auto"/>
        <w:ind w:left="480" w:right="103" w:firstLine="720"/>
        <w:jc w:val="both"/>
      </w:pPr>
      <w:r>
        <w:rPr>
          <w:i w:val="0"/>
          <w:color w:val="000000"/>
        </w:rPr>
        <w:t>We hereby declare that the project entitled</w:t>
      </w:r>
      <w:r>
        <w:rPr>
          <w:i w:val="0"/>
          <w:color w:val="000000"/>
          <w:spacing w:val="1"/>
        </w:rPr>
      </w:r>
      <w:r>
        <w:rPr>
          <w:i w:val="0"/>
          <w:color w:val="000000"/>
        </w:rPr>
      </w:r>
      <w:r>
        <w:rPr>
          <w:i w:val="0"/>
          <w:color w:val="000000"/>
          <w:spacing w:val="1"/>
        </w:rPr>
      </w:r>
      <w:r>
        <w:rPr>
          <w:i w:val="0"/>
          <w:color w:val="000000"/>
        </w:rPr>
      </w:r>
      <w:r>
        <w:rPr>
          <w:i w:val="0"/>
          <w:color w:val="000000"/>
          <w:spacing w:val="1"/>
        </w:rPr>
      </w:r>
      <w:r>
        <w:rPr>
          <w:i w:val="0"/>
          <w:color w:val="000000"/>
        </w:rPr>
      </w:r>
      <w:r>
        <w:rPr>
          <w:i w:val="0"/>
          <w:color w:val="000000"/>
          <w:spacing w:val="1"/>
        </w:rPr>
      </w:r>
      <w:r>
        <w:rPr>
          <w:i w:val="0"/>
          <w:color w:val="000000"/>
        </w:rPr>
      </w:r>
      <w:r>
        <w:rPr>
          <w:i w:val="0"/>
          <w:color w:val="000000"/>
          <w:spacing w:val="1"/>
        </w:rPr>
      </w:r>
      <w:r w:rsidR="003344F2">
        <w:rPr>
          <w:i w:val="0"/>
          <w:color w:val="000000"/>
        </w:rPr>
      </w:r>
      <w:r>
        <w:rPr>
          <w:i w:val="0"/>
          <w:color w:val="000000"/>
        </w:rPr>
      </w:r>
      <w:r>
        <w:rPr>
          <w:i w:val="0"/>
          <w:color w:val="000000"/>
          <w:spacing w:val="1"/>
        </w:rPr>
      </w:r>
      <w:r>
        <w:rPr>
          <w:i w:val="0"/>
          <w:color w:val="000000"/>
        </w:rPr>
        <w:t xml:space="preserve"> </w:t>
      </w:r>
      <w:r w:rsidR="003344F2" w:rsidRPr="00120BCE">
        <w:rPr>
          <w:i w:val="0"/>
          <w:color w:val="000000"/>
        </w:rPr>
        <w:t>TrustSphere AI: A Multi-Agent Framework for Image Manipulation Detection with Verifiable Digital Evidence</w:t>
      </w:r>
      <w:r>
        <w:rPr>
          <w:i w:val="0"/>
          <w:color w:val="000000"/>
          <w:spacing w:val="1"/>
        </w:rPr>
        <w:t xml:space="preserve"> </w:t>
      </w:r>
      <w:r>
        <w:rPr>
          <w:i w:val="0"/>
          <w:color w:val="000000"/>
        </w:rPr>
        <w:t>submitted by us</w:t>
      </w:r>
      <w:r>
        <w:rPr>
          <w:i w:val="0"/>
          <w:color w:val="000000"/>
          <w:spacing w:val="1"/>
        </w:rPr>
      </w:r>
      <w:r>
        <w:rPr>
          <w:i w:val="0"/>
          <w:color w:val="000000"/>
        </w:rPr>
      </w:r>
      <w:r>
        <w:rPr>
          <w:i w:val="0"/>
          <w:color w:val="000000"/>
          <w:spacing w:val="1"/>
        </w:rPr>
      </w:r>
      <w:r>
        <w:rPr>
          <w:i w:val="0"/>
          <w:color w:val="000000"/>
        </w:rPr>
        <w:t>,</w:t>
      </w:r>
      <w:r>
        <w:rPr>
          <w:i w:val="0"/>
          <w:color w:val="000000"/>
          <w:spacing w:val="1"/>
        </w:rPr>
        <w:t xml:space="preserve"> </w:t>
      </w:r>
      <w:r>
        <w:rPr>
          <w:i w:val="0"/>
          <w:color w:val="000000"/>
        </w:rPr>
        <w:t>for</w:t>
      </w:r>
      <w:r>
        <w:rPr>
          <w:i w:val="0"/>
          <w:color w:val="000000"/>
          <w:spacing w:val="1"/>
        </w:rPr>
        <w:t xml:space="preserve"> </w:t>
      </w:r>
      <w:r>
        <w:rPr>
          <w:i w:val="0"/>
          <w:color w:val="000000"/>
        </w:rPr>
        <w:t>the</w:t>
      </w:r>
      <w:r>
        <w:rPr>
          <w:i w:val="0"/>
          <w:color w:val="000000"/>
          <w:spacing w:val="1"/>
        </w:rPr>
        <w:t xml:space="preserve"> </w:t>
      </w:r>
      <w:r>
        <w:rPr>
          <w:i w:val="0"/>
          <w:color w:val="000000"/>
        </w:rPr>
        <w:t>award</w:t>
      </w:r>
      <w:r>
        <w:rPr>
          <w:i w:val="0"/>
          <w:color w:val="000000"/>
          <w:spacing w:val="1"/>
        </w:rPr>
        <w:t xml:space="preserve"> </w:t>
      </w:r>
      <w:r>
        <w:rPr>
          <w:i w:val="0"/>
          <w:color w:val="000000"/>
        </w:rPr>
        <w:t>of</w:t>
      </w:r>
      <w:r>
        <w:rPr>
          <w:i w:val="0"/>
          <w:color w:val="000000"/>
          <w:spacing w:val="1"/>
        </w:rPr>
        <w:t xml:space="preserve"> </w:t>
      </w:r>
      <w:r>
        <w:rPr>
          <w:i w:val="0"/>
          <w:color w:val="000000"/>
        </w:rPr>
        <w:t>the</w:t>
      </w:r>
      <w:r>
        <w:rPr>
          <w:i w:val="0"/>
          <w:color w:val="000000"/>
          <w:spacing w:val="1"/>
        </w:rPr>
        <w:t xml:space="preserve"> </w:t>
      </w:r>
      <w:r>
        <w:rPr>
          <w:i w:val="0"/>
          <w:color w:val="000000"/>
        </w:rPr>
        <w:t>degree</w:t>
      </w:r>
      <w:r>
        <w:rPr>
          <w:i w:val="0"/>
          <w:color w:val="000000"/>
          <w:spacing w:val="1"/>
        </w:rPr>
        <w:t xml:space="preserve"> </w:t>
      </w:r>
      <w:r>
        <w:rPr>
          <w:i w:val="0"/>
          <w:color w:val="000000"/>
        </w:rPr>
        <w:t>of</w:t>
      </w:r>
      <w:r>
        <w:rPr>
          <w:i w:val="0"/>
          <w:color w:val="000000"/>
          <w:spacing w:val="1"/>
        </w:rPr>
        <w:t xml:space="preserve"> </w:t>
      </w:r>
      <w:r w:rsidR="003344F2" w:rsidRPr="003344F2">
        <w:rPr>
          <w:i w:val="0"/>
          <w:color w:val="000000"/>
          <w:spacing w:val="1"/>
        </w:rPr>
        <w:t>Bachelor of Technology in Computer Science and Engineering (Information Security) to VIT</w:t>
      </w:r>
      <w:r w:rsidR="003344F2">
        <w:rPr>
          <w:i w:val="0"/>
          <w:color w:val="000000"/>
          <w:spacing w:val="1"/>
        </w:rPr>
      </w:r>
      <w:r>
        <w:rPr>
          <w:i w:val="0"/>
          <w:color w:val="000000"/>
        </w:rPr>
      </w:r>
      <w:r>
        <w:rPr>
          <w:i w:val="0"/>
          <w:color w:val="000000"/>
          <w:spacing w:val="1"/>
        </w:rPr>
      </w:r>
      <w:r>
        <w:rPr>
          <w:i w:val="0"/>
          <w:color w:val="000000"/>
        </w:rPr>
      </w:r>
      <w:r>
        <w:rPr>
          <w:i w:val="0"/>
          <w:color w:val="000000"/>
          <w:spacing w:val="1"/>
        </w:rPr>
        <w:t xml:space="preserve"> </w:t>
      </w:r>
      <w:r>
        <w:rPr>
          <w:i w:val="0"/>
          <w:color w:val="000000"/>
        </w:rPr>
        <w:t>is a record of bonafide work carried out by us under the</w:t>
      </w:r>
      <w:r>
        <w:rPr>
          <w:i w:val="0"/>
          <w:color w:val="000000"/>
          <w:spacing w:val="1"/>
        </w:rPr>
        <w:t xml:space="preserve"> </w:t>
      </w:r>
      <w:r>
        <w:rPr>
          <w:i w:val="0"/>
          <w:color w:val="000000"/>
        </w:rPr>
        <w:t>supervision</w:t>
      </w:r>
      <w:r>
        <w:rPr>
          <w:i w:val="0"/>
          <w:color w:val="000000"/>
          <w:spacing w:val="-4"/>
        </w:rPr>
        <w:t xml:space="preserve"> </w:t>
      </w:r>
      <w:r>
        <w:rPr>
          <w:i w:val="0"/>
          <w:color w:val="000000"/>
        </w:rPr>
        <w:t>of</w:t>
      </w:r>
      <w:r>
        <w:rPr>
          <w:i w:val="0"/>
          <w:color w:val="000000"/>
          <w:spacing w:val="-7"/>
        </w:rPr>
        <w:t xml:space="preserve"> Prof. Manikandan G.</w:t>
      </w:r>
      <w:r w:rsidR="003344F2" w:rsidRPr="00120BCE">
        <w:rPr>
          <w:i w:val="0"/>
          <w:color w:val="000000"/>
          <w:spacing w:val="-7"/>
        </w:rPr>
      </w:r>
      <w:r w:rsidRPr="00120BCE">
        <w:rPr>
          <w:i w:val="0"/>
          <w:color w:val="000000"/>
        </w:rPr>
      </w:r>
      <w:r w:rsidRPr="00120BCE">
        <w:rPr>
          <w:i w:val="0"/>
          <w:color w:val="000000"/>
          <w:spacing w:val="1"/>
        </w:rPr>
      </w:r>
      <w:r w:rsidRPr="00120BCE">
        <w:rPr>
          <w:i w:val="0"/>
          <w:color w:val="000000"/>
        </w:rPr>
      </w:r>
      <w:r w:rsidR="003344F2" w:rsidRPr="00120BCE">
        <w:rPr>
          <w:i w:val="0"/>
          <w:color w:val="000000"/>
        </w:rPr>
      </w:r>
    </w:p>
    <w:p w14:paraId="35667CCA" w14:textId="77777777" w:rsidR="00563F5E" w:rsidRDefault="00563F5E" w:rsidP="00563F5E">
      <w:pPr>
        <w:pStyle w:val="BodyText"/>
        <w:spacing w:line="360" w:lineRule="auto"/>
        <w:ind w:left="480" w:right="102" w:firstLine="720"/>
        <w:jc w:val="both"/>
      </w:pPr>
      <w:r>
        <w:rPr>
          <w:i w:val="0"/>
          <w:color w:val="000000"/>
        </w:rPr>
        <w:t>We further declare that the work reported in this project has not been submitted</w:t>
      </w:r>
      <w:r>
        <w:rPr>
          <w:i w:val="0"/>
          <w:color w:val="000000"/>
          <w:spacing w:val="1"/>
        </w:rPr>
        <w:t xml:space="preserve"> </w:t>
      </w:r>
      <w:r>
        <w:rPr>
          <w:i w:val="0"/>
          <w:color w:val="000000"/>
        </w:rPr>
        <w:t>and will not be submitted, either in part or in full, for the award of any other degree or</w:t>
      </w:r>
      <w:r>
        <w:rPr>
          <w:i w:val="0"/>
          <w:color w:val="000000"/>
          <w:spacing w:val="-57"/>
        </w:rPr>
        <w:t xml:space="preserve"> </w:t>
      </w:r>
      <w:r>
        <w:rPr>
          <w:i w:val="0"/>
          <w:color w:val="000000"/>
        </w:rPr>
        <w:t>diploma</w:t>
      </w:r>
      <w:r>
        <w:rPr>
          <w:i w:val="0"/>
          <w:color w:val="000000"/>
          <w:spacing w:val="5"/>
        </w:rPr>
        <w:t xml:space="preserve"> </w:t>
      </w:r>
      <w:r>
        <w:rPr>
          <w:i w:val="0"/>
          <w:color w:val="000000"/>
        </w:rPr>
        <w:t>in</w:t>
      </w:r>
      <w:r>
        <w:rPr>
          <w:i w:val="0"/>
          <w:color w:val="000000"/>
          <w:spacing w:val="-4"/>
        </w:rPr>
        <w:t xml:space="preserve"> </w:t>
      </w:r>
      <w:r>
        <w:rPr>
          <w:i w:val="0"/>
          <w:color w:val="000000"/>
        </w:rPr>
        <w:t>this</w:t>
      </w:r>
      <w:r>
        <w:rPr>
          <w:i w:val="0"/>
          <w:color w:val="000000"/>
          <w:spacing w:val="5"/>
        </w:rPr>
        <w:t xml:space="preserve"> </w:t>
      </w:r>
      <w:r>
        <w:rPr>
          <w:i w:val="0"/>
          <w:color w:val="000000"/>
        </w:rPr>
        <w:t>institute</w:t>
      </w:r>
      <w:r>
        <w:rPr>
          <w:i w:val="0"/>
          <w:color w:val="000000"/>
          <w:spacing w:val="-4"/>
        </w:rPr>
        <w:t xml:space="preserve"> </w:t>
      </w:r>
      <w:r>
        <w:rPr>
          <w:i w:val="0"/>
          <w:color w:val="000000"/>
        </w:rPr>
        <w:t>or</w:t>
      </w:r>
      <w:r>
        <w:rPr>
          <w:i w:val="0"/>
          <w:color w:val="000000"/>
          <w:spacing w:val="-1"/>
        </w:rPr>
        <w:t xml:space="preserve"> </w:t>
      </w:r>
      <w:r>
        <w:rPr>
          <w:i w:val="0"/>
          <w:color w:val="000000"/>
        </w:rPr>
        <w:t>any</w:t>
      </w:r>
      <w:r>
        <w:rPr>
          <w:i w:val="0"/>
          <w:color w:val="000000"/>
          <w:spacing w:val="-8"/>
        </w:rPr>
        <w:t xml:space="preserve"> </w:t>
      </w:r>
      <w:r>
        <w:rPr>
          <w:i w:val="0"/>
          <w:color w:val="000000"/>
        </w:rPr>
        <w:t>other</w:t>
      </w:r>
      <w:r>
        <w:rPr>
          <w:i w:val="0"/>
          <w:color w:val="000000"/>
          <w:spacing w:val="4"/>
        </w:rPr>
        <w:t xml:space="preserve"> </w:t>
      </w:r>
      <w:r>
        <w:rPr>
          <w:i w:val="0"/>
          <w:color w:val="000000"/>
        </w:rPr>
        <w:t>institute</w:t>
      </w:r>
      <w:r>
        <w:rPr>
          <w:i w:val="0"/>
          <w:color w:val="000000"/>
          <w:spacing w:val="-4"/>
        </w:rPr>
        <w:t xml:space="preserve"> </w:t>
      </w:r>
      <w:r>
        <w:rPr>
          <w:i w:val="0"/>
          <w:color w:val="000000"/>
        </w:rPr>
        <w:t>or</w:t>
      </w:r>
      <w:r>
        <w:rPr>
          <w:i w:val="0"/>
          <w:color w:val="000000"/>
          <w:spacing w:val="4"/>
        </w:rPr>
        <w:t xml:space="preserve"> </w:t>
      </w:r>
      <w:r>
        <w:rPr>
          <w:i w:val="0"/>
          <w:color w:val="000000"/>
        </w:rPr>
        <w:t>university.</w:t>
      </w:r>
    </w:p>
    <w:p w14:paraId="37CE218F" w14:textId="77777777" w:rsidR="00563F5E" w:rsidRDefault="00563F5E" w:rsidP="00563F5E">
      <w:pPr>
        <w:pStyle w:val="BodyText"/>
        <w:rPr>
          <w:sz w:val="20"/>
        </w:rPr>
      </w:pPr>
    </w:p>
    <w:p w14:paraId="79EA2C0F" w14:textId="77777777" w:rsidR="00563F5E" w:rsidRDefault="00563F5E" w:rsidP="00563F5E">
      <w:pPr>
        <w:pStyle w:val="BodyText"/>
        <w:rPr>
          <w:sz w:val="20"/>
        </w:rPr>
      </w:pPr>
    </w:p>
    <w:p w14:paraId="27A935BC" w14:textId="77777777" w:rsidR="00563F5E" w:rsidRDefault="00563F5E" w:rsidP="00563F5E">
      <w:pPr>
        <w:pStyle w:val="BodyText"/>
        <w:rPr>
          <w:sz w:val="20"/>
        </w:rPr>
      </w:pPr>
    </w:p>
    <w:p w14:paraId="217F318F" w14:textId="77777777" w:rsidR="00563F5E" w:rsidRDefault="00563F5E" w:rsidP="00563F5E">
      <w:pPr>
        <w:pStyle w:val="BodyText"/>
        <w:rPr>
          <w:sz w:val="20"/>
        </w:rPr>
      </w:pPr>
    </w:p>
    <w:p w14:paraId="279D00A2" w14:textId="77777777" w:rsidR="00563F5E" w:rsidRDefault="00563F5E" w:rsidP="00563F5E">
      <w:pPr>
        <w:pStyle w:val="BodyText"/>
        <w:rPr>
          <w:sz w:val="20"/>
        </w:rPr>
      </w:pPr>
    </w:p>
    <w:p w14:paraId="4D2E1DD8" w14:textId="77777777" w:rsidR="00563F5E" w:rsidRDefault="00563F5E" w:rsidP="00563F5E">
      <w:pPr>
        <w:pStyle w:val="BodyText"/>
        <w:rPr>
          <w:sz w:val="20"/>
        </w:rPr>
      </w:pPr>
    </w:p>
    <w:p w14:paraId="7D3BBCE2" w14:textId="77777777" w:rsidR="00563F5E" w:rsidRDefault="00563F5E" w:rsidP="00563F5E">
      <w:pPr>
        <w:pStyle w:val="BodyText"/>
        <w:spacing w:before="5"/>
        <w:rPr>
          <w:sz w:val="28"/>
        </w:rPr>
      </w:pPr>
    </w:p>
    <w:p w14:paraId="77CA2D00" w14:textId="77777777" w:rsidR="00563F5E" w:rsidRDefault="00563F5E" w:rsidP="00563F5E">
      <w:pPr>
        <w:pStyle w:val="BodyText"/>
        <w:tabs>
          <w:tab w:val="left" w:pos="1199"/>
        </w:tabs>
        <w:spacing w:before="90" w:line="360" w:lineRule="auto"/>
        <w:ind w:left="480" w:right="6851"/>
      </w:pPr>
      <w:r>
        <w:t>Place</w:t>
      </w:r>
      <w:r>
        <w:tab/>
        <w:t>: Vellore</w:t>
      </w:r>
      <w:r>
        <w:rPr>
          <w:spacing w:val="-57"/>
        </w:rPr>
        <w:t xml:space="preserve"> </w:t>
      </w:r>
      <w:r>
        <w:t>Date</w:t>
      </w:r>
      <w:r>
        <w:tab/>
        <w:t>:</w:t>
      </w:r>
    </w:p>
    <w:p w14:paraId="222D3F6E" w14:textId="77777777" w:rsidR="00563F5E" w:rsidRDefault="00563F5E" w:rsidP="00563F5E">
      <w:pPr>
        <w:spacing w:before="2"/>
        <w:ind w:left="6024"/>
        <w:rPr>
          <w:b/>
          <w:sz w:val="24"/>
        </w:rPr>
      </w:pPr>
      <w:r>
        <w:rPr>
          <w:b/>
          <w:i w:val="0"/>
          <w:color w:val="000000"/>
          <w:sz w:val="24"/>
        </w:rPr>
        <w:t>Signature</w:t>
      </w:r>
      <w:r>
        <w:rPr>
          <w:b/>
          <w:i w:val="0"/>
          <w:color w:val="000000"/>
          <w:spacing w:val="-2"/>
          <w:sz w:val="24"/>
        </w:rPr>
        <w:t xml:space="preserve"> </w:t>
      </w:r>
      <w:r>
        <w:rPr>
          <w:b/>
          <w:i w:val="0"/>
          <w:color w:val="000000"/>
          <w:sz w:val="24"/>
        </w:rPr>
        <w:t>of</w:t>
      </w:r>
      <w:r>
        <w:rPr>
          <w:b/>
          <w:i w:val="0"/>
          <w:color w:val="000000"/>
          <w:spacing w:val="-3"/>
          <w:sz w:val="24"/>
        </w:rPr>
        <w:t xml:space="preserve"> </w:t>
      </w:r>
      <w:r>
        <w:rPr>
          <w:b/>
          <w:i w:val="0"/>
          <w:color w:val="000000"/>
          <w:sz w:val="24"/>
        </w:rPr>
        <w:t>the</w:t>
      </w:r>
      <w:r>
        <w:rPr>
          <w:b/>
          <w:i w:val="0"/>
          <w:color w:val="000000"/>
          <w:spacing w:val="-1"/>
          <w:sz w:val="24"/>
        </w:rPr>
        <w:t xml:space="preserve"> </w:t>
      </w:r>
      <w:r>
        <w:rPr>
          <w:b/>
          <w:i w:val="0"/>
          <w:color w:val="000000"/>
          <w:sz w:val="24"/>
        </w:rPr>
        <w:t>Candidates</w:t>
      </w:r>
    </w:p>
    <w:p w14:paraId="3CE71E20" w14:textId="77777777" w:rsidR="00F52AA5" w:rsidRDefault="00F52AA5" w:rsidP="00563F5E">
      <w:pPr>
        <w:rPr>
          <w:sz w:val="24"/>
        </w:rPr>
      </w:pPr>
    </w:p>
    <w:p w14:paraId="097B9030" w14:textId="77777777" w:rsidR="00F52AA5" w:rsidRPr="00F52AA5" w:rsidRDefault="00F52AA5" w:rsidP="00F52AA5">
      <w:pPr>
        <w:rPr>
          <w:sz w:val="24"/>
        </w:rPr>
      </w:pPr>
    </w:p>
    <w:p w14:paraId="64573DC1" w14:textId="77777777" w:rsidR="00F52AA5" w:rsidRPr="00F52AA5" w:rsidRDefault="00F52AA5" w:rsidP="00F52AA5">
      <w:pPr>
        <w:rPr>
          <w:sz w:val="24"/>
        </w:rPr>
      </w:pPr>
    </w:p>
    <w:p w14:paraId="01E8F76C" w14:textId="77777777" w:rsidR="00F52AA5" w:rsidRPr="00F52AA5" w:rsidRDefault="00F52AA5" w:rsidP="00F52AA5">
      <w:pPr>
        <w:rPr>
          <w:sz w:val="24"/>
        </w:rPr>
      </w:pPr>
    </w:p>
    <w:p w14:paraId="6168A9B2" w14:textId="77777777" w:rsidR="00F52AA5" w:rsidRPr="00F52AA5" w:rsidRDefault="00F52AA5" w:rsidP="00F52AA5">
      <w:pPr>
        <w:rPr>
          <w:sz w:val="24"/>
        </w:rPr>
      </w:pPr>
    </w:p>
    <w:p w14:paraId="32340448" w14:textId="77777777" w:rsidR="002423DA" w:rsidRDefault="002423DA">
      <w:pPr>
        <w:widowControl/>
        <w:autoSpaceDE/>
        <w:autoSpaceDN/>
        <w:spacing w:after="160" w:line="259" w:lineRule="auto"/>
        <w:rPr>
          <w:sz w:val="24"/>
        </w:rPr>
      </w:pPr>
      <w:r>
        <w:rPr>
          <w:sz w:val="24"/>
        </w:rPr>
        <w:br w:type="page"/>
      </w:r>
    </w:p>
    <w:p w14:paraId="109518E6" w14:textId="77777777" w:rsidR="00563F5E" w:rsidRPr="002423DA" w:rsidRDefault="00563F5E" w:rsidP="002423DA">
      <w:pPr>
        <w:pStyle w:val="BodyText"/>
        <w:ind w:left="372"/>
        <w:jc w:val="center"/>
        <w:rPr>
          <w:b/>
          <w:sz w:val="28"/>
          <w:u w:val="thick"/>
        </w:rPr>
      </w:pPr>
      <w:r w:rsidRPr="002423DA">
        <w:rPr>
          <w:b/>
          <w:sz w:val="28"/>
          <w:u w:val="thick"/>
        </w:rPr>
        <w:lastRenderedPageBreak/>
        <w:t>CERTIFICATE</w:t>
      </w:r>
    </w:p>
    <w:p w14:paraId="42E8E1C2" w14:textId="77777777" w:rsidR="00563F5E" w:rsidRDefault="00563F5E" w:rsidP="00563F5E">
      <w:pPr>
        <w:pStyle w:val="BodyText"/>
        <w:spacing w:before="6"/>
        <w:rPr>
          <w:b/>
          <w:sz w:val="27"/>
        </w:rPr>
      </w:pPr>
    </w:p>
    <w:p w14:paraId="7B299DC6" w14:textId="77777777" w:rsidR="00563F5E" w:rsidRDefault="00563F5E" w:rsidP="00563F5E">
      <w:pPr>
        <w:pStyle w:val="BodyText"/>
        <w:spacing w:before="90" w:line="360" w:lineRule="auto"/>
        <w:ind w:left="480" w:right="101" w:firstLine="720"/>
        <w:jc w:val="both"/>
      </w:pPr>
      <w:r>
        <w:rPr>
          <w:i w:val="0"/>
          <w:color w:val="000000"/>
        </w:rPr>
        <w:t>This</w:t>
      </w:r>
      <w:r>
        <w:rPr>
          <w:i w:val="0"/>
          <w:color w:val="000000"/>
          <w:spacing w:val="1"/>
        </w:rPr>
        <w:t xml:space="preserve"> </w:t>
      </w:r>
      <w:r>
        <w:rPr>
          <w:i w:val="0"/>
          <w:color w:val="000000"/>
        </w:rPr>
        <w:t>is</w:t>
      </w:r>
      <w:r>
        <w:rPr>
          <w:i w:val="0"/>
          <w:color w:val="000000"/>
          <w:spacing w:val="1"/>
        </w:rPr>
        <w:t xml:space="preserve"> </w:t>
      </w:r>
      <w:r>
        <w:rPr>
          <w:i w:val="0"/>
          <w:color w:val="000000"/>
        </w:rPr>
        <w:t>to</w:t>
      </w:r>
      <w:r>
        <w:rPr>
          <w:i w:val="0"/>
          <w:color w:val="000000"/>
          <w:spacing w:val="1"/>
        </w:rPr>
        <w:t xml:space="preserve"> </w:t>
      </w:r>
      <w:r>
        <w:rPr>
          <w:i w:val="0"/>
          <w:color w:val="000000"/>
        </w:rPr>
        <w:t>certify</w:t>
      </w:r>
      <w:r>
        <w:rPr>
          <w:i w:val="0"/>
          <w:color w:val="000000"/>
          <w:spacing w:val="1"/>
        </w:rPr>
        <w:t xml:space="preserve"> </w:t>
      </w:r>
      <w:r>
        <w:rPr>
          <w:i w:val="0"/>
          <w:color w:val="000000"/>
        </w:rPr>
        <w:t>that</w:t>
      </w:r>
      <w:r>
        <w:rPr>
          <w:i w:val="0"/>
          <w:color w:val="000000"/>
          <w:spacing w:val="60"/>
        </w:rPr>
        <w:t xml:space="preserve"> </w:t>
      </w:r>
      <w:r>
        <w:rPr>
          <w:i w:val="0"/>
          <w:color w:val="000000"/>
        </w:rPr>
        <w:t>the</w:t>
      </w:r>
      <w:r>
        <w:rPr>
          <w:i w:val="0"/>
          <w:color w:val="000000"/>
          <w:spacing w:val="60"/>
        </w:rPr>
        <w:t xml:space="preserve"> </w:t>
      </w:r>
      <w:r w:rsidR="003344F2">
        <w:rPr>
          <w:i w:val="0"/>
          <w:color w:val="000000"/>
        </w:rPr>
        <w:t>project</w:t>
      </w:r>
      <w:r>
        <w:rPr>
          <w:i w:val="0"/>
          <w:color w:val="000000"/>
          <w:spacing w:val="60"/>
        </w:rPr>
        <w:t xml:space="preserve"> </w:t>
      </w:r>
      <w:r>
        <w:rPr>
          <w:i w:val="0"/>
          <w:color w:val="000000"/>
        </w:rPr>
        <w:t>entitled</w:t>
      </w:r>
      <w:r>
        <w:rPr>
          <w:i w:val="0"/>
          <w:color w:val="000000"/>
          <w:spacing w:val="60"/>
        </w:rPr>
        <w:t xml:space="preserve"> </w:t>
      </w:r>
      <w:r w:rsidR="003344F2" w:rsidRPr="00D46130">
        <w:rPr>
          <w:i w:val="0"/>
          <w:color w:val="000000"/>
        </w:rPr>
        <w:t>TrustSphere AI: A Multi-Agent Framework for Image Manipulation Detection with Verifiable Digital Evidence</w:t>
      </w:r>
      <w:r>
        <w:rPr>
          <w:i w:val="0"/>
          <w:color w:val="000000"/>
          <w:spacing w:val="60"/>
        </w:rPr>
        <w:t xml:space="preserve"> </w:t>
      </w:r>
      <w:r>
        <w:rPr>
          <w:i w:val="0"/>
          <w:color w:val="000000"/>
        </w:rPr>
        <w:t>submitted</w:t>
      </w:r>
      <w:r>
        <w:rPr>
          <w:i w:val="0"/>
          <w:color w:val="000000"/>
          <w:spacing w:val="60"/>
        </w:rPr>
        <w:t xml:space="preserve"> </w:t>
      </w:r>
      <w:r>
        <w:rPr>
          <w:i w:val="0"/>
          <w:color w:val="000000"/>
        </w:rPr>
        <w:t>by</w:t>
      </w:r>
      <w:r>
        <w:rPr>
          <w:i w:val="0"/>
          <w:color w:val="000000"/>
          <w:spacing w:val="1"/>
        </w:rPr>
        <w:t xml:space="preserve"> </w:t>
      </w:r>
      <w:r w:rsidR="003344F2" w:rsidRPr="00D46130">
        <w:rPr>
          <w:i w:val="0"/>
          <w:color w:val="000000"/>
          <w:spacing w:val="1"/>
        </w:rPr>
        <w:t>Divyansh Gupta (23BCI0065), Shubham Raj (23BCI0160) and Rudrarka Nath (23BCI0053)</w:t>
      </w:r>
      <w:r w:rsidR="00FC0424" w:rsidRPr="00D46130">
        <w:rPr>
          <w:b/>
          <w:i w:val="0"/>
          <w:color w:val="000000"/>
        </w:rPr>
      </w:r>
      <w:r w:rsidRPr="00D46130">
        <w:rPr>
          <w:b/>
          <w:i w:val="0"/>
          <w:color w:val="000000"/>
        </w:rPr>
      </w:r>
      <w:r w:rsidR="00FC0424" w:rsidRPr="00D46130">
        <w:rPr>
          <w:b/>
          <w:i w:val="0"/>
          <w:color w:val="000000"/>
        </w:rPr>
      </w:r>
      <w:r>
        <w:rPr>
          <w:i w:val="0"/>
          <w:color w:val="000000"/>
        </w:rPr>
        <w:t xml:space="preserve">, </w:t>
      </w:r>
      <w:r w:rsidRPr="00FC0424">
        <w:rPr>
          <w:b/>
          <w:i w:val="0"/>
          <w:color w:val="000000"/>
        </w:rPr>
        <w:t>School of Computer Science and Engineering</w:t>
      </w:r>
      <w:r>
        <w:rPr>
          <w:i w:val="0"/>
          <w:color w:val="000000"/>
        </w:rPr>
        <w:t>, VIT, for the award of the degree of</w:t>
      </w:r>
      <w:r>
        <w:rPr>
          <w:i w:val="0"/>
          <w:color w:val="000000"/>
          <w:spacing w:val="1"/>
        </w:rPr>
        <w:t xml:space="preserve"> </w:t>
      </w:r>
      <w:r w:rsidR="00FC0424" w:rsidRPr="003344F2">
        <w:rPr>
          <w:i w:val="0"/>
          <w:color w:val="000000"/>
          <w:spacing w:val="1"/>
        </w:rPr>
        <w:t>Bachelor of Technology in Computer Science and Engineering (Information Security),</w:t>
      </w:r>
      <w:r>
        <w:rPr>
          <w:i w:val="0"/>
          <w:color w:val="000000"/>
        </w:rPr>
        <w:t xml:space="preserve"> is a record of bonafide work carried out by</w:t>
      </w:r>
      <w:r>
        <w:rPr>
          <w:i w:val="0"/>
          <w:color w:val="000000"/>
          <w:spacing w:val="1"/>
        </w:rPr>
        <w:t xml:space="preserve"> </w:t>
      </w:r>
      <w:r>
        <w:rPr>
          <w:i w:val="0"/>
          <w:color w:val="000000"/>
        </w:rPr>
        <w:t xml:space="preserve">them under my supervision during </w:t>
      </w:r>
      <w:r w:rsidR="00D46130">
        <w:rPr>
          <w:i w:val="0"/>
          <w:color w:val="000000"/>
        </w:rPr>
        <w:t>Fall Semester 2026-2027</w:t>
      </w:r>
      <w:r>
        <w:rPr>
          <w:i w:val="0"/>
          <w:color w:val="000000"/>
        </w:rPr>
        <w:t>, as per</w:t>
      </w:r>
      <w:r>
        <w:rPr>
          <w:i w:val="0"/>
          <w:color w:val="000000"/>
          <w:spacing w:val="1"/>
        </w:rPr>
        <w:t xml:space="preserve"> </w:t>
      </w:r>
      <w:r>
        <w:rPr>
          <w:i w:val="0"/>
          <w:color w:val="000000"/>
        </w:rPr>
        <w:t>the VIT code</w:t>
      </w:r>
      <w:r>
        <w:rPr>
          <w:i w:val="0"/>
          <w:color w:val="000000"/>
          <w:spacing w:val="-8"/>
        </w:rPr>
        <w:t xml:space="preserve"> </w:t>
      </w:r>
      <w:r>
        <w:rPr>
          <w:i w:val="0"/>
          <w:color w:val="000000"/>
        </w:rPr>
        <w:t>of</w:t>
      </w:r>
      <w:r>
        <w:rPr>
          <w:i w:val="0"/>
          <w:color w:val="000000"/>
          <w:spacing w:val="-6"/>
        </w:rPr>
        <w:t xml:space="preserve"> </w:t>
      </w:r>
      <w:r>
        <w:rPr>
          <w:i w:val="0"/>
          <w:color w:val="000000"/>
        </w:rPr>
        <w:t>academic</w:t>
      </w:r>
      <w:r>
        <w:rPr>
          <w:i w:val="0"/>
          <w:color w:val="000000"/>
          <w:spacing w:val="1"/>
        </w:rPr>
        <w:t xml:space="preserve"> </w:t>
      </w:r>
      <w:r>
        <w:rPr>
          <w:i w:val="0"/>
          <w:color w:val="000000"/>
        </w:rPr>
        <w:t>and</w:t>
      </w:r>
      <w:r>
        <w:rPr>
          <w:i w:val="0"/>
          <w:color w:val="000000"/>
          <w:spacing w:val="2"/>
        </w:rPr>
        <w:t xml:space="preserve"> </w:t>
      </w:r>
      <w:r>
        <w:rPr>
          <w:i w:val="0"/>
          <w:color w:val="000000"/>
        </w:rPr>
        <w:t>research</w:t>
      </w:r>
      <w:r>
        <w:rPr>
          <w:i w:val="0"/>
          <w:color w:val="000000"/>
          <w:spacing w:val="-3"/>
        </w:rPr>
        <w:t xml:space="preserve"> </w:t>
      </w:r>
      <w:r>
        <w:rPr>
          <w:i w:val="0"/>
          <w:color w:val="000000"/>
        </w:rPr>
        <w:t>ethics.</w:t>
      </w:r>
    </w:p>
    <w:p w14:paraId="0696AE05" w14:textId="77777777" w:rsidR="00563F5E" w:rsidRDefault="00563F5E" w:rsidP="00563F5E">
      <w:pPr>
        <w:pStyle w:val="BodyText"/>
        <w:spacing w:before="3"/>
        <w:rPr>
          <w:sz w:val="36"/>
        </w:rPr>
      </w:pPr>
    </w:p>
    <w:p w14:paraId="5D9E974F" w14:textId="77777777" w:rsidR="00563F5E" w:rsidRDefault="00563F5E" w:rsidP="00563F5E">
      <w:pPr>
        <w:pStyle w:val="BodyText"/>
        <w:spacing w:line="360" w:lineRule="auto"/>
        <w:ind w:left="480" w:right="103" w:firstLine="720"/>
        <w:jc w:val="both"/>
      </w:pPr>
      <w:r>
        <w:rPr/>
        <w:t>The contents of this report have not been submitted and will not be submitted either in part or in full, for the award of any other degree or diploma in this institute or any other institute or university. The project fulfills the requirements and regulations of the University and in my opinion meets the necessary standards for submission.</w:t>
      </w:r>
    </w:p>
    <w:p w14:paraId="281F92F5" w14:textId="77777777" w:rsidR="00563F5E" w:rsidRDefault="00563F5E" w:rsidP="00563F5E">
      <w:pPr>
        <w:pStyle w:val="BodyText"/>
        <w:rPr>
          <w:sz w:val="26"/>
        </w:rPr>
      </w:pPr>
    </w:p>
    <w:p w14:paraId="5E559200" w14:textId="77777777" w:rsidR="00563F5E" w:rsidRDefault="00563F5E" w:rsidP="00563F5E">
      <w:pPr>
        <w:pStyle w:val="BodyText"/>
        <w:rPr>
          <w:sz w:val="26"/>
        </w:rPr>
      </w:pPr>
    </w:p>
    <w:p w14:paraId="13CEF167" w14:textId="77777777" w:rsidR="00563F5E" w:rsidRDefault="00563F5E" w:rsidP="00563F5E">
      <w:pPr>
        <w:pStyle w:val="BodyText"/>
        <w:rPr>
          <w:sz w:val="26"/>
        </w:rPr>
      </w:pPr>
    </w:p>
    <w:p w14:paraId="050FC960" w14:textId="77777777" w:rsidR="00563F5E" w:rsidRDefault="00563F5E" w:rsidP="00563F5E">
      <w:pPr>
        <w:pStyle w:val="BodyText"/>
        <w:rPr>
          <w:sz w:val="26"/>
        </w:rPr>
      </w:pPr>
    </w:p>
    <w:p w14:paraId="49AD09E4" w14:textId="77777777" w:rsidR="00563F5E" w:rsidRDefault="00563F5E" w:rsidP="00563F5E">
      <w:pPr>
        <w:pStyle w:val="BodyText"/>
        <w:rPr>
          <w:sz w:val="26"/>
        </w:rPr>
      </w:pPr>
    </w:p>
    <w:p w14:paraId="0E615B81" w14:textId="77777777" w:rsidR="00563F5E" w:rsidRDefault="00563F5E" w:rsidP="00563F5E">
      <w:pPr>
        <w:pStyle w:val="BodyText"/>
        <w:tabs>
          <w:tab w:val="left" w:pos="1199"/>
        </w:tabs>
        <w:spacing w:before="161"/>
        <w:ind w:left="480"/>
      </w:pPr>
      <w:r>
        <w:t>Place</w:t>
      </w:r>
      <w:r>
        <w:tab/>
        <w:t>:</w:t>
      </w:r>
      <w:r>
        <w:rPr>
          <w:spacing w:val="58"/>
        </w:rPr>
        <w:t xml:space="preserve"> </w:t>
      </w:r>
      <w:r>
        <w:t>Vellore</w:t>
      </w:r>
    </w:p>
    <w:p w14:paraId="48001803" w14:textId="77777777" w:rsidR="00563F5E" w:rsidRDefault="00563F5E" w:rsidP="00563F5E">
      <w:pPr>
        <w:tabs>
          <w:tab w:val="left" w:pos="1199"/>
          <w:tab w:val="left" w:pos="6239"/>
        </w:tabs>
        <w:spacing w:before="137"/>
        <w:ind w:left="480"/>
        <w:rPr>
          <w:sz w:val="24"/>
        </w:rPr>
      </w:pPr>
      <w:r>
        <w:rPr>
          <w:sz w:val="24"/>
        </w:rPr>
        <w:t>Date</w:t>
      </w:r>
      <w:r>
        <w:rPr>
          <w:sz w:val="24"/>
        </w:rPr>
        <w:tab/>
        <w:t>:</w:t>
      </w:r>
      <w:r>
        <w:rPr>
          <w:sz w:val="24"/>
        </w:rPr>
        <w:tab/>
      </w:r>
    </w:p>
    <w:p w14:paraId="46A6151D" w14:textId="77777777" w:rsidR="00563F5E" w:rsidRDefault="00563F5E" w:rsidP="00563F5E">
      <w:pPr>
        <w:tabs>
          <w:tab w:val="left" w:pos="1199"/>
          <w:tab w:val="left" w:pos="6239"/>
        </w:tabs>
        <w:spacing w:before="137"/>
        <w:ind w:left="480"/>
        <w:rPr>
          <w:sz w:val="24"/>
        </w:rPr>
      </w:pPr>
    </w:p>
    <w:p w14:paraId="6C84D432" w14:textId="77777777" w:rsidR="00563F5E" w:rsidRDefault="00563F5E" w:rsidP="00563F5E">
      <w:pPr>
        <w:tabs>
          <w:tab w:val="left" w:pos="1199"/>
          <w:tab w:val="left" w:pos="6239"/>
        </w:tabs>
        <w:spacing w:before="137"/>
        <w:ind w:left="480"/>
        <w:rPr>
          <w:b/>
          <w:sz w:val="24"/>
        </w:rPr>
      </w:pPr>
      <w:r>
        <w:rPr>
          <w:sz w:val="24"/>
        </w:rPr>
        <w:tab/>
      </w:r>
      <w:r>
        <w:rPr>
          <w:sz w:val="24"/>
        </w:rPr>
        <w:tab/>
      </w:r>
      <w:r>
        <w:rPr>
          <w:sz w:val="24"/>
        </w:rPr>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14:paraId="3ECD7A20" w14:textId="77777777" w:rsidR="00563F5E" w:rsidRDefault="00563F5E" w:rsidP="00563F5E">
      <w:pPr>
        <w:pStyle w:val="BodyText"/>
        <w:rPr>
          <w:b/>
          <w:sz w:val="26"/>
        </w:rPr>
      </w:pPr>
    </w:p>
    <w:p w14:paraId="6BD2F01E" w14:textId="77777777" w:rsidR="00563F5E" w:rsidRDefault="00563F5E" w:rsidP="00563F5E">
      <w:pPr>
        <w:pStyle w:val="BodyText"/>
        <w:rPr>
          <w:b/>
          <w:sz w:val="26"/>
        </w:rPr>
      </w:pPr>
    </w:p>
    <w:p w14:paraId="1652AE94" w14:textId="77777777" w:rsidR="00563F5E" w:rsidRDefault="00563F5E" w:rsidP="00563F5E">
      <w:pPr>
        <w:pStyle w:val="BodyText"/>
        <w:rPr>
          <w:b/>
          <w:sz w:val="26"/>
        </w:rPr>
      </w:pPr>
    </w:p>
    <w:p w14:paraId="7D002B05" w14:textId="77777777" w:rsidR="00563F5E" w:rsidRDefault="00563F5E" w:rsidP="00563F5E">
      <w:pPr>
        <w:pStyle w:val="BodyText"/>
        <w:rPr>
          <w:b/>
          <w:sz w:val="26"/>
        </w:rPr>
      </w:pPr>
    </w:p>
    <w:p w14:paraId="0A7F550F" w14:textId="77777777" w:rsidR="00563F5E" w:rsidRDefault="00563F5E" w:rsidP="00563F5E">
      <w:pPr>
        <w:pStyle w:val="BodyText"/>
        <w:rPr>
          <w:b/>
          <w:sz w:val="26"/>
        </w:rPr>
      </w:pPr>
    </w:p>
    <w:p w14:paraId="51EEC5D6" w14:textId="77777777" w:rsidR="00563F5E" w:rsidRDefault="00563F5E" w:rsidP="00563F5E">
      <w:pPr>
        <w:pStyle w:val="BodyText"/>
        <w:rPr>
          <w:b/>
          <w:sz w:val="26"/>
        </w:rPr>
      </w:pPr>
    </w:p>
    <w:p w14:paraId="50289515" w14:textId="77777777" w:rsidR="00563F5E" w:rsidRDefault="00563F5E" w:rsidP="00563F5E">
      <w:pPr>
        <w:pStyle w:val="BodyText"/>
        <w:rPr>
          <w:b/>
          <w:sz w:val="27"/>
        </w:rPr>
      </w:pPr>
    </w:p>
    <w:p w14:paraId="3FEC2783" w14:textId="479F12E5" w:rsidR="00563F5E" w:rsidRDefault="00563F5E" w:rsidP="00CE67F6">
      <w:pPr>
        <w:jc w:val="right"/>
        <w:rPr>
          <w:b/>
          <w:sz w:val="24"/>
          <w:szCs w:val="24"/>
        </w:rPr>
      </w:pPr>
      <w:r w:rsidRP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r>
      <w:r w:rsidR="00CE67F6">
        <w:rPr>
          <w:b/>
          <w:sz w:val="24"/>
          <w:szCs w:val="24"/>
        </w:rPr>
        <w:tab/>
        <w:t xml:space="preserve">      </w:t>
      </w:r>
      <w:r w:rsidRPr="00CE67F6">
        <w:rPr>
          <w:b/>
          <w:sz w:val="24"/>
          <w:szCs w:val="24"/>
        </w:rPr>
        <w:t>Examiner</w:t>
      </w:r>
      <w:r w:rsidR="00D46130">
        <w:rPr>
          <w:b/>
          <w:sz w:val="24"/>
          <w:szCs w:val="24"/>
        </w:rPr>
        <w:t>(s)</w:t>
      </w:r>
    </w:p>
    <w:p w14:paraId="11EAB54F" w14:textId="77777777" w:rsidR="001E65ED" w:rsidRDefault="001E65ED" w:rsidP="001E65ED">
      <w:pPr>
        <w:pStyle w:val="BodyText"/>
        <w:spacing w:before="100" w:line="441" w:lineRule="auto"/>
        <w:ind w:right="2781"/>
        <w:rPr>
          <w:shd w:val="clear" w:color="auto" w:fill="FFFF00"/>
        </w:rPr>
      </w:pPr>
    </w:p>
    <w:p w14:paraId="743A427B" w14:textId="77777777" w:rsidR="001E65ED" w:rsidRPr="00CE67F6" w:rsidRDefault="001E65ED" w:rsidP="001E65ED">
      <w:pPr>
        <w:spacing w:line="360" w:lineRule="auto"/>
        <w:jc w:val="center"/>
        <w:rPr>
          <w:b/>
          <w:sz w:val="24"/>
          <w:szCs w:val="24"/>
          <w:highlight w:val="yellow"/>
        </w:rPr>
      </w:pPr>
      <w:r w:rsidRPr="00CE67F6">
        <w:rPr>
          <w:b/>
          <w:i w:val="0"/>
          <w:color w:val="000000"/>
          <w:sz w:val="24"/>
          <w:szCs w:val="24"/>
        </w:rPr>
        <w:t>Dr. RAJESHKANNAN R, Head of the Department</w:t>
      </w:r>
      <w:r w:rsidR="00563F5E" w:rsidRPr="00CE67F6">
        <w:rPr>
          <w:b/>
          <w:i w:val="0"/>
          <w:color w:val="000000"/>
          <w:sz w:val="24"/>
          <w:szCs w:val="24"/>
        </w:rPr>
      </w:r>
      <w:r w:rsidRPr="00CE67F6">
        <w:rPr>
          <w:b/>
          <w:i w:val="0"/>
          <w:color w:val="000000"/>
          <w:sz w:val="24"/>
          <w:szCs w:val="24"/>
        </w:rPr>
      </w:r>
    </w:p>
    <w:p w14:paraId="20C4D10B" w14:textId="7B89751A" w:rsidR="00C20248" w:rsidRDefault="001E65ED" w:rsidP="00EA137F">
      <w:pPr>
        <w:spacing w:line="360" w:lineRule="auto"/>
        <w:jc w:val="center"/>
        <w:rPr>
          <w:rFonts w:ascii="Verdana"/>
        </w:rPr>
      </w:pPr>
      <w:r w:rsidRPr="00CE67F6">
        <w:rPr>
          <w:b/>
          <w:i w:val="0"/>
          <w:color w:val="000000"/>
          <w:sz w:val="24"/>
          <w:szCs w:val="24"/>
        </w:rPr>
        <w:t>B.Tech. CSE (Information Security)</w:t>
      </w:r>
      <w:r w:rsidR="00563F5E" w:rsidRPr="00CE67F6">
        <w:rPr>
          <w:b/>
          <w:i w:val="0"/>
          <w:color w:val="000000"/>
          <w:sz w:val="24"/>
          <w:szCs w:val="24"/>
        </w:rPr>
      </w:r>
      <w:r w:rsidRPr="00CE67F6">
        <w:rPr>
          <w:b/>
          <w:i w:val="0"/>
          <w:color w:val="000000"/>
          <w:sz w:val="24"/>
          <w:szCs w:val="24"/>
        </w:rPr>
      </w:r>
      <w:r>
        <w:rPr>
          <w:rFonts w:ascii="Verdana"/>
          <w:i w:val="0"/>
          <w:color w:val="000000"/>
        </w:rPr>
        <w:tab/>
      </w:r>
    </w:p>
    <w:p w14:paraId="399443C6" w14:textId="77777777" w:rsidR="00563F5E" w:rsidRPr="00C20248" w:rsidRDefault="00C20248" w:rsidP="00C20248">
      <w:pPr>
        <w:pStyle w:val="BodyText"/>
        <w:ind w:left="372"/>
        <w:jc w:val="center"/>
        <w:rPr>
          <w:rFonts w:ascii="Verdana"/>
          <w:b/>
          <w:bCs/>
          <w:sz w:val="28"/>
          <w:szCs w:val="28"/>
        </w:rPr>
      </w:pPr>
      <w:r>
        <w:rPr>
          <w:rFonts w:ascii="Verdana"/>
        </w:rPr>
        <w:br w:type="page"/>
      </w:r>
      <w:r w:rsidR="00563F5E" w:rsidRPr="00C20248">
        <w:rPr>
          <w:b/>
          <w:sz w:val="28"/>
          <w:u w:val="thick"/>
        </w:rPr>
        <w:lastRenderedPageBreak/>
        <w:t>ACKNOWLEDGEMENTS</w:t>
      </w:r>
    </w:p>
    <w:p w14:paraId="07F8E64A" w14:textId="77777777" w:rsidR="00563F5E" w:rsidRDefault="00563F5E" w:rsidP="00563F5E">
      <w:pPr>
        <w:pStyle w:val="BodyText"/>
        <w:rPr>
          <w:b/>
          <w:sz w:val="20"/>
        </w:rPr>
      </w:pPr>
    </w:p>
    <w:p w14:paraId="72A752D0" w14:textId="77777777" w:rsidR="00563F5E" w:rsidRDefault="00563F5E" w:rsidP="00563F5E">
      <w:pPr>
        <w:pStyle w:val="BodyText"/>
        <w:rPr>
          <w:b/>
          <w:sz w:val="20"/>
        </w:rPr>
      </w:pPr>
    </w:p>
    <w:p w14:paraId="1820DCAB" w14:textId="77777777" w:rsidR="00563F5E" w:rsidRDefault="00563F5E" w:rsidP="00563F5E">
      <w:pPr>
        <w:pStyle w:val="BodyText"/>
        <w:rPr>
          <w:b/>
          <w:sz w:val="20"/>
        </w:rPr>
      </w:pPr>
    </w:p>
    <w:p w14:paraId="3FBE3D33" w14:textId="7777777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deeply grateful to the management of Vellore Institute of Technology (VIT) for providing me with the opportunity and resources to undertake this project. Their commitment to fostering a conducive learning environment has been instrumental in my academic journey. The support and infrastructure provided by VIT have enabled me to explore and develop my ideas to their fullest potential.</w:t>
      </w:r>
    </w:p>
    <w:p w14:paraId="003EA666"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E82347F" w14:textId="5BF57247"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My sincere thanks to Dr. Jaisankar N, the Dean of the School of Computer Science and Engineering (SCOPE), for his unwavering support and encouragement. His leadership and vision have greatly inspired me to strive for excellence. The Dean’s dedication to academic excellence and innovation has been a constant source of motivation for me. I appreciate his efforts in creating an environment that nurtures creativity and critical thinking.</w:t>
      </w:r>
    </w:p>
    <w:p w14:paraId="6424FB19"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9C1EC2F" w14:textId="163211F4"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express my profound appreciation to Dr. Rajeshkannan R, the Head of the Department of Computer Science and Engineering (Information Security), for their insightful guidance and continuous support. Their expertise and advice have been crucial in shaping the direction of my project. The Head of Department’s commitment to fostering a collaborative and supportive atmosphere has greatly enhanced my learning experience. Their constructive feedback and encouragement have been invaluable in overcoming challenges and achieving my project goals.</w:t>
      </w:r>
    </w:p>
    <w:p w14:paraId="1F8EBBD1"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41C7F467" w14:textId="1B0E9FAA" w:rsidR="00F71803" w:rsidRDefault="00F71803" w:rsidP="00F71803">
      <w:pPr>
        <w:widowControl/>
        <w:autoSpaceDE/>
        <w:autoSpaceDN/>
        <w:spacing w:line="360" w:lineRule="auto"/>
        <w:ind w:firstLine="372"/>
        <w:jc w:val="both"/>
        <w:rPr>
          <w:sz w:val="24"/>
          <w:szCs w:val="24"/>
          <w:lang w:val="en-IN" w:eastAsia="en-IN"/>
        </w:rPr>
      </w:pPr>
      <w:r w:rsidRPr="00F71803">
        <w:rPr>
          <w:sz w:val="24"/>
          <w:szCs w:val="24"/>
          <w:lang w:val="en-IN" w:eastAsia="en-IN"/>
        </w:rPr>
        <w:t>I am immensely thankful to my project guide, Manikandan G, for their dedicated mentorship and invaluable feedback. Their patience, knowledge, and encouragement have been pivotal in the successful completion of this project. My supervisor’s willingness to share their expertise and provide thoughtful guidance has been instrumental in refining my ideas and methodologies. Their support has not only contributed to the success of this project but has also enriched my overall academic experience.</w:t>
      </w:r>
    </w:p>
    <w:p w14:paraId="2EF7E517" w14:textId="77777777" w:rsidR="00F71803" w:rsidRPr="00F71803" w:rsidRDefault="00F71803" w:rsidP="00F71803">
      <w:pPr>
        <w:widowControl/>
        <w:autoSpaceDE/>
        <w:autoSpaceDN/>
        <w:spacing w:line="360" w:lineRule="auto"/>
        <w:ind w:firstLine="372"/>
        <w:jc w:val="both"/>
        <w:rPr>
          <w:sz w:val="24"/>
          <w:szCs w:val="24"/>
          <w:lang w:val="en-IN" w:eastAsia="en-IN"/>
        </w:rPr>
      </w:pPr>
    </w:p>
    <w:p w14:paraId="771C7CBE" w14:textId="77777777" w:rsidR="004B145E" w:rsidRDefault="00F71803" w:rsidP="00F71803">
      <w:pPr>
        <w:widowControl/>
        <w:autoSpaceDE/>
        <w:autoSpaceDN/>
        <w:spacing w:line="360" w:lineRule="auto"/>
        <w:ind w:firstLine="372"/>
        <w:jc w:val="both"/>
        <w:rPr>
          <w:b/>
          <w:sz w:val="24"/>
        </w:rPr>
      </w:pPr>
      <w:r w:rsidRPr="00F71803">
        <w:rPr>
          <w:sz w:val="24"/>
          <w:szCs w:val="24"/>
          <w:lang w:val="en-IN" w:eastAsia="en-IN"/>
        </w:rPr>
        <w:t>Thank you all for your contributions and support.</w:t>
      </w:r>
    </w:p>
    <w:p w14:paraId="1AEA799D" w14:textId="77777777" w:rsidR="004B145E" w:rsidRDefault="004B145E" w:rsidP="00563F5E">
      <w:pPr>
        <w:spacing w:before="2"/>
        <w:ind w:left="6024"/>
        <w:rPr>
          <w:b/>
          <w:sz w:val="24"/>
        </w:rPr>
      </w:pPr>
    </w:p>
    <w:p w14:paraId="304847CA" w14:textId="77777777" w:rsidR="004B145E" w:rsidRDefault="004B145E" w:rsidP="00563F5E">
      <w:pPr>
        <w:spacing w:before="2"/>
        <w:ind w:left="6024"/>
        <w:rPr>
          <w:b/>
          <w:sz w:val="24"/>
        </w:rPr>
      </w:pPr>
    </w:p>
    <w:p w14:paraId="5FF6DC5C" w14:textId="77777777" w:rsidR="004B145E" w:rsidRDefault="004B145E" w:rsidP="00563F5E">
      <w:pPr>
        <w:spacing w:before="2"/>
        <w:ind w:left="6024"/>
        <w:rPr>
          <w:b/>
          <w:sz w:val="24"/>
        </w:rPr>
      </w:pPr>
    </w:p>
    <w:p w14:paraId="1C70964F" w14:textId="77777777" w:rsidR="00C20248" w:rsidRDefault="004B145E" w:rsidP="002423DA">
      <w:pPr>
        <w:spacing w:before="2"/>
        <w:ind w:left="6024"/>
        <w:rPr>
          <w:b/>
          <w:sz w:val="24"/>
        </w:rPr>
      </w:pPr>
      <w:r>
        <w:rPr>
          <w:b/>
          <w:i w:val="0"/>
          <w:color w:val="000000"/>
          <w:sz w:val="24"/>
        </w:rPr>
        <w:t>Divyansh Gupta, Shubham Raj, Rudrarka Nath</w:t>
      </w:r>
      <w:r w:rsidR="00563F5E">
        <w:rPr>
          <w:b/>
          <w:i w:val="0"/>
          <w:color w:val="000000"/>
          <w:spacing w:val="-2"/>
          <w:sz w:val="24"/>
        </w:rPr>
      </w:r>
      <w:r w:rsidR="00563F5E">
        <w:rPr>
          <w:b/>
          <w:i w:val="0"/>
          <w:color w:val="000000"/>
          <w:sz w:val="24"/>
        </w:rPr>
      </w:r>
      <w:r w:rsidR="00563F5E">
        <w:rPr>
          <w:b/>
          <w:i w:val="0"/>
          <w:color w:val="000000"/>
          <w:spacing w:val="-3"/>
          <w:sz w:val="24"/>
        </w:rPr>
      </w:r>
      <w:r w:rsidR="00563F5E">
        <w:rPr>
          <w:b/>
          <w:i w:val="0"/>
          <w:color w:val="000000"/>
          <w:sz w:val="24"/>
        </w:rPr>
      </w:r>
      <w:r w:rsidR="00563F5E">
        <w:rPr>
          <w:b/>
          <w:i w:val="0"/>
          <w:color w:val="000000"/>
          <w:spacing w:val="-1"/>
          <w:sz w:val="24"/>
        </w:rPr>
      </w:r>
      <w:r w:rsidR="00563F5E">
        <w:rPr>
          <w:b/>
          <w:i w:val="0"/>
          <w:color w:val="000000"/>
          <w:sz w:val="24"/>
        </w:rPr>
      </w:r>
    </w:p>
    <w:p w14:paraId="264302DB" w14:textId="77777777" w:rsidR="00C20248" w:rsidRDefault="00C20248">
      <w:pPr>
        <w:widowControl/>
        <w:autoSpaceDE/>
        <w:autoSpaceDN/>
        <w:spacing w:after="160" w:line="259" w:lineRule="auto"/>
        <w:rPr>
          <w:b/>
          <w:sz w:val="24"/>
        </w:rPr>
      </w:pPr>
      <w:r>
        <w:rPr>
          <w:b/>
          <w:sz w:val="24"/>
        </w:rPr>
        <w:br w:type="page"/>
      </w:r>
    </w:p>
    <w:p w14:paraId="73D16133" w14:textId="77777777" w:rsidR="00563F5E" w:rsidRDefault="00563F5E" w:rsidP="00C20248">
      <w:pPr>
        <w:spacing w:before="2"/>
        <w:jc w:val="center"/>
        <w:rPr>
          <w:b/>
          <w:sz w:val="28"/>
        </w:rPr>
      </w:pPr>
      <w:r>
        <w:rPr>
          <w:b/>
          <w:sz w:val="28"/>
        </w:rPr>
        <w:lastRenderedPageBreak/>
        <w:t>TABLE</w:t>
      </w:r>
      <w:r>
        <w:rPr>
          <w:b/>
          <w:spacing w:val="-1"/>
          <w:sz w:val="28"/>
        </w:rPr>
        <w:t xml:space="preserve"> </w:t>
      </w:r>
      <w:r>
        <w:rPr>
          <w:b/>
          <w:sz w:val="28"/>
        </w:rPr>
        <w:t>OF</w:t>
      </w:r>
      <w:r>
        <w:rPr>
          <w:b/>
          <w:spacing w:val="-2"/>
          <w:sz w:val="28"/>
        </w:rPr>
        <w:t xml:space="preserve"> </w:t>
      </w:r>
      <w:r>
        <w:rPr>
          <w:b/>
          <w:sz w:val="28"/>
        </w:rPr>
        <w:t>CONTENTS</w:t>
      </w:r>
    </w:p>
    <w:p w14:paraId="62CC4E3B" w14:textId="77777777" w:rsidR="00CE67F6" w:rsidRDefault="00CE67F6" w:rsidP="00CE67F6">
      <w:pPr>
        <w:tabs>
          <w:tab w:val="center" w:pos="4452"/>
          <w:tab w:val="left" w:pos="7560"/>
        </w:tabs>
        <w:spacing w:before="178"/>
        <w:ind w:left="9" w:right="4"/>
        <w:rPr>
          <w:sz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5954"/>
        <w:gridCol w:w="1791"/>
      </w:tblGrid>
      <w:tr w:rsidR="00CE67F6" w:rsidRPr="001D6C3B" w14:paraId="345E754C" w14:textId="77777777" w:rsidTr="00302CAA">
        <w:tc>
          <w:tcPr>
            <w:tcW w:w="1271" w:type="dxa"/>
          </w:tcPr>
          <w:p w14:paraId="52E21AFA" w14:textId="77777777" w:rsidR="00CE67F6" w:rsidRPr="001D6C3B" w:rsidRDefault="00CE67F6" w:rsidP="00E47DA0">
            <w:pPr>
              <w:spacing w:line="360" w:lineRule="auto"/>
              <w:jc w:val="center"/>
              <w:rPr>
                <w:b/>
                <w:sz w:val="24"/>
                <w:szCs w:val="24"/>
              </w:rPr>
            </w:pPr>
            <w:r w:rsidRPr="001D6C3B">
              <w:rPr>
                <w:b/>
                <w:sz w:val="24"/>
                <w:szCs w:val="24"/>
              </w:rPr>
              <w:t>Sl.No</w:t>
            </w:r>
          </w:p>
        </w:tc>
        <w:tc>
          <w:tcPr>
            <w:tcW w:w="5954" w:type="dxa"/>
          </w:tcPr>
          <w:p w14:paraId="4731D817" w14:textId="77777777" w:rsidR="00CE67F6" w:rsidRPr="001D6C3B" w:rsidRDefault="00CE67F6" w:rsidP="00E47DA0">
            <w:pPr>
              <w:spacing w:line="360" w:lineRule="auto"/>
              <w:jc w:val="center"/>
              <w:rPr>
                <w:b/>
                <w:sz w:val="24"/>
                <w:szCs w:val="24"/>
              </w:rPr>
            </w:pPr>
            <w:r w:rsidRPr="001D6C3B">
              <w:rPr>
                <w:b/>
                <w:sz w:val="24"/>
                <w:szCs w:val="24"/>
              </w:rPr>
              <w:t>Contents</w:t>
            </w:r>
          </w:p>
        </w:tc>
        <w:tc>
          <w:tcPr>
            <w:tcW w:w="1791" w:type="dxa"/>
          </w:tcPr>
          <w:p w14:paraId="5E3BBA14" w14:textId="77777777" w:rsidR="00CE67F6" w:rsidRPr="001D6C3B" w:rsidRDefault="00CE67F6" w:rsidP="00E47DA0">
            <w:pPr>
              <w:spacing w:line="360" w:lineRule="auto"/>
              <w:jc w:val="center"/>
              <w:rPr>
                <w:b/>
                <w:sz w:val="24"/>
                <w:szCs w:val="24"/>
              </w:rPr>
            </w:pPr>
            <w:r w:rsidRPr="001D6C3B">
              <w:rPr>
                <w:b/>
                <w:sz w:val="24"/>
                <w:szCs w:val="24"/>
              </w:rPr>
              <w:t>Page No.</w:t>
            </w:r>
          </w:p>
        </w:tc>
      </w:tr>
      <w:tr w:rsidR="00CE67F6" w:rsidRPr="001D6C3B" w14:paraId="5CD406EC" w14:textId="77777777" w:rsidTr="00302CAA">
        <w:tc>
          <w:tcPr>
            <w:tcW w:w="1271" w:type="dxa"/>
          </w:tcPr>
          <w:p w14:paraId="26C6AAE5" w14:textId="77777777" w:rsidR="00CE67F6" w:rsidRPr="001D6C3B" w:rsidRDefault="00CE67F6" w:rsidP="00E47DA0">
            <w:pPr>
              <w:spacing w:line="360" w:lineRule="auto"/>
              <w:jc w:val="center"/>
              <w:rPr>
                <w:b/>
                <w:sz w:val="24"/>
                <w:szCs w:val="24"/>
              </w:rPr>
            </w:pPr>
          </w:p>
        </w:tc>
        <w:tc>
          <w:tcPr>
            <w:tcW w:w="5954" w:type="dxa"/>
          </w:tcPr>
          <w:p w14:paraId="2E96D534" w14:textId="77777777" w:rsidR="00CE67F6" w:rsidRPr="001D6C3B" w:rsidRDefault="00CE67F6" w:rsidP="00E47DA0">
            <w:pPr>
              <w:spacing w:line="360" w:lineRule="auto"/>
              <w:rPr>
                <w:b/>
                <w:sz w:val="24"/>
                <w:szCs w:val="24"/>
              </w:rPr>
            </w:pPr>
            <w:r w:rsidRPr="001D6C3B">
              <w:rPr>
                <w:b/>
                <w:sz w:val="24"/>
                <w:szCs w:val="24"/>
              </w:rPr>
              <w:t>Abstract</w:t>
            </w:r>
          </w:p>
        </w:tc>
        <w:tc>
          <w:tcPr>
            <w:tcW w:w="1791" w:type="dxa"/>
          </w:tcPr>
          <w:p w14:paraId="6B7E06B4" w14:textId="77777777" w:rsidR="00CE67F6" w:rsidRPr="001D6C3B" w:rsidRDefault="00CE67F6" w:rsidP="00E47DA0">
            <w:pPr>
              <w:spacing w:line="360" w:lineRule="auto"/>
              <w:jc w:val="center"/>
              <w:rPr>
                <w:b/>
                <w:sz w:val="24"/>
                <w:szCs w:val="24"/>
              </w:rPr>
            </w:pPr>
            <w:r w:rsidRPr="001D6C3B">
              <w:rPr>
                <w:b/>
                <w:sz w:val="24"/>
                <w:szCs w:val="24"/>
              </w:rPr>
              <w:t>x</w:t>
            </w:r>
          </w:p>
        </w:tc>
      </w:tr>
      <w:tr w:rsidR="00CE67F6" w:rsidRPr="001D6C3B" w14:paraId="7DD44D1C" w14:textId="77777777" w:rsidTr="00302CAA">
        <w:tc>
          <w:tcPr>
            <w:tcW w:w="1271" w:type="dxa"/>
          </w:tcPr>
          <w:p w14:paraId="4D1A7C5A" w14:textId="77777777" w:rsidR="00CE67F6" w:rsidRPr="001D6C3B" w:rsidRDefault="00CE67F6" w:rsidP="00E47DA0">
            <w:pPr>
              <w:spacing w:line="360" w:lineRule="auto"/>
              <w:jc w:val="center"/>
              <w:rPr>
                <w:b/>
                <w:sz w:val="24"/>
                <w:szCs w:val="24"/>
              </w:rPr>
            </w:pPr>
            <w:r w:rsidRPr="001D6C3B">
              <w:rPr>
                <w:b/>
                <w:sz w:val="24"/>
                <w:szCs w:val="24"/>
              </w:rPr>
              <w:t>1.</w:t>
            </w:r>
          </w:p>
        </w:tc>
        <w:tc>
          <w:tcPr>
            <w:tcW w:w="5954" w:type="dxa"/>
          </w:tcPr>
          <w:p w14:paraId="0C2162C3" w14:textId="77777777" w:rsidR="00CE67F6" w:rsidRPr="001D6C3B" w:rsidRDefault="00CE67F6" w:rsidP="00E47DA0">
            <w:pPr>
              <w:spacing w:line="360" w:lineRule="auto"/>
              <w:rPr>
                <w:b/>
                <w:sz w:val="24"/>
                <w:szCs w:val="24"/>
              </w:rPr>
            </w:pPr>
            <w:r w:rsidRPr="001D6C3B">
              <w:rPr>
                <w:b/>
                <w:sz w:val="24"/>
                <w:szCs w:val="24"/>
              </w:rPr>
              <w:t>INTRODUCTION</w:t>
            </w:r>
          </w:p>
        </w:tc>
        <w:tc>
          <w:tcPr>
            <w:tcW w:w="1791" w:type="dxa"/>
          </w:tcPr>
          <w:p w14:paraId="77D6930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37D6A221" w14:textId="77777777" w:rsidTr="00302CAA">
        <w:tc>
          <w:tcPr>
            <w:tcW w:w="1271" w:type="dxa"/>
          </w:tcPr>
          <w:p w14:paraId="549F20E2" w14:textId="77777777" w:rsidR="00CE67F6" w:rsidRPr="001D6C3B" w:rsidRDefault="00CE67F6" w:rsidP="00E47DA0">
            <w:pPr>
              <w:spacing w:line="360" w:lineRule="auto"/>
              <w:jc w:val="center"/>
              <w:rPr>
                <w:b/>
                <w:sz w:val="24"/>
                <w:szCs w:val="24"/>
              </w:rPr>
            </w:pPr>
          </w:p>
        </w:tc>
        <w:tc>
          <w:tcPr>
            <w:tcW w:w="5954" w:type="dxa"/>
          </w:tcPr>
          <w:p w14:paraId="77BD65B9" w14:textId="77777777" w:rsidR="00CE67F6" w:rsidRPr="001D6C3B" w:rsidRDefault="00CE67F6" w:rsidP="00E47DA0">
            <w:pPr>
              <w:spacing w:line="360" w:lineRule="auto"/>
              <w:rPr>
                <w:sz w:val="24"/>
                <w:szCs w:val="24"/>
              </w:rPr>
            </w:pPr>
            <w:r w:rsidRPr="001D6C3B">
              <w:rPr>
                <w:sz w:val="24"/>
                <w:szCs w:val="24"/>
              </w:rPr>
              <w:t>1.1 Background</w:t>
            </w:r>
          </w:p>
        </w:tc>
        <w:tc>
          <w:tcPr>
            <w:tcW w:w="1791" w:type="dxa"/>
          </w:tcPr>
          <w:p w14:paraId="37F4726D"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752539F0" w14:textId="77777777" w:rsidTr="00302CAA">
        <w:tc>
          <w:tcPr>
            <w:tcW w:w="1271" w:type="dxa"/>
          </w:tcPr>
          <w:p w14:paraId="4016A05C" w14:textId="77777777" w:rsidR="00CE67F6" w:rsidRPr="001D6C3B" w:rsidRDefault="00CE67F6" w:rsidP="00E47DA0">
            <w:pPr>
              <w:spacing w:line="360" w:lineRule="auto"/>
              <w:jc w:val="center"/>
              <w:rPr>
                <w:b/>
                <w:sz w:val="24"/>
                <w:szCs w:val="24"/>
              </w:rPr>
            </w:pPr>
          </w:p>
        </w:tc>
        <w:tc>
          <w:tcPr>
            <w:tcW w:w="5954" w:type="dxa"/>
          </w:tcPr>
          <w:p w14:paraId="3F12B121" w14:textId="77777777" w:rsidR="00CE67F6" w:rsidRPr="001D6C3B" w:rsidRDefault="00CE67F6" w:rsidP="00E47DA0">
            <w:pPr>
              <w:tabs>
                <w:tab w:val="left" w:pos="2025"/>
              </w:tabs>
              <w:spacing w:line="360" w:lineRule="auto"/>
              <w:rPr>
                <w:sz w:val="24"/>
                <w:szCs w:val="24"/>
              </w:rPr>
            </w:pPr>
            <w:r w:rsidRPr="001D6C3B">
              <w:rPr>
                <w:sz w:val="24"/>
                <w:szCs w:val="24"/>
              </w:rPr>
              <w:t>1.2 Motivations</w:t>
            </w:r>
            <w:r w:rsidRPr="001D6C3B">
              <w:rPr>
                <w:sz w:val="24"/>
                <w:szCs w:val="24"/>
              </w:rPr>
              <w:tab/>
            </w:r>
          </w:p>
        </w:tc>
        <w:tc>
          <w:tcPr>
            <w:tcW w:w="1791" w:type="dxa"/>
          </w:tcPr>
          <w:p w14:paraId="4B22124F"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6C0CB830" w14:textId="77777777" w:rsidTr="00302CAA">
        <w:tc>
          <w:tcPr>
            <w:tcW w:w="1271" w:type="dxa"/>
          </w:tcPr>
          <w:p w14:paraId="302C92D7" w14:textId="77777777" w:rsidR="00CE67F6" w:rsidRPr="001D6C3B" w:rsidRDefault="00CE67F6" w:rsidP="00E47DA0">
            <w:pPr>
              <w:spacing w:line="360" w:lineRule="auto"/>
              <w:jc w:val="center"/>
              <w:rPr>
                <w:b/>
                <w:sz w:val="24"/>
                <w:szCs w:val="24"/>
              </w:rPr>
            </w:pPr>
          </w:p>
        </w:tc>
        <w:tc>
          <w:tcPr>
            <w:tcW w:w="5954" w:type="dxa"/>
          </w:tcPr>
          <w:p w14:paraId="390A1640" w14:textId="77777777" w:rsidR="00CE67F6" w:rsidRPr="001D6C3B" w:rsidRDefault="00CE67F6" w:rsidP="00E47DA0">
            <w:pPr>
              <w:tabs>
                <w:tab w:val="left" w:pos="1275"/>
              </w:tabs>
              <w:spacing w:line="360" w:lineRule="auto"/>
              <w:jc w:val="both"/>
              <w:rPr>
                <w:sz w:val="24"/>
                <w:szCs w:val="24"/>
              </w:rPr>
            </w:pPr>
            <w:r w:rsidRPr="001D6C3B">
              <w:rPr>
                <w:sz w:val="24"/>
                <w:szCs w:val="24"/>
              </w:rPr>
              <w:t>1.3 Scope of the Project</w:t>
            </w:r>
          </w:p>
        </w:tc>
        <w:tc>
          <w:tcPr>
            <w:tcW w:w="1791" w:type="dxa"/>
          </w:tcPr>
          <w:p w14:paraId="53046E6A" w14:textId="77777777" w:rsidR="00CE67F6" w:rsidRPr="001D6C3B" w:rsidRDefault="00CE67F6" w:rsidP="00E47DA0">
            <w:pPr>
              <w:spacing w:line="360" w:lineRule="auto"/>
              <w:jc w:val="center"/>
              <w:rPr>
                <w:b/>
                <w:sz w:val="24"/>
                <w:szCs w:val="24"/>
              </w:rPr>
            </w:pPr>
            <w:r w:rsidRPr="001D6C3B">
              <w:rPr>
                <w:b/>
                <w:sz w:val="24"/>
                <w:szCs w:val="24"/>
              </w:rPr>
              <w:t>1</w:t>
            </w:r>
          </w:p>
        </w:tc>
      </w:tr>
      <w:tr w:rsidR="00CE67F6" w:rsidRPr="001D6C3B" w14:paraId="4715574A" w14:textId="77777777" w:rsidTr="00302CAA">
        <w:tc>
          <w:tcPr>
            <w:tcW w:w="1271" w:type="dxa"/>
          </w:tcPr>
          <w:p w14:paraId="3F0307EB" w14:textId="77777777" w:rsidR="00CE67F6" w:rsidRPr="001D6C3B" w:rsidRDefault="00CE67F6" w:rsidP="00E47DA0">
            <w:pPr>
              <w:spacing w:line="360" w:lineRule="auto"/>
              <w:jc w:val="center"/>
              <w:rPr>
                <w:b/>
                <w:sz w:val="24"/>
                <w:szCs w:val="24"/>
              </w:rPr>
            </w:pPr>
            <w:r w:rsidRPr="001D6C3B">
              <w:rPr>
                <w:b/>
                <w:sz w:val="24"/>
                <w:szCs w:val="24"/>
              </w:rPr>
              <w:t>2.</w:t>
            </w:r>
          </w:p>
        </w:tc>
        <w:tc>
          <w:tcPr>
            <w:tcW w:w="5954" w:type="dxa"/>
          </w:tcPr>
          <w:p w14:paraId="72538D39" w14:textId="77777777" w:rsidR="00CE67F6" w:rsidRPr="001D6C3B" w:rsidRDefault="00CE67F6" w:rsidP="00E47DA0">
            <w:pPr>
              <w:spacing w:line="360" w:lineRule="auto"/>
              <w:rPr>
                <w:b/>
                <w:sz w:val="24"/>
                <w:szCs w:val="24"/>
              </w:rPr>
            </w:pPr>
            <w:r w:rsidRPr="001D6C3B">
              <w:rPr>
                <w:b/>
                <w:sz w:val="24"/>
                <w:szCs w:val="24"/>
              </w:rPr>
              <w:t>PROJECT DESCRIPTION AND GOALS</w:t>
            </w:r>
          </w:p>
        </w:tc>
        <w:tc>
          <w:tcPr>
            <w:tcW w:w="1791" w:type="dxa"/>
          </w:tcPr>
          <w:p w14:paraId="0A5DAF28" w14:textId="77777777" w:rsidR="00CE67F6" w:rsidRPr="001D6C3B" w:rsidRDefault="00CE67F6" w:rsidP="00E47DA0">
            <w:pPr>
              <w:spacing w:line="360" w:lineRule="auto"/>
              <w:jc w:val="center"/>
              <w:rPr>
                <w:b/>
                <w:sz w:val="24"/>
                <w:szCs w:val="24"/>
              </w:rPr>
            </w:pPr>
            <w:r>
              <w:t>2</w:t>
            </w:r>
          </w:p>
        </w:tc>
      </w:tr>
      <w:tr w:rsidR="00CE67F6" w:rsidRPr="001D6C3B" w14:paraId="5A02B95D" w14:textId="77777777" w:rsidTr="00302CAA">
        <w:tc>
          <w:tcPr>
            <w:tcW w:w="1271" w:type="dxa"/>
          </w:tcPr>
          <w:p w14:paraId="18C28FD8" w14:textId="77777777" w:rsidR="00CE67F6" w:rsidRPr="001D6C3B" w:rsidRDefault="00CE67F6" w:rsidP="00E47DA0">
            <w:pPr>
              <w:spacing w:line="360" w:lineRule="auto"/>
              <w:jc w:val="center"/>
              <w:rPr>
                <w:b/>
                <w:sz w:val="24"/>
                <w:szCs w:val="24"/>
              </w:rPr>
            </w:pPr>
          </w:p>
        </w:tc>
        <w:tc>
          <w:tcPr>
            <w:tcW w:w="5954" w:type="dxa"/>
          </w:tcPr>
          <w:p w14:paraId="7B1522C3" w14:textId="77777777" w:rsidR="00CE67F6" w:rsidRPr="001D6C3B" w:rsidRDefault="00CE67F6" w:rsidP="00E47DA0">
            <w:pPr>
              <w:spacing w:line="360" w:lineRule="auto"/>
              <w:rPr>
                <w:sz w:val="24"/>
                <w:szCs w:val="24"/>
              </w:rPr>
            </w:pPr>
            <w:r w:rsidRPr="001D6C3B">
              <w:rPr>
                <w:sz w:val="24"/>
                <w:szCs w:val="24"/>
              </w:rPr>
              <w:t>2.1 Literature Review</w:t>
            </w:r>
          </w:p>
        </w:tc>
        <w:tc>
          <w:tcPr>
            <w:tcW w:w="1791" w:type="dxa"/>
          </w:tcPr>
          <w:p w14:paraId="74E3961C" w14:textId="77777777" w:rsidR="00CE67F6" w:rsidRPr="001D6C3B" w:rsidRDefault="00CE67F6" w:rsidP="00E47DA0">
            <w:pPr>
              <w:spacing w:line="360" w:lineRule="auto"/>
              <w:jc w:val="center"/>
              <w:rPr>
                <w:b/>
                <w:sz w:val="24"/>
                <w:szCs w:val="24"/>
              </w:rPr>
            </w:pPr>
            <w:r>
              <w:t>2</w:t>
            </w:r>
          </w:p>
        </w:tc>
      </w:tr>
      <w:tr w:rsidR="00CE67F6" w:rsidRPr="001D6C3B" w14:paraId="0C2E318F" w14:textId="77777777" w:rsidTr="00302CAA">
        <w:tc>
          <w:tcPr>
            <w:tcW w:w="1271" w:type="dxa"/>
          </w:tcPr>
          <w:p w14:paraId="358E151B" w14:textId="77777777" w:rsidR="00CE67F6" w:rsidRPr="001D6C3B" w:rsidRDefault="00CE67F6" w:rsidP="00E47DA0">
            <w:pPr>
              <w:spacing w:line="360" w:lineRule="auto"/>
              <w:jc w:val="center"/>
              <w:rPr>
                <w:b/>
                <w:sz w:val="24"/>
                <w:szCs w:val="24"/>
              </w:rPr>
            </w:pPr>
          </w:p>
        </w:tc>
        <w:tc>
          <w:tcPr>
            <w:tcW w:w="5954" w:type="dxa"/>
          </w:tcPr>
          <w:p w14:paraId="26CC6B00" w14:textId="77777777" w:rsidR="00CE67F6" w:rsidRPr="001D6C3B" w:rsidRDefault="00CE67F6" w:rsidP="00E47DA0">
            <w:pPr>
              <w:spacing w:line="360" w:lineRule="auto"/>
              <w:rPr>
                <w:sz w:val="24"/>
                <w:szCs w:val="24"/>
              </w:rPr>
            </w:pPr>
            <w:r w:rsidRPr="001D6C3B">
              <w:rPr>
                <w:sz w:val="24"/>
                <w:szCs w:val="24"/>
              </w:rPr>
              <w:t>2.2 Research Gap</w:t>
            </w:r>
          </w:p>
        </w:tc>
        <w:tc>
          <w:tcPr>
            <w:tcW w:w="1791" w:type="dxa"/>
          </w:tcPr>
          <w:p w14:paraId="0B31AFB4" w14:textId="77777777" w:rsidR="00CE67F6" w:rsidRPr="001D6C3B" w:rsidRDefault="00CE67F6" w:rsidP="00E47DA0">
            <w:pPr>
              <w:spacing w:line="360" w:lineRule="auto"/>
              <w:jc w:val="center"/>
              <w:rPr>
                <w:b/>
                <w:sz w:val="24"/>
                <w:szCs w:val="24"/>
              </w:rPr>
            </w:pPr>
            <w:r>
              <w:t>4</w:t>
            </w:r>
          </w:p>
        </w:tc>
      </w:tr>
      <w:tr w:rsidR="00CE67F6" w:rsidRPr="001D6C3B" w14:paraId="76881575" w14:textId="77777777" w:rsidTr="00302CAA">
        <w:tc>
          <w:tcPr>
            <w:tcW w:w="1271" w:type="dxa"/>
          </w:tcPr>
          <w:p w14:paraId="632FF205" w14:textId="77777777" w:rsidR="00CE67F6" w:rsidRPr="001D6C3B" w:rsidRDefault="00CE67F6" w:rsidP="00E47DA0">
            <w:pPr>
              <w:spacing w:line="360" w:lineRule="auto"/>
              <w:jc w:val="center"/>
              <w:rPr>
                <w:b/>
                <w:sz w:val="24"/>
                <w:szCs w:val="24"/>
              </w:rPr>
            </w:pPr>
          </w:p>
        </w:tc>
        <w:tc>
          <w:tcPr>
            <w:tcW w:w="5954" w:type="dxa"/>
          </w:tcPr>
          <w:p w14:paraId="41649710" w14:textId="77777777" w:rsidR="00CE67F6" w:rsidRPr="001D6C3B" w:rsidRDefault="00CE67F6" w:rsidP="00E47DA0">
            <w:pPr>
              <w:spacing w:line="360" w:lineRule="auto"/>
              <w:rPr>
                <w:sz w:val="24"/>
                <w:szCs w:val="24"/>
              </w:rPr>
            </w:pPr>
            <w:r w:rsidRPr="001D6C3B">
              <w:rPr>
                <w:sz w:val="24"/>
                <w:szCs w:val="24"/>
              </w:rPr>
              <w:t>2.3 Objectives</w:t>
            </w:r>
          </w:p>
        </w:tc>
        <w:tc>
          <w:tcPr>
            <w:tcW w:w="1791" w:type="dxa"/>
          </w:tcPr>
          <w:p w14:paraId="4B041435" w14:textId="77777777" w:rsidR="00CE67F6" w:rsidRPr="001D6C3B" w:rsidRDefault="00CE67F6" w:rsidP="00E47DA0">
            <w:pPr>
              <w:spacing w:line="360" w:lineRule="auto"/>
              <w:jc w:val="center"/>
              <w:rPr>
                <w:b/>
                <w:sz w:val="24"/>
                <w:szCs w:val="24"/>
              </w:rPr>
            </w:pPr>
            <w:r>
              <w:t>4</w:t>
            </w:r>
          </w:p>
        </w:tc>
      </w:tr>
      <w:tr w:rsidR="00CE67F6" w:rsidRPr="001D6C3B" w14:paraId="7429358B" w14:textId="77777777" w:rsidTr="00302CAA">
        <w:tc>
          <w:tcPr>
            <w:tcW w:w="1271" w:type="dxa"/>
          </w:tcPr>
          <w:p w14:paraId="5DAC3265" w14:textId="77777777" w:rsidR="00CE67F6" w:rsidRPr="001D6C3B" w:rsidRDefault="00CE67F6" w:rsidP="00E47DA0">
            <w:pPr>
              <w:spacing w:line="360" w:lineRule="auto"/>
              <w:jc w:val="center"/>
              <w:rPr>
                <w:b/>
                <w:sz w:val="24"/>
                <w:szCs w:val="24"/>
              </w:rPr>
            </w:pPr>
          </w:p>
        </w:tc>
        <w:tc>
          <w:tcPr>
            <w:tcW w:w="5954" w:type="dxa"/>
          </w:tcPr>
          <w:p w14:paraId="32164780" w14:textId="77777777" w:rsidR="00CE67F6" w:rsidRPr="001D6C3B" w:rsidRDefault="00CE67F6" w:rsidP="00E47DA0">
            <w:pPr>
              <w:spacing w:line="360" w:lineRule="auto"/>
              <w:rPr>
                <w:sz w:val="24"/>
                <w:szCs w:val="24"/>
              </w:rPr>
            </w:pPr>
            <w:r w:rsidRPr="001D6C3B">
              <w:rPr>
                <w:sz w:val="24"/>
                <w:szCs w:val="24"/>
              </w:rPr>
              <w:t xml:space="preserve">2.4 </w:t>
            </w:r>
            <w:r>
              <w:rPr>
                <w:sz w:val="24"/>
                <w:szCs w:val="24"/>
              </w:rPr>
              <w:t>Problem S</w:t>
            </w:r>
            <w:r w:rsidRPr="001D6C3B">
              <w:rPr>
                <w:sz w:val="24"/>
                <w:szCs w:val="24"/>
              </w:rPr>
              <w:t>tatement</w:t>
            </w:r>
          </w:p>
        </w:tc>
        <w:tc>
          <w:tcPr>
            <w:tcW w:w="1791" w:type="dxa"/>
          </w:tcPr>
          <w:p w14:paraId="1BC1C82D" w14:textId="77777777" w:rsidR="00CE67F6" w:rsidRPr="001D6C3B" w:rsidRDefault="00CE67F6" w:rsidP="00E47DA0">
            <w:pPr>
              <w:spacing w:line="360" w:lineRule="auto"/>
              <w:jc w:val="center"/>
              <w:rPr>
                <w:b/>
                <w:sz w:val="24"/>
                <w:szCs w:val="24"/>
              </w:rPr>
            </w:pPr>
            <w:r>
              <w:t>4</w:t>
            </w:r>
          </w:p>
        </w:tc>
      </w:tr>
      <w:tr w:rsidR="00CE67F6" w:rsidRPr="001D6C3B" w14:paraId="7FA06F5B" w14:textId="77777777" w:rsidTr="00302CAA">
        <w:tc>
          <w:tcPr>
            <w:tcW w:w="1271" w:type="dxa"/>
          </w:tcPr>
          <w:p w14:paraId="6BF81579" w14:textId="77777777" w:rsidR="00CE67F6" w:rsidRPr="001D6C3B" w:rsidRDefault="00CE67F6" w:rsidP="00E47DA0">
            <w:pPr>
              <w:spacing w:line="360" w:lineRule="auto"/>
              <w:jc w:val="center"/>
              <w:rPr>
                <w:b/>
                <w:sz w:val="24"/>
                <w:szCs w:val="24"/>
              </w:rPr>
            </w:pPr>
          </w:p>
        </w:tc>
        <w:tc>
          <w:tcPr>
            <w:tcW w:w="5954" w:type="dxa"/>
          </w:tcPr>
          <w:p w14:paraId="275CA617" w14:textId="77777777" w:rsidR="00CE67F6" w:rsidRPr="001D6C3B" w:rsidRDefault="00CE67F6" w:rsidP="00E47DA0">
            <w:pPr>
              <w:spacing w:line="360" w:lineRule="auto"/>
              <w:rPr>
                <w:sz w:val="24"/>
                <w:szCs w:val="24"/>
              </w:rPr>
            </w:pPr>
            <w:r w:rsidRPr="001D6C3B">
              <w:rPr>
                <w:sz w:val="24"/>
                <w:szCs w:val="24"/>
              </w:rPr>
              <w:t>2.5 Project Plan</w:t>
            </w:r>
          </w:p>
        </w:tc>
        <w:tc>
          <w:tcPr>
            <w:tcW w:w="1791" w:type="dxa"/>
          </w:tcPr>
          <w:p w14:paraId="285C7FD2" w14:textId="77777777" w:rsidR="00CE67F6" w:rsidRPr="001D6C3B" w:rsidRDefault="00CE67F6" w:rsidP="00E47DA0">
            <w:pPr>
              <w:spacing w:line="360" w:lineRule="auto"/>
              <w:jc w:val="center"/>
              <w:rPr>
                <w:b/>
                <w:sz w:val="24"/>
                <w:szCs w:val="24"/>
              </w:rPr>
            </w:pPr>
            <w:r>
              <w:t>4</w:t>
            </w:r>
          </w:p>
        </w:tc>
      </w:tr>
      <w:tr w:rsidR="00CE67F6" w:rsidRPr="001D6C3B" w14:paraId="1DF9D81F" w14:textId="77777777" w:rsidTr="00302CAA">
        <w:tc>
          <w:tcPr>
            <w:tcW w:w="1271" w:type="dxa"/>
          </w:tcPr>
          <w:p w14:paraId="48DCEE9E" w14:textId="77777777" w:rsidR="00CE67F6" w:rsidRPr="001D6C3B" w:rsidRDefault="00CE67F6" w:rsidP="00E47DA0">
            <w:pPr>
              <w:spacing w:line="360" w:lineRule="auto"/>
              <w:jc w:val="center"/>
              <w:rPr>
                <w:b/>
                <w:sz w:val="24"/>
                <w:szCs w:val="24"/>
              </w:rPr>
            </w:pPr>
            <w:r w:rsidRPr="001D6C3B">
              <w:rPr>
                <w:b/>
                <w:sz w:val="24"/>
                <w:szCs w:val="24"/>
              </w:rPr>
              <w:t>3.</w:t>
            </w:r>
          </w:p>
        </w:tc>
        <w:tc>
          <w:tcPr>
            <w:tcW w:w="5954" w:type="dxa"/>
          </w:tcPr>
          <w:p w14:paraId="5EBB0747" w14:textId="77777777" w:rsidR="00CE67F6" w:rsidRPr="001D6C3B" w:rsidRDefault="00CE67F6" w:rsidP="00E47DA0">
            <w:pPr>
              <w:spacing w:line="360" w:lineRule="auto"/>
              <w:rPr>
                <w:b/>
                <w:sz w:val="24"/>
                <w:szCs w:val="24"/>
              </w:rPr>
            </w:pPr>
            <w:r w:rsidRPr="001D6C3B">
              <w:rPr>
                <w:b/>
                <w:bCs/>
                <w:sz w:val="24"/>
                <w:szCs w:val="24"/>
              </w:rPr>
              <w:t>TECHNICAL SPECIFICATION</w:t>
            </w:r>
          </w:p>
        </w:tc>
        <w:tc>
          <w:tcPr>
            <w:tcW w:w="1791" w:type="dxa"/>
          </w:tcPr>
          <w:p w14:paraId="48130D81" w14:textId="77777777" w:rsidR="00CE67F6" w:rsidRPr="001D6C3B" w:rsidRDefault="00CE67F6" w:rsidP="00E47DA0">
            <w:pPr>
              <w:spacing w:line="360" w:lineRule="auto"/>
              <w:jc w:val="center"/>
              <w:rPr>
                <w:b/>
                <w:sz w:val="24"/>
                <w:szCs w:val="24"/>
              </w:rPr>
            </w:pPr>
            <w:r>
              <w:t>6</w:t>
            </w:r>
          </w:p>
        </w:tc>
      </w:tr>
      <w:tr w:rsidR="00CE67F6" w:rsidRPr="001D6C3B" w14:paraId="7364E7E6" w14:textId="77777777" w:rsidTr="00302CAA">
        <w:tc>
          <w:tcPr>
            <w:tcW w:w="1271" w:type="dxa"/>
          </w:tcPr>
          <w:p w14:paraId="14E4D0F7" w14:textId="77777777" w:rsidR="00CE67F6" w:rsidRPr="001D6C3B" w:rsidRDefault="00CE67F6" w:rsidP="00E47DA0">
            <w:pPr>
              <w:spacing w:line="360" w:lineRule="auto"/>
              <w:jc w:val="center"/>
              <w:rPr>
                <w:b/>
                <w:sz w:val="24"/>
                <w:szCs w:val="24"/>
              </w:rPr>
            </w:pPr>
          </w:p>
        </w:tc>
        <w:tc>
          <w:tcPr>
            <w:tcW w:w="5954" w:type="dxa"/>
          </w:tcPr>
          <w:p w14:paraId="293153F2" w14:textId="77777777" w:rsidR="00CE67F6" w:rsidRPr="001D6C3B" w:rsidRDefault="00CE67F6" w:rsidP="00E47DA0">
            <w:pPr>
              <w:spacing w:line="360" w:lineRule="auto"/>
              <w:rPr>
                <w:sz w:val="24"/>
                <w:szCs w:val="24"/>
              </w:rPr>
            </w:pPr>
            <w:r w:rsidRPr="001D6C3B">
              <w:rPr>
                <w:sz w:val="24"/>
                <w:szCs w:val="24"/>
              </w:rPr>
              <w:t>3.1 Requirements</w:t>
            </w:r>
          </w:p>
        </w:tc>
        <w:tc>
          <w:tcPr>
            <w:tcW w:w="1791" w:type="dxa"/>
          </w:tcPr>
          <w:p w14:paraId="646E37F0" w14:textId="77777777" w:rsidR="00CE67F6" w:rsidRPr="001D6C3B" w:rsidRDefault="00CE67F6" w:rsidP="00E47DA0">
            <w:pPr>
              <w:spacing w:line="360" w:lineRule="auto"/>
              <w:jc w:val="center"/>
              <w:rPr>
                <w:b/>
                <w:sz w:val="24"/>
                <w:szCs w:val="24"/>
              </w:rPr>
            </w:pPr>
            <w:r>
              <w:t>6</w:t>
            </w:r>
          </w:p>
        </w:tc>
      </w:tr>
      <w:tr w:rsidR="00CE67F6" w:rsidRPr="001D6C3B" w14:paraId="0E5B8601" w14:textId="77777777" w:rsidTr="00302CAA">
        <w:tc>
          <w:tcPr>
            <w:tcW w:w="1271" w:type="dxa"/>
          </w:tcPr>
          <w:p w14:paraId="01214A1C" w14:textId="77777777" w:rsidR="00CE67F6" w:rsidRPr="001D6C3B" w:rsidRDefault="00CE67F6" w:rsidP="00E47DA0">
            <w:pPr>
              <w:spacing w:line="360" w:lineRule="auto"/>
              <w:jc w:val="center"/>
              <w:rPr>
                <w:b/>
                <w:sz w:val="24"/>
                <w:szCs w:val="24"/>
              </w:rPr>
            </w:pPr>
          </w:p>
        </w:tc>
        <w:tc>
          <w:tcPr>
            <w:tcW w:w="5954" w:type="dxa"/>
          </w:tcPr>
          <w:p w14:paraId="7524C8D8" w14:textId="77777777" w:rsidR="00CE67F6" w:rsidRPr="001D6C3B" w:rsidRDefault="00CE67F6" w:rsidP="00E47DA0">
            <w:pPr>
              <w:spacing w:line="360" w:lineRule="auto"/>
              <w:rPr>
                <w:sz w:val="24"/>
                <w:szCs w:val="24"/>
              </w:rPr>
            </w:pPr>
            <w:r w:rsidRPr="001D6C3B">
              <w:rPr>
                <w:sz w:val="24"/>
                <w:szCs w:val="24"/>
              </w:rPr>
              <w:t xml:space="preserve">     3.1.1 Functional</w:t>
            </w:r>
          </w:p>
        </w:tc>
        <w:tc>
          <w:tcPr>
            <w:tcW w:w="1791" w:type="dxa"/>
          </w:tcPr>
          <w:p w14:paraId="1F39FAE9" w14:textId="77777777" w:rsidR="00CE67F6" w:rsidRPr="001D6C3B" w:rsidRDefault="00CE67F6" w:rsidP="00E47DA0">
            <w:pPr>
              <w:spacing w:line="360" w:lineRule="auto"/>
              <w:jc w:val="center"/>
              <w:rPr>
                <w:b/>
                <w:sz w:val="24"/>
                <w:szCs w:val="24"/>
              </w:rPr>
            </w:pPr>
            <w:r>
              <w:t>6</w:t>
            </w:r>
          </w:p>
        </w:tc>
      </w:tr>
      <w:tr w:rsidR="00CE67F6" w:rsidRPr="001D6C3B" w14:paraId="2DECF8C1" w14:textId="77777777" w:rsidTr="00302CAA">
        <w:tc>
          <w:tcPr>
            <w:tcW w:w="1271" w:type="dxa"/>
          </w:tcPr>
          <w:p w14:paraId="6830812B" w14:textId="77777777" w:rsidR="00CE67F6" w:rsidRPr="001D6C3B" w:rsidRDefault="00CE67F6" w:rsidP="00E47DA0">
            <w:pPr>
              <w:spacing w:line="360" w:lineRule="auto"/>
              <w:jc w:val="center"/>
              <w:rPr>
                <w:b/>
                <w:sz w:val="24"/>
                <w:szCs w:val="24"/>
              </w:rPr>
            </w:pPr>
          </w:p>
        </w:tc>
        <w:tc>
          <w:tcPr>
            <w:tcW w:w="5954" w:type="dxa"/>
          </w:tcPr>
          <w:p w14:paraId="27D8404A" w14:textId="77777777" w:rsidR="00CE67F6" w:rsidRPr="001D6C3B" w:rsidRDefault="00CE67F6" w:rsidP="00E47DA0">
            <w:pPr>
              <w:spacing w:line="360" w:lineRule="auto"/>
              <w:rPr>
                <w:sz w:val="24"/>
                <w:szCs w:val="24"/>
              </w:rPr>
            </w:pPr>
            <w:r w:rsidRPr="001D6C3B">
              <w:rPr>
                <w:sz w:val="24"/>
                <w:szCs w:val="24"/>
              </w:rPr>
              <w:t xml:space="preserve">     3.1.2 Non-Functional</w:t>
            </w:r>
          </w:p>
        </w:tc>
        <w:tc>
          <w:tcPr>
            <w:tcW w:w="1791" w:type="dxa"/>
          </w:tcPr>
          <w:p w14:paraId="2E271F6A" w14:textId="77777777" w:rsidR="00CE67F6" w:rsidRPr="001D6C3B" w:rsidRDefault="00CE67F6" w:rsidP="00E47DA0">
            <w:pPr>
              <w:spacing w:line="360" w:lineRule="auto"/>
              <w:jc w:val="center"/>
              <w:rPr>
                <w:b/>
                <w:sz w:val="24"/>
                <w:szCs w:val="24"/>
              </w:rPr>
            </w:pPr>
            <w:r>
              <w:t>6</w:t>
            </w:r>
          </w:p>
        </w:tc>
      </w:tr>
      <w:tr w:rsidR="00CE67F6" w:rsidRPr="001D6C3B" w14:paraId="21E66CC2" w14:textId="77777777" w:rsidTr="00302CAA">
        <w:tc>
          <w:tcPr>
            <w:tcW w:w="1271" w:type="dxa"/>
          </w:tcPr>
          <w:p w14:paraId="770FD662" w14:textId="77777777" w:rsidR="00CE67F6" w:rsidRPr="001D6C3B" w:rsidRDefault="00CE67F6" w:rsidP="00E47DA0">
            <w:pPr>
              <w:spacing w:line="360" w:lineRule="auto"/>
              <w:jc w:val="center"/>
              <w:rPr>
                <w:b/>
                <w:sz w:val="24"/>
                <w:szCs w:val="24"/>
              </w:rPr>
            </w:pPr>
          </w:p>
        </w:tc>
        <w:tc>
          <w:tcPr>
            <w:tcW w:w="5954" w:type="dxa"/>
          </w:tcPr>
          <w:p w14:paraId="35A05860" w14:textId="77777777" w:rsidR="00CE67F6" w:rsidRPr="001D6C3B" w:rsidRDefault="00CE67F6" w:rsidP="00E47DA0">
            <w:pPr>
              <w:spacing w:line="360" w:lineRule="auto"/>
              <w:rPr>
                <w:sz w:val="24"/>
                <w:szCs w:val="24"/>
              </w:rPr>
            </w:pPr>
            <w:r w:rsidRPr="001D6C3B">
              <w:rPr>
                <w:sz w:val="24"/>
                <w:szCs w:val="24"/>
              </w:rPr>
              <w:t>3.2 Feasibility Study</w:t>
            </w:r>
          </w:p>
        </w:tc>
        <w:tc>
          <w:tcPr>
            <w:tcW w:w="1791" w:type="dxa"/>
          </w:tcPr>
          <w:p w14:paraId="636B2E91" w14:textId="77777777" w:rsidR="00CE67F6" w:rsidRPr="001D6C3B" w:rsidRDefault="00CE67F6" w:rsidP="00E47DA0">
            <w:pPr>
              <w:spacing w:line="360" w:lineRule="auto"/>
              <w:jc w:val="center"/>
              <w:rPr>
                <w:b/>
                <w:sz w:val="24"/>
                <w:szCs w:val="24"/>
              </w:rPr>
            </w:pPr>
            <w:r>
              <w:t>6</w:t>
            </w:r>
          </w:p>
        </w:tc>
      </w:tr>
      <w:tr w:rsidR="00CE67F6" w:rsidRPr="001D6C3B" w14:paraId="3CF2B819" w14:textId="77777777" w:rsidTr="00302CAA">
        <w:tc>
          <w:tcPr>
            <w:tcW w:w="1271" w:type="dxa"/>
          </w:tcPr>
          <w:p w14:paraId="1FE72086" w14:textId="77777777" w:rsidR="00CE67F6" w:rsidRPr="001D6C3B" w:rsidRDefault="00CE67F6" w:rsidP="00E47DA0">
            <w:pPr>
              <w:spacing w:line="360" w:lineRule="auto"/>
              <w:jc w:val="center"/>
              <w:rPr>
                <w:b/>
                <w:sz w:val="24"/>
                <w:szCs w:val="24"/>
              </w:rPr>
            </w:pPr>
          </w:p>
        </w:tc>
        <w:tc>
          <w:tcPr>
            <w:tcW w:w="5954" w:type="dxa"/>
          </w:tcPr>
          <w:p w14:paraId="00D78A8D" w14:textId="77777777" w:rsidR="00CE67F6" w:rsidRPr="001D6C3B" w:rsidRDefault="00CE67F6" w:rsidP="00E47DA0">
            <w:pPr>
              <w:spacing w:line="360" w:lineRule="auto"/>
              <w:rPr>
                <w:sz w:val="24"/>
                <w:szCs w:val="24"/>
              </w:rPr>
            </w:pPr>
            <w:r w:rsidRPr="001D6C3B">
              <w:rPr>
                <w:sz w:val="24"/>
                <w:szCs w:val="24"/>
              </w:rPr>
              <w:t xml:space="preserve">     3.2.1 Technical</w:t>
            </w:r>
            <w:r w:rsidRPr="001D6C3B">
              <w:rPr>
                <w:spacing w:val="10"/>
                <w:sz w:val="24"/>
                <w:szCs w:val="24"/>
              </w:rPr>
              <w:t xml:space="preserve"> </w:t>
            </w:r>
            <w:r w:rsidRPr="001D6C3B">
              <w:rPr>
                <w:sz w:val="24"/>
                <w:szCs w:val="24"/>
              </w:rPr>
              <w:t>Feasibility</w:t>
            </w:r>
          </w:p>
        </w:tc>
        <w:tc>
          <w:tcPr>
            <w:tcW w:w="1791" w:type="dxa"/>
          </w:tcPr>
          <w:p w14:paraId="67EAFCD7" w14:textId="77777777" w:rsidR="00CE67F6" w:rsidRPr="001D6C3B" w:rsidRDefault="00CE67F6" w:rsidP="00E47DA0">
            <w:pPr>
              <w:spacing w:line="360" w:lineRule="auto"/>
              <w:jc w:val="center"/>
              <w:rPr>
                <w:b/>
                <w:sz w:val="24"/>
                <w:szCs w:val="24"/>
              </w:rPr>
            </w:pPr>
            <w:r>
              <w:t>6</w:t>
            </w:r>
          </w:p>
        </w:tc>
      </w:tr>
      <w:tr w:rsidR="00CE67F6" w:rsidRPr="001D6C3B" w14:paraId="69152A12" w14:textId="77777777" w:rsidTr="00302CAA">
        <w:tc>
          <w:tcPr>
            <w:tcW w:w="1271" w:type="dxa"/>
          </w:tcPr>
          <w:p w14:paraId="468D5CEA" w14:textId="77777777" w:rsidR="00CE67F6" w:rsidRPr="001D6C3B" w:rsidRDefault="00CE67F6" w:rsidP="00E47DA0">
            <w:pPr>
              <w:spacing w:line="360" w:lineRule="auto"/>
              <w:jc w:val="center"/>
              <w:rPr>
                <w:b/>
                <w:sz w:val="24"/>
                <w:szCs w:val="24"/>
              </w:rPr>
            </w:pPr>
          </w:p>
        </w:tc>
        <w:tc>
          <w:tcPr>
            <w:tcW w:w="5954" w:type="dxa"/>
          </w:tcPr>
          <w:p w14:paraId="383261F0" w14:textId="77777777" w:rsidR="00CE67F6" w:rsidRPr="001D6C3B" w:rsidRDefault="00CE67F6" w:rsidP="00E47DA0">
            <w:pPr>
              <w:spacing w:line="360" w:lineRule="auto"/>
              <w:rPr>
                <w:sz w:val="24"/>
                <w:szCs w:val="24"/>
              </w:rPr>
            </w:pPr>
            <w:r w:rsidRPr="001D6C3B">
              <w:rPr>
                <w:sz w:val="24"/>
                <w:szCs w:val="24"/>
              </w:rPr>
              <w:t xml:space="preserve">     3.2.2 Economic</w:t>
            </w:r>
            <w:r w:rsidRPr="001D6C3B">
              <w:rPr>
                <w:spacing w:val="2"/>
                <w:sz w:val="24"/>
                <w:szCs w:val="24"/>
              </w:rPr>
              <w:t xml:space="preserve"> </w:t>
            </w:r>
            <w:r w:rsidRPr="001D6C3B">
              <w:rPr>
                <w:sz w:val="24"/>
                <w:szCs w:val="24"/>
              </w:rPr>
              <w:t>Feasibility</w:t>
            </w:r>
          </w:p>
        </w:tc>
        <w:tc>
          <w:tcPr>
            <w:tcW w:w="1791" w:type="dxa"/>
          </w:tcPr>
          <w:p w14:paraId="7FE4015C" w14:textId="77777777" w:rsidR="00CE67F6" w:rsidRPr="001D6C3B" w:rsidRDefault="00CE67F6" w:rsidP="00E47DA0">
            <w:pPr>
              <w:spacing w:line="360" w:lineRule="auto"/>
              <w:jc w:val="center"/>
              <w:rPr>
                <w:b/>
                <w:sz w:val="24"/>
                <w:szCs w:val="24"/>
              </w:rPr>
            </w:pPr>
            <w:r>
              <w:t>7</w:t>
            </w:r>
          </w:p>
        </w:tc>
      </w:tr>
      <w:tr w:rsidR="00CE67F6" w:rsidRPr="001D6C3B" w14:paraId="45563A80" w14:textId="77777777" w:rsidTr="00302CAA">
        <w:tc>
          <w:tcPr>
            <w:tcW w:w="1271" w:type="dxa"/>
          </w:tcPr>
          <w:p w14:paraId="6BFBD3EC" w14:textId="77777777" w:rsidR="00CE67F6" w:rsidRPr="001D6C3B" w:rsidRDefault="00CE67F6" w:rsidP="00E47DA0">
            <w:pPr>
              <w:spacing w:line="360" w:lineRule="auto"/>
              <w:jc w:val="center"/>
              <w:rPr>
                <w:b/>
                <w:sz w:val="24"/>
                <w:szCs w:val="24"/>
              </w:rPr>
            </w:pPr>
          </w:p>
        </w:tc>
        <w:tc>
          <w:tcPr>
            <w:tcW w:w="5954" w:type="dxa"/>
          </w:tcPr>
          <w:p w14:paraId="36FDE757" w14:textId="77777777" w:rsidR="00CE67F6" w:rsidRPr="001D6C3B" w:rsidRDefault="00CE67F6" w:rsidP="00E47DA0">
            <w:pPr>
              <w:spacing w:line="360" w:lineRule="auto"/>
              <w:rPr>
                <w:sz w:val="24"/>
                <w:szCs w:val="24"/>
              </w:rPr>
            </w:pPr>
            <w:r w:rsidRPr="001D6C3B">
              <w:rPr>
                <w:sz w:val="24"/>
                <w:szCs w:val="24"/>
              </w:rPr>
              <w:t xml:space="preserve">     3.2.3 Social Feasibility</w:t>
            </w:r>
            <w:r w:rsidRPr="001D6C3B">
              <w:rPr>
                <w:spacing w:val="2"/>
                <w:sz w:val="24"/>
                <w:szCs w:val="24"/>
              </w:rPr>
            </w:r>
            <w:r w:rsidRPr="001D6C3B">
              <w:rPr>
                <w:sz w:val="24"/>
                <w:szCs w:val="24"/>
              </w:rPr>
            </w:r>
          </w:p>
        </w:tc>
        <w:tc>
          <w:tcPr>
            <w:tcW w:w="1791" w:type="dxa"/>
          </w:tcPr>
          <w:p w14:paraId="45A0CFF1" w14:textId="77777777" w:rsidR="00CE67F6" w:rsidRPr="001D6C3B" w:rsidRDefault="00CE67F6" w:rsidP="00E47DA0">
            <w:pPr>
              <w:spacing w:line="360" w:lineRule="auto"/>
              <w:jc w:val="center"/>
              <w:rPr>
                <w:b/>
                <w:sz w:val="24"/>
                <w:szCs w:val="24"/>
              </w:rPr>
            </w:pPr>
            <w:r>
              <w:t>7</w:t>
            </w:r>
          </w:p>
        </w:tc>
      </w:tr>
      <w:tr w:rsidR="00CE67F6" w:rsidRPr="001D6C3B" w14:paraId="565006AC" w14:textId="77777777" w:rsidTr="00302CAA">
        <w:tc>
          <w:tcPr>
            <w:tcW w:w="1271" w:type="dxa"/>
          </w:tcPr>
          <w:p w14:paraId="180F1433" w14:textId="77777777" w:rsidR="00CE67F6" w:rsidRPr="001D6C3B" w:rsidRDefault="00CE67F6" w:rsidP="00E47DA0">
            <w:pPr>
              <w:spacing w:line="360" w:lineRule="auto"/>
              <w:jc w:val="center"/>
              <w:rPr>
                <w:b/>
                <w:sz w:val="24"/>
                <w:szCs w:val="24"/>
              </w:rPr>
            </w:pPr>
          </w:p>
        </w:tc>
        <w:tc>
          <w:tcPr>
            <w:tcW w:w="5954" w:type="dxa"/>
          </w:tcPr>
          <w:p w14:paraId="158697E3" w14:textId="77777777" w:rsidR="00CE67F6" w:rsidRPr="001D6C3B" w:rsidRDefault="00CE67F6" w:rsidP="00E47DA0">
            <w:pPr>
              <w:spacing w:line="360" w:lineRule="auto"/>
              <w:rPr>
                <w:sz w:val="24"/>
                <w:szCs w:val="24"/>
              </w:rPr>
            </w:pPr>
            <w:r w:rsidRPr="001D6C3B">
              <w:rPr>
                <w:sz w:val="24"/>
                <w:szCs w:val="24"/>
              </w:rPr>
              <w:t>3.3 System Specification</w:t>
            </w:r>
          </w:p>
        </w:tc>
        <w:tc>
          <w:tcPr>
            <w:tcW w:w="1791" w:type="dxa"/>
          </w:tcPr>
          <w:p w14:paraId="677D8B25" w14:textId="77777777" w:rsidR="00CE67F6" w:rsidRPr="001D6C3B" w:rsidRDefault="00CE67F6" w:rsidP="00E47DA0">
            <w:pPr>
              <w:spacing w:line="360" w:lineRule="auto"/>
              <w:jc w:val="center"/>
              <w:rPr>
                <w:b/>
                <w:sz w:val="24"/>
                <w:szCs w:val="24"/>
              </w:rPr>
            </w:pPr>
            <w:r>
              <w:t>7</w:t>
            </w:r>
          </w:p>
        </w:tc>
      </w:tr>
      <w:tr w:rsidR="00CE67F6" w:rsidRPr="001D6C3B" w14:paraId="0BC8CBDA" w14:textId="77777777" w:rsidTr="00302CAA">
        <w:tc>
          <w:tcPr>
            <w:tcW w:w="1271" w:type="dxa"/>
          </w:tcPr>
          <w:p w14:paraId="571CD477" w14:textId="77777777" w:rsidR="00CE67F6" w:rsidRPr="001D6C3B" w:rsidRDefault="00CE67F6" w:rsidP="00E47DA0">
            <w:pPr>
              <w:spacing w:line="360" w:lineRule="auto"/>
              <w:jc w:val="center"/>
              <w:rPr>
                <w:b/>
                <w:sz w:val="24"/>
                <w:szCs w:val="24"/>
              </w:rPr>
            </w:pPr>
          </w:p>
        </w:tc>
        <w:tc>
          <w:tcPr>
            <w:tcW w:w="5954" w:type="dxa"/>
          </w:tcPr>
          <w:p w14:paraId="080FCD39" w14:textId="77777777" w:rsidR="00CE67F6" w:rsidRPr="001D6C3B" w:rsidRDefault="00CE67F6" w:rsidP="00E47DA0">
            <w:pPr>
              <w:spacing w:line="360" w:lineRule="auto"/>
              <w:rPr>
                <w:sz w:val="24"/>
                <w:szCs w:val="24"/>
              </w:rPr>
            </w:pPr>
            <w:r w:rsidRPr="001D6C3B">
              <w:rPr>
                <w:sz w:val="24"/>
                <w:szCs w:val="24"/>
              </w:rPr>
              <w:t xml:space="preserve">     3.3.1 Hardware Specification</w:t>
            </w:r>
          </w:p>
        </w:tc>
        <w:tc>
          <w:tcPr>
            <w:tcW w:w="1791" w:type="dxa"/>
          </w:tcPr>
          <w:p w14:paraId="6140BE13" w14:textId="77777777" w:rsidR="00CE67F6" w:rsidRPr="001D6C3B" w:rsidRDefault="00CE67F6" w:rsidP="00E47DA0">
            <w:pPr>
              <w:spacing w:line="360" w:lineRule="auto"/>
              <w:jc w:val="center"/>
              <w:rPr>
                <w:b/>
                <w:sz w:val="24"/>
                <w:szCs w:val="24"/>
              </w:rPr>
            </w:pPr>
            <w:r>
              <w:t>7</w:t>
            </w:r>
          </w:p>
        </w:tc>
      </w:tr>
      <w:tr w:rsidR="00CE67F6" w:rsidRPr="001D6C3B" w14:paraId="627E1AE8" w14:textId="77777777" w:rsidTr="00302CAA">
        <w:tc>
          <w:tcPr>
            <w:tcW w:w="1271" w:type="dxa"/>
          </w:tcPr>
          <w:p w14:paraId="314121B8" w14:textId="77777777" w:rsidR="00CE67F6" w:rsidRPr="001D6C3B" w:rsidRDefault="00CE67F6" w:rsidP="00E47DA0">
            <w:pPr>
              <w:spacing w:line="360" w:lineRule="auto"/>
              <w:jc w:val="center"/>
              <w:rPr>
                <w:b/>
                <w:sz w:val="24"/>
                <w:szCs w:val="24"/>
              </w:rPr>
            </w:pPr>
          </w:p>
        </w:tc>
        <w:tc>
          <w:tcPr>
            <w:tcW w:w="5954" w:type="dxa"/>
          </w:tcPr>
          <w:p w14:paraId="2AB75A2D" w14:textId="77777777" w:rsidR="00CE67F6" w:rsidRPr="001D6C3B" w:rsidRDefault="00CE67F6" w:rsidP="00E47DA0">
            <w:pPr>
              <w:spacing w:line="360" w:lineRule="auto"/>
              <w:rPr>
                <w:sz w:val="24"/>
                <w:szCs w:val="24"/>
              </w:rPr>
            </w:pPr>
            <w:r w:rsidRPr="001D6C3B">
              <w:rPr>
                <w:sz w:val="24"/>
                <w:szCs w:val="24"/>
              </w:rPr>
              <w:t xml:space="preserve">     3.3.2 Software Specification</w:t>
            </w:r>
          </w:p>
        </w:tc>
        <w:tc>
          <w:tcPr>
            <w:tcW w:w="1791" w:type="dxa"/>
          </w:tcPr>
          <w:p w14:paraId="570B2B04" w14:textId="77777777" w:rsidR="00CE67F6" w:rsidRPr="001D6C3B" w:rsidRDefault="00CE67F6" w:rsidP="00E47DA0">
            <w:pPr>
              <w:spacing w:line="360" w:lineRule="auto"/>
              <w:jc w:val="center"/>
              <w:rPr>
                <w:b/>
                <w:sz w:val="24"/>
                <w:szCs w:val="24"/>
              </w:rPr>
            </w:pPr>
            <w:r>
              <w:t>7</w:t>
            </w:r>
          </w:p>
        </w:tc>
      </w:tr>
      <w:tr w:rsidR="00CE67F6" w:rsidRPr="001D6C3B" w14:paraId="33BE2A5D" w14:textId="77777777" w:rsidTr="00302CAA">
        <w:tc>
          <w:tcPr>
            <w:tcW w:w="1271" w:type="dxa"/>
          </w:tcPr>
          <w:p w14:paraId="1ADB2A0C" w14:textId="77777777" w:rsidR="00CE67F6" w:rsidRPr="001D6C3B" w:rsidRDefault="00CE67F6" w:rsidP="00E47DA0">
            <w:pPr>
              <w:spacing w:line="360" w:lineRule="auto"/>
              <w:jc w:val="center"/>
              <w:rPr>
                <w:b/>
                <w:sz w:val="24"/>
                <w:szCs w:val="24"/>
              </w:rPr>
            </w:pPr>
            <w:r w:rsidRPr="001D6C3B">
              <w:rPr>
                <w:b/>
                <w:sz w:val="24"/>
                <w:szCs w:val="24"/>
              </w:rPr>
              <w:t>4.</w:t>
            </w:r>
          </w:p>
        </w:tc>
        <w:tc>
          <w:tcPr>
            <w:tcW w:w="5954" w:type="dxa"/>
          </w:tcPr>
          <w:p w14:paraId="64E8DA2F" w14:textId="77777777" w:rsidR="00CE67F6" w:rsidRPr="001D6C3B" w:rsidRDefault="00CE67F6" w:rsidP="00E47DA0">
            <w:pPr>
              <w:spacing w:line="360" w:lineRule="auto"/>
              <w:rPr>
                <w:b/>
                <w:sz w:val="24"/>
                <w:szCs w:val="24"/>
              </w:rPr>
            </w:pPr>
            <w:r w:rsidRPr="001D6C3B">
              <w:rPr>
                <w:b/>
                <w:sz w:val="24"/>
                <w:szCs w:val="24"/>
              </w:rPr>
              <w:t>DESIGN</w:t>
            </w:r>
            <w:r w:rsidRPr="001D6C3B">
              <w:rPr>
                <w:b/>
                <w:spacing w:val="-3"/>
                <w:sz w:val="24"/>
                <w:szCs w:val="24"/>
              </w:rPr>
              <w:t xml:space="preserve"> </w:t>
            </w:r>
            <w:r w:rsidRPr="001D6C3B">
              <w:rPr>
                <w:b/>
                <w:sz w:val="24"/>
                <w:szCs w:val="24"/>
              </w:rPr>
              <w:t>APPROACH</w:t>
            </w:r>
            <w:r w:rsidRPr="001D6C3B">
              <w:rPr>
                <w:b/>
                <w:spacing w:val="-2"/>
                <w:sz w:val="24"/>
                <w:szCs w:val="24"/>
              </w:rPr>
              <w:t xml:space="preserve"> </w:t>
            </w:r>
            <w:r w:rsidRPr="001D6C3B">
              <w:rPr>
                <w:b/>
                <w:sz w:val="24"/>
                <w:szCs w:val="24"/>
              </w:rPr>
              <w:t>AND</w:t>
            </w:r>
            <w:r w:rsidRPr="001D6C3B">
              <w:rPr>
                <w:b/>
                <w:spacing w:val="-2"/>
                <w:sz w:val="24"/>
                <w:szCs w:val="24"/>
              </w:rPr>
              <w:t xml:space="preserve"> </w:t>
            </w:r>
            <w:r w:rsidRPr="001D6C3B">
              <w:rPr>
                <w:b/>
                <w:sz w:val="24"/>
                <w:szCs w:val="24"/>
              </w:rPr>
              <w:t>DETAILS</w:t>
            </w:r>
          </w:p>
        </w:tc>
        <w:tc>
          <w:tcPr>
            <w:tcW w:w="1791" w:type="dxa"/>
          </w:tcPr>
          <w:p w14:paraId="54073662" w14:textId="77777777" w:rsidR="00CE67F6" w:rsidRPr="001D6C3B" w:rsidRDefault="00CE67F6" w:rsidP="00E47DA0">
            <w:pPr>
              <w:spacing w:line="360" w:lineRule="auto"/>
              <w:jc w:val="center"/>
              <w:rPr>
                <w:b/>
                <w:sz w:val="24"/>
                <w:szCs w:val="24"/>
              </w:rPr>
            </w:pPr>
            <w:r>
              <w:t>8</w:t>
            </w:r>
          </w:p>
        </w:tc>
      </w:tr>
      <w:tr w:rsidR="00CE67F6" w:rsidRPr="001D6C3B" w14:paraId="2191C858" w14:textId="77777777" w:rsidTr="00302CAA">
        <w:tc>
          <w:tcPr>
            <w:tcW w:w="1271" w:type="dxa"/>
          </w:tcPr>
          <w:p w14:paraId="216C06AE" w14:textId="77777777" w:rsidR="00CE67F6" w:rsidRPr="001D6C3B" w:rsidRDefault="00CE67F6" w:rsidP="00E47DA0">
            <w:pPr>
              <w:spacing w:line="360" w:lineRule="auto"/>
              <w:jc w:val="center"/>
              <w:rPr>
                <w:b/>
                <w:sz w:val="24"/>
                <w:szCs w:val="24"/>
              </w:rPr>
            </w:pPr>
          </w:p>
        </w:tc>
        <w:tc>
          <w:tcPr>
            <w:tcW w:w="5954" w:type="dxa"/>
          </w:tcPr>
          <w:p w14:paraId="48491355" w14:textId="77777777" w:rsidR="00CE67F6" w:rsidRPr="001D6C3B" w:rsidRDefault="00CE67F6" w:rsidP="00E47DA0">
            <w:pPr>
              <w:tabs>
                <w:tab w:val="left" w:pos="780"/>
              </w:tabs>
              <w:spacing w:line="360" w:lineRule="auto"/>
              <w:rPr>
                <w:sz w:val="24"/>
                <w:szCs w:val="24"/>
              </w:rPr>
            </w:pPr>
            <w:r w:rsidRPr="001D6C3B">
              <w:rPr>
                <w:sz w:val="24"/>
                <w:szCs w:val="24"/>
              </w:rPr>
              <w:t>4.1 System Architecture</w:t>
            </w:r>
          </w:p>
        </w:tc>
        <w:tc>
          <w:tcPr>
            <w:tcW w:w="1791" w:type="dxa"/>
          </w:tcPr>
          <w:p w14:paraId="367780B7" w14:textId="77777777" w:rsidR="00CE67F6" w:rsidRPr="001D6C3B" w:rsidRDefault="00CE67F6" w:rsidP="00E47DA0">
            <w:pPr>
              <w:spacing w:line="360" w:lineRule="auto"/>
              <w:jc w:val="center"/>
              <w:rPr>
                <w:b/>
                <w:sz w:val="24"/>
                <w:szCs w:val="24"/>
              </w:rPr>
            </w:pPr>
            <w:r>
              <w:t>8</w:t>
            </w:r>
          </w:p>
        </w:tc>
      </w:tr>
      <w:tr w:rsidR="00CE67F6" w:rsidRPr="001D6C3B" w14:paraId="0558EC9D" w14:textId="77777777" w:rsidTr="00302CAA">
        <w:tc>
          <w:tcPr>
            <w:tcW w:w="1271" w:type="dxa"/>
          </w:tcPr>
          <w:p w14:paraId="70BFA5F7" w14:textId="77777777" w:rsidR="00CE67F6" w:rsidRPr="001D6C3B" w:rsidRDefault="00CE67F6" w:rsidP="00E47DA0">
            <w:pPr>
              <w:spacing w:line="360" w:lineRule="auto"/>
              <w:jc w:val="center"/>
              <w:rPr>
                <w:b/>
                <w:sz w:val="24"/>
                <w:szCs w:val="24"/>
              </w:rPr>
            </w:pPr>
          </w:p>
        </w:tc>
        <w:tc>
          <w:tcPr>
            <w:tcW w:w="5954" w:type="dxa"/>
          </w:tcPr>
          <w:p w14:paraId="034EF84F" w14:textId="77777777" w:rsidR="00CE67F6" w:rsidRPr="001D6C3B" w:rsidRDefault="00CE67F6" w:rsidP="00E47DA0">
            <w:pPr>
              <w:spacing w:line="360" w:lineRule="auto"/>
              <w:rPr>
                <w:sz w:val="24"/>
                <w:szCs w:val="24"/>
              </w:rPr>
            </w:pPr>
            <w:r w:rsidRPr="001D6C3B">
              <w:rPr>
                <w:sz w:val="24"/>
                <w:szCs w:val="24"/>
              </w:rPr>
              <w:t>4.2 Design</w:t>
            </w:r>
          </w:p>
        </w:tc>
        <w:tc>
          <w:tcPr>
            <w:tcW w:w="1791" w:type="dxa"/>
          </w:tcPr>
          <w:p w14:paraId="0798A0AE" w14:textId="77777777" w:rsidR="00CE67F6" w:rsidRPr="001D6C3B" w:rsidRDefault="00CE67F6" w:rsidP="00E47DA0">
            <w:pPr>
              <w:spacing w:line="360" w:lineRule="auto"/>
              <w:jc w:val="center"/>
              <w:rPr>
                <w:b/>
                <w:sz w:val="24"/>
                <w:szCs w:val="24"/>
              </w:rPr>
            </w:pPr>
            <w:r>
              <w:t>8</w:t>
            </w:r>
          </w:p>
        </w:tc>
      </w:tr>
      <w:tr w:rsidR="00CE67F6" w:rsidRPr="001D6C3B" w14:paraId="2076EABF" w14:textId="77777777" w:rsidTr="00302CAA">
        <w:tc>
          <w:tcPr>
            <w:tcW w:w="1271" w:type="dxa"/>
          </w:tcPr>
          <w:p w14:paraId="3F79EC63" w14:textId="77777777" w:rsidR="00CE67F6" w:rsidRPr="001D6C3B" w:rsidRDefault="00CE67F6" w:rsidP="00E47DA0">
            <w:pPr>
              <w:spacing w:line="360" w:lineRule="auto"/>
              <w:jc w:val="center"/>
              <w:rPr>
                <w:b/>
                <w:sz w:val="24"/>
                <w:szCs w:val="24"/>
              </w:rPr>
            </w:pPr>
          </w:p>
        </w:tc>
        <w:tc>
          <w:tcPr>
            <w:tcW w:w="5954" w:type="dxa"/>
          </w:tcPr>
          <w:p w14:paraId="436E66BD" w14:textId="77777777" w:rsidR="00CE67F6" w:rsidRPr="001D6C3B" w:rsidRDefault="00CE67F6" w:rsidP="00E47DA0">
            <w:pPr>
              <w:spacing w:line="360" w:lineRule="auto"/>
              <w:rPr>
                <w:sz w:val="24"/>
                <w:szCs w:val="24"/>
              </w:rPr>
            </w:pPr>
            <w:r w:rsidRPr="001D6C3B">
              <w:rPr>
                <w:sz w:val="24"/>
                <w:szCs w:val="24"/>
              </w:rPr>
              <w:t xml:space="preserve">     4.2.1 Data Flow Diagram</w:t>
            </w:r>
          </w:p>
        </w:tc>
        <w:tc>
          <w:tcPr>
            <w:tcW w:w="1791" w:type="dxa"/>
          </w:tcPr>
          <w:p w14:paraId="7D682C42" w14:textId="77777777" w:rsidR="00CE67F6" w:rsidRPr="001D6C3B" w:rsidRDefault="00CE67F6" w:rsidP="00E47DA0">
            <w:pPr>
              <w:spacing w:line="360" w:lineRule="auto"/>
              <w:jc w:val="center"/>
              <w:rPr>
                <w:b/>
                <w:sz w:val="24"/>
                <w:szCs w:val="24"/>
              </w:rPr>
            </w:pPr>
            <w:r>
              <w:t>8</w:t>
            </w:r>
          </w:p>
        </w:tc>
      </w:tr>
      <w:tr w:rsidR="00CE67F6" w:rsidRPr="001D6C3B" w14:paraId="08EA755C" w14:textId="77777777" w:rsidTr="00302CAA">
        <w:tc>
          <w:tcPr>
            <w:tcW w:w="1271" w:type="dxa"/>
          </w:tcPr>
          <w:p w14:paraId="0D186427" w14:textId="77777777" w:rsidR="00CE67F6" w:rsidRPr="001D6C3B" w:rsidRDefault="00CE67F6" w:rsidP="00E47DA0">
            <w:pPr>
              <w:spacing w:line="360" w:lineRule="auto"/>
              <w:jc w:val="center"/>
              <w:rPr>
                <w:b/>
                <w:sz w:val="24"/>
                <w:szCs w:val="24"/>
              </w:rPr>
            </w:pPr>
          </w:p>
        </w:tc>
        <w:tc>
          <w:tcPr>
            <w:tcW w:w="5954" w:type="dxa"/>
          </w:tcPr>
          <w:p w14:paraId="7BC6D992" w14:textId="77777777" w:rsidR="00CE67F6" w:rsidRPr="001D6C3B" w:rsidRDefault="00CE67F6" w:rsidP="00E47DA0">
            <w:pPr>
              <w:spacing w:line="360" w:lineRule="auto"/>
              <w:rPr>
                <w:sz w:val="24"/>
                <w:szCs w:val="24"/>
              </w:rPr>
            </w:pPr>
            <w:r w:rsidRPr="001D6C3B">
              <w:rPr>
                <w:sz w:val="24"/>
                <w:szCs w:val="24"/>
              </w:rPr>
              <w:t xml:space="preserve">     4.2.2 Use Case Diagram</w:t>
            </w:r>
          </w:p>
        </w:tc>
        <w:tc>
          <w:tcPr>
            <w:tcW w:w="1791" w:type="dxa"/>
          </w:tcPr>
          <w:p w14:paraId="1695B917" w14:textId="77777777" w:rsidR="00CE67F6" w:rsidRPr="001D6C3B" w:rsidRDefault="00CE67F6" w:rsidP="00E47DA0">
            <w:pPr>
              <w:spacing w:line="360" w:lineRule="auto"/>
              <w:jc w:val="center"/>
              <w:rPr>
                <w:b/>
                <w:sz w:val="24"/>
                <w:szCs w:val="24"/>
              </w:rPr>
            </w:pPr>
            <w:r>
              <w:t>9</w:t>
            </w:r>
          </w:p>
        </w:tc>
      </w:tr>
      <w:tr w:rsidR="00CE67F6" w:rsidRPr="001D6C3B" w14:paraId="19BDFA38" w14:textId="77777777" w:rsidTr="00302CAA">
        <w:tc>
          <w:tcPr>
            <w:tcW w:w="1271" w:type="dxa"/>
          </w:tcPr>
          <w:p w14:paraId="25A50145" w14:textId="77777777" w:rsidR="00CE67F6" w:rsidRPr="001D6C3B" w:rsidRDefault="00CE67F6" w:rsidP="00E47DA0">
            <w:pPr>
              <w:spacing w:line="360" w:lineRule="auto"/>
              <w:jc w:val="center"/>
              <w:rPr>
                <w:b/>
                <w:sz w:val="24"/>
                <w:szCs w:val="24"/>
              </w:rPr>
            </w:pPr>
          </w:p>
        </w:tc>
        <w:tc>
          <w:tcPr>
            <w:tcW w:w="5954" w:type="dxa"/>
          </w:tcPr>
          <w:p w14:paraId="462E8C68" w14:textId="77777777" w:rsidR="00CE67F6" w:rsidRPr="001D6C3B" w:rsidRDefault="00CE67F6" w:rsidP="00E47DA0">
            <w:pPr>
              <w:spacing w:line="360" w:lineRule="auto"/>
              <w:rPr>
                <w:sz w:val="24"/>
                <w:szCs w:val="24"/>
              </w:rPr>
            </w:pPr>
            <w:r w:rsidRPr="001D6C3B">
              <w:rPr>
                <w:sz w:val="24"/>
                <w:szCs w:val="24"/>
              </w:rPr>
              <w:t xml:space="preserve">     4.2.3 Class Diagram</w:t>
            </w:r>
          </w:p>
        </w:tc>
        <w:tc>
          <w:tcPr>
            <w:tcW w:w="1791" w:type="dxa"/>
          </w:tcPr>
          <w:p w14:paraId="02CD518B" w14:textId="77777777" w:rsidR="00CE67F6" w:rsidRPr="001D6C3B" w:rsidRDefault="00CE67F6" w:rsidP="00E47DA0">
            <w:pPr>
              <w:spacing w:line="360" w:lineRule="auto"/>
              <w:jc w:val="center"/>
              <w:rPr>
                <w:b/>
                <w:sz w:val="24"/>
                <w:szCs w:val="24"/>
              </w:rPr>
            </w:pPr>
            <w:r>
              <w:t>9</w:t>
            </w:r>
          </w:p>
        </w:tc>
      </w:tr>
      <w:tr w:rsidR="00CE67F6" w:rsidRPr="001D6C3B" w14:paraId="14055D40" w14:textId="77777777" w:rsidTr="00302CAA">
        <w:tc>
          <w:tcPr>
            <w:tcW w:w="1271" w:type="dxa"/>
          </w:tcPr>
          <w:p w14:paraId="2834FD15" w14:textId="77777777" w:rsidR="00CE67F6" w:rsidRPr="001D6C3B" w:rsidRDefault="00CE67F6" w:rsidP="00E47DA0">
            <w:pPr>
              <w:spacing w:line="360" w:lineRule="auto"/>
              <w:jc w:val="center"/>
              <w:rPr>
                <w:b/>
                <w:sz w:val="24"/>
                <w:szCs w:val="24"/>
              </w:rPr>
            </w:pPr>
          </w:p>
        </w:tc>
        <w:tc>
          <w:tcPr>
            <w:tcW w:w="5954" w:type="dxa"/>
          </w:tcPr>
          <w:p w14:paraId="13DDC4BB" w14:textId="77777777" w:rsidR="00CE67F6" w:rsidRPr="001D6C3B" w:rsidRDefault="00CE67F6" w:rsidP="00E47DA0">
            <w:pPr>
              <w:tabs>
                <w:tab w:val="left" w:pos="3270"/>
              </w:tabs>
              <w:spacing w:line="360" w:lineRule="auto"/>
              <w:rPr>
                <w:sz w:val="24"/>
                <w:szCs w:val="24"/>
              </w:rPr>
            </w:pPr>
            <w:r w:rsidRPr="001D6C3B">
              <w:rPr>
                <w:sz w:val="24"/>
                <w:szCs w:val="24"/>
              </w:rPr>
              <w:t xml:space="preserve">     4.2.4 Sequence Diagram</w:t>
            </w:r>
            <w:r w:rsidRPr="001D6C3B">
              <w:rPr>
                <w:sz w:val="24"/>
                <w:szCs w:val="24"/>
              </w:rPr>
              <w:tab/>
            </w:r>
          </w:p>
        </w:tc>
        <w:tc>
          <w:tcPr>
            <w:tcW w:w="1791" w:type="dxa"/>
          </w:tcPr>
          <w:p w14:paraId="3DD0F2F4" w14:textId="77777777" w:rsidR="00CE67F6" w:rsidRPr="001D6C3B" w:rsidRDefault="00CE67F6" w:rsidP="00E47DA0">
            <w:pPr>
              <w:spacing w:line="360" w:lineRule="auto"/>
              <w:jc w:val="center"/>
              <w:rPr>
                <w:b/>
                <w:sz w:val="24"/>
                <w:szCs w:val="24"/>
              </w:rPr>
            </w:pPr>
            <w:r>
              <w:t>10</w:t>
            </w:r>
          </w:p>
        </w:tc>
      </w:tr>
      <w:tr w:rsidR="00CE67F6" w:rsidRPr="001D6C3B" w14:paraId="7A0E3249" w14:textId="77777777" w:rsidTr="00302CAA">
        <w:tc>
          <w:tcPr>
            <w:tcW w:w="1271" w:type="dxa"/>
          </w:tcPr>
          <w:p w14:paraId="2CD7153A" w14:textId="77777777" w:rsidR="00CE67F6" w:rsidRPr="001D6C3B" w:rsidRDefault="00CE67F6" w:rsidP="00E47DA0">
            <w:pPr>
              <w:spacing w:line="360" w:lineRule="auto"/>
              <w:jc w:val="center"/>
              <w:rPr>
                <w:b/>
                <w:sz w:val="24"/>
                <w:szCs w:val="24"/>
              </w:rPr>
            </w:pPr>
            <w:r>
              <w:rPr>
                <w:b/>
                <w:sz w:val="24"/>
                <w:szCs w:val="24"/>
              </w:rPr>
              <w:t>5.</w:t>
            </w:r>
          </w:p>
        </w:tc>
        <w:tc>
          <w:tcPr>
            <w:tcW w:w="5954" w:type="dxa"/>
          </w:tcPr>
          <w:p w14:paraId="525615A8" w14:textId="77777777" w:rsidR="00CE67F6" w:rsidRPr="001D6C3B" w:rsidRDefault="00CE67F6" w:rsidP="00CE67F6">
            <w:pPr>
              <w:tabs>
                <w:tab w:val="center" w:pos="2825"/>
              </w:tabs>
              <w:spacing w:line="360" w:lineRule="auto"/>
              <w:rPr>
                <w:sz w:val="24"/>
                <w:szCs w:val="24"/>
              </w:rPr>
            </w:pPr>
            <w:r w:rsidRPr="00CE67F6">
              <w:rPr>
                <w:b/>
                <w:sz w:val="24"/>
                <w:szCs w:val="24"/>
              </w:rPr>
              <w:t>METHODOLOGY</w:t>
            </w:r>
            <w:r>
              <w:rPr>
                <w:b/>
                <w:sz w:val="24"/>
                <w:szCs w:val="24"/>
              </w:rPr>
              <w:t xml:space="preserve"> AND TESTING</w:t>
            </w:r>
          </w:p>
        </w:tc>
        <w:tc>
          <w:tcPr>
            <w:tcW w:w="1791" w:type="dxa"/>
          </w:tcPr>
          <w:p w14:paraId="4B89A1BA" w14:textId="77777777" w:rsidR="00CE67F6" w:rsidRPr="001D6C3B" w:rsidRDefault="00CE67F6" w:rsidP="00E47DA0">
            <w:pPr>
              <w:spacing w:line="360" w:lineRule="auto"/>
              <w:jc w:val="center"/>
              <w:rPr>
                <w:b/>
                <w:sz w:val="24"/>
                <w:szCs w:val="24"/>
              </w:rPr>
            </w:pPr>
            <w:r>
              <w:t>11</w:t>
            </w:r>
          </w:p>
        </w:tc>
      </w:tr>
      <w:tr w:rsidR="00CE67F6" w:rsidRPr="001D6C3B" w14:paraId="592B1E04" w14:textId="77777777" w:rsidTr="00302CAA">
        <w:tc>
          <w:tcPr>
            <w:tcW w:w="1271" w:type="dxa"/>
          </w:tcPr>
          <w:p w14:paraId="0DAC12EF" w14:textId="77777777" w:rsidR="00CE67F6" w:rsidRDefault="00CE67F6" w:rsidP="00E47DA0">
            <w:pPr>
              <w:spacing w:line="360" w:lineRule="auto"/>
              <w:jc w:val="center"/>
              <w:rPr>
                <w:b/>
                <w:sz w:val="24"/>
                <w:szCs w:val="24"/>
              </w:rPr>
            </w:pPr>
          </w:p>
        </w:tc>
        <w:tc>
          <w:tcPr>
            <w:tcW w:w="5954" w:type="dxa"/>
          </w:tcPr>
          <w:p w14:paraId="1D5F0A68" w14:textId="77777777" w:rsidR="00CE67F6" w:rsidRPr="00CE67F6" w:rsidRDefault="00CE67F6" w:rsidP="00CE67F6">
            <w:pPr>
              <w:tabs>
                <w:tab w:val="left" w:pos="2175"/>
              </w:tabs>
              <w:spacing w:line="360" w:lineRule="auto"/>
              <w:jc w:val="both"/>
              <w:rPr>
                <w:sz w:val="24"/>
                <w:szCs w:val="24"/>
              </w:rPr>
            </w:pPr>
            <w:r w:rsidRPr="00CE67F6">
              <w:rPr>
                <w:sz w:val="24"/>
                <w:szCs w:val="24"/>
              </w:rPr>
              <w:t>5.1 Module Description</w:t>
            </w:r>
            <w:r>
              <w:rPr>
                <w:sz w:val="24"/>
                <w:szCs w:val="24"/>
              </w:rPr>
            </w:r>
            <w:r w:rsidRPr="00CE67F6">
              <w:rPr>
                <w:sz w:val="24"/>
                <w:szCs w:val="24"/>
              </w:rPr>
            </w:r>
          </w:p>
        </w:tc>
        <w:tc>
          <w:tcPr>
            <w:tcW w:w="1791" w:type="dxa"/>
          </w:tcPr>
          <w:p w14:paraId="621EF85E" w14:textId="77777777" w:rsidR="00CE67F6" w:rsidRPr="001D6C3B" w:rsidRDefault="00CE67F6" w:rsidP="00E47DA0">
            <w:pPr>
              <w:spacing w:line="360" w:lineRule="auto"/>
              <w:jc w:val="center"/>
              <w:rPr>
                <w:b/>
                <w:sz w:val="24"/>
                <w:szCs w:val="24"/>
              </w:rPr>
            </w:pPr>
            <w:r>
              <w:t>11</w:t>
            </w:r>
          </w:p>
        </w:tc>
      </w:tr>
      <w:tr w:rsidR="00CE67F6" w:rsidRPr="001D6C3B" w14:paraId="0F83F5BD" w14:textId="77777777" w:rsidTr="00302CAA">
        <w:tc>
          <w:tcPr>
            <w:tcW w:w="1271" w:type="dxa"/>
          </w:tcPr>
          <w:p w14:paraId="662B608F" w14:textId="77777777" w:rsidR="00CE67F6" w:rsidRDefault="00CE67F6" w:rsidP="00E47DA0">
            <w:pPr>
              <w:spacing w:line="360" w:lineRule="auto"/>
              <w:jc w:val="center"/>
              <w:rPr>
                <w:b/>
                <w:sz w:val="24"/>
                <w:szCs w:val="24"/>
              </w:rPr>
            </w:pPr>
          </w:p>
        </w:tc>
        <w:tc>
          <w:tcPr>
            <w:tcW w:w="5954" w:type="dxa"/>
          </w:tcPr>
          <w:p w14:paraId="29243760" w14:textId="77777777" w:rsidR="00CE67F6" w:rsidRPr="00CE67F6" w:rsidRDefault="00CE67F6" w:rsidP="00CE67F6">
            <w:pPr>
              <w:tabs>
                <w:tab w:val="left" w:pos="2175"/>
              </w:tabs>
              <w:spacing w:line="360" w:lineRule="auto"/>
              <w:rPr>
                <w:sz w:val="24"/>
                <w:szCs w:val="24"/>
              </w:rPr>
            </w:pPr>
            <w:r>
              <w:rPr>
                <w:sz w:val="24"/>
                <w:szCs w:val="24"/>
              </w:rPr>
              <w:t>5.2 Testing</w:t>
            </w:r>
          </w:p>
        </w:tc>
        <w:tc>
          <w:tcPr>
            <w:tcW w:w="1791" w:type="dxa"/>
          </w:tcPr>
          <w:p w14:paraId="6D6D2727" w14:textId="77777777" w:rsidR="00CE67F6" w:rsidRPr="001D6C3B" w:rsidRDefault="00CE67F6" w:rsidP="00E47DA0">
            <w:pPr>
              <w:spacing w:line="360" w:lineRule="auto"/>
              <w:jc w:val="center"/>
              <w:rPr>
                <w:b/>
                <w:sz w:val="24"/>
                <w:szCs w:val="24"/>
              </w:rPr>
            </w:pPr>
            <w:r>
              <w:t>13</w:t>
            </w:r>
          </w:p>
        </w:tc>
      </w:tr>
      <w:tr w:rsidR="00CE67F6" w:rsidRPr="001D6C3B" w14:paraId="38C97B61" w14:textId="77777777" w:rsidTr="00302CAA">
        <w:tc>
          <w:tcPr>
            <w:tcW w:w="1271" w:type="dxa"/>
          </w:tcPr>
          <w:p w14:paraId="5476FCCB" w14:textId="77777777" w:rsidR="00CE67F6" w:rsidRDefault="00CE67F6" w:rsidP="00E47DA0">
            <w:pPr>
              <w:spacing w:line="360" w:lineRule="auto"/>
              <w:jc w:val="center"/>
              <w:rPr>
                <w:b/>
                <w:sz w:val="24"/>
                <w:szCs w:val="24"/>
              </w:rPr>
            </w:pPr>
            <w:r>
              <w:rPr>
                <w:b/>
                <w:sz w:val="24"/>
                <w:szCs w:val="24"/>
              </w:rPr>
              <w:t xml:space="preserve">6. </w:t>
            </w:r>
          </w:p>
        </w:tc>
        <w:tc>
          <w:tcPr>
            <w:tcW w:w="5954" w:type="dxa"/>
          </w:tcPr>
          <w:p w14:paraId="73CCED3B" w14:textId="77777777" w:rsidR="00CE67F6" w:rsidRDefault="00CE67F6" w:rsidP="00CE67F6">
            <w:pPr>
              <w:tabs>
                <w:tab w:val="left" w:pos="2175"/>
              </w:tabs>
              <w:spacing w:line="360" w:lineRule="auto"/>
              <w:rPr>
                <w:sz w:val="24"/>
                <w:szCs w:val="24"/>
              </w:rPr>
            </w:pPr>
            <w:r>
              <w:rPr>
                <w:b/>
                <w:sz w:val="24"/>
                <w:szCs w:val="24"/>
              </w:rPr>
              <w:t>PROJECT DEMONSTRATION</w:t>
            </w:r>
          </w:p>
        </w:tc>
        <w:tc>
          <w:tcPr>
            <w:tcW w:w="1791" w:type="dxa"/>
          </w:tcPr>
          <w:p w14:paraId="17B5E972" w14:textId="77777777" w:rsidR="00CE67F6" w:rsidRPr="001D6C3B" w:rsidRDefault="00CE67F6" w:rsidP="00E47DA0">
            <w:pPr>
              <w:spacing w:line="360" w:lineRule="auto"/>
              <w:jc w:val="center"/>
              <w:rPr>
                <w:b/>
                <w:sz w:val="24"/>
                <w:szCs w:val="24"/>
              </w:rPr>
            </w:pPr>
            <w:r>
              <w:t>14</w:t>
            </w:r>
          </w:p>
        </w:tc>
      </w:tr>
      <w:tr w:rsidR="00CE67F6" w:rsidRPr="001D6C3B" w14:paraId="3F953042" w14:textId="77777777" w:rsidTr="00302CAA">
        <w:tc>
          <w:tcPr>
            <w:tcW w:w="1271" w:type="dxa"/>
          </w:tcPr>
          <w:p w14:paraId="248EFE39" w14:textId="77777777" w:rsidR="00CE67F6" w:rsidRDefault="00CE67F6" w:rsidP="00E47DA0">
            <w:pPr>
              <w:spacing w:line="360" w:lineRule="auto"/>
              <w:jc w:val="center"/>
              <w:rPr>
                <w:b/>
                <w:sz w:val="24"/>
                <w:szCs w:val="24"/>
              </w:rPr>
            </w:pPr>
            <w:r>
              <w:rPr>
                <w:b/>
                <w:sz w:val="24"/>
                <w:szCs w:val="24"/>
              </w:rPr>
              <w:t>7.</w:t>
            </w:r>
          </w:p>
        </w:tc>
        <w:tc>
          <w:tcPr>
            <w:tcW w:w="5954" w:type="dxa"/>
          </w:tcPr>
          <w:p w14:paraId="1CBB9D36" w14:textId="77777777" w:rsidR="00CE67F6" w:rsidRDefault="00482D0A" w:rsidP="00482D0A">
            <w:pPr>
              <w:tabs>
                <w:tab w:val="left" w:pos="2175"/>
              </w:tabs>
              <w:spacing w:line="360" w:lineRule="auto"/>
              <w:rPr>
                <w:b/>
                <w:sz w:val="24"/>
                <w:szCs w:val="24"/>
              </w:rPr>
            </w:pPr>
            <w:r>
              <w:rPr>
                <w:b/>
                <w:sz w:val="24"/>
                <w:szCs w:val="24"/>
              </w:rPr>
              <w:t>RESULT AND</w:t>
            </w:r>
            <w:r w:rsidR="00CE67F6">
              <w:rPr>
                <w:b/>
                <w:sz w:val="24"/>
                <w:szCs w:val="24"/>
              </w:rPr>
              <w:t xml:space="preserve"> DISCUSSION (</w:t>
            </w:r>
            <w:r>
              <w:rPr>
                <w:b/>
                <w:sz w:val="24"/>
                <w:szCs w:val="24"/>
              </w:rPr>
              <w:t xml:space="preserve">COST ANALYSIS as </w:t>
            </w:r>
            <w:r w:rsidR="00CE67F6">
              <w:rPr>
                <w:b/>
                <w:sz w:val="24"/>
                <w:szCs w:val="24"/>
              </w:rPr>
              <w:t>applicable)</w:t>
            </w:r>
          </w:p>
        </w:tc>
        <w:tc>
          <w:tcPr>
            <w:tcW w:w="1791" w:type="dxa"/>
          </w:tcPr>
          <w:p w14:paraId="648AE58D" w14:textId="77777777" w:rsidR="00CE67F6" w:rsidRPr="001D6C3B" w:rsidRDefault="00CE67F6" w:rsidP="00E47DA0">
            <w:pPr>
              <w:spacing w:line="360" w:lineRule="auto"/>
              <w:jc w:val="center"/>
              <w:rPr>
                <w:b/>
                <w:sz w:val="24"/>
                <w:szCs w:val="24"/>
              </w:rPr>
            </w:pPr>
            <w:r>
              <w:t>19</w:t>
            </w:r>
          </w:p>
        </w:tc>
      </w:tr>
      <w:tr w:rsidR="00CE67F6" w:rsidRPr="001D6C3B" w14:paraId="0B06D46D" w14:textId="77777777" w:rsidTr="00302CAA">
        <w:tc>
          <w:tcPr>
            <w:tcW w:w="1271" w:type="dxa"/>
          </w:tcPr>
          <w:p w14:paraId="59692C3E" w14:textId="77777777" w:rsidR="00CE67F6" w:rsidRDefault="00CE67F6" w:rsidP="00E47DA0">
            <w:pPr>
              <w:spacing w:line="360" w:lineRule="auto"/>
              <w:jc w:val="center"/>
              <w:rPr>
                <w:b/>
                <w:sz w:val="24"/>
                <w:szCs w:val="24"/>
              </w:rPr>
            </w:pPr>
            <w:r>
              <w:rPr>
                <w:b/>
                <w:sz w:val="24"/>
                <w:szCs w:val="24"/>
              </w:rPr>
              <w:t>8.</w:t>
            </w:r>
          </w:p>
        </w:tc>
        <w:tc>
          <w:tcPr>
            <w:tcW w:w="5954" w:type="dxa"/>
          </w:tcPr>
          <w:p w14:paraId="32D31F51" w14:textId="77777777" w:rsidR="00CE67F6" w:rsidRDefault="00CE67F6" w:rsidP="00CE67F6">
            <w:pPr>
              <w:tabs>
                <w:tab w:val="left" w:pos="2175"/>
              </w:tabs>
              <w:spacing w:line="360" w:lineRule="auto"/>
              <w:rPr>
                <w:b/>
                <w:sz w:val="24"/>
                <w:szCs w:val="24"/>
              </w:rPr>
            </w:pPr>
            <w:r>
              <w:rPr>
                <w:b/>
                <w:sz w:val="24"/>
                <w:szCs w:val="24"/>
              </w:rPr>
              <w:t xml:space="preserve">CONCLUSION </w:t>
            </w:r>
          </w:p>
        </w:tc>
        <w:tc>
          <w:tcPr>
            <w:tcW w:w="1791" w:type="dxa"/>
          </w:tcPr>
          <w:p w14:paraId="68652344" w14:textId="77777777" w:rsidR="00CE67F6" w:rsidRPr="001D6C3B" w:rsidRDefault="00CE67F6" w:rsidP="00E47DA0">
            <w:pPr>
              <w:spacing w:line="360" w:lineRule="auto"/>
              <w:jc w:val="center"/>
              <w:rPr>
                <w:b/>
                <w:sz w:val="24"/>
                <w:szCs w:val="24"/>
              </w:rPr>
            </w:pPr>
            <w:r>
              <w:t>25</w:t>
            </w:r>
          </w:p>
        </w:tc>
      </w:tr>
      <w:tr w:rsidR="00CE67F6" w:rsidRPr="001D6C3B" w14:paraId="5DEB3F2A" w14:textId="77777777" w:rsidTr="00302CAA">
        <w:tc>
          <w:tcPr>
            <w:tcW w:w="1271" w:type="dxa"/>
          </w:tcPr>
          <w:p w14:paraId="20102295" w14:textId="77777777" w:rsidR="00CE67F6" w:rsidRPr="001D6C3B" w:rsidRDefault="00CE67F6" w:rsidP="00E47DA0">
            <w:pPr>
              <w:spacing w:line="360" w:lineRule="auto"/>
              <w:jc w:val="center"/>
              <w:rPr>
                <w:b/>
                <w:sz w:val="24"/>
                <w:szCs w:val="24"/>
              </w:rPr>
            </w:pPr>
            <w:r>
              <w:rPr>
                <w:b/>
                <w:sz w:val="24"/>
                <w:szCs w:val="24"/>
              </w:rPr>
              <w:t>9</w:t>
            </w:r>
            <w:r w:rsidRPr="001D6C3B">
              <w:rPr>
                <w:b/>
                <w:sz w:val="24"/>
                <w:szCs w:val="24"/>
              </w:rPr>
              <w:t>.</w:t>
            </w:r>
          </w:p>
        </w:tc>
        <w:tc>
          <w:tcPr>
            <w:tcW w:w="5954" w:type="dxa"/>
          </w:tcPr>
          <w:p w14:paraId="260B5E76" w14:textId="77777777" w:rsidR="00CE67F6" w:rsidRPr="001D6C3B" w:rsidRDefault="00CE67F6" w:rsidP="00E47DA0">
            <w:pPr>
              <w:spacing w:line="360" w:lineRule="auto"/>
              <w:rPr>
                <w:b/>
                <w:sz w:val="24"/>
                <w:szCs w:val="24"/>
              </w:rPr>
            </w:pPr>
            <w:r w:rsidRPr="001D6C3B">
              <w:rPr>
                <w:b/>
                <w:sz w:val="24"/>
                <w:szCs w:val="24"/>
              </w:rPr>
              <w:t>REFERENCES</w:t>
            </w:r>
          </w:p>
        </w:tc>
        <w:tc>
          <w:tcPr>
            <w:tcW w:w="1791" w:type="dxa"/>
          </w:tcPr>
          <w:p w14:paraId="1D338E6A" w14:textId="77777777" w:rsidR="00CE67F6" w:rsidRPr="001D6C3B" w:rsidRDefault="00CE67F6" w:rsidP="00E47DA0">
            <w:pPr>
              <w:spacing w:line="360" w:lineRule="auto"/>
              <w:jc w:val="center"/>
              <w:rPr>
                <w:b/>
                <w:sz w:val="24"/>
                <w:szCs w:val="24"/>
              </w:rPr>
            </w:pPr>
            <w:r>
              <w:t>26</w:t>
            </w:r>
          </w:p>
        </w:tc>
      </w:tr>
      <w:tr w:rsidR="00CE67F6" w:rsidRPr="001D6C3B" w14:paraId="2A5CF9E6" w14:textId="77777777" w:rsidTr="00302CAA">
        <w:tc>
          <w:tcPr>
            <w:tcW w:w="1271" w:type="dxa"/>
          </w:tcPr>
          <w:p w14:paraId="24E3131D" w14:textId="77777777" w:rsidR="00CE67F6" w:rsidRDefault="00CE67F6" w:rsidP="00E47DA0">
            <w:pPr>
              <w:spacing w:line="360" w:lineRule="auto"/>
              <w:jc w:val="center"/>
              <w:rPr>
                <w:b/>
                <w:sz w:val="24"/>
                <w:szCs w:val="24"/>
              </w:rPr>
            </w:pPr>
          </w:p>
        </w:tc>
        <w:tc>
          <w:tcPr>
            <w:tcW w:w="5954" w:type="dxa"/>
          </w:tcPr>
          <w:p w14:paraId="366105BE" w14:textId="77777777" w:rsidR="00CE67F6" w:rsidRPr="001D6C3B" w:rsidRDefault="00CE67F6" w:rsidP="00CE67F6">
            <w:pPr>
              <w:spacing w:line="360" w:lineRule="auto"/>
              <w:rPr>
                <w:b/>
                <w:sz w:val="24"/>
                <w:szCs w:val="24"/>
              </w:rPr>
            </w:pPr>
            <w:r>
              <w:rPr>
                <w:b/>
                <w:sz w:val="24"/>
                <w:szCs w:val="24"/>
              </w:rPr>
              <w:t>APPENDIX A – SAMPLE CODE</w:t>
            </w:r>
          </w:p>
        </w:tc>
        <w:tc>
          <w:tcPr>
            <w:tcW w:w="1791" w:type="dxa"/>
          </w:tcPr>
          <w:p w14:paraId="43262B6E" w14:textId="77777777" w:rsidR="00CE67F6" w:rsidRPr="001D6C3B" w:rsidRDefault="00CE67F6" w:rsidP="00E47DA0">
            <w:pPr>
              <w:spacing w:line="360" w:lineRule="auto"/>
              <w:jc w:val="center"/>
              <w:rPr>
                <w:b/>
                <w:sz w:val="24"/>
                <w:szCs w:val="24"/>
              </w:rPr>
            </w:pPr>
            <w:r>
              <w:t>30</w:t>
            </w:r>
          </w:p>
        </w:tc>
      </w:tr>
    </w:tbl>
    <w:p w14:paraId="4BEBA55A" w14:textId="77777777" w:rsidR="00563F5E" w:rsidRDefault="00563F5E" w:rsidP="00CE67F6">
      <w:pPr>
        <w:spacing w:before="178"/>
        <w:ind w:right="4"/>
        <w:rPr>
          <w:sz w:val="24"/>
        </w:rPr>
      </w:pPr>
    </w:p>
    <w:p w14:paraId="2A333B66" w14:textId="77777777" w:rsidR="00563F5E" w:rsidRDefault="00563F5E" w:rsidP="00563F5E">
      <w:pPr>
        <w:rPr>
          <w:b/>
          <w:sz w:val="28"/>
        </w:rPr>
      </w:pPr>
    </w:p>
    <w:p w14:paraId="0A7A7965" w14:textId="77777777" w:rsidR="00563F5E" w:rsidRDefault="00563F5E" w:rsidP="00563F5E">
      <w:pPr>
        <w:rPr>
          <w:b/>
          <w:sz w:val="28"/>
        </w:rPr>
      </w:pPr>
      <w:r>
        <w:rPr>
          <w:b/>
          <w:sz w:val="28"/>
        </w:rPr>
        <w:br w:type="page"/>
      </w:r>
    </w:p>
    <w:p w14:paraId="178FDA28" w14:textId="77777777" w:rsidR="00563F5E" w:rsidRPr="00E45EE9" w:rsidRDefault="00563F5E" w:rsidP="00563F5E">
      <w:pPr>
        <w:pStyle w:val="Heading3"/>
        <w:spacing w:before="87"/>
        <w:ind w:left="361"/>
        <w:rPr>
          <w:sz w:val="32"/>
          <w:szCs w:val="32"/>
        </w:rPr>
      </w:pPr>
      <w:bookmarkStart w:id="0" w:name="_TOC_250003"/>
      <w:r w:rsidRPr="00E45EE9">
        <w:rPr>
          <w:sz w:val="28"/>
          <w:szCs w:val="32"/>
        </w:rPr>
        <w:lastRenderedPageBreak/>
        <w:t>List</w:t>
      </w:r>
      <w:r w:rsidRPr="00E45EE9">
        <w:rPr>
          <w:spacing w:val="-5"/>
          <w:sz w:val="28"/>
          <w:szCs w:val="32"/>
        </w:rPr>
        <w:t xml:space="preserve"> </w:t>
      </w:r>
      <w:r w:rsidRPr="00E45EE9">
        <w:rPr>
          <w:sz w:val="28"/>
          <w:szCs w:val="32"/>
        </w:rPr>
        <w:t>of</w:t>
      </w:r>
      <w:r w:rsidRPr="00E45EE9">
        <w:rPr>
          <w:spacing w:val="-2"/>
          <w:sz w:val="28"/>
          <w:szCs w:val="32"/>
        </w:rPr>
        <w:t xml:space="preserve"> </w:t>
      </w:r>
      <w:bookmarkEnd w:id="0"/>
      <w:r w:rsidRPr="00E45EE9">
        <w:rPr>
          <w:sz w:val="28"/>
          <w:szCs w:val="32"/>
        </w:rPr>
        <w:t>Figures</w:t>
      </w:r>
    </w:p>
    <w:p w14:paraId="04B0E86F" w14:textId="77777777" w:rsidR="00563F5E" w:rsidRDefault="00563F5E" w:rsidP="00563F5E">
      <w:pPr>
        <w:pStyle w:val="BodyText"/>
        <w:rPr>
          <w:b/>
          <w:sz w:val="20"/>
        </w:rPr>
      </w:pPr>
    </w:p>
    <w:p w14:paraId="11D18AC5" w14:textId="77777777" w:rsidR="00563F5E" w:rsidRDefault="00563F5E" w:rsidP="00563F5E">
      <w:pPr>
        <w:pStyle w:val="BodyText"/>
        <w:spacing w:before="10"/>
        <w:rPr>
          <w:b/>
          <w:sz w:val="12"/>
        </w:rPr>
      </w:pPr>
    </w:p>
    <w:tbl>
      <w:tblPr>
        <w:tblW w:w="0" w:type="auto"/>
        <w:tblInd w:w="284" w:type="dxa"/>
        <w:tblLayout w:type="fixed"/>
        <w:tblCellMar>
          <w:left w:w="0" w:type="dxa"/>
          <w:right w:w="0" w:type="dxa"/>
        </w:tblCellMar>
        <w:tblLook w:val="01E0" w:firstRow="1" w:lastRow="1" w:firstColumn="1" w:lastColumn="1" w:noHBand="0" w:noVBand="0"/>
      </w:tblPr>
      <w:tblGrid>
        <w:gridCol w:w="1700"/>
        <w:gridCol w:w="5900"/>
        <w:gridCol w:w="1300"/>
      </w:tblGrid>
      <w:tr w:rsidR="00CE67F6" w14:paraId="477DEE56" w14:textId="77777777" w:rsidTr="00CE67F6">
        <w:trPr>
          <w:trHeight w:val="435"/>
        </w:trPr>
        <w:tc>
          <w:tcPr>
            <w:tcW w:w="1700" w:type="dxa"/>
          </w:tcPr>
          <w:p w14:paraId="2EC573FF" w14:textId="77777777" w:rsidR="00CE67F6" w:rsidRDefault="00CE67F6" w:rsidP="00CE67F6">
            <w:pPr>
              <w:pStyle w:val="TableParagraph"/>
              <w:spacing w:line="309" w:lineRule="exact"/>
              <w:ind w:left="29" w:right="185"/>
              <w:jc w:val="center"/>
              <w:rPr>
                <w:b/>
                <w:sz w:val="28"/>
              </w:rPr>
            </w:pPr>
            <w:r>
              <w:rPr>
                <w:b/>
                <w:sz w:val="24"/>
              </w:rPr>
              <w:t>Figure</w:t>
            </w:r>
            <w:r>
              <w:rPr>
                <w:b/>
                <w:spacing w:val="-3"/>
                <w:sz w:val="24"/>
              </w:rPr>
              <w:t xml:space="preserve"> </w:t>
            </w:r>
            <w:r>
              <w:rPr>
                <w:b/>
                <w:sz w:val="24"/>
              </w:rPr>
              <w:t>No.</w:t>
            </w:r>
          </w:p>
        </w:tc>
        <w:tc>
          <w:tcPr>
            <w:tcW w:w="5900" w:type="dxa"/>
          </w:tcPr>
          <w:p w14:paraId="67FFBB9A" w14:textId="77777777" w:rsidR="00CE67F6" w:rsidRDefault="00CE67F6" w:rsidP="00CE67F6">
            <w:pPr>
              <w:pStyle w:val="TableParagraph"/>
              <w:spacing w:line="309" w:lineRule="exact"/>
              <w:ind w:left="313"/>
              <w:jc w:val="center"/>
              <w:rPr>
                <w:b/>
                <w:sz w:val="28"/>
              </w:rPr>
            </w:pPr>
            <w:r>
              <w:rPr>
                <w:b/>
                <w:sz w:val="24"/>
              </w:rPr>
              <w:t>Title</w:t>
            </w:r>
          </w:p>
        </w:tc>
        <w:tc>
          <w:tcPr>
            <w:tcW w:w="1300" w:type="dxa"/>
          </w:tcPr>
          <w:p w14:paraId="58CCE51A" w14:textId="77777777" w:rsidR="00CE67F6" w:rsidRDefault="00CE67F6" w:rsidP="00CE67F6">
            <w:pPr>
              <w:pStyle w:val="TableParagraph"/>
              <w:spacing w:line="309" w:lineRule="exact"/>
              <w:ind w:left="6" w:right="30"/>
              <w:jc w:val="center"/>
              <w:rPr>
                <w:b/>
                <w:sz w:val="28"/>
              </w:rPr>
            </w:pPr>
            <w:r>
              <w:rPr>
                <w:b/>
                <w:sz w:val="24"/>
              </w:rPr>
              <w:t>Page</w:t>
            </w:r>
            <w:r>
              <w:rPr>
                <w:b/>
                <w:spacing w:val="-2"/>
                <w:sz w:val="24"/>
              </w:rPr>
              <w:t xml:space="preserve"> </w:t>
            </w:r>
            <w:r>
              <w:rPr>
                <w:b/>
                <w:sz w:val="24"/>
              </w:rPr>
              <w:t>No.</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4.1</w:t>
            </w:r>
          </w:p>
        </w:tc>
        <w:tc>
          <w:tcPr>
            <w:tcW w:w="5900" w:type="dxa"/>
          </w:tcPr>
          <w:p w14:paraId="726C5A08" w14:textId="77777777" w:rsidR="00CE67F6" w:rsidRDefault="00CE67F6" w:rsidP="00CE67F6">
            <w:pPr>
              <w:pStyle w:val="TableParagraph"/>
              <w:spacing w:before="0" w:after="100"/>
              <w:ind w:left="207"/>
              <w:rPr>
                <w:sz w:val="24"/>
              </w:rPr>
            </w:pPr>
            <w:r>
              <w:rPr>
                <w:sz w:val="24"/>
              </w:rPr>
              <w:t>System architecture of TrustSphere AI</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4.2</w:t>
            </w:r>
          </w:p>
        </w:tc>
        <w:tc>
          <w:tcPr>
            <w:tcW w:w="5900" w:type="dxa"/>
          </w:tcPr>
          <w:p w14:paraId="726C5A08" w14:textId="77777777" w:rsidR="00CE67F6" w:rsidRDefault="00CE67F6" w:rsidP="00CE67F6">
            <w:pPr>
              <w:pStyle w:val="TableParagraph"/>
              <w:spacing w:before="0" w:after="100"/>
              <w:ind w:left="207"/>
              <w:rPr>
                <w:sz w:val="24"/>
              </w:rPr>
            </w:pPr>
            <w:r>
              <w:rPr>
                <w:sz w:val="24"/>
              </w:rPr>
              <w:t>Data-flow diagram, level 1</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4.3</w:t>
            </w:r>
          </w:p>
        </w:tc>
        <w:tc>
          <w:tcPr>
            <w:tcW w:w="5900" w:type="dxa"/>
          </w:tcPr>
          <w:p w14:paraId="726C5A08" w14:textId="77777777" w:rsidR="00CE67F6" w:rsidRDefault="00CE67F6" w:rsidP="00CE67F6">
            <w:pPr>
              <w:pStyle w:val="TableParagraph"/>
              <w:spacing w:before="0" w:after="100"/>
              <w:ind w:left="207"/>
              <w:rPr>
                <w:sz w:val="24"/>
              </w:rPr>
            </w:pPr>
            <w:r>
              <w:rPr>
                <w:sz w:val="24"/>
              </w:rPr>
              <w:t>Use-case diagram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4.4</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evidence data model</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4.5</w:t>
            </w:r>
          </w:p>
        </w:tc>
        <w:tc>
          <w:tcPr>
            <w:tcW w:w="5900" w:type="dxa"/>
          </w:tcPr>
          <w:p w14:paraId="726C5A08" w14:textId="77777777" w:rsidR="00CE67F6" w:rsidRDefault="00CE67F6" w:rsidP="00CE67F6">
            <w:pPr>
              <w:pStyle w:val="TableParagraph"/>
              <w:spacing w:before="0" w:after="100"/>
              <w:ind w:left="207"/>
              <w:rPr>
                <w:sz w:val="24"/>
              </w:rPr>
            </w:pPr>
            <w:r>
              <w:rPr>
                <w:sz w:val="24"/>
              </w:rPr>
              <w:t>Class diagram: agents and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4.6</w:t>
            </w:r>
          </w:p>
        </w:tc>
        <w:tc>
          <w:tcPr>
            <w:tcW w:w="5900" w:type="dxa"/>
          </w:tcPr>
          <w:p w14:paraId="726C5A08" w14:textId="77777777" w:rsidR="00CE67F6" w:rsidRDefault="00CE67F6" w:rsidP="00CE67F6">
            <w:pPr>
              <w:pStyle w:val="TableParagraph"/>
              <w:spacing w:before="0" w:after="100"/>
              <w:ind w:left="207"/>
              <w:rPr>
                <w:sz w:val="24"/>
              </w:rPr>
            </w:pPr>
            <w:r>
              <w:rPr>
                <w:sz w:val="24"/>
              </w:rPr>
              <w:t>Sequence diagram: analysing one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5.1</w:t>
            </w:r>
          </w:p>
        </w:tc>
        <w:tc>
          <w:tcPr>
            <w:tcW w:w="5900" w:type="dxa"/>
          </w:tcPr>
          <w:p w14:paraId="726C5A08" w14:textId="77777777" w:rsidR="00CE67F6" w:rsidRDefault="00CE67F6" w:rsidP="00CE67F6">
            <w:pPr>
              <w:pStyle w:val="TableParagraph"/>
              <w:spacing w:before="0" w:after="100"/>
              <w:ind w:left="207"/>
              <w:rPr>
                <w:sz w:val="24"/>
              </w:rPr>
            </w:pPr>
            <w:r>
              <w:rPr>
                <w:sz w:val="24"/>
              </w:rPr>
              <w:t>Detection pipeline of the trained image forensics agent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6.1</w:t>
            </w:r>
          </w:p>
        </w:tc>
        <w:tc>
          <w:tcPr>
            <w:tcW w:w="5900" w:type="dxa"/>
          </w:tcPr>
          <w:p w14:paraId="726C5A08" w14:textId="77777777" w:rsidR="00CE67F6" w:rsidRDefault="00CE67F6" w:rsidP="00CE67F6">
            <w:pPr>
              <w:pStyle w:val="TableParagraph"/>
              <w:spacing w:before="0" w:after="100"/>
              <w:ind w:left="207"/>
              <w:rPr>
                <w:sz w:val="24"/>
              </w:rPr>
            </w:pPr>
            <w:r>
              <w:rPr>
                <w:sz w:val="24"/>
              </w:rPr>
              <w:t>Analyze page: the user chooses an image and sees the analysis stages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6.2</w:t>
            </w:r>
          </w:p>
        </w:tc>
        <w:tc>
          <w:tcPr>
            <w:tcW w:w="5900" w:type="dxa"/>
          </w:tcPr>
          <w:p w14:paraId="726C5A08" w14:textId="77777777" w:rsidR="00CE67F6" w:rsidRDefault="00CE67F6" w:rsidP="00CE67F6">
            <w:pPr>
              <w:pStyle w:val="TableParagraph"/>
              <w:spacing w:before="0" w:after="100"/>
              <w:ind w:left="207"/>
              <w:rPr>
                <w:sz w:val="24"/>
              </w:rPr>
            </w:pPr>
            <w:r>
              <w:rPr>
                <w:sz w:val="24"/>
              </w:rPr>
              <w:t>A file selected for analysis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14</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6.3</w:t>
            </w:r>
          </w:p>
        </w:tc>
        <w:tc>
          <w:tcPr>
            <w:tcW w:w="5900" w:type="dxa"/>
          </w:tcPr>
          <w:p w14:paraId="726C5A08" w14:textId="77777777" w:rsidR="00CE67F6" w:rsidRDefault="00CE67F6" w:rsidP="00CE67F6">
            <w:pPr>
              <w:pStyle w:val="TableParagraph"/>
              <w:spacing w:before="0" w:after="100"/>
              <w:ind w:left="207"/>
              <w:rPr>
                <w:sz w:val="24"/>
              </w:rPr>
            </w:pPr>
            <w:r>
              <w:rPr>
                <w:sz w:val="24"/>
              </w:rPr>
              <w:t>Verdict card for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6.4</w:t>
            </w:r>
          </w:p>
        </w:tc>
        <w:tc>
          <w:tcPr>
            <w:tcW w:w="5900" w:type="dxa"/>
          </w:tcPr>
          <w:p w14:paraId="726C5A08" w14:textId="77777777" w:rsidR="00CE67F6" w:rsidRDefault="00CE67F6" w:rsidP="00CE67F6">
            <w:pPr>
              <w:pStyle w:val="TableParagraph"/>
              <w:spacing w:before="0" w:after="100"/>
              <w:ind w:left="207"/>
              <w:rPr>
                <w:sz w:val="24"/>
              </w:rPr>
            </w:pPr>
            <w:r>
              <w:rPr>
                <w:sz w:val="24"/>
              </w:rPr>
              <w:t>Agent breakdown for the tampered image: metadata, image forensics with heatmaps, provenance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15</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6.5</w:t>
            </w:r>
          </w:p>
        </w:tc>
        <w:tc>
          <w:tcPr>
            <w:tcW w:w="5900" w:type="dxa"/>
          </w:tcPr>
          <w:p w14:paraId="726C5A08" w14:textId="77777777" w:rsidR="00CE67F6" w:rsidRDefault="00CE67F6" w:rsidP="00CE67F6">
            <w:pPr>
              <w:pStyle w:val="TableParagraph"/>
              <w:spacing w:before="0" w:after="100"/>
              <w:ind w:left="207"/>
              <w:rPr>
                <w:sz w:val="24"/>
              </w:rPr>
            </w:pPr>
            <w:r>
              <w:rPr>
                <w:sz w:val="24"/>
              </w:rPr>
              <w:t>Evidence chain: file integrity, Ed25519 signature, anchor status and chain of custody</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6.6</w:t>
            </w:r>
          </w:p>
        </w:tc>
        <w:tc>
          <w:tcPr>
            <w:tcW w:w="5900" w:type="dxa"/>
          </w:tcPr>
          <w:p w14:paraId="726C5A08" w14:textId="77777777" w:rsidR="00CE67F6" w:rsidRDefault="00CE67F6" w:rsidP="00CE67F6">
            <w:pPr>
              <w:pStyle w:val="TableParagraph"/>
              <w:spacing w:before="0" w:after="100"/>
              <w:ind w:left="207"/>
              <w:rPr>
                <w:sz w:val="24"/>
              </w:rPr>
            </w:pPr>
            <w:r>
              <w:rPr>
                <w:sz w:val="24"/>
              </w:rPr>
              <w:t>Verdict cards of a second tampered image (Fake), an authentic image (Authentic) and an authentic image the engine sends to human review (Inconclusive)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16</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6.7</w:t>
            </w:r>
          </w:p>
        </w:tc>
        <w:tc>
          <w:tcPr>
            <w:tcW w:w="5900" w:type="dxa"/>
          </w:tcPr>
          <w:p w14:paraId="726C5A08" w14:textId="77777777" w:rsidR="00CE67F6" w:rsidRDefault="00CE67F6" w:rsidP="00CE67F6">
            <w:pPr>
              <w:pStyle w:val="TableParagraph"/>
              <w:spacing w:before="0" w:after="100"/>
              <w:ind w:left="207"/>
              <w:rPr>
                <w:sz w:val="24"/>
              </w:rPr>
            </w:pPr>
            <w:r>
              <w:rPr>
                <w:sz w:val="24"/>
              </w:rPr>
              <w:t>History page: every stored analysis with its verdict and score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6.8</w:t>
            </w:r>
          </w:p>
        </w:tc>
        <w:tc>
          <w:tcPr>
            <w:tcW w:w="5900" w:type="dxa"/>
          </w:tcPr>
          <w:p w14:paraId="726C5A08" w14:textId="77777777" w:rsidR="00CE67F6" w:rsidRDefault="00CE67F6" w:rsidP="00CE67F6">
            <w:pPr>
              <w:pStyle w:val="TableParagraph"/>
              <w:spacing w:before="0" w:after="100"/>
              <w:ind w:left="207"/>
              <w:rPr>
                <w:sz w:val="24"/>
              </w:rPr>
            </w:pPr>
            <w:r>
              <w:rPr>
                <w:sz w:val="24"/>
              </w:rPr>
              <w:t>How it works page: the agents, the fusion weights and the evidence chain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17</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6.9</w:t>
            </w:r>
          </w:p>
        </w:tc>
        <w:tc>
          <w:tcPr>
            <w:tcW w:w="5900" w:type="dxa"/>
          </w:tcPr>
          <w:p w14:paraId="726C5A08" w14:textId="77777777" w:rsidR="00CE67F6" w:rsidRDefault="00CE67F6" w:rsidP="00CE67F6">
            <w:pPr>
              <w:pStyle w:val="TableParagraph"/>
              <w:spacing w:before="0" w:after="100"/>
              <w:ind w:left="207"/>
              <w:rPr>
                <w:sz w:val="24"/>
              </w:rPr>
            </w:pPr>
            <w:r>
              <w:rPr>
                <w:sz w:val="24"/>
              </w:rPr>
              <w:t>First page of the evidence PDF of a tampered image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18</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7.1</w:t>
            </w:r>
          </w:p>
        </w:tc>
        <w:tc>
          <w:tcPr>
            <w:tcW w:w="5900" w:type="dxa"/>
          </w:tcPr>
          <w:p w14:paraId="726C5A08" w14:textId="77777777" w:rsidR="00CE67F6" w:rsidRDefault="00CE67F6" w:rsidP="00CE67F6">
            <w:pPr>
              <w:pStyle w:val="TableParagraph"/>
              <w:spacing w:before="0" w:after="100"/>
              <w:ind w:left="207"/>
              <w:rPr>
                <w:sz w:val="24"/>
              </w:rPr>
            </w:pPr>
            <w:r>
              <w:rPr>
                <w:sz w:val="24"/>
              </w:rPr>
              <w:t>CASIA v2.0, random 5-fold cross-validation: confusion matrix, ROC curve and score distribution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7.2</w:t>
            </w:r>
          </w:p>
        </w:tc>
        <w:tc>
          <w:tcPr>
            <w:tcW w:w="5900" w:type="dxa"/>
          </w:tcPr>
          <w:p w14:paraId="726C5A08" w14:textId="77777777" w:rsidR="00CE67F6" w:rsidRDefault="00CE67F6" w:rsidP="00CE67F6">
            <w:pPr>
              <w:pStyle w:val="TableParagraph"/>
              <w:spacing w:before="0" w:after="100"/>
              <w:ind w:left="207"/>
              <w:rPr>
                <w:sz w:val="24"/>
              </w:rPr>
            </w:pPr>
            <w:r>
              <w:rPr>
                <w:sz w:val="24"/>
              </w:rPr>
              <w:t>CASIA v2.0, source-disjoint 5-fold cross-validation</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19</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7.3</w:t>
            </w:r>
          </w:p>
        </w:tc>
        <w:tc>
          <w:tcPr>
            <w:tcW w:w="5900" w:type="dxa"/>
          </w:tcPr>
          <w:p w14:paraId="726C5A08" w14:textId="77777777" w:rsidR="00CE67F6" w:rsidRDefault="00CE67F6" w:rsidP="00CE67F6">
            <w:pPr>
              <w:pStyle w:val="TableParagraph"/>
              <w:spacing w:before="0" w:after="100"/>
              <w:ind w:left="207"/>
              <w:rPr>
                <w:sz w:val="24"/>
              </w:rPr>
            </w:pPr>
            <w:r>
              <w:rPr>
                <w:sz w:val="24"/>
              </w:rPr>
              <w:t>Pipeline verdicts on the held-out images</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7.4</w:t>
            </w:r>
          </w:p>
        </w:tc>
        <w:tc>
          <w:tcPr>
            <w:tcW w:w="5900" w:type="dxa"/>
          </w:tcPr>
          <w:p w14:paraId="726C5A08" w14:textId="77777777" w:rsidR="00CE67F6" w:rsidRDefault="00CE67F6" w:rsidP="00CE67F6">
            <w:pPr>
              <w:pStyle w:val="TableParagraph"/>
              <w:spacing w:before="0" w:after="100"/>
              <w:ind w:left="207"/>
              <w:rPr>
                <w:sz w:val="24"/>
              </w:rPr>
            </w:pPr>
            <w:r>
              <w:rPr>
                <w:sz w:val="24"/>
              </w:rPr>
              <w:t>Hold-out detector probability before the decision engine</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20</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7.5</w:t>
            </w:r>
          </w:p>
        </w:tc>
        <w:tc>
          <w:tcPr>
            <w:tcW w:w="5900" w:type="dxa"/>
          </w:tcPr>
          <w:p w14:paraId="726C5A08" w14:textId="77777777" w:rsidR="00CE67F6" w:rsidRDefault="00CE67F6" w:rsidP="00CE67F6">
            <w:pPr>
              <w:pStyle w:val="TableParagraph"/>
              <w:spacing w:before="0" w:after="100"/>
              <w:ind w:left="207"/>
              <w:rPr>
                <w:sz w:val="24"/>
              </w:rPr>
            </w:pPr>
            <w:r>
              <w:rPr>
                <w:sz w:val="24"/>
              </w:rPr>
              <w:t>Sample outputs from the held-out set: input, error-level analysis and Grad-CAM</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21</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7.6</w:t>
            </w:r>
          </w:p>
        </w:tc>
        <w:tc>
          <w:tcPr>
            <w:tcW w:w="5900" w:type="dxa"/>
          </w:tcPr>
          <w:p w14:paraId="726C5A08" w14:textId="77777777" w:rsidR="00CE67F6" w:rsidRDefault="00CE67F6" w:rsidP="00CE67F6">
            <w:pPr>
              <w:pStyle w:val="TableParagraph"/>
              <w:spacing w:before="0" w:after="100"/>
              <w:ind w:left="207"/>
              <w:rPr>
                <w:sz w:val="24"/>
              </w:rPr>
            </w:pPr>
            <w:r>
              <w:rPr>
                <w:sz w:val="24"/>
              </w:rPr>
              <w:t>Columbia, whole-image detector with ELA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7.7</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SRM input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r w:rsidR="00CE67F6" w14:paraId="031CF9DB" w14:textId="77777777" w:rsidTr="00CE67F6">
        <w:trPr/>
        <w:tc>
          <w:tcPr>
            <w:tcW w:w="1700" w:type="dxa"/>
          </w:tcPr>
          <w:p w14:paraId="452D358E" w14:textId="77777777" w:rsidR="00CE67F6" w:rsidRDefault="00CE67F6" w:rsidP="00CE67F6">
            <w:pPr>
              <w:pStyle w:val="TableParagraph"/>
              <w:spacing w:before="0" w:after="100"/>
              <w:ind w:left="-143" w:right="249" w:firstLine="172"/>
              <w:jc w:val="center"/>
              <w:rPr>
                <w:sz w:val="24"/>
              </w:rPr>
            </w:pPr>
            <w:r>
              <w:rPr>
                <w:sz w:val="24"/>
              </w:rPr>
              <w:t>7.8</w:t>
            </w:r>
          </w:p>
        </w:tc>
        <w:tc>
          <w:tcPr>
            <w:tcW w:w="5900" w:type="dxa"/>
          </w:tcPr>
          <w:p w14:paraId="726C5A08" w14:textId="77777777" w:rsidR="00CE67F6" w:rsidRDefault="00CE67F6" w:rsidP="00CE67F6">
            <w:pPr>
              <w:pStyle w:val="TableParagraph"/>
              <w:spacing w:before="0" w:after="100"/>
              <w:ind w:left="207"/>
              <w:rPr>
                <w:sz w:val="24"/>
              </w:rPr>
            </w:pPr>
            <w:r>
              <w:rPr>
                <w:sz w:val="24"/>
              </w:rPr>
              <w:t>Columbia, patch-based detector with scenes kept apart</w:t>
            </w:r>
          </w:p>
        </w:tc>
        <w:tc>
          <w:tcPr>
            <w:tcW w:w="1300" w:type="dxa"/>
          </w:tcPr>
          <w:p w14:paraId="41C6CFC1" w14:textId="77777777" w:rsidR="00CE67F6" w:rsidRDefault="00CE67F6" w:rsidP="00CE67F6">
            <w:pPr>
              <w:pStyle w:val="TableParagraph"/>
              <w:tabs>
                <w:tab w:val="center" w:pos="1160"/>
              </w:tabs>
              <w:spacing w:before="0" w:after="100"/>
              <w:ind w:right="27"/>
              <w:jc w:val="center"/>
              <w:rPr>
                <w:sz w:val="24"/>
              </w:rPr>
            </w:pPr>
            <w:r>
              <w:rPr>
                <w:sz w:val="24"/>
              </w:rPr>
              <w:t>22</w:t>
            </w:r>
          </w:p>
        </w:tc>
      </w:tr>
    </w:tbl>
    <w:p w14:paraId="535FD0B5" w14:textId="77777777" w:rsidR="00563F5E" w:rsidRPr="00C20248" w:rsidRDefault="00563F5E" w:rsidP="00C20248">
      <w:pPr>
        <w:pStyle w:val="BodyText"/>
        <w:pageBreakBefore/>
        <w:spacing w:line="362" w:lineRule="auto"/>
        <w:ind w:left="480"/>
        <w:jc w:val="center"/>
        <w:rPr>
          <w:b/>
          <w:bCs/>
          <w:sz w:val="32"/>
          <w:szCs w:val="32"/>
        </w:rPr>
      </w:pPr>
      <w:r w:rsidRPr="00C20248">
        <w:rPr>
          <w:b/>
          <w:bCs/>
          <w:sz w:val="28"/>
          <w:szCs w:val="32"/>
        </w:rPr>
        <w:lastRenderedPageBreak/>
        <w:t xml:space="preserve">List </w:t>
      </w:r>
      <w:bookmarkEnd w:id="1"/>
      <w:r w:rsidRPr="00C20248">
        <w:rPr>
          <w:b/>
          <w:bCs/>
          <w:sz w:val="28"/>
          <w:szCs w:val="32"/>
        </w:rPr>
        <w:t>of Tables</w:t>
      </w:r>
    </w:p>
    <w:p w14:paraId="1DD690CA" w14:textId="77777777" w:rsidR="00563F5E" w:rsidRDefault="00563F5E" w:rsidP="00563F5E">
      <w:pPr>
        <w:pStyle w:val="BodyText"/>
        <w:spacing w:before="6"/>
        <w:rPr>
          <w:b/>
          <w:sz w:val="29"/>
        </w:rPr>
      </w:pPr>
    </w:p>
    <w:p w14:paraId="4B7D517A" w14:textId="77777777" w:rsidR="00563F5E" w:rsidRDefault="00563F5E" w:rsidP="00563F5E">
      <w:pPr>
        <w:tabs>
          <w:tab w:val="left" w:pos="4167"/>
          <w:tab w:val="left" w:pos="7416"/>
        </w:tabs>
        <w:spacing w:before="1"/>
        <w:ind w:left="336"/>
        <w:jc w:val="center"/>
        <w:rPr>
          <w:b/>
          <w:sz w:val="28"/>
        </w:rPr>
      </w:pPr>
      <w:r>
        <w:rPr>
          <w:b/>
          <w:sz w:val="24"/>
        </w:rPr>
        <w:t>Table</w:t>
      </w:r>
      <w:r>
        <w:rPr>
          <w:b/>
          <w:spacing w:val="-3"/>
          <w:sz w:val="24"/>
        </w:rPr>
        <w:t xml:space="preserve"> </w:t>
      </w:r>
      <w:r>
        <w:rPr>
          <w:b/>
          <w:sz w:val="24"/>
        </w:rPr>
        <w:t>No.</w:t>
      </w:r>
      <w:r>
        <w:rPr>
          <w:b/>
          <w:sz w:val="24"/>
        </w:rPr>
        <w:tab/>
        <w:t>Title</w:t>
      </w:r>
      <w:r>
        <w:rPr>
          <w:b/>
          <w:sz w:val="24"/>
        </w:rPr>
        <w:tab/>
        <w:t>Page</w:t>
      </w:r>
      <w:r>
        <w:rPr>
          <w:b/>
          <w:spacing w:val="-2"/>
          <w:sz w:val="24"/>
        </w:rPr>
        <w:t xml:space="preserve"> </w:t>
      </w:r>
      <w:r>
        <w:rPr>
          <w:b/>
          <w:sz w:val="24"/>
        </w:rPr>
        <w:t>No.</w:t>
      </w:r>
    </w:p>
    <w:p w14:paraId="21AB82B9" w14:textId="77777777" w:rsidR="00563F5E" w:rsidRDefault="00563F5E" w:rsidP="00563F5E">
      <w:pPr>
        <w:pStyle w:val="BodyText"/>
        <w:tabs>
          <w:tab w:val="left" w:pos="2006"/>
          <w:tab w:val="right" w:pos="8279"/>
        </w:tabs>
        <w:spacing w:before="161"/>
        <w:ind w:left="2006" w:hanging="1023" w:right="1100"/>
      </w:pPr>
      <w:r>
        <w:t>2.1</w:t>
        <w:tab/>
        <w:t>Summary of the base papers</w:t>
        <w:tab/>
        <w:t>3</w:t>
      </w:r>
    </w:p>
    <w:p w14:paraId="21AB82B9" w14:textId="77777777" w:rsidR="00563F5E" w:rsidRDefault="00563F5E" w:rsidP="00563F5E">
      <w:pPr>
        <w:pStyle w:val="BodyText"/>
        <w:tabs>
          <w:tab w:val="left" w:pos="2006"/>
          <w:tab w:val="right" w:pos="8279"/>
        </w:tabs>
        <w:spacing w:before="161"/>
        <w:ind w:left="2006" w:hanging="1023" w:right="1100"/>
      </w:pPr>
      <w:r>
        <w:t>2.2</w:t>
        <w:tab/>
        <w:t>Project plan</w:t>
        <w:tab/>
        <w:t>4</w:t>
      </w:r>
    </w:p>
    <w:p w14:paraId="21AB82B9" w14:textId="77777777" w:rsidR="00563F5E" w:rsidRDefault="00563F5E" w:rsidP="00563F5E">
      <w:pPr>
        <w:pStyle w:val="BodyText"/>
        <w:tabs>
          <w:tab w:val="left" w:pos="2006"/>
          <w:tab w:val="right" w:pos="8279"/>
        </w:tabs>
        <w:spacing w:before="161"/>
        <w:ind w:left="2006" w:hanging="1023" w:right="1100"/>
      </w:pPr>
      <w:r>
        <w:t>3.1</w:t>
        <w:tab/>
        <w:t>Hardware used for development, training and testing</w:t>
        <w:tab/>
        <w:t>7</w:t>
      </w:r>
    </w:p>
    <w:p w14:paraId="21AB82B9" w14:textId="77777777" w:rsidR="00563F5E" w:rsidRDefault="00563F5E" w:rsidP="00563F5E">
      <w:pPr>
        <w:pStyle w:val="BodyText"/>
        <w:tabs>
          <w:tab w:val="left" w:pos="2006"/>
          <w:tab w:val="right" w:pos="8279"/>
        </w:tabs>
        <w:spacing w:before="161"/>
        <w:ind w:left="2006" w:hanging="1023" w:right="1100"/>
      </w:pPr>
      <w:r>
        <w:t>3.2</w:t>
        <w:tab/>
        <w:t>Software stack</w:t>
        <w:tab/>
        <w:t>7</w:t>
      </w:r>
    </w:p>
    <w:p w14:paraId="21AB82B9" w14:textId="77777777" w:rsidR="00563F5E" w:rsidRDefault="00563F5E" w:rsidP="00563F5E">
      <w:pPr>
        <w:pStyle w:val="BodyText"/>
        <w:tabs>
          <w:tab w:val="left" w:pos="2006"/>
          <w:tab w:val="right" w:pos="8279"/>
        </w:tabs>
        <w:spacing w:before="161"/>
        <w:ind w:left="2006" w:hanging="1023" w:right="1100"/>
      </w:pPr>
      <w:r>
        <w:t>5.1</w:t>
        <w:tab/>
        <w:t>End-to-end test results</w:t>
        <w:tab/>
        <w:t>13</w:t>
      </w:r>
    </w:p>
    <w:p w14:paraId="21AB82B9" w14:textId="77777777" w:rsidR="00563F5E" w:rsidRDefault="00563F5E" w:rsidP="00563F5E">
      <w:pPr>
        <w:pStyle w:val="BodyText"/>
        <w:tabs>
          <w:tab w:val="left" w:pos="2006"/>
          <w:tab w:val="right" w:pos="8279"/>
        </w:tabs>
        <w:spacing w:before="161"/>
        <w:ind w:left="2006" w:hanging="1023" w:right="1100"/>
      </w:pPr>
      <w:r>
        <w:t>7.1</w:t>
        <w:tab/>
        <w:t>Detector results on CASIA v2.0</w:t>
        <w:tab/>
        <w:t>19</w:t>
      </w:r>
    </w:p>
    <w:p w14:paraId="21AB82B9" w14:textId="77777777" w:rsidR="00563F5E" w:rsidRDefault="00563F5E" w:rsidP="00563F5E">
      <w:pPr>
        <w:pStyle w:val="BodyText"/>
        <w:tabs>
          <w:tab w:val="left" w:pos="2006"/>
          <w:tab w:val="right" w:pos="8279"/>
        </w:tabs>
        <w:spacing w:before="161"/>
        <w:ind w:left="2006" w:hanging="1023" w:right="1100"/>
      </w:pPr>
      <w:r>
        <w:t>7.2</w:t>
        <w:tab/>
        <w:t>Decision-engine verdicts on the held-out images</w:t>
        <w:tab/>
        <w:t>20</w:t>
      </w:r>
    </w:p>
    <w:p w14:paraId="21AB82B9" w14:textId="77777777" w:rsidR="00563F5E" w:rsidRDefault="00563F5E" w:rsidP="00563F5E">
      <w:pPr>
        <w:pStyle w:val="BodyText"/>
        <w:tabs>
          <w:tab w:val="left" w:pos="2006"/>
          <w:tab w:val="right" w:pos="8279"/>
        </w:tabs>
        <w:spacing w:before="161"/>
        <w:ind w:left="2006" w:hanging="1023" w:right="1100"/>
      </w:pPr>
      <w:r>
        <w:t>7.3</w:t>
        <w:tab/>
        <w:t>Columbia, 5-fold cross-validation (all variants tried are listed)</w:t>
        <w:tab/>
        <w:t>21</w:t>
      </w:r>
    </w:p>
    <w:p w14:paraId="21AB82B9" w14:textId="77777777" w:rsidR="00563F5E" w:rsidRDefault="00563F5E" w:rsidP="00563F5E">
      <w:pPr>
        <w:pStyle w:val="BodyText"/>
        <w:tabs>
          <w:tab w:val="left" w:pos="2006"/>
          <w:tab w:val="right" w:pos="8279"/>
        </w:tabs>
        <w:spacing w:before="161"/>
        <w:ind w:left="2006" w:hanging="1023" w:right="1100"/>
      </w:pPr>
      <w:r>
        <w:t>7.4</w:t>
        <w:tab/>
        <w:t>Localiser trained on CASIA v2.0</w:t>
        <w:tab/>
        <w:t>22</w:t>
      </w:r>
    </w:p>
    <w:p w14:paraId="21AB82B9" w14:textId="77777777" w:rsidR="00563F5E" w:rsidRDefault="00563F5E" w:rsidP="00563F5E">
      <w:pPr>
        <w:pStyle w:val="BodyText"/>
        <w:tabs>
          <w:tab w:val="left" w:pos="2006"/>
          <w:tab w:val="right" w:pos="8279"/>
        </w:tabs>
        <w:spacing w:before="161"/>
        <w:ind w:left="2006" w:hanging="1023" w:right="1100"/>
      </w:pPr>
      <w:r>
        <w:t>7.5</w:t>
        <w:tab/>
        <w:t>CASIA v2.0 results of the base papers that the trained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7.6</w:t>
        <w:tab/>
        <w:t>Columbia results of earlier methods listed in [1] that the patch-based detector exceeds</w:t>
        <w:tab/>
        <w:t>23</w:t>
      </w:r>
    </w:p>
    <w:p w14:paraId="21AB82B9" w14:textId="77777777" w:rsidR="00563F5E" w:rsidRDefault="00563F5E" w:rsidP="00563F5E">
      <w:pPr>
        <w:pStyle w:val="BodyText"/>
        <w:tabs>
          <w:tab w:val="left" w:pos="2006"/>
          <w:tab w:val="right" w:pos="8279"/>
        </w:tabs>
        <w:spacing w:before="161"/>
        <w:ind w:left="2006" w:hanging="1023" w:right="1100"/>
      </w:pPr>
      <w:r>
        <w:t>7.7</w:t>
        <w:tab/>
        <w:t>Cost of building and running the system</w:t>
        <w:tab/>
        <w:t>23</w:t>
      </w:r>
    </w:p>
    <w:p w14:paraId="4BC2BF09" w14:textId="77777777" w:rsidR="00C20248" w:rsidRDefault="00C20248">
      <w:pPr>
        <w:widowControl/>
        <w:autoSpaceDE/>
        <w:autoSpaceDN/>
        <w:spacing w:after="160" w:line="259" w:lineRule="auto"/>
        <w:rPr>
          <w:b/>
          <w:bCs/>
          <w:sz w:val="32"/>
          <w:szCs w:val="32"/>
        </w:rPr>
      </w:pPr>
      <w:r>
        <w:br w:type="page"/>
      </w:r>
    </w:p>
    <w:p w14:paraId="09278F38" w14:textId="77777777" w:rsidR="00563F5E" w:rsidRDefault="00563F5E" w:rsidP="00563F5E">
      <w:pPr>
        <w:pStyle w:val="Heading2"/>
        <w:spacing w:before="0"/>
        <w:ind w:left="368"/>
      </w:pPr>
      <w:r>
        <w:lastRenderedPageBreak/>
        <w:t>List</w:t>
      </w:r>
      <w:r>
        <w:rPr>
          <w:spacing w:val="-6"/>
        </w:rPr>
        <w:t xml:space="preserve"> </w:t>
      </w:r>
      <w:r>
        <w:t>of</w:t>
      </w:r>
      <w:r>
        <w:rPr>
          <w:spacing w:val="4"/>
        </w:rPr>
        <w:t xml:space="preserve"> </w:t>
      </w:r>
      <w:r>
        <w:t>Abbreviations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API</w:t>
        <w:tab/>
        <w:t>Application Programming Interface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AUC</w:t>
        <w:tab/>
        <w:t>Area Under the Curve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C2PA</w:t>
        <w:tab/>
        <w:t>Coalition for Content Provenance and Authenticity</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CASIA</w:t>
        <w:tab/>
        <w:t>Institute of Automation, Chinese Academy of Sciences (image tampering database)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CNN</w:t>
        <w:tab/>
        <w:t>Convolutional Neural Network</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CV</w:t>
        <w:tab/>
        <w:t>Cross-Validation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DFD</w:t>
        <w:tab/>
        <w:t>Data-Flow Diagram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ELA</w:t>
        <w:tab/>
        <w:t>Error Level Analysis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EER</w:t>
        <w:tab/>
        <w:t>Equal Error Rate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EXIF</w:t>
        <w:tab/>
        <w:t>Exchangeable Image File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FFT</w:t>
        <w:tab/>
        <w:t>Fast Fourier Transform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GPU</w:t>
        <w:tab/>
        <w:t>Graphics Processing Unit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JPEG</w:t>
        <w:tab/>
        <w:t>Joint Photographic Experts Group</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JSON</w:t>
        <w:tab/>
        <w:t>JavaScript Object Notation</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PDF</w:t>
        <w:tab/>
        <w:t>Portable Document Format</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PNG</w:t>
        <w:tab/>
        <w:t>Portable Network Graphics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REST</w:t>
        <w:tab/>
        <w:t>Representational State Transfer</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ROC</w:t>
        <w:tab/>
        <w:t>Receiver Operating Characteristic</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SHA</w:t>
        <w:tab/>
        <w:t>Secure Hash Algorithm</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SRM</w:t>
        <w:tab/>
        <w:t>Spatial Rich Model (noise-residual filters)</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UML</w:t>
        <w:tab/>
        <w:t>Unified Modeling Language</w:t>
      </w:r>
    </w:p>
    <w:p w14:paraId="295206EB" w14:textId="77777777" w:rsidR="00563F5E" w:rsidRPr="00C20248" w:rsidRDefault="00563F5E" w:rsidP="00563F5E">
      <w:pPr>
        <w:tabs>
          <w:tab w:val="left" w:pos="4881"/>
        </w:tabs>
        <w:spacing w:before="180"/>
        <w:ind w:left="482"/>
        <w:rPr>
          <w:sz w:val="24"/>
          <w:szCs w:val="24"/>
        </w:rPr>
      </w:pPr>
      <w:r w:rsidRPr="00C20248">
        <w:rPr>
          <w:sz w:val="24"/>
          <w:szCs w:val="24"/>
        </w:rPr>
        <w:t>UUID</w:t>
        <w:tab/>
        <w:t>Universally Unique Identifier</w:t>
      </w:r>
    </w:p>
    <w:p w14:paraId="73A5CB23" w14:textId="77777777" w:rsidR="00C20248" w:rsidRDefault="00C20248">
      <w:pPr>
        <w:widowControl/>
        <w:autoSpaceDE/>
        <w:autoSpaceDN/>
        <w:spacing w:after="160" w:line="259" w:lineRule="auto"/>
        <w:rPr>
          <w:sz w:val="24"/>
          <w:szCs w:val="24"/>
          <w:highlight w:val="yellow"/>
        </w:rPr>
      </w:pPr>
      <w:r>
        <w:rPr>
          <w:sz w:val="24"/>
          <w:szCs w:val="24"/>
          <w:highlight w:val="yellow"/>
        </w:rPr>
        <w:br w:type="page"/>
      </w:r>
    </w:p>
    <w:p w14:paraId="3A6EE591" w14:textId="77777777" w:rsidR="00563F5E" w:rsidRPr="00C20248" w:rsidRDefault="00563F5E" w:rsidP="00C20248">
      <w:pPr>
        <w:jc w:val="center"/>
        <w:rPr>
          <w:b/>
          <w:bCs/>
          <w:sz w:val="32"/>
          <w:szCs w:val="32"/>
        </w:rPr>
      </w:pPr>
      <w:r w:rsidRPr="00C20248">
        <w:rPr>
          <w:b/>
          <w:bCs/>
          <w:sz w:val="32"/>
          <w:szCs w:val="32"/>
        </w:rPr>
        <w:lastRenderedPageBreak/>
        <w:t>Symbols and Notations</w:t>
      </w:r>
    </w:p>
    <w:p w14:paraId="4B69BC39" w14:textId="77777777" w:rsidR="00563F5E" w:rsidRDefault="00563F5E" w:rsidP="00563F5E">
      <w:pPr>
        <w:pStyle w:val="BodyText"/>
        <w:spacing w:before="9"/>
        <w:rPr>
          <w:b/>
          <w:sz w:val="26"/>
        </w:rPr>
      </w:pPr>
    </w:p>
    <w:p w14:paraId="3266BAAA" w14:textId="77777777" w:rsidR="00563F5E" w:rsidRDefault="00563F5E" w:rsidP="00563F5E">
      <w:pPr>
        <w:tabs>
          <w:tab w:val="left" w:pos="4718"/>
        </w:tabs>
        <w:spacing w:before="103"/>
        <w:ind w:left="513"/>
      </w:pPr>
      <w:r>
        <w:rPr>
          <w:rFonts w:ascii="Times New Roman" w:hAnsi="Times New Roman"/>
          <w:position w:val="-1"/>
          <w:sz w:val="24"/>
        </w:rPr>
        <w:t>p</w:t>
        <w:tab/>
        <w:t>Predicted probability that an image is manipulated</w:t>
      </w:r>
    </w:p>
    <w:p w14:paraId="3266BAAA" w14:textId="77777777" w:rsidR="00563F5E" w:rsidRDefault="00563F5E" w:rsidP="00563F5E">
      <w:pPr>
        <w:tabs>
          <w:tab w:val="left" w:pos="4718"/>
        </w:tabs>
        <w:spacing w:before="103"/>
        <w:ind w:left="513"/>
      </w:pPr>
      <w:r>
        <w:rPr>
          <w:rFonts w:ascii="Times New Roman" w:hAnsi="Times New Roman"/>
          <w:position w:val="-1"/>
          <w:sz w:val="24"/>
        </w:rPr>
        <w:t>s = 1 - p</w:t>
        <w:tab/>
        <w:t>Authenticity score of the detector</w:t>
      </w:r>
    </w:p>
    <w:p w14:paraId="3266BAAA" w14:textId="77777777" w:rsidR="00563F5E" w:rsidRDefault="00563F5E" w:rsidP="00563F5E">
      <w:pPr>
        <w:tabs>
          <w:tab w:val="left" w:pos="4718"/>
        </w:tabs>
        <w:spacing w:before="103"/>
        <w:ind w:left="513"/>
      </w:pPr>
      <w:r>
        <w:rPr>
          <w:rFonts w:ascii="Times New Roman" w:hAnsi="Times New Roman"/>
          <w:position w:val="-1"/>
          <w:sz w:val="24"/>
        </w:rPr>
        <w:t>S</w:t>
        <w:tab/>
        <w:t>Fused authenticity score of the decision engine</w:t>
      </w:r>
    </w:p>
    <w:p w14:paraId="3266BAAA" w14:textId="77777777" w:rsidR="00563F5E" w:rsidRDefault="00563F5E" w:rsidP="00563F5E">
      <w:pPr>
        <w:tabs>
          <w:tab w:val="left" w:pos="4718"/>
        </w:tabs>
        <w:spacing w:before="103"/>
        <w:ind w:left="513"/>
      </w:pPr>
      <w:r>
        <w:rPr>
          <w:rFonts w:ascii="Times New Roman" w:hAnsi="Times New Roman"/>
          <w:position w:val="-1"/>
          <w:sz w:val="24"/>
        </w:rPr>
        <w:t>w_a</w:t>
        <w:tab/>
        <w:t>Weight of agent a in the fused score</w:t>
      </w:r>
    </w:p>
    <w:p w14:paraId="3266BAAA" w14:textId="77777777" w:rsidR="00563F5E" w:rsidRDefault="00563F5E" w:rsidP="00563F5E">
      <w:pPr>
        <w:tabs>
          <w:tab w:val="left" w:pos="4718"/>
        </w:tabs>
        <w:spacing w:before="103"/>
        <w:ind w:left="513"/>
      </w:pPr>
      <w:r>
        <w:rPr>
          <w:rFonts w:ascii="Times New Roman" w:hAnsi="Times New Roman"/>
          <w:position w:val="-1"/>
          <w:sz w:val="24"/>
        </w:rPr>
        <w:t>T_A = 0.75</w:t>
        <w:tab/>
        <w:t>Authentic threshold</w:t>
      </w:r>
    </w:p>
    <w:p w14:paraId="3266BAAA" w14:textId="77777777" w:rsidR="00563F5E" w:rsidRDefault="00563F5E" w:rsidP="00563F5E">
      <w:pPr>
        <w:tabs>
          <w:tab w:val="left" w:pos="4718"/>
        </w:tabs>
        <w:spacing w:before="103"/>
        <w:ind w:left="513"/>
      </w:pPr>
      <w:r>
        <w:rPr>
          <w:rFonts w:ascii="Times New Roman" w:hAnsi="Times New Roman"/>
          <w:position w:val="-1"/>
          <w:sz w:val="24"/>
        </w:rPr>
        <w:t>T_F = 0.40</w:t>
        <w:tab/>
        <w:t>Fake threshold</w:t>
      </w:r>
    </w:p>
    <w:p w14:paraId="12A41C51" w14:textId="77777777" w:rsidR="00563F5E" w:rsidRDefault="00563F5E" w:rsidP="00563F5E">
      <w:pPr>
        <w:pStyle w:val="Heading2"/>
        <w:pageBreakBefore/>
        <w:spacing w:before="77" w:after="320"/>
        <w:ind w:right="795"/>
      </w:pPr>
      <w:bookmarkStart w:id="3" w:name="_TOC_250000"/>
      <w:bookmarkEnd w:id="3"/>
      <w:r>
        <w:lastRenderedPageBreak/>
        <w:t>ABSTRACT</w:t>
      </w:r>
    </w:p>
    <w:p>
      <w:pPr>
        <w:keepNext w:val="0"/>
        <w:pageBreakBefore w:val="0"/>
        <w:spacing w:before="0" w:after="160" w:line="276" w:lineRule="auto"/>
        <w:jc w:val="both"/>
      </w:pPr>
      <w:r>
        <w:rPr>
          <w:rFonts w:ascii="Times New Roman" w:hAnsi="Times New Roman" w:eastAsia="Times New Roman"/>
          <w:b w:val="0"/>
          <w:i w:val="0"/>
          <w:sz w:val="24"/>
        </w:rPr>
        <w:t>Photographs are used as evidence in news, insurance, banking and courts and editing tools make it easy to paste part of one image into another. Deciding whether an image was changed is one problem and proving later that the decision was not altered is another, so this project builds TrustSphere AI, a system for still images that handles both. Three agents look at each uploaded image, where a metadata agent reads the EXIF data and an image forensics agent studies the pixels and a provenance agent checks content credentials and invisible watermarks. A decision engine combines their scores into a verdict of Authentic, Fake or Inconclusive. Each result is hashed with SHA-256 and signed with Ed25519 and stored with a chain of custody, and it can be anchored on a test blockchain and saved as an evidence PDF while a web application shows the whole process. The image forensics agent uses a detector that we trained, which is an EfficientNet-B0 network that reads error level analysis maps made at three JPEG qualities from crops at the original resolution. We trained and tested it on a subset of CASIA v2.0 (1,536 authentic and 1,283 tampered images) and on Columbia (183 authentic and 180 spliced images). With 5-fold cross-validation on CASIA v2.0 the accuracy is 95.53% with a random split and 95.32% when each tampered image stays in the same fold as its source, and on 588 images that were never used in training it reaches 96.26% while the full pipeline gives a verdict on 90.5% of them with 97.9% accuracy and sends the rest to a person. Columbia is harder because its photos are uncompressed, so a whole image detector reaches only 87.60% (mean of the folds), while a patch based detector on noise residuals reaches 97.25% with a random split and 96.97% when every scene stays in one fold (accuracy pooled over all folds). A model that outlines the tampered area and was trained on CASIA does not work well on Columbia (pixel F1 0.43). We compare the results with the base papers, list in Chapter 7 the results that we exceed and state the weaknesses as well, and the full comparison is in the project repository.</w:t>
      </w:r>
    </w:p>
    <w:p>
      <w:pPr>
        <w:keepNext w:val="0"/>
        <w:pageBreakBefore w:val="0"/>
        <w:spacing w:before="120" w:after="120" w:line="276" w:lineRule="auto"/>
        <w:jc w:val="left"/>
      </w:pPr>
      <w:r>
        <w:rPr>
          <w:rFonts w:ascii="Times New Roman" w:hAnsi="Times New Roman" w:eastAsia="Times New Roman"/>
          <w:b/>
          <w:i w:val="0"/>
          <w:sz w:val="24"/>
        </w:rPr>
        <w:t>Keywords:</w:t>
      </w:r>
      <w:r>
        <w:rPr>
          <w:rFonts w:ascii="Times New Roman" w:hAnsi="Times New Roman" w:eastAsia="Times New Roman"/>
          <w:b w:val="0"/>
          <w:i w:val="0"/>
          <w:sz w:val="24"/>
        </w:rPr>
        <w:t xml:space="preserve"> image forgery detection, splicing, error level analysis, EfficientNet, digital evidence, multi-agent system, web application.</w:t>
      </w:r>
    </w:p>
    <w:p w14:paraId="360D7593" w14:textId="77777777" w:rsidR="00C20248" w:rsidRDefault="00C20248" w:rsidP="00C20248">
      <w:pPr>
        <w:widowControl/>
        <w:autoSpaceDE/>
        <w:autoSpaceDN/>
        <w:spacing w:after="160" w:line="259" w:lineRule="auto"/>
        <w:rPr>
          <w:b/>
          <w:sz w:val="28"/>
        </w:rPr>
        <w:sectPr w:rsidR="00C20248" w:rsidSect="00C20248">
          <w:headerReference w:type="default" r:id="rId9"/>
          <w:footerReference w:type="default" r:id="rId10"/>
          <w:pgSz w:w="11910" w:h="16840"/>
          <w:pgMar w:top="851" w:right="1320" w:bottom="280" w:left="1240" w:header="1447" w:footer="459" w:gutter="0"/>
          <w:pgNumType w:fmt="lowerRoman" w:start="1"/>
          <w:cols w:space="720"/>
        </w:sectPr>
      </w:pPr>
    </w:p>
    <w:p>
      <w:pPr>
        <w:keepNext/>
        <w:pageBreakBefore w:val="0"/>
        <w:spacing w:before="0" w:after="160" w:line="276" w:lineRule="auto"/>
        <w:jc w:val="center"/>
      </w:pPr>
      <w:r>
        <w:rPr>
          <w:rFonts w:ascii="Times New Roman" w:hAnsi="Times New Roman" w:eastAsia="Times New Roman"/>
          <w:b/>
          <w:i w:val="0"/>
          <w:sz w:val="32"/>
        </w:rPr>
        <w:t>CHAPTER 1</w:t>
      </w:r>
    </w:p>
    <w:p>
      <w:pPr>
        <w:keepNext/>
        <w:pageBreakBefore w:val="0"/>
        <w:spacing w:before="0" w:after="160" w:line="276" w:lineRule="auto"/>
        <w:jc w:val="left"/>
      </w:pPr>
      <w:r>
        <w:rPr>
          <w:rFonts w:ascii="Times New Roman" w:hAnsi="Times New Roman" w:eastAsia="Times New Roman"/>
          <w:b/>
          <w:i w:val="0"/>
          <w:sz w:val="28"/>
        </w:rPr>
        <w:t>1. INTRODUCTION</w:t>
      </w:r>
    </w:p>
    <w:p>
      <w:pPr>
        <w:keepNext/>
        <w:pageBreakBefore w:val="0"/>
        <w:spacing w:before="160" w:after="80" w:line="276" w:lineRule="auto"/>
        <w:jc w:val="left"/>
      </w:pPr>
      <w:r>
        <w:rPr>
          <w:rFonts w:ascii="Times New Roman" w:hAnsi="Times New Roman" w:eastAsia="Times New Roman"/>
          <w:b/>
          <w:i w:val="0"/>
          <w:sz w:val="26"/>
        </w:rPr>
        <w:t>1.1 Background</w:t>
      </w:r>
    </w:p>
    <w:p>
      <w:pPr>
        <w:keepNext w:val="0"/>
        <w:pageBreakBefore w:val="0"/>
        <w:spacing w:before="0" w:after="120" w:line="276" w:lineRule="auto"/>
        <w:jc w:val="both"/>
      </w:pPr>
      <w:r>
        <w:rPr>
          <w:rFonts w:ascii="Times New Roman" w:hAnsi="Times New Roman" w:eastAsia="Times New Roman"/>
          <w:b w:val="0"/>
          <w:i w:val="0"/>
          <w:sz w:val="24"/>
        </w:rPr>
        <w:t>Photographs are accepted as evidence in newsrooms, insurance claims, banks and courts, yet the same tools that fix a holiday photo can move an object into a scene or remove a person or paste a face onto another body and the result often looks real to the eye. Image forensics asks whether an image is authentic and passive methods answer this using only the image, by looking for traces that editing leaves behind such as different noise or colour patterns or JPEG compression history between the pasted part and the rest of the picture.</w:t>
      </w:r>
    </w:p>
    <w:p>
      <w:pPr>
        <w:keepNext w:val="0"/>
        <w:pageBreakBefore w:val="0"/>
        <w:spacing w:before="0" w:after="120" w:line="276" w:lineRule="auto"/>
        <w:jc w:val="both"/>
      </w:pPr>
      <w:r>
        <w:rPr>
          <w:rFonts w:ascii="Times New Roman" w:hAnsi="Times New Roman" w:eastAsia="Times New Roman"/>
          <w:b w:val="0"/>
          <w:i w:val="0"/>
          <w:sz w:val="24"/>
        </w:rPr>
        <w:t>A second question matters just as much, which is whether anyone can prove after an analysis which file was checked and what the verdict was and that the record was not changed. A detector that only prints a score cannot answer this, so we built the analysis and the evidence record as one system where each run gives a verdict and the evidence behind it, such as scores and heatmaps and reasons, and a record that anyone can check with cryptography.</w:t>
      </w:r>
    </w:p>
    <w:p>
      <w:pPr>
        <w:keepNext/>
        <w:pageBreakBefore w:val="0"/>
        <w:spacing w:before="160" w:after="80" w:line="276" w:lineRule="auto"/>
        <w:jc w:val="left"/>
      </w:pPr>
      <w:r>
        <w:rPr>
          <w:rFonts w:ascii="Times New Roman" w:hAnsi="Times New Roman" w:eastAsia="Times New Roman"/>
          <w:b/>
          <w:i w:val="0"/>
          <w:sz w:val="26"/>
        </w:rPr>
        <w:t>1.2 Motivations</w:t>
      </w:r>
    </w:p>
    <w:p>
      <w:pPr>
        <w:keepNext w:val="0"/>
        <w:pageBreakBefore w:val="0"/>
        <w:spacing w:before="0" w:after="60" w:line="276" w:lineRule="auto"/>
        <w:ind w:left="510" w:hanging="340"/>
        <w:jc w:val="both"/>
      </w:pPr>
      <w:r>
        <w:rPr>
          <w:rFonts w:ascii="Times New Roman" w:hAnsi="Times New Roman" w:eastAsia="Times New Roman"/>
          <w:b w:val="0"/>
          <w:i w:val="0"/>
          <w:sz w:val="24"/>
        </w:rPr>
        <w:t>•  Published detectors report accuracies above 90% on CASIA v2.0 or Columbia [1-3] but most are research code that gives a label for one dataset and stops, while an analyst needs an application that takes any image and explains its answer.</w:t>
      </w:r>
    </w:p>
    <w:p>
      <w:pPr>
        <w:keepNext w:val="0"/>
        <w:pageBreakBefore w:val="0"/>
        <w:spacing w:before="0" w:after="60" w:line="276" w:lineRule="auto"/>
        <w:ind w:left="510" w:hanging="340"/>
        <w:jc w:val="both"/>
      </w:pPr>
      <w:r>
        <w:rPr>
          <w:rFonts w:ascii="Times New Roman" w:hAnsi="Times New Roman" w:eastAsia="Times New Roman"/>
          <w:b w:val="0"/>
          <w:i w:val="0"/>
          <w:sz w:val="24"/>
        </w:rPr>
        <w:t>•  A wrong automatic verdict can blame an innocent photographer or clear a fake, so the system should be able to say Inconclusive and pass the image to a person.</w:t>
      </w:r>
    </w:p>
    <w:p>
      <w:pPr>
        <w:keepNext w:val="0"/>
        <w:pageBreakBefore w:val="0"/>
        <w:spacing w:before="0" w:after="60" w:line="276" w:lineRule="auto"/>
        <w:ind w:left="510" w:hanging="340"/>
        <w:jc w:val="both"/>
      </w:pPr>
      <w:r>
        <w:rPr>
          <w:rFonts w:ascii="Times New Roman" w:hAnsi="Times New Roman" w:eastAsia="Times New Roman"/>
          <w:b w:val="0"/>
          <w:i w:val="0"/>
          <w:sz w:val="24"/>
        </w:rPr>
        <w:t>•  Evidence must hold up when it is questioned, and a SHA-256 hash of the exact file together with a digital signature on the record and an optional public timestamp lets a third party check that nothing changed after the analysis.</w:t>
      </w:r>
    </w:p>
    <w:p>
      <w:pPr>
        <w:keepNext w:val="0"/>
        <w:pageBreakBefore w:val="0"/>
        <w:spacing w:before="0" w:after="60" w:line="276" w:lineRule="auto"/>
        <w:ind w:left="510" w:hanging="340"/>
        <w:jc w:val="both"/>
      </w:pPr>
      <w:r>
        <w:rPr>
          <w:rFonts w:ascii="Times New Roman" w:hAnsi="Times New Roman" w:eastAsia="Times New Roman"/>
          <w:b w:val="0"/>
          <w:i w:val="0"/>
          <w:sz w:val="24"/>
        </w:rPr>
        <w:t>•  No single signal can be trusted alone because metadata is easy to remove and recompression hides ELA traces and most images carry no provenance data, so several agents are used to cover for each other.</w:t>
      </w:r>
    </w:p>
    <w:p>
      <w:pPr>
        <w:keepNext/>
        <w:pageBreakBefore w:val="0"/>
        <w:spacing w:before="160" w:after="80" w:line="276" w:lineRule="auto"/>
        <w:jc w:val="left"/>
      </w:pPr>
      <w:r>
        <w:rPr>
          <w:rFonts w:ascii="Times New Roman" w:hAnsi="Times New Roman" w:eastAsia="Times New Roman"/>
          <w:b/>
          <w:i w:val="0"/>
          <w:sz w:val="26"/>
        </w:rPr>
        <w:t>1.3 Scope of the Project</w:t>
      </w:r>
    </w:p>
    <w:p>
      <w:pPr>
        <w:keepNext w:val="0"/>
        <w:pageBreakBefore w:val="0"/>
        <w:spacing w:before="0" w:after="120" w:line="276" w:lineRule="auto"/>
        <w:jc w:val="both"/>
      </w:pPr>
      <w:r>
        <w:rPr>
          <w:rFonts w:ascii="Times New Roman" w:hAnsi="Times New Roman" w:eastAsia="Times New Roman"/>
          <w:b w:val="0"/>
          <w:i w:val="0"/>
          <w:sz w:val="24"/>
        </w:rPr>
        <w:t>TrustSphere AI analyses still images only, and earlier versions of the project also handled audio and documents but we removed both, so none of their code or data or results appear in this report.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Included:</w:t>
      </w:r>
      <w:r>
        <w:rPr>
          <w:rFonts w:ascii="Times New Roman" w:hAnsi="Times New Roman" w:eastAsia="Times New Roman"/>
          <w:b w:val="0"/>
          <w:i w:val="0"/>
          <w:sz w:val="24"/>
        </w:rPr>
        <w:t xml:space="preserve"> image upload, a metadata agent, an image forensics agent with a trained detector, a provenance agent, a decision engine, SHA-256 hashing, Ed25519 signing, a chain of custody, optional blockchain anchoring, an evidence PDF, a REST API and a web application.</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Datasets:</w:t>
      </w:r>
      <w:r>
        <w:rPr>
          <w:rFonts w:ascii="Times New Roman" w:hAnsi="Times New Roman" w:eastAsia="Times New Roman"/>
          <w:b w:val="0"/>
          <w:i w:val="0"/>
          <w:sz w:val="24"/>
        </w:rPr>
        <w:t xml:space="preserve"> CASIA v2.0 and Columbia. CASIA v2.0 is used by all five base papers [1-5] and Columbia by two of them [1, 5].</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Experiments:</w:t>
      </w:r>
      <w:r>
        <w:rPr>
          <w:rFonts w:ascii="Times New Roman" w:hAnsi="Times New Roman" w:eastAsia="Times New Roman"/>
          <w:b w:val="0"/>
          <w:i w:val="0"/>
          <w:sz w:val="24"/>
        </w:rPr>
        <w:t xml:space="preserve"> detection accuracy by cross-validation and a test of the full pipeline on held out images and a localisation experiment.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Not included:</w:t>
      </w:r>
      <w:r>
        <w:rPr>
          <w:rFonts w:ascii="Times New Roman" w:hAnsi="Times New Roman" w:eastAsia="Times New Roman"/>
          <w:b w:val="0"/>
          <w:i w:val="0"/>
          <w:sz w:val="24"/>
        </w:rPr>
        <w:t xml:space="preserve"> video, audio, document forensics, training on fully AI generated images and any legal judgement, because the score is meant to support a decision and not replace it.</w:t>
      </w:r>
    </w:p>
    <w:p>
      <w:pPr>
        <w:keepNext/>
        <w:pageBreakBefore/>
        <w:spacing w:before="0" w:after="160" w:line="276" w:lineRule="auto"/>
        <w:jc w:val="center"/>
      </w:pPr>
      <w:r>
        <w:rPr>
          <w:rFonts w:ascii="Times New Roman" w:hAnsi="Times New Roman" w:eastAsia="Times New Roman"/>
          <w:b/>
          <w:i w:val="0"/>
          <w:sz w:val="32"/>
        </w:rPr>
        <w:t>CHAPTER 2</w:t>
      </w:r>
    </w:p>
    <w:p>
      <w:pPr>
        <w:keepNext/>
        <w:pageBreakBefore w:val="0"/>
        <w:spacing w:before="0" w:after="160" w:line="276" w:lineRule="auto"/>
        <w:jc w:val="left"/>
      </w:pPr>
      <w:r>
        <w:rPr>
          <w:rFonts w:ascii="Times New Roman" w:hAnsi="Times New Roman" w:eastAsia="Times New Roman"/>
          <w:b/>
          <w:i w:val="0"/>
          <w:sz w:val="28"/>
        </w:rPr>
        <w:t>2. PROJECT DESCRIPTION AND GOALS</w:t>
      </w:r>
    </w:p>
    <w:p>
      <w:pPr>
        <w:keepNext/>
        <w:pageBreakBefore w:val="0"/>
        <w:spacing w:before="160" w:after="80" w:line="276" w:lineRule="auto"/>
        <w:jc w:val="left"/>
      </w:pPr>
      <w:r>
        <w:rPr>
          <w:rFonts w:ascii="Times New Roman" w:hAnsi="Times New Roman" w:eastAsia="Times New Roman"/>
          <w:b/>
          <w:i w:val="0"/>
          <w:sz w:val="26"/>
        </w:rPr>
        <w:t>2.1 Literature Review</w:t>
      </w:r>
    </w:p>
    <w:p>
      <w:pPr>
        <w:keepNext w:val="0"/>
        <w:pageBreakBefore w:val="0"/>
        <w:spacing w:before="0" w:after="120" w:line="276" w:lineRule="auto"/>
        <w:jc w:val="both"/>
      </w:pPr>
      <w:r>
        <w:rPr>
          <w:rFonts w:ascii="Times New Roman" w:hAnsi="Times New Roman" w:eastAsia="Times New Roman"/>
          <w:b w:val="0"/>
          <w:i w:val="0"/>
          <w:sz w:val="24"/>
        </w:rPr>
        <w:t>Image forgery has three common kinds, which are splicing where a part of one image is pasted into another and copy-move where a part is copied within the same image and removal where an object is erased and the gap is filled [5]. Classic detectors look for mismatches in noise or colour filter patterns or lighting or double JPEG compression because a pasted part keeps the statistics of its source image [5]. Error level analysis (ELA) was described for forensic use by Krawetz [6] and it saves an image again as JPEG at a known quality and shows the difference, so parts with a different compression history stand out.</w:t>
      </w:r>
    </w:p>
    <w:p>
      <w:pPr>
        <w:keepNext w:val="0"/>
        <w:pageBreakBefore w:val="0"/>
        <w:spacing w:before="0" w:after="120" w:line="276" w:lineRule="auto"/>
        <w:jc w:val="both"/>
      </w:pPr>
      <w:r>
        <w:rPr>
          <w:rFonts w:ascii="Times New Roman" w:hAnsi="Times New Roman" w:eastAsia="Times New Roman"/>
          <w:b w:val="0"/>
          <w:i w:val="0"/>
          <w:sz w:val="24"/>
        </w:rPr>
        <w:t>Deep learning has replaced hand made features in most recent work, and Salloum et al. [7] trained a fully convolutional network on CASIA v2.0 to predict both the spliced region and its boundary and tested it on CASIA v1.0 and Columbia and other sets, a way of training on CASIA and testing elsewhere that was later used by [5].</w:t>
      </w:r>
    </w:p>
    <w:p>
      <w:pPr>
        <w:keepNext w:val="0"/>
        <w:pageBreakBefore w:val="0"/>
        <w:spacing w:before="0" w:after="120" w:line="276" w:lineRule="auto"/>
        <w:jc w:val="both"/>
      </w:pPr>
      <w:r>
        <w:rPr>
          <w:rFonts w:ascii="Times New Roman" w:hAnsi="Times New Roman" w:eastAsia="Times New Roman"/>
          <w:b w:val="0"/>
          <w:i w:val="0"/>
          <w:sz w:val="24"/>
        </w:rPr>
        <w:t>Early passive methods use traces left by the camera and the editing steps, so scaling or rotating leaves repeating patterns between neighbouring pixels [8] and camera colour interpolation leaves patterns that a pasted part tends to lack [9], while sensor noise works like a fingerprint of the camera and a region without it may be tampered [10]. Mahdian and Saic look for regions with a different noise level [11]. For JPEG images, JPEG ghosts show a region first saved at another quality [12] and Bianchi and Piva estimate the chance of tampering for each 8 × 8 block [13]. Copy-move forgery was first found by matching blocks [14], SIFT keypoints can also give the transformation of the copied region [15] and Christlein et al. compared fifteen feature sets in one pipeline [16]. Splicebuster models noise residuals and splits the image into real and spliced parts without any forged training examples [17], and the filters of the rich models by Fridrich and Kodovský were made for steganalysis [18] and we use them as the SRM input for Columbia.</w:t>
      </w:r>
    </w:p>
    <w:p>
      <w:pPr>
        <w:keepNext w:val="0"/>
        <w:pageBreakBefore w:val="0"/>
        <w:spacing w:before="0" w:after="120" w:line="276" w:lineRule="auto"/>
        <w:jc w:val="both"/>
      </w:pPr>
      <w:r>
        <w:rPr>
          <w:rFonts w:ascii="Times New Roman" w:hAnsi="Times New Roman" w:eastAsia="Times New Roman"/>
          <w:b w:val="0"/>
          <w:i w:val="0"/>
          <w:sz w:val="24"/>
        </w:rPr>
        <w:t>Deep networks learn these traces from data. Bayar and Stamm put a constraint on the first convolutional layer, so the network ignores what the picture shows and learns the small differences between neighbouring pixels that editing leaves behind [19]. Zhou et al. pass the picture and a noise version of it through two branches of a Faster R-CNN [20]. Huh et al. need no forged examples at all, since they train only on real photographs to tell whether two patches carry the same EXIF attributes and then mark the patches that disagree with the rest of the image as a splice [21]. BusterNet separates the source and target regions of copy-move forgery [22] and ManTra-Net learns many manipulation types and treats localisation as finding anomalies [23], while RRU-Net adds residual feedback to a U-Net [24] and PSCC-Net predicts masks step by step at several scales [25]. MVSS-Net learns from the noise view and from boundary artifacts and is supervised at several scales [26], CAT-Net learns from JPEG DCT coefficients and pixels [27], ObjectFormer uses RGB and high frequency features in a transformer [28] and TruFor adds a learned noise fingerprint and a reliability map [29]. Most of these papers are judged on how well they locate the tampered pixels but our detector answers the image level question of authentic or tampered, which is the same question that the base papers [1-4] answer.</w:t>
      </w:r>
    </w:p>
    <w:p>
      <w:pPr>
        <w:keepNext w:val="0"/>
        <w:pageBreakBefore w:val="0"/>
        <w:spacing w:before="0" w:after="120" w:line="276" w:lineRule="auto"/>
        <w:jc w:val="both"/>
      </w:pPr>
      <w:r>
        <w:rPr>
          <w:rFonts w:ascii="Times New Roman" w:hAnsi="Times New Roman" w:eastAsia="Times New Roman"/>
          <w:b w:val="0"/>
          <w:i w:val="0"/>
          <w:sz w:val="24"/>
        </w:rPr>
        <w:t>Surveys are given in [30-33], where Verdoliva covers media forensics and deepfakes and Qureshi and Deriche list pixel based blind methods and Stamm et al. describe the first ten years of information forensics and Warif et al. review copy-move detection. Muhammad et al. tell authentic from tampered images using a steerable pyramid transform and local binary patterns on the colour channels [34]. Besides CASIA [35] and the Columbia splicing set [36], other datasets in this field are the Columbia set of authentic and spliced blocks [37] and CoMoFoD [38] and COVERAGE [39] and the Dresden image database [40]. Our building blocks are standard, since residual networks [41] and vision transformers [42] are common alternatives to our EfficientNet backbone [43] and the localiser follows the U-Net layout [44] and training uses AdamW [45]. For evidence, Hasan and Salah used Ethereum smart contracts to track where a media file came from using file hashes [46] and we store a SHA-256 hash of the analysed image in a similar way and add a signature and a chain of custody.</w:t>
      </w:r>
    </w:p>
    <w:p>
      <w:pPr>
        <w:keepNext w:val="0"/>
        <w:pageBreakBefore w:val="0"/>
        <w:spacing w:before="0" w:after="120" w:line="276" w:lineRule="auto"/>
        <w:jc w:val="both"/>
      </w:pPr>
      <w:r>
        <w:rPr>
          <w:rFonts w:ascii="Times New Roman" w:hAnsi="Times New Roman" w:eastAsia="Times New Roman"/>
          <w:b w:val="0"/>
          <w:i w:val="0"/>
          <w:sz w:val="24"/>
        </w:rPr>
        <w:t>The five base papers of this project are summarised next.</w:t>
      </w:r>
    </w:p>
    <w:p>
      <w:pPr>
        <w:keepNext w:val="0"/>
        <w:pageBreakBefore w:val="0"/>
        <w:spacing w:before="0" w:after="120" w:line="276" w:lineRule="auto"/>
        <w:jc w:val="both"/>
      </w:pPr>
      <w:r>
        <w:rPr>
          <w:rFonts w:ascii="Times New Roman" w:hAnsi="Times New Roman" w:eastAsia="Times New Roman"/>
          <w:b w:val="0"/>
          <w:i w:val="0"/>
          <w:sz w:val="24"/>
        </w:rPr>
        <w:t>In Local Optimal Oriented Pattern with Deep Features and an SVM [1], Ranjan et al. extract texture maps with the Local Optimal Oriented Pattern (LOOP) and refine them with a pretrained ResNet-50 and classify with an SVM, testing on the Columbia splicing dataset and CASIA v2.0 and a part of the Dresden image database using stratified 5-fold cross-validation with an average accuracy of 95.20%. Their review table lists earlier methods that use Columbia with accuracies between about 91% and 93.4%.</w:t>
      </w:r>
    </w:p>
    <w:p>
      <w:pPr>
        <w:keepNext w:val="0"/>
        <w:pageBreakBefore w:val="0"/>
        <w:spacing w:before="0" w:after="120" w:line="276" w:lineRule="auto"/>
        <w:jc w:val="both"/>
      </w:pPr>
      <w:r>
        <w:rPr>
          <w:rFonts w:ascii="Times New Roman" w:hAnsi="Times New Roman" w:eastAsia="Times New Roman"/>
          <w:b w:val="0"/>
          <w:i w:val="0"/>
          <w:sz w:val="24"/>
        </w:rPr>
        <w:t>In GAN-ViT-CMFD [2], Ravula and Singh detect and classify copy-move forgery using generative adversarial networks and a vision transformer and spectral clustering together. In their Table 4 they report accuracy of 98.95% on CoMoFoD and 95.2% on MICC-F220 and 94.4% on CASIA v2, while their abstract gives 99.02% accuracy for CoMoFoD.</w:t>
      </w:r>
    </w:p>
    <w:p>
      <w:pPr>
        <w:keepNext w:val="0"/>
        <w:pageBreakBefore w:val="0"/>
        <w:spacing w:before="0" w:after="120" w:line="276" w:lineRule="auto"/>
        <w:jc w:val="both"/>
      </w:pPr>
      <w:r>
        <w:rPr>
          <w:rFonts w:ascii="Times New Roman" w:hAnsi="Times New Roman" w:eastAsia="Times New Roman"/>
          <w:b w:val="0"/>
          <w:i w:val="0"/>
          <w:sz w:val="24"/>
        </w:rPr>
        <w:t>In Deep CNN Features with a Machine-Learning Classifier [3], Rehman and Jain take patch features from a pretrained CNN and fuse them and classify with an SVM, and on CASIA v2.0 they report 93.57% accuracy without augmentation and 98.91% with augmentation. Their Table 3 uses 10-fold cross-validation and gives accuracy 98.91% with mean 93.39% and standard deviation 8.75% for batch size 128, and accuracy 93.57% with mean 90.25% and standard deviation 7.98% for batch size 200.</w:t>
      </w:r>
    </w:p>
    <w:p>
      <w:pPr>
        <w:keepNext w:val="0"/>
        <w:pageBreakBefore w:val="0"/>
        <w:spacing w:before="0" w:after="120" w:line="276" w:lineRule="auto"/>
        <w:jc w:val="both"/>
      </w:pPr>
      <w:r>
        <w:rPr>
          <w:rFonts w:ascii="Times New Roman" w:hAnsi="Times New Roman" w:eastAsia="Times New Roman"/>
          <w:b w:val="0"/>
          <w:i w:val="0"/>
          <w:sz w:val="24"/>
        </w:rPr>
        <w:t>In Satyachitra [4], Deb and Kar propose a CNN based copy-move method with preprocessing and feature extraction and segmentation and localisation steps and they also study how different the datasets are. On CASIA v2.0 they report precision 87.31 and recall 90.15 and F1 88.33.</w:t>
      </w:r>
    </w:p>
    <w:p>
      <w:pPr>
        <w:keepNext w:val="0"/>
        <w:pageBreakBefore w:val="0"/>
        <w:spacing w:before="0" w:after="120" w:line="276" w:lineRule="auto"/>
        <w:jc w:val="both"/>
      </w:pPr>
      <w:r>
        <w:rPr>
          <w:rFonts w:ascii="Times New Roman" w:hAnsi="Times New Roman" w:eastAsia="Times New Roman"/>
          <w:b w:val="0"/>
          <w:i w:val="0"/>
          <w:sz w:val="24"/>
        </w:rPr>
        <w:t>In GIFT, a Green Image Forgery Tracker [5], Chen et al. take features from a pretrained EfficientNet-B4 and train XGBoost models at several levels for the splicing mask and a second version also predicts the mask boundary, so no backpropagation is needed. Following [7] they train on CASIA v2.0 and test on CASIA v1.0 and Columbia and they report pixel F1 of 0.5728 (0.6210 with edges) on CASIA v1.0 and 0.6497 (0.6558) on Columbia, with 18.4 million parameters for GIFT.</w:t>
      </w:r>
    </w:p>
    <w:p>
      <w:pPr>
        <w:keepNext/>
        <w:pageBreakBefore w:val="0"/>
        <w:spacing w:before="120" w:after="60" w:line="240" w:lineRule="auto"/>
        <w:jc w:val="center"/>
      </w:pPr>
      <w:r>
        <w:rPr>
          <w:rFonts w:ascii="Times New Roman" w:hAnsi="Times New Roman" w:eastAsia="Times New Roman"/>
          <w:b w:val="0"/>
          <w:i w:val="0"/>
          <w:sz w:val="20"/>
        </w:rPr>
        <w:t>Table 2.1: Summary of the base papers</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567"/>
            <w:shd w:val="clear" w:color="auto" w:fill="DCE6F2"/>
          </w:tcPr>
          <w:p>
            <w:pPr>
              <w:spacing w:after="20" w:before="20"/>
              <w:jc w:val="center"/>
            </w:pPr>
            <w:r/>
            <w:r>
              <w:rPr>
                <w:rFonts w:ascii="Times New Roman" w:hAnsi="Times New Roman"/>
                <w:b/>
                <w:sz w:val="18"/>
              </w:rPr>
              <w:t>Ref.</w:t>
            </w:r>
          </w:p>
        </w:tc>
        <w:tc>
          <w:tcPr>
            <w:tcW w:type="dxa" w:w="2268"/>
            <w:shd w:val="clear" w:color="auto" w:fill="DCE6F2"/>
          </w:tcPr>
          <w:p>
            <w:pPr>
              <w:spacing w:after="20" w:before="20"/>
              <w:jc w:val="center"/>
            </w:pPr>
            <w:r/>
            <w:r>
              <w:rPr>
                <w:rFonts w:ascii="Times New Roman" w:hAnsi="Times New Roman"/>
                <w:b/>
                <w:sz w:val="18"/>
              </w:rPr>
              <w:t>Method</w:t>
            </w:r>
          </w:p>
        </w:tc>
        <w:tc>
          <w:tcPr>
            <w:tcW w:type="dxa" w:w="2381"/>
            <w:shd w:val="clear" w:color="auto" w:fill="DCE6F2"/>
          </w:tcPr>
          <w:p>
            <w:pPr>
              <w:spacing w:after="20" w:before="20"/>
              <w:jc w:val="center"/>
            </w:pPr>
            <w:r/>
            <w:r>
              <w:rPr>
                <w:rFonts w:ascii="Times New Roman" w:hAnsi="Times New Roman"/>
                <w:b/>
                <w:sz w:val="18"/>
              </w:rPr>
              <w:t>Datasets</w:t>
            </w:r>
          </w:p>
        </w:tc>
        <w:tc>
          <w:tcPr>
            <w:tcW w:type="dxa" w:w="1814"/>
            <w:shd w:val="clear" w:color="auto" w:fill="DCE6F2"/>
          </w:tcPr>
          <w:p>
            <w:pPr>
              <w:spacing w:after="20" w:before="20"/>
              <w:jc w:val="center"/>
            </w:pPr>
            <w:r/>
            <w:r>
              <w:rPr>
                <w:rFonts w:ascii="Times New Roman" w:hAnsi="Times New Roman"/>
                <w:b/>
                <w:sz w:val="18"/>
              </w:rPr>
              <w:t>Task</w:t>
            </w:r>
          </w:p>
        </w:tc>
        <w:tc>
          <w:tcPr>
            <w:tcW w:type="dxa" w:w="2041"/>
            <w:shd w:val="clear" w:color="auto" w:fill="DCE6F2"/>
          </w:tcPr>
          <w:p>
            <w:pPr>
              <w:spacing w:after="20" w:before="20"/>
              <w:jc w:val="center"/>
            </w:pPr>
            <w:r/>
            <w:r>
              <w:rPr>
                <w:rFonts w:ascii="Times New Roman" w:hAnsi="Times New Roman"/>
                <w:b/>
                <w:sz w:val="18"/>
              </w:rPr>
              <w:t>Reported result</w:t>
            </w:r>
          </w:p>
        </w:tc>
      </w:tr>
      <w:tr>
        <w:tc>
          <w:tcPr>
            <w:tcW w:type="dxa" w:w="567"/>
          </w:tcPr>
          <w:p>
            <w:pPr>
              <w:spacing w:after="20" w:before="20"/>
              <w:jc w:val="left"/>
            </w:pPr>
            <w:r/>
            <w:r>
              <w:rPr>
                <w:rFonts w:ascii="Times New Roman" w:hAnsi="Times New Roman"/>
                <w:b w:val="0"/>
                <w:sz w:val="18"/>
              </w:rPr>
              <w:t>[1]</w:t>
            </w:r>
          </w:p>
        </w:tc>
        <w:tc>
          <w:tcPr>
            <w:tcW w:type="dxa" w:w="2268"/>
          </w:tcPr>
          <w:p>
            <w:pPr>
              <w:spacing w:after="20" w:before="20"/>
              <w:jc w:val="center"/>
            </w:pPr>
            <w:r/>
            <w:r>
              <w:rPr>
                <w:rFonts w:ascii="Times New Roman" w:hAnsi="Times New Roman"/>
                <w:b w:val="0"/>
                <w:sz w:val="18"/>
              </w:rPr>
              <w:t>Local pattern + ResNet-50 + SVM</w:t>
            </w:r>
          </w:p>
        </w:tc>
        <w:tc>
          <w:tcPr>
            <w:tcW w:type="dxa" w:w="2381"/>
          </w:tcPr>
          <w:p>
            <w:pPr>
              <w:spacing w:after="20" w:before="20"/>
              <w:jc w:val="center"/>
            </w:pPr>
            <w:r/>
            <w:r>
              <w:rPr>
                <w:rFonts w:ascii="Times New Roman" w:hAnsi="Times New Roman"/>
                <w:b w:val="0"/>
                <w:sz w:val="18"/>
              </w:rPr>
              <w:t>Columbia, CASIA v2.0, Dresden</w:t>
            </w:r>
          </w:p>
        </w:tc>
        <w:tc>
          <w:tcPr>
            <w:tcW w:type="dxa" w:w="1814"/>
          </w:tcPr>
          <w:p>
            <w:pPr>
              <w:spacing w:after="20" w:before="20"/>
              <w:jc w:val="center"/>
            </w:pPr>
            <w:r/>
            <w:r>
              <w:rPr>
                <w:rFonts w:ascii="Times New Roman" w:hAnsi="Times New Roman"/>
                <w:b w:val="0"/>
                <w:sz w:val="18"/>
              </w:rPr>
              <w:t>Image-level detection</w:t>
            </w:r>
          </w:p>
        </w:tc>
        <w:tc>
          <w:tcPr>
            <w:tcW w:type="dxa" w:w="2041"/>
          </w:tcPr>
          <w:p>
            <w:pPr>
              <w:spacing w:after="20" w:before="20"/>
              <w:jc w:val="center"/>
            </w:pPr>
            <w:r/>
            <w:r>
              <w:rPr>
                <w:rFonts w:ascii="Times New Roman" w:hAnsi="Times New Roman"/>
                <w:b w:val="0"/>
                <w:sz w:val="18"/>
              </w:rPr>
              <w:t>95.20% average accuracy</w:t>
            </w:r>
          </w:p>
        </w:tc>
      </w:tr>
      <w:tr>
        <w:tc>
          <w:tcPr>
            <w:tcW w:type="dxa" w:w="567"/>
          </w:tcPr>
          <w:p>
            <w:pPr>
              <w:spacing w:after="20" w:before="20"/>
              <w:jc w:val="left"/>
            </w:pPr>
            <w:r/>
            <w:r>
              <w:rPr>
                <w:rFonts w:ascii="Times New Roman" w:hAnsi="Times New Roman"/>
                <w:b w:val="0"/>
                <w:sz w:val="18"/>
              </w:rPr>
              <w:t>[2]</w:t>
            </w:r>
          </w:p>
        </w:tc>
        <w:tc>
          <w:tcPr>
            <w:tcW w:type="dxa" w:w="2268"/>
          </w:tcPr>
          <w:p>
            <w:pPr>
              <w:spacing w:after="20" w:before="20"/>
              <w:jc w:val="center"/>
            </w:pPr>
            <w:r/>
            <w:r>
              <w:rPr>
                <w:rFonts w:ascii="Times New Roman" w:hAnsi="Times New Roman"/>
                <w:b w:val="0"/>
                <w:sz w:val="18"/>
              </w:rPr>
              <w:t>GAN + ViT + spectral clustering</w:t>
            </w:r>
          </w:p>
        </w:tc>
        <w:tc>
          <w:tcPr>
            <w:tcW w:type="dxa" w:w="2381"/>
          </w:tcPr>
          <w:p>
            <w:pPr>
              <w:spacing w:after="20" w:before="20"/>
              <w:jc w:val="center"/>
            </w:pPr>
            <w:r/>
            <w:r>
              <w:rPr>
                <w:rFonts w:ascii="Times New Roman" w:hAnsi="Times New Roman"/>
                <w:b w:val="0"/>
                <w:sz w:val="18"/>
              </w:rPr>
              <w:t>CoMoFoD, MICC-F220, CASIA v2</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94.4% on CASIA v2</w:t>
            </w:r>
          </w:p>
        </w:tc>
      </w:tr>
      <w:tr>
        <w:tc>
          <w:tcPr>
            <w:tcW w:type="dxa" w:w="567"/>
          </w:tcPr>
          <w:p>
            <w:pPr>
              <w:spacing w:after="20" w:before="20"/>
              <w:jc w:val="left"/>
            </w:pPr>
            <w:r/>
            <w:r>
              <w:rPr>
                <w:rFonts w:ascii="Times New Roman" w:hAnsi="Times New Roman"/>
                <w:b w:val="0"/>
                <w:sz w:val="18"/>
              </w:rPr>
              <w:t>[3]</w:t>
            </w:r>
          </w:p>
        </w:tc>
        <w:tc>
          <w:tcPr>
            <w:tcW w:type="dxa" w:w="2268"/>
          </w:tcPr>
          <w:p>
            <w:pPr>
              <w:spacing w:after="20" w:before="20"/>
              <w:jc w:val="center"/>
            </w:pPr>
            <w:r/>
            <w:r>
              <w:rPr>
                <w:rFonts w:ascii="Times New Roman" w:hAnsi="Times New Roman"/>
                <w:b w:val="0"/>
                <w:sz w:val="18"/>
              </w:rPr>
              <w:t>CNN patch features + SVM</w:t>
            </w:r>
          </w:p>
        </w:tc>
        <w:tc>
          <w:tcPr>
            <w:tcW w:type="dxa" w:w="2381"/>
          </w:tcPr>
          <w:p>
            <w:pPr>
              <w:spacing w:after="20" w:before="20"/>
              <w:jc w:val="center"/>
            </w:pPr>
            <w:r/>
            <w:r>
              <w:rPr>
                <w:rFonts w:ascii="Times New Roman" w:hAnsi="Times New Roman"/>
                <w:b w:val="0"/>
                <w:sz w:val="18"/>
              </w:rPr>
              <w:t>CASIA v2.0</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93.57% (98.91% with augmentation)</w:t>
            </w:r>
          </w:p>
        </w:tc>
      </w:tr>
      <w:tr>
        <w:tc>
          <w:tcPr>
            <w:tcW w:type="dxa" w:w="567"/>
          </w:tcPr>
          <w:p>
            <w:pPr>
              <w:spacing w:after="20" w:before="20"/>
              <w:jc w:val="left"/>
            </w:pPr>
            <w:r/>
            <w:r>
              <w:rPr>
                <w:rFonts w:ascii="Times New Roman" w:hAnsi="Times New Roman"/>
                <w:b w:val="0"/>
                <w:sz w:val="18"/>
              </w:rPr>
              <w:t>[4]</w:t>
            </w:r>
          </w:p>
        </w:tc>
        <w:tc>
          <w:tcPr>
            <w:tcW w:type="dxa" w:w="2268"/>
          </w:tcPr>
          <w:p>
            <w:pPr>
              <w:spacing w:after="20" w:before="20"/>
              <w:jc w:val="center"/>
            </w:pPr>
            <w:r/>
            <w:r>
              <w:rPr>
                <w:rFonts w:ascii="Times New Roman" w:hAnsi="Times New Roman"/>
                <w:b w:val="0"/>
                <w:sz w:val="18"/>
              </w:rPr>
              <w:t>CNN copy-move framework</w:t>
            </w:r>
          </w:p>
        </w:tc>
        <w:tc>
          <w:tcPr>
            <w:tcW w:type="dxa" w:w="2381"/>
          </w:tcPr>
          <w:p>
            <w:pPr>
              <w:spacing w:after="20" w:before="20"/>
              <w:jc w:val="center"/>
            </w:pPr>
            <w:r/>
            <w:r>
              <w:rPr>
                <w:rFonts w:ascii="Times New Roman" w:hAnsi="Times New Roman"/>
                <w:b w:val="0"/>
                <w:sz w:val="18"/>
              </w:rPr>
              <w:t>CASIA v2.0, CoMoFoD, MICC-F220, CMFD</w:t>
            </w:r>
          </w:p>
        </w:tc>
        <w:tc>
          <w:tcPr>
            <w:tcW w:type="dxa" w:w="1814"/>
          </w:tcPr>
          <w:p>
            <w:pPr>
              <w:spacing w:after="20" w:before="20"/>
              <w:jc w:val="center"/>
            </w:pPr>
            <w:r/>
            <w:r>
              <w:rPr>
                <w:rFonts w:ascii="Times New Roman" w:hAnsi="Times New Roman"/>
                <w:b w:val="0"/>
                <w:sz w:val="18"/>
              </w:rPr>
              <w:t>Copy-move detection</w:t>
            </w:r>
          </w:p>
        </w:tc>
        <w:tc>
          <w:tcPr>
            <w:tcW w:type="dxa" w:w="2041"/>
          </w:tcPr>
          <w:p>
            <w:pPr>
              <w:spacing w:after="20" w:before="20"/>
              <w:jc w:val="center"/>
            </w:pPr>
            <w:r/>
            <w:r>
              <w:rPr>
                <w:rFonts w:ascii="Times New Roman" w:hAnsi="Times New Roman"/>
                <w:b w:val="0"/>
                <w:sz w:val="18"/>
              </w:rPr>
              <w:t>F1 88.33 on CASIA v2.0</w:t>
            </w:r>
          </w:p>
        </w:tc>
      </w:tr>
      <w:tr>
        <w:tc>
          <w:tcPr>
            <w:tcW w:type="dxa" w:w="567"/>
          </w:tcPr>
          <w:p>
            <w:pPr>
              <w:spacing w:after="20" w:before="20"/>
              <w:jc w:val="left"/>
            </w:pPr>
            <w:r/>
            <w:r>
              <w:rPr>
                <w:rFonts w:ascii="Times New Roman" w:hAnsi="Times New Roman"/>
                <w:b w:val="0"/>
                <w:sz w:val="18"/>
              </w:rPr>
              <w:t>[5]</w:t>
            </w:r>
          </w:p>
        </w:tc>
        <w:tc>
          <w:tcPr>
            <w:tcW w:type="dxa" w:w="2268"/>
          </w:tcPr>
          <w:p>
            <w:pPr>
              <w:spacing w:after="20" w:before="20"/>
              <w:jc w:val="center"/>
            </w:pPr>
            <w:r/>
            <w:r>
              <w:rPr>
                <w:rFonts w:ascii="Times New Roman" w:hAnsi="Times New Roman"/>
                <w:b w:val="0"/>
                <w:sz w:val="18"/>
              </w:rPr>
              <w:t>EfficientNet-B4 + XGBoost</w:t>
            </w:r>
          </w:p>
        </w:tc>
        <w:tc>
          <w:tcPr>
            <w:tcW w:type="dxa" w:w="2381"/>
          </w:tcPr>
          <w:p>
            <w:pPr>
              <w:spacing w:after="20" w:before="20"/>
              <w:jc w:val="center"/>
            </w:pPr>
            <w:r/>
            <w:r>
              <w:rPr>
                <w:rFonts w:ascii="Times New Roman" w:hAnsi="Times New Roman"/>
                <w:b w:val="0"/>
                <w:sz w:val="18"/>
              </w:rPr>
              <w:t>CASIA v2.0 (train); CASIA v1.0, Columbia (test)</w:t>
            </w:r>
          </w:p>
        </w:tc>
        <w:tc>
          <w:tcPr>
            <w:tcW w:type="dxa" w:w="1814"/>
          </w:tcPr>
          <w:p>
            <w:pPr>
              <w:spacing w:after="20" w:before="20"/>
              <w:jc w:val="center"/>
            </w:pPr>
            <w:r/>
            <w:r>
              <w:rPr>
                <w:rFonts w:ascii="Times New Roman" w:hAnsi="Times New Roman"/>
                <w:b w:val="0"/>
                <w:sz w:val="18"/>
              </w:rPr>
              <w:t>Pixel-level localisation</w:t>
            </w:r>
          </w:p>
        </w:tc>
        <w:tc>
          <w:tcPr>
            <w:tcW w:type="dxa" w:w="2041"/>
          </w:tcPr>
          <w:p>
            <w:pPr>
              <w:spacing w:after="20" w:before="20"/>
              <w:jc w:val="center"/>
            </w:pPr>
            <w:r/>
            <w:r>
              <w:rPr>
                <w:rFonts w:ascii="Times New Roman" w:hAnsi="Times New Roman"/>
                <w:b w:val="0"/>
                <w:sz w:val="18"/>
              </w:rPr>
              <w:t>F1 0.6497 on Columbia</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2.2 Research Gap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Tests may reward memory</w:t>
      </w:r>
      <w:r>
        <w:rPr>
          <w:rFonts w:ascii="Times New Roman" w:hAnsi="Times New Roman" w:eastAsia="Times New Roman"/>
          <w:b w:val="0"/>
          <w:i w:val="0"/>
          <w:sz w:val="24"/>
        </w:rPr>
        <w:t xml:space="preserve"> because CASIA v2.0 has tampered images made from authentic images in the same set, so a random split can put a tampered image in the test set and its source in the training set. The base papers report random split or cross-validation accuracy and do not say if sources were kept apart, but we report both a random split and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Detection happens without evidence</w:t>
      </w:r>
      <w:r>
        <w:rPr>
          <w:rFonts w:ascii="Times New Roman" w:hAnsi="Times New Roman" w:eastAsia="Times New Roman"/>
          <w:b w:val="0"/>
          <w:i w:val="0"/>
          <w:sz w:val="24"/>
        </w:rPr>
        <w:t xml:space="preserve"> since the base papers stop at a label or a mask and none of them hashes the file or signs the result or gives a record that a third party can check.</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The published methods are prototypes</w:t>
      </w:r>
      <w:r>
        <w:rPr>
          <w:rFonts w:ascii="Times New Roman" w:hAnsi="Times New Roman" w:eastAsia="Times New Roman"/>
          <w:b w:val="0"/>
          <w:i w:val="0"/>
          <w:sz w:val="24"/>
        </w:rPr>
        <w:t xml:space="preserve"> and not applications because they are scripts for one benchmark, so an analyst gets no upload page and no explanation of the verdict and no way to review earlier cases.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Transfer is weak</w:t>
      </w:r>
      <w:r>
        <w:rPr>
          <w:rFonts w:ascii="Times New Roman" w:hAnsi="Times New Roman" w:eastAsia="Times New Roman"/>
          <w:b w:val="0"/>
          <w:i w:val="0"/>
          <w:sz w:val="24"/>
        </w:rPr>
        <w:t xml:space="preserve"> since the protocol of [5, 7] trains on CASIA v2.0 and tests on Columbia and gives pixel F1 of about 0.65 at best, so behaviour on a new dataset is still an open problem and a system should say so.</w:t>
      </w:r>
    </w:p>
    <w:p>
      <w:pPr>
        <w:keepNext/>
        <w:pageBreakBefore w:val="0"/>
        <w:spacing w:before="160" w:after="80" w:line="276" w:lineRule="auto"/>
        <w:jc w:val="left"/>
      </w:pPr>
      <w:r>
        <w:rPr>
          <w:rFonts w:ascii="Times New Roman" w:hAnsi="Times New Roman" w:eastAsia="Times New Roman"/>
          <w:b/>
          <w:i w:val="0"/>
          <w:sz w:val="26"/>
        </w:rPr>
        <w:t>2.3 Objectives</w:t>
      </w:r>
    </w:p>
    <w:p>
      <w:pPr>
        <w:keepNext w:val="0"/>
        <w:pageBreakBefore w:val="0"/>
        <w:spacing w:before="0" w:after="60" w:line="276" w:lineRule="auto"/>
        <w:ind w:left="510" w:hanging="340"/>
        <w:jc w:val="both"/>
      </w:pPr>
      <w:r>
        <w:rPr>
          <w:rFonts w:ascii="Times New Roman" w:hAnsi="Times New Roman" w:eastAsia="Times New Roman"/>
          <w:b w:val="0"/>
          <w:i w:val="0"/>
          <w:sz w:val="24"/>
        </w:rPr>
        <w:t>1.  Build a multi-agent pipeline with metadata, image forensics and provenance agents and a decision engine that returns Authentic, Fake or Inconclusive with reasons.</w:t>
      </w:r>
    </w:p>
    <w:p>
      <w:pPr>
        <w:keepNext w:val="0"/>
        <w:pageBreakBefore w:val="0"/>
        <w:spacing w:before="0" w:after="60" w:line="276" w:lineRule="auto"/>
        <w:ind w:left="510" w:hanging="340"/>
        <w:jc w:val="both"/>
      </w:pPr>
      <w:r>
        <w:rPr>
          <w:rFonts w:ascii="Times New Roman" w:hAnsi="Times New Roman" w:eastAsia="Times New Roman"/>
          <w:b w:val="0"/>
          <w:i w:val="0"/>
          <w:sz w:val="24"/>
        </w:rPr>
        <w:t>2.  Train an image manipulation detector on CASIA v2.0 and Columbia and measure it with cross-validation, including a split that keeps sources together.</w:t>
      </w:r>
    </w:p>
    <w:p>
      <w:pPr>
        <w:keepNext w:val="0"/>
        <w:pageBreakBefore w:val="0"/>
        <w:spacing w:before="0" w:after="60" w:line="276" w:lineRule="auto"/>
        <w:ind w:left="510" w:hanging="340"/>
        <w:jc w:val="both"/>
      </w:pPr>
      <w:r>
        <w:rPr>
          <w:rFonts w:ascii="Times New Roman" w:hAnsi="Times New Roman" w:eastAsia="Times New Roman"/>
          <w:b w:val="0"/>
          <w:i w:val="0"/>
          <w:sz w:val="24"/>
        </w:rPr>
        <w:t>3.  Make every analysis tamper evident with a SHA-256 hash, an Ed25519 signature, a chain of custody, an optional blockchain anchor and an evidence PDF.</w:t>
      </w:r>
    </w:p>
    <w:p>
      <w:pPr>
        <w:keepNext w:val="0"/>
        <w:pageBreakBefore w:val="0"/>
        <w:spacing w:before="0" w:after="60" w:line="276" w:lineRule="auto"/>
        <w:ind w:left="510" w:hanging="340"/>
        <w:jc w:val="both"/>
      </w:pPr>
      <w:r>
        <w:rPr>
          <w:rFonts w:ascii="Times New Roman" w:hAnsi="Times New Roman" w:eastAsia="Times New Roman"/>
          <w:b w:val="0"/>
          <w:i w:val="0"/>
          <w:sz w:val="24"/>
        </w:rPr>
        <w:t>4.  Build a web application and REST API that run on one machine.</w:t>
      </w:r>
    </w:p>
    <w:p>
      <w:pPr>
        <w:keepNext w:val="0"/>
        <w:pageBreakBefore w:val="0"/>
        <w:spacing w:before="0" w:after="60" w:line="276" w:lineRule="auto"/>
        <w:ind w:left="510" w:hanging="340"/>
        <w:jc w:val="both"/>
      </w:pPr>
      <w:r>
        <w:rPr>
          <w:rFonts w:ascii="Times New Roman" w:hAnsi="Times New Roman" w:eastAsia="Times New Roman"/>
          <w:b w:val="0"/>
          <w:i w:val="0"/>
          <w:sz w:val="24"/>
        </w:rPr>
        <w:t>5.  Compare the results with the five base papers on the same datasets and say where the system falls short.</w:t>
      </w:r>
    </w:p>
    <w:p>
      <w:pPr>
        <w:keepNext/>
        <w:pageBreakBefore w:val="0"/>
        <w:spacing w:before="160" w:after="80" w:line="276" w:lineRule="auto"/>
        <w:jc w:val="left"/>
      </w:pPr>
      <w:r>
        <w:rPr>
          <w:rFonts w:ascii="Times New Roman" w:hAnsi="Times New Roman" w:eastAsia="Times New Roman"/>
          <w:b/>
          <w:i w:val="0"/>
          <w:sz w:val="26"/>
        </w:rPr>
        <w:t>2.4 Problem Statement</w:t>
      </w:r>
    </w:p>
    <w:p>
      <w:pPr>
        <w:keepNext w:val="0"/>
        <w:pageBreakBefore w:val="0"/>
        <w:spacing w:before="0" w:after="120" w:line="276" w:lineRule="auto"/>
        <w:jc w:val="both"/>
      </w:pPr>
      <w:r>
        <w:rPr>
          <w:rFonts w:ascii="Times New Roman" w:hAnsi="Times New Roman" w:eastAsia="Times New Roman"/>
          <w:b w:val="0"/>
          <w:i w:val="0"/>
          <w:sz w:val="24"/>
        </w:rPr>
        <w:t>Given a still image of unknown origin, decide whether it is authentic or manipulated and show the evidence for the decision, and say Inconclusive when the evidence is weak while keeping a record of the analysis that a third party can check without trusting the operator.</w:t>
      </w:r>
    </w:p>
    <w:p>
      <w:pPr>
        <w:keepNext/>
        <w:pageBreakBefore w:val="0"/>
        <w:spacing w:before="160" w:after="80" w:line="276" w:lineRule="auto"/>
        <w:jc w:val="left"/>
      </w:pPr>
      <w:r>
        <w:rPr>
          <w:rFonts w:ascii="Times New Roman" w:hAnsi="Times New Roman" w:eastAsia="Times New Roman"/>
          <w:b/>
          <w:i w:val="0"/>
          <w:sz w:val="26"/>
        </w:rPr>
        <w:t>2.5 Project Plan</w:t>
      </w:r>
    </w:p>
    <w:p>
      <w:pPr>
        <w:keepNext w:val="0"/>
        <w:pageBreakBefore w:val="0"/>
        <w:spacing w:before="0" w:after="120" w:line="276" w:lineRule="auto"/>
        <w:jc w:val="both"/>
      </w:pPr>
      <w:r>
        <w:rPr>
          <w:rFonts w:ascii="Times New Roman" w:hAnsi="Times New Roman" w:eastAsia="Times New Roman"/>
          <w:b w:val="0"/>
          <w:i w:val="0"/>
          <w:sz w:val="24"/>
        </w:rPr>
        <w:t>The plan follows the history of the project repository and the dates are the dates of the work, while the training and evaluation work of October 2026 was done in this semester.</w:t>
      </w:r>
    </w:p>
    <w:p>
      <w:pPr>
        <w:keepNext/>
        <w:pageBreakBefore w:val="0"/>
        <w:spacing w:before="120" w:after="60" w:line="240" w:lineRule="auto"/>
        <w:jc w:val="center"/>
      </w:pPr>
      <w:r>
        <w:rPr>
          <w:rFonts w:ascii="Times New Roman" w:hAnsi="Times New Roman" w:eastAsia="Times New Roman"/>
          <w:b w:val="0"/>
          <w:i w:val="0"/>
          <w:sz w:val="20"/>
        </w:rPr>
        <w:t>Table 2.2: Project plan</w:t>
      </w:r>
    </w:p>
    <w:tbl>
      <w:tblPr>
        <w:tblStyle w:val="TableGrid"/>
        <w:tblW w:type="auto" w:w="0"/>
        <w:jc w:val="center"/>
        <w:tblLook w:firstColumn="1" w:firstRow="1" w:lastColumn="0" w:lastRow="0" w:noHBand="0" w:noVBand="1" w:val="04A0"/>
      </w:tblPr>
      <w:tblGrid>
        <w:gridCol w:w="2967"/>
        <w:gridCol w:w="2967"/>
        <w:gridCol w:w="2967"/>
      </w:tblGrid>
      <w:tr>
        <w:tc>
          <w:tcPr>
            <w:tcW w:type="dxa" w:w="1134"/>
            <w:shd w:val="clear" w:color="auto" w:fill="DCE6F2"/>
          </w:tcPr>
          <w:p>
            <w:pPr>
              <w:spacing w:after="20" w:before="20"/>
              <w:jc w:val="center"/>
            </w:pPr>
            <w:r/>
            <w:r>
              <w:rPr>
                <w:rFonts w:ascii="Times New Roman" w:hAnsi="Times New Roman"/>
                <w:b/>
                <w:sz w:val="20"/>
              </w:rPr>
              <w:t>Phase</w:t>
            </w:r>
          </w:p>
        </w:tc>
        <w:tc>
          <w:tcPr>
            <w:tcW w:type="dxa" w:w="6236"/>
            <w:shd w:val="clear" w:color="auto" w:fill="DCE6F2"/>
          </w:tcPr>
          <w:p>
            <w:pPr>
              <w:spacing w:after="20" w:before="20"/>
              <w:jc w:val="center"/>
            </w:pPr>
            <w:r/>
            <w:r>
              <w:rPr>
                <w:rFonts w:ascii="Times New Roman" w:hAnsi="Times New Roman"/>
                <w:b/>
                <w:sz w:val="20"/>
              </w:rPr>
              <w:t>Activity</w:t>
            </w:r>
          </w:p>
        </w:tc>
        <w:tc>
          <w:tcPr>
            <w:tcW w:type="dxa" w:w="2268"/>
            <w:shd w:val="clear" w:color="auto" w:fill="DCE6F2"/>
          </w:tcPr>
          <w:p>
            <w:pPr>
              <w:spacing w:after="20" w:before="20"/>
              <w:jc w:val="center"/>
            </w:pPr>
            <w:r/>
            <w:r>
              <w:rPr>
                <w:rFonts w:ascii="Times New Roman" w:hAnsi="Times New Roman"/>
                <w:b/>
                <w:sz w:val="20"/>
              </w:rPr>
              <w:t>Period</w:t>
            </w:r>
          </w:p>
        </w:tc>
      </w:tr>
      <w:tr>
        <w:tc>
          <w:tcPr>
            <w:tcW w:type="dxa" w:w="1134"/>
          </w:tcPr>
          <w:p>
            <w:pPr>
              <w:spacing w:after="20" w:before="20"/>
              <w:jc w:val="left"/>
            </w:pPr>
            <w:r/>
            <w:r>
              <w:rPr>
                <w:rFonts w:ascii="Times New Roman" w:hAnsi="Times New Roman"/>
                <w:b w:val="0"/>
                <w:sz w:val="20"/>
              </w:rPr>
              <w:t>1</w:t>
            </w:r>
          </w:p>
        </w:tc>
        <w:tc>
          <w:tcPr>
            <w:tcW w:type="dxa" w:w="6236"/>
          </w:tcPr>
          <w:p>
            <w:pPr>
              <w:spacing w:after="20" w:before="20"/>
              <w:jc w:val="center"/>
            </w:pPr>
            <w:r/>
            <w:r>
              <w:rPr>
                <w:rFonts w:ascii="Times New Roman" w:hAnsi="Times New Roman"/>
                <w:b w:val="0"/>
                <w:sz w:val="20"/>
              </w:rPr>
              <w:t>Project set-up: FastAPI backend and web front end, repository</w:t>
            </w:r>
          </w:p>
        </w:tc>
        <w:tc>
          <w:tcPr>
            <w:tcW w:type="dxa" w:w="2268"/>
          </w:tcPr>
          <w:p>
            <w:pPr>
              <w:spacing w:after="20" w:before="20"/>
              <w:jc w:val="center"/>
            </w:pPr>
            <w:r/>
            <w:r>
              <w:rPr>
                <w:rFonts w:ascii="Times New Roman" w:hAnsi="Times New Roman"/>
                <w:b w:val="0"/>
                <w:sz w:val="20"/>
              </w:rPr>
              <w:t>1 July 2026</w:t>
            </w:r>
          </w:p>
        </w:tc>
      </w:tr>
      <w:tr>
        <w:tc>
          <w:tcPr>
            <w:tcW w:type="dxa" w:w="1134"/>
          </w:tcPr>
          <w:p>
            <w:pPr>
              <w:spacing w:after="20" w:before="20"/>
              <w:jc w:val="left"/>
            </w:pPr>
            <w:r/>
            <w:r>
              <w:rPr>
                <w:rFonts w:ascii="Times New Roman" w:hAnsi="Times New Roman"/>
                <w:b w:val="0"/>
                <w:sz w:val="20"/>
              </w:rPr>
              <w:t>2 to 5</w:t>
            </w:r>
          </w:p>
        </w:tc>
        <w:tc>
          <w:tcPr>
            <w:tcW w:type="dxa" w:w="6236"/>
          </w:tcPr>
          <w:p>
            <w:pPr>
              <w:spacing w:after="20" w:before="20"/>
              <w:jc w:val="center"/>
            </w:pPr>
            <w:r/>
            <w:r>
              <w:rPr>
                <w:rFonts w:ascii="Times New Roman" w:hAnsi="Times New Roman"/>
                <w:b w:val="0"/>
                <w:sz w:val="20"/>
              </w:rPr>
              <w:t>Backend core, forensic agents, decision engine, security layer (signing, C2PA, blockchain anchor)</w:t>
            </w:r>
          </w:p>
        </w:tc>
        <w:tc>
          <w:tcPr>
            <w:tcW w:type="dxa" w:w="2268"/>
          </w:tcPr>
          <w:p>
            <w:pPr>
              <w:spacing w:after="20" w:before="20"/>
              <w:jc w:val="center"/>
            </w:pPr>
            <w:r/>
            <w:r>
              <w:rPr>
                <w:rFonts w:ascii="Times New Roman" w:hAnsi="Times New Roman"/>
                <w:b w:val="0"/>
                <w:sz w:val="20"/>
              </w:rPr>
              <w:t>7 July 2026</w:t>
            </w:r>
          </w:p>
        </w:tc>
      </w:tr>
      <w:tr>
        <w:tc>
          <w:tcPr>
            <w:tcW w:type="dxa" w:w="1134"/>
          </w:tcPr>
          <w:p>
            <w:pPr>
              <w:spacing w:after="20" w:before="20"/>
              <w:jc w:val="left"/>
            </w:pPr>
            <w:r/>
            <w:r>
              <w:rPr>
                <w:rFonts w:ascii="Times New Roman" w:hAnsi="Times New Roman"/>
                <w:b w:val="0"/>
                <w:sz w:val="20"/>
              </w:rPr>
              <w:t>6</w:t>
            </w:r>
          </w:p>
        </w:tc>
        <w:tc>
          <w:tcPr>
            <w:tcW w:type="dxa" w:w="6236"/>
          </w:tcPr>
          <w:p>
            <w:pPr>
              <w:spacing w:after="20" w:before="20"/>
              <w:jc w:val="center"/>
            </w:pPr>
            <w:r/>
            <w:r>
              <w:rPr>
                <w:rFonts w:ascii="Times New Roman" w:hAnsi="Times New Roman"/>
                <w:b w:val="0"/>
                <w:sz w:val="20"/>
              </w:rPr>
              <w:t>Explainability and the evidence PDF, plus an optional local LLM summary that is off in this report</w:t>
            </w:r>
          </w:p>
        </w:tc>
        <w:tc>
          <w:tcPr>
            <w:tcW w:type="dxa" w:w="2268"/>
          </w:tcPr>
          <w:p>
            <w:pPr>
              <w:spacing w:after="20" w:before="20"/>
              <w:jc w:val="center"/>
            </w:pPr>
            <w:r/>
            <w:r>
              <w:rPr>
                <w:rFonts w:ascii="Times New Roman" w:hAnsi="Times New Roman"/>
                <w:b w:val="0"/>
                <w:sz w:val="20"/>
              </w:rPr>
              <w:t>7 to 10 July 2026</w:t>
            </w:r>
          </w:p>
        </w:tc>
      </w:tr>
      <w:tr>
        <w:tc>
          <w:tcPr>
            <w:tcW w:type="dxa" w:w="1134"/>
          </w:tcPr>
          <w:p>
            <w:pPr>
              <w:spacing w:after="20" w:before="20"/>
              <w:jc w:val="left"/>
            </w:pPr>
            <w:r/>
            <w:r>
              <w:rPr>
                <w:rFonts w:ascii="Times New Roman" w:hAnsi="Times New Roman"/>
                <w:b w:val="0"/>
                <w:sz w:val="20"/>
              </w:rPr>
              <w:t>7</w:t>
            </w:r>
          </w:p>
        </w:tc>
        <w:tc>
          <w:tcPr>
            <w:tcW w:type="dxa" w:w="6236"/>
          </w:tcPr>
          <w:p>
            <w:pPr>
              <w:spacing w:after="20" w:before="20"/>
              <w:jc w:val="center"/>
            </w:pPr>
            <w:r/>
            <w:r>
              <w:rPr>
                <w:rFonts w:ascii="Times New Roman" w:hAnsi="Times New Roman"/>
                <w:b w:val="0"/>
                <w:sz w:val="20"/>
              </w:rPr>
              <w:t>Scope reduced (video removed 15 July); later reduced to images only</w:t>
            </w:r>
          </w:p>
        </w:tc>
        <w:tc>
          <w:tcPr>
            <w:tcW w:type="dxa" w:w="2268"/>
          </w:tcPr>
          <w:p>
            <w:pPr>
              <w:spacing w:after="20" w:before="20"/>
              <w:jc w:val="center"/>
            </w:pPr>
            <w:r/>
            <w:r>
              <w:rPr>
                <w:rFonts w:ascii="Times New Roman" w:hAnsi="Times New Roman"/>
                <w:b w:val="0"/>
                <w:sz w:val="20"/>
              </w:rPr>
              <w:t>15 July and 24 October 2026</w:t>
            </w:r>
          </w:p>
        </w:tc>
      </w:tr>
      <w:tr>
        <w:tc>
          <w:tcPr>
            <w:tcW w:type="dxa" w:w="1134"/>
          </w:tcPr>
          <w:p>
            <w:pPr>
              <w:spacing w:after="20" w:before="20"/>
              <w:jc w:val="left"/>
            </w:pPr>
            <w:r/>
            <w:r>
              <w:rPr>
                <w:rFonts w:ascii="Times New Roman" w:hAnsi="Times New Roman"/>
                <w:b w:val="0"/>
                <w:sz w:val="20"/>
              </w:rPr>
              <w:t>8</w:t>
            </w:r>
          </w:p>
        </w:tc>
        <w:tc>
          <w:tcPr>
            <w:tcW w:type="dxa" w:w="6236"/>
          </w:tcPr>
          <w:p>
            <w:pPr>
              <w:spacing w:after="20" w:before="20"/>
              <w:jc w:val="center"/>
            </w:pPr>
            <w:r/>
            <w:r>
              <w:rPr>
                <w:rFonts w:ascii="Times New Roman" w:hAnsi="Times New Roman"/>
                <w:b w:val="0"/>
                <w:sz w:val="20"/>
              </w:rPr>
              <w:t>Web application: analysis, report, history and how-it-works pages</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9</w:t>
            </w:r>
          </w:p>
        </w:tc>
        <w:tc>
          <w:tcPr>
            <w:tcW w:type="dxa" w:w="6236"/>
          </w:tcPr>
          <w:p>
            <w:pPr>
              <w:spacing w:after="20" w:before="20"/>
              <w:jc w:val="center"/>
            </w:pPr>
            <w:r/>
            <w:r>
              <w:rPr>
                <w:rFonts w:ascii="Times New Roman" w:hAnsi="Times New Roman"/>
                <w:b w:val="0"/>
                <w:sz w:val="20"/>
              </w:rPr>
              <w:t>Dataset preparation, detector training, cross-validation, hold-out evaluation, localisation experiment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10</w:t>
            </w:r>
          </w:p>
        </w:tc>
        <w:tc>
          <w:tcPr>
            <w:tcW w:type="dxa" w:w="6236"/>
          </w:tcPr>
          <w:p>
            <w:pPr>
              <w:spacing w:after="20" w:before="20"/>
              <w:jc w:val="center"/>
            </w:pPr>
            <w:r/>
            <w:r>
              <w:rPr>
                <w:rFonts w:ascii="Times New Roman" w:hAnsi="Times New Roman"/>
                <w:b w:val="0"/>
                <w:sz w:val="20"/>
              </w:rPr>
              <w:t>End-to-end testing, documentation, report</w:t>
            </w:r>
          </w:p>
        </w:tc>
        <w:tc>
          <w:tcPr>
            <w:tcW w:type="dxa" w:w="2268"/>
          </w:tcPr>
          <w:p>
            <w:pPr>
              <w:spacing w:after="20" w:before="20"/>
              <w:jc w:val="center"/>
            </w:pPr>
            <w:r/>
            <w:r>
              <w:rPr>
                <w:rFonts w:ascii="Times New Roman" w:hAnsi="Times New Roman"/>
                <w:b w:val="0"/>
                <w:sz w:val="20"/>
              </w:rPr>
              <w:t>October 2026</w:t>
            </w:r>
          </w:p>
        </w:tc>
      </w:tr>
      <w:tr>
        <w:tc>
          <w:tcPr>
            <w:tcW w:type="dxa" w:w="1134"/>
          </w:tcPr>
          <w:p>
            <w:pPr>
              <w:spacing w:after="20" w:before="20"/>
              <w:jc w:val="left"/>
            </w:pPr>
            <w:r/>
            <w:r>
              <w:rPr>
                <w:rFonts w:ascii="Times New Roman" w:hAnsi="Times New Roman"/>
                <w:b w:val="0"/>
                <w:sz w:val="20"/>
              </w:rPr>
              <w:t>Future</w:t>
            </w:r>
          </w:p>
        </w:tc>
        <w:tc>
          <w:tcPr>
            <w:tcW w:type="dxa" w:w="6236"/>
          </w:tcPr>
          <w:p>
            <w:pPr>
              <w:spacing w:after="20" w:before="20"/>
              <w:jc w:val="center"/>
            </w:pPr>
            <w:r/>
            <w:r>
              <w:rPr>
                <w:rFonts w:ascii="Times New Roman" w:hAnsi="Times New Roman"/>
                <w:b w:val="0"/>
                <w:sz w:val="20"/>
              </w:rPr>
              <w:t>Cross-dataset performance, JPEG-compressed images, hosted deployment</w:t>
            </w:r>
          </w:p>
        </w:tc>
        <w:tc>
          <w:tcPr>
            <w:tcW w:type="dxa" w:w="2268"/>
          </w:tcPr>
          <w:p>
            <w:pPr>
              <w:spacing w:after="20" w:before="20"/>
              <w:jc w:val="center"/>
            </w:pPr>
            <w:r/>
            <w:r>
              <w:rPr>
                <w:rFonts w:ascii="Times New Roman" w:hAnsi="Times New Roman"/>
                <w:b w:val="0"/>
                <w:sz w:val="20"/>
              </w:rPr>
              <w:t>After submission</w:t>
            </w:r>
          </w:p>
        </w:tc>
      </w:tr>
    </w:tbl>
    <w:p>
      <w:pPr>
        <w:keepNext/>
        <w:pageBreakBefore/>
        <w:spacing w:before="0" w:after="160" w:line="276" w:lineRule="auto"/>
        <w:jc w:val="center"/>
      </w:pPr>
      <w:r>
        <w:rPr>
          <w:rFonts w:ascii="Times New Roman" w:hAnsi="Times New Roman" w:eastAsia="Times New Roman"/>
          <w:b/>
          <w:i w:val="0"/>
          <w:sz w:val="32"/>
        </w:rPr>
        <w:t>CHAPTER 3</w:t>
      </w:r>
    </w:p>
    <w:p>
      <w:pPr>
        <w:keepNext/>
        <w:pageBreakBefore w:val="0"/>
        <w:spacing w:before="0" w:after="160" w:line="276" w:lineRule="auto"/>
        <w:jc w:val="left"/>
      </w:pPr>
      <w:r>
        <w:rPr>
          <w:rFonts w:ascii="Times New Roman" w:hAnsi="Times New Roman" w:eastAsia="Times New Roman"/>
          <w:b/>
          <w:i w:val="0"/>
          <w:sz w:val="28"/>
        </w:rPr>
        <w:t>3. TECHNICAL SPECIFICATION</w:t>
      </w:r>
    </w:p>
    <w:p>
      <w:pPr>
        <w:keepNext/>
        <w:pageBreakBefore w:val="0"/>
        <w:spacing w:before="160" w:after="80" w:line="276" w:lineRule="auto"/>
        <w:jc w:val="left"/>
      </w:pPr>
      <w:r>
        <w:rPr>
          <w:rFonts w:ascii="Times New Roman" w:hAnsi="Times New Roman" w:eastAsia="Times New Roman"/>
          <w:b/>
          <w:i w:val="0"/>
          <w:sz w:val="26"/>
        </w:rPr>
        <w:t>3.1 Requirements</w:t>
      </w:r>
    </w:p>
    <w:p>
      <w:pPr>
        <w:keepNext/>
        <w:pageBreakBefore w:val="0"/>
        <w:spacing w:before="120" w:after="60" w:line="276" w:lineRule="auto"/>
        <w:jc w:val="left"/>
      </w:pPr>
      <w:r>
        <w:rPr>
          <w:rFonts w:ascii="Times New Roman" w:hAnsi="Times New Roman" w:eastAsia="Times New Roman"/>
          <w:b/>
          <w:i w:val="0"/>
          <w:sz w:val="24"/>
        </w:rPr>
        <w:t>3.1.1 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FR1. Accept an uploaded image (JPEG, PNG, WebP, GIF, BMP or TIFF) up to 100 MB and reject every other file type with HTTP 415.</w:t>
      </w:r>
    </w:p>
    <w:p>
      <w:pPr>
        <w:keepNext w:val="0"/>
        <w:pageBreakBefore w:val="0"/>
        <w:spacing w:before="0" w:after="60" w:line="276" w:lineRule="auto"/>
        <w:ind w:left="510" w:hanging="340"/>
        <w:jc w:val="both"/>
      </w:pPr>
      <w:r>
        <w:rPr>
          <w:rFonts w:ascii="Times New Roman" w:hAnsi="Times New Roman" w:eastAsia="Times New Roman"/>
          <w:b w:val="0"/>
          <w:i w:val="0"/>
          <w:sz w:val="24"/>
        </w:rPr>
        <w:t>•  FR2. Compute the SHA-256 hash of the exact bytes and keep the original file as evidence.</w:t>
      </w:r>
    </w:p>
    <w:p>
      <w:pPr>
        <w:keepNext w:val="0"/>
        <w:pageBreakBefore w:val="0"/>
        <w:spacing w:before="0" w:after="60" w:line="276" w:lineRule="auto"/>
        <w:ind w:left="510" w:hanging="340"/>
        <w:jc w:val="both"/>
      </w:pPr>
      <w:r>
        <w:rPr>
          <w:rFonts w:ascii="Times New Roman" w:hAnsi="Times New Roman" w:eastAsia="Times New Roman"/>
          <w:b w:val="0"/>
          <w:i w:val="0"/>
          <w:sz w:val="24"/>
        </w:rPr>
        <w:t>•  FR3. Run the metadata, image forensics and provenance agents and store what each agent finds.</w:t>
      </w:r>
    </w:p>
    <w:p>
      <w:pPr>
        <w:keepNext w:val="0"/>
        <w:pageBreakBefore w:val="0"/>
        <w:spacing w:before="0" w:after="60" w:line="276" w:lineRule="auto"/>
        <w:ind w:left="510" w:hanging="340"/>
        <w:jc w:val="both"/>
      </w:pPr>
      <w:r>
        <w:rPr>
          <w:rFonts w:ascii="Times New Roman" w:hAnsi="Times New Roman" w:eastAsia="Times New Roman"/>
          <w:b w:val="0"/>
          <w:i w:val="0"/>
          <w:sz w:val="24"/>
        </w:rPr>
        <w:t>•  FR4. Combine the agent scores into an authenticity score between 0 and 1 and a verdict, where Authentic is at or above 0.75 and Fake is at or below 0.40 and anything between is Inconclusive.</w:t>
      </w:r>
    </w:p>
    <w:p>
      <w:pPr>
        <w:keepNext w:val="0"/>
        <w:pageBreakBefore w:val="0"/>
        <w:spacing w:before="0" w:after="60" w:line="276" w:lineRule="auto"/>
        <w:ind w:left="510" w:hanging="340"/>
        <w:jc w:val="both"/>
      </w:pPr>
      <w:r>
        <w:rPr>
          <w:rFonts w:ascii="Times New Roman" w:hAnsi="Times New Roman" w:eastAsia="Times New Roman"/>
          <w:b w:val="0"/>
          <w:i w:val="0"/>
          <w:sz w:val="24"/>
        </w:rPr>
        <w:t>•  FR5. Show the reasons and the heatmaps (error level analysis and Grad-CAM [47]) and how much each metadata field contributed.</w:t>
      </w:r>
    </w:p>
    <w:p>
      <w:pPr>
        <w:keepNext w:val="0"/>
        <w:pageBreakBefore w:val="0"/>
        <w:spacing w:before="0" w:after="60" w:line="276" w:lineRule="auto"/>
        <w:ind w:left="510" w:hanging="340"/>
        <w:jc w:val="both"/>
      </w:pPr>
      <w:r>
        <w:rPr>
          <w:rFonts w:ascii="Times New Roman" w:hAnsi="Times New Roman" w:eastAsia="Times New Roman"/>
          <w:b w:val="0"/>
          <w:i w:val="0"/>
          <w:sz w:val="24"/>
        </w:rPr>
        <w:t>•  FR6. Sign every record with Ed25519 and keep a chain of custody and, if a wallet is set, anchor the verdict on the Polygon Amoy blockchain.</w:t>
      </w:r>
    </w:p>
    <w:p>
      <w:pPr>
        <w:keepNext w:val="0"/>
        <w:pageBreakBefore w:val="0"/>
        <w:spacing w:before="0" w:after="60" w:line="276" w:lineRule="auto"/>
        <w:ind w:left="510" w:hanging="340"/>
        <w:jc w:val="both"/>
      </w:pPr>
      <w:r>
        <w:rPr>
          <w:rFonts w:ascii="Times New Roman" w:hAnsi="Times New Roman" w:eastAsia="Times New Roman"/>
          <w:b w:val="0"/>
          <w:i w:val="0"/>
          <w:sz w:val="24"/>
        </w:rPr>
        <w:t>•  FR7. Create an evidence PDF and let anyone check the file hash and the signature and the anchor again.</w:t>
      </w:r>
    </w:p>
    <w:p>
      <w:pPr>
        <w:keepNext w:val="0"/>
        <w:pageBreakBefore w:val="0"/>
        <w:spacing w:before="0" w:after="60" w:line="276" w:lineRule="auto"/>
        <w:ind w:left="510" w:hanging="340"/>
        <w:jc w:val="both"/>
      </w:pPr>
      <w:r>
        <w:rPr>
          <w:rFonts w:ascii="Times New Roman" w:hAnsi="Times New Roman" w:eastAsia="Times New Roman"/>
          <w:b w:val="0"/>
          <w:i w:val="0"/>
          <w:sz w:val="24"/>
        </w:rPr>
        <w:t>•  FR8. Provide a web application and a documented REST API.</w:t>
      </w:r>
    </w:p>
    <w:p>
      <w:pPr>
        <w:keepNext/>
        <w:pageBreakBefore w:val="0"/>
        <w:spacing w:before="120" w:after="60" w:line="276" w:lineRule="auto"/>
        <w:jc w:val="left"/>
      </w:pPr>
      <w:r>
        <w:rPr>
          <w:rFonts w:ascii="Times New Roman" w:hAnsi="Times New Roman" w:eastAsia="Times New Roman"/>
          <w:b/>
          <w:i w:val="0"/>
          <w:sz w:val="24"/>
        </w:rPr>
        <w:t>3.1.2 Non-Functional</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Accuracy:</w:t>
      </w:r>
      <w:r>
        <w:rPr>
          <w:rFonts w:ascii="Times New Roman" w:hAnsi="Times New Roman" w:eastAsia="Times New Roman"/>
          <w:b w:val="0"/>
          <w:i w:val="0"/>
          <w:sz w:val="24"/>
        </w:rPr>
        <w:t xml:space="preserve"> only cross-validated and held out figures are reported, with the protocol stated.</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Speed:</w:t>
      </w:r>
      <w:r>
        <w:rPr>
          <w:rFonts w:ascii="Times New Roman" w:hAnsi="Times New Roman" w:eastAsia="Times New Roman"/>
          <w:b w:val="0"/>
          <w:i w:val="0"/>
          <w:sz w:val="24"/>
        </w:rPr>
        <w:t xml:space="preserve"> analyse one image in seconds on one GPU. On the 588 held out images the three agents and the decision engine took 0.24 s per image on average (about 142 s in total), and this does not include upload, signing, PDF creation or loading the model for the first time, which is why a full request through the web application takes several seconds (Table 5.1).</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Integrity:</w:t>
      </w:r>
      <w:r>
        <w:rPr>
          <w:rFonts w:ascii="Times New Roman" w:hAnsi="Times New Roman" w:eastAsia="Times New Roman"/>
          <w:b w:val="0"/>
          <w:i w:val="0"/>
          <w:sz w:val="24"/>
        </w:rPr>
        <w:t xml:space="preserve"> any change to a stored file or record must be detectable.</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Portability:</w:t>
      </w:r>
      <w:r>
        <w:rPr>
          <w:rFonts w:ascii="Times New Roman" w:hAnsi="Times New Roman" w:eastAsia="Times New Roman"/>
          <w:b w:val="0"/>
          <w:i w:val="0"/>
          <w:sz w:val="24"/>
        </w:rPr>
        <w:t xml:space="preserve"> run on one Windows machine with SQLite and no Redis and also with PostgreSQL and Redis.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Security:</w:t>
      </w:r>
      <w:r>
        <w:rPr>
          <w:rFonts w:ascii="Times New Roman" w:hAnsi="Times New Roman" w:eastAsia="Times New Roman"/>
          <w:b w:val="0"/>
          <w:i w:val="0"/>
          <w:sz w:val="24"/>
        </w:rPr>
        <w:t xml:space="preserve"> signing keys, wallet keys and environment files are never committed to the repository.</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Maintainability:</w:t>
      </w:r>
      <w:r>
        <w:rPr>
          <w:rFonts w:ascii="Times New Roman" w:hAnsi="Times New Roman" w:eastAsia="Times New Roman"/>
          <w:b w:val="0"/>
          <w:i w:val="0"/>
          <w:sz w:val="24"/>
        </w:rPr>
        <w:t xml:space="preserve"> each agent is one module with the same interface, so one agent can be replaced without touching the others.</w:t>
      </w:r>
    </w:p>
    <w:p>
      <w:pPr>
        <w:keepNext/>
        <w:pageBreakBefore w:val="0"/>
        <w:spacing w:before="160" w:after="80" w:line="276" w:lineRule="auto"/>
        <w:jc w:val="left"/>
      </w:pPr>
      <w:r>
        <w:rPr>
          <w:rFonts w:ascii="Times New Roman" w:hAnsi="Times New Roman" w:eastAsia="Times New Roman"/>
          <w:b/>
          <w:i w:val="0"/>
          <w:sz w:val="26"/>
        </w:rPr>
        <w:t>3.2 Feasibility Study</w:t>
      </w:r>
    </w:p>
    <w:p>
      <w:pPr>
        <w:keepNext/>
        <w:pageBreakBefore w:val="0"/>
        <w:spacing w:before="120" w:after="60" w:line="276" w:lineRule="auto"/>
        <w:jc w:val="left"/>
      </w:pPr>
      <w:r>
        <w:rPr>
          <w:rFonts w:ascii="Times New Roman" w:hAnsi="Times New Roman" w:eastAsia="Times New Roman"/>
          <w:b/>
          <w:i w:val="0"/>
          <w:sz w:val="24"/>
        </w:rPr>
        <w:t>3.2.1 Technical Feasibility</w:t>
      </w:r>
    </w:p>
    <w:p>
      <w:pPr>
        <w:keepNext w:val="0"/>
        <w:pageBreakBefore w:val="0"/>
        <w:spacing w:before="0" w:after="120" w:line="276" w:lineRule="auto"/>
        <w:jc w:val="both"/>
      </w:pPr>
      <w:r>
        <w:rPr>
          <w:rFonts w:ascii="Times New Roman" w:hAnsi="Times New Roman" w:eastAsia="Times New Roman"/>
          <w:b w:val="0"/>
          <w:i w:val="0"/>
          <w:sz w:val="24"/>
        </w:rPr>
        <w:t>Every part is available as open source software (Python, PyTorch, timm, FastAPI, SQLAlchemy, ReportLab and web3) and the detector is small, since EfficientNet-B0 has about 4 million parameters and we trained and tested it on one laptop GPU with 8 GB of memory. We start from pretrained ImageNet weights, so no large dataset or cluster is needed.</w:t>
      </w:r>
    </w:p>
    <w:p>
      <w:pPr>
        <w:keepNext/>
        <w:pageBreakBefore w:val="0"/>
        <w:spacing w:before="120" w:after="60" w:line="276" w:lineRule="auto"/>
        <w:jc w:val="left"/>
      </w:pPr>
      <w:r>
        <w:rPr>
          <w:rFonts w:ascii="Times New Roman" w:hAnsi="Times New Roman" w:eastAsia="Times New Roman"/>
          <w:b/>
          <w:i w:val="0"/>
          <w:sz w:val="24"/>
        </w:rPr>
        <w:t>3.2.2 Economic Feasibility</w:t>
      </w:r>
    </w:p>
    <w:p>
      <w:pPr>
        <w:keepNext w:val="0"/>
        <w:pageBreakBefore w:val="0"/>
        <w:spacing w:before="0" w:after="120" w:line="276" w:lineRule="auto"/>
        <w:jc w:val="both"/>
      </w:pPr>
      <w:r>
        <w:rPr>
          <w:rFonts w:ascii="Times New Roman" w:hAnsi="Times New Roman" w:eastAsia="Times New Roman"/>
          <w:b w:val="0"/>
          <w:i w:val="0"/>
          <w:sz w:val="24"/>
        </w:rPr>
        <w:t>No paid service was used because the models and libraries are open source and the datasets are public, and the database is SQLite or a free PostgreSQL plan while blockchain anchoring uses the Polygon Amoy test network where gas is free. The only hardware is the development laptop, so the running cost is only electricity.</w:t>
      </w:r>
    </w:p>
    <w:p>
      <w:pPr>
        <w:keepNext/>
        <w:pageBreakBefore w:val="0"/>
        <w:spacing w:before="120" w:after="60" w:line="276" w:lineRule="auto"/>
        <w:jc w:val="left"/>
      </w:pPr>
      <w:r>
        <w:rPr>
          <w:rFonts w:ascii="Times New Roman" w:hAnsi="Times New Roman" w:eastAsia="Times New Roman"/>
          <w:b/>
          <w:i w:val="0"/>
          <w:sz w:val="24"/>
        </w:rPr>
        <w:t>3.2.3 Social Feasibility</w:t>
      </w:r>
    </w:p>
    <w:p>
      <w:pPr>
        <w:keepNext w:val="0"/>
        <w:pageBreakBefore w:val="0"/>
        <w:spacing w:before="0" w:after="120" w:line="276" w:lineRule="auto"/>
        <w:jc w:val="both"/>
      </w:pPr>
      <w:r>
        <w:rPr>
          <w:rFonts w:ascii="Times New Roman" w:hAnsi="Times New Roman" w:eastAsia="Times New Roman"/>
          <w:b w:val="0"/>
          <w:i w:val="0"/>
          <w:sz w:val="24"/>
        </w:rPr>
        <w:t>The system helps journalists and insurers and investigators sort images, and the main risk is trusting an automatic verdict too much, so the design adds an Inconclusive band and visible reasons and heatmaps and a note that scores are not a legal finding. Images are processed on the operator's own machine and are not sent to anyone else.</w:t>
      </w:r>
    </w:p>
    <w:p>
      <w:pPr>
        <w:keepNext/>
        <w:pageBreakBefore w:val="0"/>
        <w:spacing w:before="160" w:after="80" w:line="276" w:lineRule="auto"/>
        <w:jc w:val="left"/>
      </w:pPr>
      <w:r>
        <w:rPr>
          <w:rFonts w:ascii="Times New Roman" w:hAnsi="Times New Roman" w:eastAsia="Times New Roman"/>
          <w:b/>
          <w:i w:val="0"/>
          <w:sz w:val="26"/>
        </w:rPr>
        <w:t>3.3 System Specification</w:t>
      </w:r>
    </w:p>
    <w:p>
      <w:pPr>
        <w:keepNext/>
        <w:pageBreakBefore w:val="0"/>
        <w:spacing w:before="120" w:after="60" w:line="276" w:lineRule="auto"/>
        <w:jc w:val="left"/>
      </w:pPr>
      <w:r>
        <w:rPr>
          <w:rFonts w:ascii="Times New Roman" w:hAnsi="Times New Roman" w:eastAsia="Times New Roman"/>
          <w:b/>
          <w:i w:val="0"/>
          <w:sz w:val="24"/>
        </w:rPr>
        <w:t>3.3.1 Hardware Specification</w:t>
      </w:r>
    </w:p>
    <w:p>
      <w:pPr>
        <w:keepNext/>
        <w:pageBreakBefore w:val="0"/>
        <w:spacing w:before="120" w:after="60" w:line="240" w:lineRule="auto"/>
        <w:jc w:val="center"/>
      </w:pPr>
      <w:r>
        <w:rPr>
          <w:rFonts w:ascii="Times New Roman" w:hAnsi="Times New Roman" w:eastAsia="Times New Roman"/>
          <w:b w:val="0"/>
          <w:i w:val="0"/>
          <w:sz w:val="20"/>
        </w:rPr>
        <w:t>Table 3.1: Hardware used for development, training and testing</w:t>
      </w:r>
    </w:p>
    <w:tbl>
      <w:tblPr>
        <w:tblStyle w:val="TableGrid"/>
        <w:tblW w:type="auto" w:w="0"/>
        <w:jc w:val="center"/>
        <w:tblLook w:firstColumn="1" w:firstRow="1" w:lastColumn="0" w:lastRow="0" w:noHBand="0" w:noVBand="1" w:val="04A0"/>
      </w:tblPr>
      <w:tblGrid>
        <w:gridCol w:w="4450"/>
        <w:gridCol w:w="4450"/>
      </w:tblGrid>
      <w:tr>
        <w:tc>
          <w:tcPr>
            <w:tcW w:type="dxa" w:w="2835"/>
            <w:shd w:val="clear" w:color="auto" w:fill="DCE6F2"/>
          </w:tcPr>
          <w:p>
            <w:pPr>
              <w:spacing w:after="20" w:before="20"/>
              <w:jc w:val="center"/>
            </w:pPr>
            <w:r/>
            <w:r>
              <w:rPr>
                <w:rFonts w:ascii="Times New Roman" w:hAnsi="Times New Roman"/>
                <w:b/>
                <w:sz w:val="20"/>
              </w:rPr>
              <w:t>Component</w:t>
            </w:r>
          </w:p>
        </w:tc>
        <w:tc>
          <w:tcPr>
            <w:tcW w:type="dxa" w:w="6236"/>
            <w:shd w:val="clear" w:color="auto" w:fill="DCE6F2"/>
          </w:tcPr>
          <w:p>
            <w:pPr>
              <w:spacing w:after="20" w:before="20"/>
              <w:jc w:val="center"/>
            </w:pPr>
            <w:r/>
            <w:r>
              <w:rPr>
                <w:rFonts w:ascii="Times New Roman" w:hAnsi="Times New Roman"/>
                <w:b/>
                <w:sz w:val="20"/>
              </w:rPr>
              <w:t>Specification</w:t>
            </w:r>
          </w:p>
        </w:tc>
      </w:tr>
      <w:tr>
        <w:tc>
          <w:tcPr>
            <w:tcW w:type="dxa" w:w="2835"/>
          </w:tcPr>
          <w:p>
            <w:pPr>
              <w:spacing w:after="20" w:before="20"/>
              <w:jc w:val="left"/>
            </w:pPr>
            <w:r/>
            <w:r>
              <w:rPr>
                <w:rFonts w:ascii="Times New Roman" w:hAnsi="Times New Roman"/>
                <w:b w:val="0"/>
                <w:sz w:val="20"/>
              </w:rPr>
              <w:t>Computer</w:t>
            </w:r>
          </w:p>
        </w:tc>
        <w:tc>
          <w:tcPr>
            <w:tcW w:type="dxa" w:w="6236"/>
          </w:tcPr>
          <w:p>
            <w:pPr>
              <w:spacing w:after="20" w:before="20"/>
              <w:jc w:val="center"/>
            </w:pPr>
            <w:r/>
            <w:r>
              <w:rPr>
                <w:rFonts w:ascii="Times New Roman" w:hAnsi="Times New Roman"/>
                <w:b w:val="0"/>
                <w:sz w:val="20"/>
              </w:rPr>
              <w:t>Laptop, Windows 11</w:t>
            </w:r>
          </w:p>
        </w:tc>
      </w:tr>
      <w:tr>
        <w:tc>
          <w:tcPr>
            <w:tcW w:type="dxa" w:w="2835"/>
          </w:tcPr>
          <w:p>
            <w:pPr>
              <w:spacing w:after="20" w:before="20"/>
              <w:jc w:val="left"/>
            </w:pPr>
            <w:r/>
            <w:r>
              <w:rPr>
                <w:rFonts w:ascii="Times New Roman" w:hAnsi="Times New Roman"/>
                <w:b w:val="0"/>
                <w:sz w:val="20"/>
              </w:rPr>
              <w:t>GPU</w:t>
            </w:r>
          </w:p>
        </w:tc>
        <w:tc>
          <w:tcPr>
            <w:tcW w:type="dxa" w:w="6236"/>
          </w:tcPr>
          <w:p>
            <w:pPr>
              <w:spacing w:after="20" w:before="20"/>
              <w:jc w:val="center"/>
            </w:pPr>
            <w:r/>
            <w:r>
              <w:rPr>
                <w:rFonts w:ascii="Times New Roman" w:hAnsi="Times New Roman"/>
                <w:b w:val="0"/>
                <w:sz w:val="20"/>
              </w:rPr>
              <w:t>NVIDIA GeForce RTX 3070 Ti Laptop GPU, 8 GB</w:t>
            </w:r>
          </w:p>
        </w:tc>
      </w:tr>
      <w:tr>
        <w:tc>
          <w:tcPr>
            <w:tcW w:type="dxa" w:w="2835"/>
          </w:tcPr>
          <w:p>
            <w:pPr>
              <w:spacing w:after="20" w:before="20"/>
              <w:jc w:val="left"/>
            </w:pPr>
            <w:r/>
            <w:r>
              <w:rPr>
                <w:rFonts w:ascii="Times New Roman" w:hAnsi="Times New Roman"/>
                <w:b w:val="0"/>
                <w:sz w:val="20"/>
              </w:rPr>
              <w:t>Memory</w:t>
            </w:r>
          </w:p>
        </w:tc>
        <w:tc>
          <w:tcPr>
            <w:tcW w:type="dxa" w:w="6236"/>
          </w:tcPr>
          <w:p>
            <w:pPr>
              <w:spacing w:after="20" w:before="20"/>
              <w:jc w:val="center"/>
            </w:pPr>
            <w:r/>
            <w:r>
              <w:rPr>
                <w:rFonts w:ascii="Times New Roman" w:hAnsi="Times New Roman"/>
                <w:b w:val="0"/>
                <w:sz w:val="20"/>
              </w:rPr>
              <w:t>About 16 GB RAM</w:t>
            </w:r>
          </w:p>
        </w:tc>
      </w:tr>
      <w:tr>
        <w:tc>
          <w:tcPr>
            <w:tcW w:type="dxa" w:w="2835"/>
          </w:tcPr>
          <w:p>
            <w:pPr>
              <w:spacing w:after="20" w:before="20"/>
              <w:jc w:val="left"/>
            </w:pPr>
            <w:r/>
            <w:r>
              <w:rPr>
                <w:rFonts w:ascii="Times New Roman" w:hAnsi="Times New Roman"/>
                <w:b w:val="0"/>
                <w:sz w:val="20"/>
              </w:rPr>
              <w:t>Storage</w:t>
            </w:r>
          </w:p>
        </w:tc>
        <w:tc>
          <w:tcPr>
            <w:tcW w:type="dxa" w:w="6236"/>
          </w:tcPr>
          <w:p>
            <w:pPr>
              <w:spacing w:after="20" w:before="20"/>
              <w:jc w:val="center"/>
            </w:pPr>
            <w:r/>
            <w:r>
              <w:rPr>
                <w:rFonts w:ascii="Times New Roman" w:hAnsi="Times New Roman"/>
                <w:b w:val="0"/>
                <w:sz w:val="20"/>
              </w:rPr>
              <w:t>Local SSD</w:t>
            </w:r>
          </w:p>
        </w:tc>
      </w:tr>
    </w:tbl>
    <w:p>
      <w:pPr>
        <w:keepNext w:val="0"/>
        <w:pageBreakBefore w:val="0"/>
        <w:spacing w:before="0" w:after="120" w:line="240" w:lineRule="auto"/>
        <w:jc w:val="both"/>
      </w:pPr>
    </w:p>
    <w:p>
      <w:pPr>
        <w:keepNext/>
        <w:pageBreakBefore w:val="0"/>
        <w:spacing w:before="120" w:after="60" w:line="276" w:lineRule="auto"/>
        <w:jc w:val="left"/>
      </w:pPr>
      <w:r>
        <w:rPr>
          <w:rFonts w:ascii="Times New Roman" w:hAnsi="Times New Roman" w:eastAsia="Times New Roman"/>
          <w:b/>
          <w:i w:val="0"/>
          <w:sz w:val="24"/>
        </w:rPr>
        <w:t>3.3.2 Software Specification</w:t>
      </w:r>
    </w:p>
    <w:p>
      <w:pPr>
        <w:keepNext/>
        <w:pageBreakBefore w:val="0"/>
        <w:spacing w:before="120" w:after="60" w:line="240" w:lineRule="auto"/>
        <w:jc w:val="center"/>
      </w:pPr>
      <w:r>
        <w:rPr>
          <w:rFonts w:ascii="Times New Roman" w:hAnsi="Times New Roman" w:eastAsia="Times New Roman"/>
          <w:b w:val="0"/>
          <w:i w:val="0"/>
          <w:sz w:val="20"/>
        </w:rPr>
        <w:t>Table 3.2: Software stack</w:t>
      </w:r>
    </w:p>
    <w:tbl>
      <w:tblPr>
        <w:tblStyle w:val="TableGrid"/>
        <w:tblW w:type="auto" w:w="0"/>
        <w:jc w:val="center"/>
        <w:tblLook w:firstColumn="1" w:firstRow="1" w:lastColumn="0" w:lastRow="0" w:noHBand="0" w:noVBand="1" w:val="04A0"/>
      </w:tblPr>
      <w:tblGrid>
        <w:gridCol w:w="4450"/>
        <w:gridCol w:w="4450"/>
      </w:tblGrid>
      <w:tr>
        <w:tc>
          <w:tcPr>
            <w:tcW w:type="dxa" w:w="2551"/>
            <w:shd w:val="clear" w:color="auto" w:fill="DCE6F2"/>
          </w:tcPr>
          <w:p>
            <w:pPr>
              <w:spacing w:after="20" w:before="20"/>
              <w:jc w:val="center"/>
            </w:pPr>
            <w:r/>
            <w:r>
              <w:rPr>
                <w:rFonts w:ascii="Times New Roman" w:hAnsi="Times New Roman"/>
                <w:b/>
                <w:sz w:val="20"/>
              </w:rPr>
              <w:t>Layer</w:t>
            </w:r>
          </w:p>
        </w:tc>
        <w:tc>
          <w:tcPr>
            <w:tcW w:type="dxa" w:w="6520"/>
            <w:shd w:val="clear" w:color="auto" w:fill="DCE6F2"/>
          </w:tcPr>
          <w:p>
            <w:pPr>
              <w:spacing w:after="20" w:before="20"/>
              <w:jc w:val="center"/>
            </w:pPr>
            <w:r/>
            <w:r>
              <w:rPr>
                <w:rFonts w:ascii="Times New Roman" w:hAnsi="Times New Roman"/>
                <w:b/>
                <w:sz w:val="20"/>
              </w:rPr>
              <w:t>Software</w:t>
            </w:r>
          </w:p>
        </w:tc>
      </w:tr>
      <w:tr>
        <w:tc>
          <w:tcPr>
            <w:tcW w:type="dxa" w:w="2551"/>
          </w:tcPr>
          <w:p>
            <w:pPr>
              <w:spacing w:after="20" w:before="20"/>
              <w:jc w:val="left"/>
            </w:pPr>
            <w:r/>
            <w:r>
              <w:rPr>
                <w:rFonts w:ascii="Times New Roman" w:hAnsi="Times New Roman"/>
                <w:b w:val="0"/>
                <w:sz w:val="20"/>
              </w:rPr>
              <w:t>Language</w:t>
            </w:r>
          </w:p>
        </w:tc>
        <w:tc>
          <w:tcPr>
            <w:tcW w:type="dxa" w:w="6520"/>
          </w:tcPr>
          <w:p>
            <w:pPr>
              <w:spacing w:after="20" w:before="20"/>
              <w:jc w:val="center"/>
            </w:pPr>
            <w:r/>
            <w:r>
              <w:rPr>
                <w:rFonts w:ascii="Times New Roman" w:hAnsi="Times New Roman"/>
                <w:b w:val="0"/>
                <w:sz w:val="20"/>
              </w:rPr>
              <w:t>Python 3.13</w:t>
            </w:r>
          </w:p>
        </w:tc>
      </w:tr>
      <w:tr>
        <w:tc>
          <w:tcPr>
            <w:tcW w:type="dxa" w:w="2551"/>
          </w:tcPr>
          <w:p>
            <w:pPr>
              <w:spacing w:after="20" w:before="20"/>
              <w:jc w:val="left"/>
            </w:pPr>
            <w:r/>
            <w:r>
              <w:rPr>
                <w:rFonts w:ascii="Times New Roman" w:hAnsi="Times New Roman"/>
                <w:b w:val="0"/>
                <w:sz w:val="20"/>
              </w:rPr>
              <w:t>Deep learning</w:t>
            </w:r>
          </w:p>
        </w:tc>
        <w:tc>
          <w:tcPr>
            <w:tcW w:type="dxa" w:w="6520"/>
          </w:tcPr>
          <w:p>
            <w:pPr>
              <w:spacing w:after="20" w:before="20"/>
              <w:jc w:val="center"/>
            </w:pPr>
            <w:r/>
            <w:r>
              <w:rPr>
                <w:rFonts w:ascii="Times New Roman" w:hAnsi="Times New Roman"/>
                <w:b w:val="0"/>
                <w:sz w:val="20"/>
              </w:rPr>
              <w:t>PyTorch 2.6 (CUDA 12.4), torchvision 0.21, timm 1.0</w:t>
            </w:r>
          </w:p>
        </w:tc>
      </w:tr>
      <w:tr>
        <w:tc>
          <w:tcPr>
            <w:tcW w:type="dxa" w:w="2551"/>
          </w:tcPr>
          <w:p>
            <w:pPr>
              <w:spacing w:after="20" w:before="20"/>
              <w:jc w:val="left"/>
            </w:pPr>
            <w:r/>
            <w:r>
              <w:rPr>
                <w:rFonts w:ascii="Times New Roman" w:hAnsi="Times New Roman"/>
                <w:b w:val="0"/>
                <w:sz w:val="20"/>
              </w:rPr>
              <w:t>Image and data</w:t>
            </w:r>
          </w:p>
        </w:tc>
        <w:tc>
          <w:tcPr>
            <w:tcW w:type="dxa" w:w="6520"/>
          </w:tcPr>
          <w:p>
            <w:pPr>
              <w:spacing w:after="20" w:before="20"/>
              <w:jc w:val="center"/>
            </w:pPr>
            <w:r/>
            <w:r>
              <w:rPr>
                <w:rFonts w:ascii="Times New Roman" w:hAnsi="Times New Roman"/>
                <w:b w:val="0"/>
                <w:sz w:val="20"/>
              </w:rPr>
              <w:t>Pillow, NumPy, pandas, scikit-learn, OpenCV, matplotlib</w:t>
            </w:r>
          </w:p>
        </w:tc>
      </w:tr>
      <w:tr>
        <w:tc>
          <w:tcPr>
            <w:tcW w:type="dxa" w:w="2551"/>
          </w:tcPr>
          <w:p>
            <w:pPr>
              <w:spacing w:after="20" w:before="20"/>
              <w:jc w:val="left"/>
            </w:pPr>
            <w:r/>
            <w:r>
              <w:rPr>
                <w:rFonts w:ascii="Times New Roman" w:hAnsi="Times New Roman"/>
                <w:b w:val="0"/>
                <w:sz w:val="20"/>
              </w:rPr>
              <w:t>Explainability</w:t>
            </w:r>
          </w:p>
        </w:tc>
        <w:tc>
          <w:tcPr>
            <w:tcW w:type="dxa" w:w="6520"/>
          </w:tcPr>
          <w:p>
            <w:pPr>
              <w:spacing w:after="20" w:before="20"/>
              <w:jc w:val="center"/>
            </w:pPr>
            <w:r/>
            <w:r>
              <w:rPr>
                <w:rFonts w:ascii="Times New Roman" w:hAnsi="Times New Roman"/>
                <w:b w:val="0"/>
                <w:sz w:val="20"/>
              </w:rPr>
              <w:t>Grad-CAM (pytorch-grad-cam), closed-form Shapley values for metadata</w:t>
            </w:r>
          </w:p>
        </w:tc>
      </w:tr>
      <w:tr>
        <w:tc>
          <w:tcPr>
            <w:tcW w:type="dxa" w:w="2551"/>
          </w:tcPr>
          <w:p>
            <w:pPr>
              <w:spacing w:after="20" w:before="20"/>
              <w:jc w:val="left"/>
            </w:pPr>
            <w:r/>
            <w:r>
              <w:rPr>
                <w:rFonts w:ascii="Times New Roman" w:hAnsi="Times New Roman"/>
                <w:b w:val="0"/>
                <w:sz w:val="20"/>
              </w:rPr>
              <w:t>Backend</w:t>
            </w:r>
          </w:p>
        </w:tc>
        <w:tc>
          <w:tcPr>
            <w:tcW w:type="dxa" w:w="6520"/>
          </w:tcPr>
          <w:p>
            <w:pPr>
              <w:spacing w:after="20" w:before="20"/>
              <w:jc w:val="center"/>
            </w:pPr>
            <w:r/>
            <w:r>
              <w:rPr>
                <w:rFonts w:ascii="Times New Roman" w:hAnsi="Times New Roman"/>
                <w:b w:val="0"/>
                <w:sz w:val="20"/>
              </w:rPr>
              <w:t>FastAPI, Uvicorn, SQLAlchemy, Celery (optional)</w:t>
            </w:r>
          </w:p>
        </w:tc>
      </w:tr>
      <w:tr>
        <w:tc>
          <w:tcPr>
            <w:tcW w:type="dxa" w:w="2551"/>
          </w:tcPr>
          <w:p>
            <w:pPr>
              <w:spacing w:after="20" w:before="20"/>
              <w:jc w:val="left"/>
            </w:pPr>
            <w:r/>
            <w:r>
              <w:rPr>
                <w:rFonts w:ascii="Times New Roman" w:hAnsi="Times New Roman"/>
                <w:b w:val="0"/>
                <w:sz w:val="20"/>
              </w:rPr>
              <w:t>Database</w:t>
            </w:r>
          </w:p>
        </w:tc>
        <w:tc>
          <w:tcPr>
            <w:tcW w:type="dxa" w:w="6520"/>
          </w:tcPr>
          <w:p>
            <w:pPr>
              <w:spacing w:after="20" w:before="20"/>
              <w:jc w:val="center"/>
            </w:pPr>
            <w:r/>
            <w:r>
              <w:rPr>
                <w:rFonts w:ascii="Times New Roman" w:hAnsi="Times New Roman"/>
                <w:b w:val="0"/>
                <w:sz w:val="20"/>
              </w:rPr>
              <w:t>SQLite (local mode) or PostgreSQL</w:t>
            </w:r>
          </w:p>
        </w:tc>
      </w:tr>
      <w:tr>
        <w:tc>
          <w:tcPr>
            <w:tcW w:type="dxa" w:w="2551"/>
          </w:tcPr>
          <w:p>
            <w:pPr>
              <w:spacing w:after="20" w:before="20"/>
              <w:jc w:val="left"/>
            </w:pPr>
            <w:r/>
            <w:r>
              <w:rPr>
                <w:rFonts w:ascii="Times New Roman" w:hAnsi="Times New Roman"/>
                <w:b w:val="0"/>
                <w:sz w:val="20"/>
              </w:rPr>
              <w:t>Security and provenance</w:t>
            </w:r>
          </w:p>
        </w:tc>
        <w:tc>
          <w:tcPr>
            <w:tcW w:type="dxa" w:w="6520"/>
          </w:tcPr>
          <w:p>
            <w:pPr>
              <w:spacing w:after="20" w:before="20"/>
              <w:jc w:val="center"/>
            </w:pPr>
            <w:r/>
            <w:r>
              <w:rPr>
                <w:rFonts w:ascii="Times New Roman" w:hAnsi="Times New Roman"/>
                <w:b w:val="0"/>
                <w:sz w:val="20"/>
              </w:rPr>
              <w:t>cryptography (Ed25519), c2pa-python, invisible-watermark, web3 (Polygon Amoy)</w:t>
            </w:r>
          </w:p>
        </w:tc>
      </w:tr>
      <w:tr>
        <w:tc>
          <w:tcPr>
            <w:tcW w:type="dxa" w:w="2551"/>
          </w:tcPr>
          <w:p>
            <w:pPr>
              <w:spacing w:after="20" w:before="20"/>
              <w:jc w:val="left"/>
            </w:pPr>
            <w:r/>
            <w:r>
              <w:rPr>
                <w:rFonts w:ascii="Times New Roman" w:hAnsi="Times New Roman"/>
                <w:b w:val="0"/>
                <w:sz w:val="20"/>
              </w:rPr>
              <w:t>Reporting</w:t>
            </w:r>
          </w:p>
        </w:tc>
        <w:tc>
          <w:tcPr>
            <w:tcW w:type="dxa" w:w="6520"/>
          </w:tcPr>
          <w:p>
            <w:pPr>
              <w:spacing w:after="20" w:before="20"/>
              <w:jc w:val="center"/>
            </w:pPr>
            <w:r/>
            <w:r>
              <w:rPr>
                <w:rFonts w:ascii="Times New Roman" w:hAnsi="Times New Roman"/>
                <w:b w:val="0"/>
                <w:sz w:val="20"/>
              </w:rPr>
              <w:t>ReportLab (evidence PDF)</w:t>
            </w:r>
          </w:p>
        </w:tc>
      </w:tr>
      <w:tr>
        <w:tc>
          <w:tcPr>
            <w:tcW w:type="dxa" w:w="2551"/>
          </w:tcPr>
          <w:p>
            <w:pPr>
              <w:spacing w:after="20" w:before="20"/>
              <w:jc w:val="left"/>
            </w:pPr>
            <w:r/>
            <w:r>
              <w:rPr>
                <w:rFonts w:ascii="Times New Roman" w:hAnsi="Times New Roman"/>
                <w:b w:val="0"/>
                <w:sz w:val="20"/>
              </w:rPr>
              <w:t>Web app</w:t>
            </w:r>
          </w:p>
        </w:tc>
        <w:tc>
          <w:tcPr>
            <w:tcW w:type="dxa" w:w="6520"/>
          </w:tcPr>
          <w:p>
            <w:pPr>
              <w:spacing w:after="20" w:before="20"/>
              <w:jc w:val="center"/>
            </w:pPr>
            <w:r/>
            <w:r>
              <w:rPr>
                <w:rFonts w:ascii="Times New Roman" w:hAnsi="Times New Roman"/>
                <w:b w:val="0"/>
                <w:sz w:val="20"/>
              </w:rPr>
              <w:t>HTML, CSS and JavaScript served by FastAPI (no external libraries)</w:t>
            </w:r>
          </w:p>
        </w:tc>
      </w:tr>
      <w:tr>
        <w:tc>
          <w:tcPr>
            <w:tcW w:type="dxa" w:w="2551"/>
          </w:tcPr>
          <w:p>
            <w:pPr>
              <w:spacing w:after="20" w:before="20"/>
              <w:jc w:val="left"/>
            </w:pPr>
            <w:r/>
            <w:r>
              <w:rPr>
                <w:rFonts w:ascii="Times New Roman" w:hAnsi="Times New Roman"/>
                <w:b w:val="0"/>
                <w:sz w:val="20"/>
              </w:rPr>
              <w:t>Browser</w:t>
            </w:r>
          </w:p>
        </w:tc>
        <w:tc>
          <w:tcPr>
            <w:tcW w:type="dxa" w:w="6520"/>
          </w:tcPr>
          <w:p>
            <w:pPr>
              <w:spacing w:after="20" w:before="20"/>
              <w:jc w:val="center"/>
            </w:pPr>
            <w:r/>
            <w:r>
              <w:rPr>
                <w:rFonts w:ascii="Times New Roman" w:hAnsi="Times New Roman"/>
                <w:b w:val="0"/>
                <w:sz w:val="20"/>
              </w:rPr>
              <w:t>Any current browser</w:t>
            </w:r>
          </w:p>
        </w:tc>
      </w:tr>
    </w:tbl>
    <w:p>
      <w:pPr>
        <w:keepNext/>
        <w:pageBreakBefore/>
        <w:spacing w:before="0" w:after="160" w:line="276" w:lineRule="auto"/>
        <w:jc w:val="center"/>
      </w:pPr>
      <w:r>
        <w:rPr>
          <w:rFonts w:ascii="Times New Roman" w:hAnsi="Times New Roman" w:eastAsia="Times New Roman"/>
          <w:b/>
          <w:i w:val="0"/>
          <w:sz w:val="32"/>
        </w:rPr>
        <w:t>CHAPTER 4</w:t>
      </w:r>
    </w:p>
    <w:p>
      <w:pPr>
        <w:keepNext/>
        <w:pageBreakBefore w:val="0"/>
        <w:spacing w:before="0" w:after="160" w:line="276" w:lineRule="auto"/>
        <w:jc w:val="left"/>
      </w:pPr>
      <w:r>
        <w:rPr>
          <w:rFonts w:ascii="Times New Roman" w:hAnsi="Times New Roman" w:eastAsia="Times New Roman"/>
          <w:b/>
          <w:i w:val="0"/>
          <w:sz w:val="28"/>
        </w:rPr>
        <w:t>4. DESIGN APPROACH AND DETAILS</w:t>
      </w:r>
    </w:p>
    <w:p>
      <w:pPr>
        <w:keepNext/>
        <w:pageBreakBefore w:val="0"/>
        <w:spacing w:before="160" w:after="80" w:line="276" w:lineRule="auto"/>
        <w:jc w:val="left"/>
      </w:pPr>
      <w:r>
        <w:rPr>
          <w:rFonts w:ascii="Times New Roman" w:hAnsi="Times New Roman" w:eastAsia="Times New Roman"/>
          <w:b/>
          <w:i w:val="0"/>
          <w:sz w:val="26"/>
        </w:rPr>
        <w:t>4.1 System Architecture</w:t>
      </w:r>
    </w:p>
    <w:p>
      <w:pPr>
        <w:keepNext w:val="0"/>
        <w:pageBreakBefore w:val="0"/>
        <w:spacing w:before="0" w:after="120" w:line="276" w:lineRule="auto"/>
        <w:jc w:val="both"/>
      </w:pPr>
      <w:r>
        <w:rPr>
          <w:rFonts w:ascii="Times New Roman" w:hAnsi="Times New Roman" w:eastAsia="Times New Roman"/>
          <w:b w:val="0"/>
          <w:i w:val="0"/>
          <w:sz w:val="24"/>
        </w:rPr>
        <w:t>The user uploads an image in the web application and the FastAPI backend stores the file, hashes it and runs three agents. Each agent returns a score from 0 (fake) to 1 (authentic) and a list of findings. The decision engine takes the weighted average of the scores with weights of 0.30 for image forensics and 0.25 for provenance and 0.20 for metadata, and an agent with no signal is left out instead of being counted as 0.5. The average becomes a verdict and the record is then signed and saved in the database with a chain of custody and anchored on the blockchain if set up, and it is made available as JSON and as an evidence PDF.</w:t>
      </w:r>
    </w:p>
    <w:p>
      <w:pPr>
        <w:keepNext/>
        <w:spacing w:before="120" w:after="40"/>
        <w:jc w:val="center"/>
      </w:pPr>
      <w:r>
        <w:drawing>
          <wp:inline xmlns:a="http://schemas.openxmlformats.org/drawingml/2006/main" xmlns:pic="http://schemas.openxmlformats.org/drawingml/2006/picture">
            <wp:extent cx="5760000" cy="2032028"/>
            <wp:docPr id="3" name="Picture 3"/>
            <wp:cNvGraphicFramePr>
              <a:graphicFrameLocks noChangeAspect="1"/>
            </wp:cNvGraphicFramePr>
            <a:graphic>
              <a:graphicData uri="http://schemas.openxmlformats.org/drawingml/2006/picture">
                <pic:pic>
                  <pic:nvPicPr>
                    <pic:cNvPr id="0" name="fig_architecture.png"/>
                    <pic:cNvPicPr/>
                  </pic:nvPicPr>
                  <pic:blipFill>
                    <a:blip r:embed="rId14"/>
                    <a:stretch>
                      <a:fillRect/>
                    </a:stretch>
                  </pic:blipFill>
                  <pic:spPr>
                    <a:xfrm>
                      <a:off x="0" y="0"/>
                      <a:ext cx="5760000" cy="203202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4.1: System architecture of TrustSphere AI</w:t>
      </w:r>
    </w:p>
    <w:p>
      <w:pPr>
        <w:keepNext/>
        <w:pageBreakBefore w:val="0"/>
        <w:spacing w:before="160" w:after="80" w:line="276" w:lineRule="auto"/>
        <w:jc w:val="left"/>
      </w:pPr>
      <w:r>
        <w:rPr>
          <w:rFonts w:ascii="Times New Roman" w:hAnsi="Times New Roman" w:eastAsia="Times New Roman"/>
          <w:b/>
          <w:i w:val="0"/>
          <w:sz w:val="26"/>
        </w:rPr>
        <w:t>4.2 Design</w:t>
      </w:r>
    </w:p>
    <w:p>
      <w:pPr>
        <w:keepNext/>
        <w:pageBreakBefore w:val="0"/>
        <w:spacing w:before="120" w:after="60" w:line="276" w:lineRule="auto"/>
        <w:jc w:val="left"/>
      </w:pPr>
      <w:r>
        <w:rPr>
          <w:rFonts w:ascii="Times New Roman" w:hAnsi="Times New Roman" w:eastAsia="Times New Roman"/>
          <w:b/>
          <w:i w:val="0"/>
          <w:sz w:val="24"/>
        </w:rPr>
        <w:t>4.2.1 Data Flow Diagram</w:t>
      </w:r>
    </w:p>
    <w:p>
      <w:pPr>
        <w:keepNext w:val="0"/>
        <w:pageBreakBefore w:val="0"/>
        <w:spacing w:before="0" w:after="120" w:line="276" w:lineRule="auto"/>
        <w:jc w:val="both"/>
      </w:pPr>
      <w:r>
        <w:rPr>
          <w:rFonts w:ascii="Times New Roman" w:hAnsi="Times New Roman" w:eastAsia="Times New Roman"/>
          <w:b w:val="0"/>
          <w:i w:val="0"/>
          <w:sz w:val="24"/>
        </w:rPr>
        <w:t>Figure 4.2 shows the level 1 data flow, where the original file and its hash go to the evidence store and the forensic agents read the trained model weights and the signed record goes back to the store and the report goes to the analyst.</w:t>
      </w:r>
    </w:p>
    <w:p>
      <w:pPr>
        <w:keepNext/>
        <w:spacing w:before="120" w:after="40"/>
        <w:jc w:val="center"/>
      </w:pPr>
      <w:r>
        <w:drawing>
          <wp:inline xmlns:a="http://schemas.openxmlformats.org/drawingml/2006/main" xmlns:pic="http://schemas.openxmlformats.org/drawingml/2006/picture">
            <wp:extent cx="5760000" cy="2751044"/>
            <wp:docPr id="4" name="Picture 4"/>
            <wp:cNvGraphicFramePr>
              <a:graphicFrameLocks noChangeAspect="1"/>
            </wp:cNvGraphicFramePr>
            <a:graphic>
              <a:graphicData uri="http://schemas.openxmlformats.org/drawingml/2006/picture">
                <pic:pic>
                  <pic:nvPicPr>
                    <pic:cNvPr id="0" name="fig_dfd.png"/>
                    <pic:cNvPicPr/>
                  </pic:nvPicPr>
                  <pic:blipFill>
                    <a:blip r:embed="rId15"/>
                    <a:stretch>
                      <a:fillRect/>
                    </a:stretch>
                  </pic:blipFill>
                  <pic:spPr>
                    <a:xfrm>
                      <a:off x="0" y="0"/>
                      <a:ext cx="5760000" cy="2751044"/>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4.2: Data-flow diagram, level 1</w:t>
      </w:r>
    </w:p>
    <w:p>
      <w:pPr>
        <w:keepNext/>
        <w:pageBreakBefore w:val="0"/>
        <w:spacing w:before="120" w:after="60" w:line="276" w:lineRule="auto"/>
        <w:jc w:val="left"/>
      </w:pPr>
      <w:r>
        <w:rPr>
          <w:rFonts w:ascii="Times New Roman" w:hAnsi="Times New Roman" w:eastAsia="Times New Roman"/>
          <w:b/>
          <w:i w:val="0"/>
          <w:sz w:val="24"/>
        </w:rPr>
        <w:t>4.2.2 Use Case Diagram</w:t>
      </w:r>
    </w:p>
    <w:p>
      <w:pPr>
        <w:keepNext w:val="0"/>
        <w:pageBreakBefore w:val="0"/>
        <w:spacing w:before="0" w:after="120" w:line="276" w:lineRule="auto"/>
        <w:jc w:val="both"/>
      </w:pPr>
      <w:r>
        <w:rPr>
          <w:rFonts w:ascii="Times New Roman" w:hAnsi="Times New Roman" w:eastAsia="Times New Roman"/>
          <w:b w:val="0"/>
          <w:i w:val="0"/>
          <w:sz w:val="24"/>
        </w:rPr>
        <w:t>The analyst uploads images, reads verdicts and heatmaps, downloads the evidence PDF and browses the history, and a verifier or auditor does not have to trust the analyst because the verdict and the evidence PDF and the integrity check are open to anyone who has the file identifier.</w:t>
      </w:r>
    </w:p>
    <w:p>
      <w:pPr>
        <w:keepNext/>
        <w:spacing w:before="120" w:after="40"/>
        <w:jc w:val="center"/>
      </w:pPr>
      <w:r>
        <w:drawing>
          <wp:inline xmlns:a="http://schemas.openxmlformats.org/drawingml/2006/main" xmlns:pic="http://schemas.openxmlformats.org/drawingml/2006/picture">
            <wp:extent cx="5040000" cy="3015457"/>
            <wp:docPr id="5" name="Picture 5"/>
            <wp:cNvGraphicFramePr>
              <a:graphicFrameLocks noChangeAspect="1"/>
            </wp:cNvGraphicFramePr>
            <a:graphic>
              <a:graphicData uri="http://schemas.openxmlformats.org/drawingml/2006/picture">
                <pic:pic>
                  <pic:nvPicPr>
                    <pic:cNvPr id="0" name="fig_usecase.png"/>
                    <pic:cNvPicPr/>
                  </pic:nvPicPr>
                  <pic:blipFill>
                    <a:blip r:embed="rId16"/>
                    <a:stretch>
                      <a:fillRect/>
                    </a:stretch>
                  </pic:blipFill>
                  <pic:spPr>
                    <a:xfrm>
                      <a:off x="0" y="0"/>
                      <a:ext cx="5040000" cy="3015457"/>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4.3: Use-case diagram</w:t>
      </w:r>
    </w:p>
    <w:p>
      <w:pPr>
        <w:keepNext/>
        <w:pageBreakBefore w:val="0"/>
        <w:spacing w:before="120" w:after="60" w:line="276" w:lineRule="auto"/>
        <w:jc w:val="left"/>
      </w:pPr>
      <w:r>
        <w:rPr>
          <w:rFonts w:ascii="Times New Roman" w:hAnsi="Times New Roman" w:eastAsia="Times New Roman"/>
          <w:b/>
          <w:i w:val="0"/>
          <w:sz w:val="24"/>
        </w:rPr>
        <w:t>4.2.3 Class Diagram</w:t>
      </w:r>
    </w:p>
    <w:p>
      <w:pPr>
        <w:keepNext w:val="0"/>
        <w:pageBreakBefore w:val="0"/>
        <w:spacing w:before="0" w:after="120" w:line="276" w:lineRule="auto"/>
        <w:jc w:val="both"/>
      </w:pPr>
      <w:r>
        <w:rPr>
          <w:rFonts w:ascii="Times New Roman" w:hAnsi="Times New Roman" w:eastAsia="Times New Roman"/>
          <w:b w:val="0"/>
          <w:i w:val="0"/>
          <w:sz w:val="24"/>
        </w:rPr>
        <w:t>The data model has four tables, where Evidence holds the uploaded file, AgentResult has one row per agent, FinalVerdict has one row per analysis and AuditLog holds the signature, the anchor and the chain of custody. All agents use the same run(path) interface, so the decision engine treats them the same way.</w:t>
      </w:r>
    </w:p>
    <w:p>
      <w:pPr>
        <w:keepNext/>
        <w:spacing w:before="120" w:after="40"/>
        <w:jc w:val="center"/>
      </w:pPr>
      <w:r>
        <w:drawing>
          <wp:inline xmlns:a="http://schemas.openxmlformats.org/drawingml/2006/main" xmlns:pic="http://schemas.openxmlformats.org/drawingml/2006/picture">
            <wp:extent cx="3952315" cy="3240000"/>
            <wp:docPr id="6" name="Picture 6"/>
            <wp:cNvGraphicFramePr>
              <a:graphicFrameLocks noChangeAspect="1"/>
            </wp:cNvGraphicFramePr>
            <a:graphic>
              <a:graphicData uri="http://schemas.openxmlformats.org/drawingml/2006/picture">
                <pic:pic>
                  <pic:nvPicPr>
                    <pic:cNvPr id="0" name="fig_class_model.png"/>
                    <pic:cNvPicPr/>
                  </pic:nvPicPr>
                  <pic:blipFill>
                    <a:blip r:embed="rId17"/>
                    <a:stretch>
                      <a:fillRect/>
                    </a:stretch>
                  </pic:blipFill>
                  <pic:spPr>
                    <a:xfrm>
                      <a:off x="0" y="0"/>
                      <a:ext cx="3952315"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4.4: Class diagram: evidence data model</w:t>
      </w:r>
    </w:p>
    <w:p>
      <w:pPr>
        <w:keepNext/>
        <w:spacing w:before="120" w:after="40"/>
        <w:jc w:val="center"/>
      </w:pPr>
      <w:r>
        <w:drawing>
          <wp:inline xmlns:a="http://schemas.openxmlformats.org/drawingml/2006/main" xmlns:pic="http://schemas.openxmlformats.org/drawingml/2006/picture">
            <wp:extent cx="3265578" cy="3240000"/>
            <wp:docPr id="7" name="Picture 7"/>
            <wp:cNvGraphicFramePr>
              <a:graphicFrameLocks noChangeAspect="1"/>
            </wp:cNvGraphicFramePr>
            <a:graphic>
              <a:graphicData uri="http://schemas.openxmlformats.org/drawingml/2006/picture">
                <pic:pic>
                  <pic:nvPicPr>
                    <pic:cNvPr id="0" name="fig_class_agents.png"/>
                    <pic:cNvPicPr/>
                  </pic:nvPicPr>
                  <pic:blipFill>
                    <a:blip r:embed="rId18"/>
                    <a:stretch>
                      <a:fillRect/>
                    </a:stretch>
                  </pic:blipFill>
                  <pic:spPr>
                    <a:xfrm>
                      <a:off x="0" y="0"/>
                      <a:ext cx="3265578"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4.5: Class diagram: agents and decision engine</w:t>
      </w:r>
    </w:p>
    <w:p>
      <w:pPr>
        <w:keepNext/>
        <w:pageBreakBefore w:val="0"/>
        <w:spacing w:before="120" w:after="60" w:line="276" w:lineRule="auto"/>
        <w:jc w:val="left"/>
      </w:pPr>
      <w:r>
        <w:rPr>
          <w:rFonts w:ascii="Times New Roman" w:hAnsi="Times New Roman" w:eastAsia="Times New Roman"/>
          <w:b/>
          <w:i w:val="0"/>
          <w:sz w:val="24"/>
        </w:rPr>
        <w:t>4.2.4 Sequence Diagram</w:t>
      </w:r>
    </w:p>
    <w:p>
      <w:pPr>
        <w:keepNext w:val="0"/>
        <w:pageBreakBefore w:val="0"/>
        <w:spacing w:before="0" w:after="120" w:line="276" w:lineRule="auto"/>
        <w:jc w:val="both"/>
      </w:pPr>
      <w:r>
        <w:rPr>
          <w:rFonts w:ascii="Times New Roman" w:hAnsi="Times New Roman" w:eastAsia="Times New Roman"/>
          <w:b w:val="0"/>
          <w:i w:val="0"/>
          <w:sz w:val="24"/>
        </w:rPr>
        <w:t>Figure 4.6 shows one analysis from upload to report, and report and verification are separate requests so verification can be repeated at any later time.</w:t>
      </w:r>
    </w:p>
    <w:p>
      <w:pPr>
        <w:keepNext/>
        <w:spacing w:before="120" w:after="40"/>
        <w:jc w:val="center"/>
      </w:pPr>
      <w:r>
        <w:drawing>
          <wp:inline xmlns:a="http://schemas.openxmlformats.org/drawingml/2006/main" xmlns:pic="http://schemas.openxmlformats.org/drawingml/2006/picture">
            <wp:extent cx="5225053" cy="4320000"/>
            <wp:docPr id="8" name="Picture 8"/>
            <wp:cNvGraphicFramePr>
              <a:graphicFrameLocks noChangeAspect="1"/>
            </wp:cNvGraphicFramePr>
            <a:graphic>
              <a:graphicData uri="http://schemas.openxmlformats.org/drawingml/2006/picture">
                <pic:pic>
                  <pic:nvPicPr>
                    <pic:cNvPr id="0" name="fig_sequence.png"/>
                    <pic:cNvPicPr/>
                  </pic:nvPicPr>
                  <pic:blipFill>
                    <a:blip r:embed="rId19"/>
                    <a:stretch>
                      <a:fillRect/>
                    </a:stretch>
                  </pic:blipFill>
                  <pic:spPr>
                    <a:xfrm>
                      <a:off x="0" y="0"/>
                      <a:ext cx="5225053" cy="432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4.6: Sequence diagram: analysing one image</w:t>
      </w:r>
    </w:p>
    <w:p>
      <w:pPr>
        <w:keepNext/>
        <w:pageBreakBefore/>
        <w:spacing w:before="0" w:after="160" w:line="276" w:lineRule="auto"/>
        <w:jc w:val="center"/>
      </w:pPr>
      <w:r>
        <w:rPr>
          <w:rFonts w:ascii="Times New Roman" w:hAnsi="Times New Roman" w:eastAsia="Times New Roman"/>
          <w:b/>
          <w:i w:val="0"/>
          <w:sz w:val="32"/>
        </w:rPr>
        <w:t>CHAPTER 5</w:t>
      </w:r>
    </w:p>
    <w:p>
      <w:pPr>
        <w:keepNext/>
        <w:pageBreakBefore w:val="0"/>
        <w:spacing w:before="0" w:after="160" w:line="276" w:lineRule="auto"/>
        <w:jc w:val="left"/>
      </w:pPr>
      <w:r>
        <w:rPr>
          <w:rFonts w:ascii="Times New Roman" w:hAnsi="Times New Roman" w:eastAsia="Times New Roman"/>
          <w:b/>
          <w:i w:val="0"/>
          <w:sz w:val="28"/>
        </w:rPr>
        <w:t>5. METHODOLOGY AND TESTING</w:t>
      </w:r>
    </w:p>
    <w:p>
      <w:pPr>
        <w:keepNext/>
        <w:pageBreakBefore w:val="0"/>
        <w:spacing w:before="160" w:after="80" w:line="276" w:lineRule="auto"/>
        <w:jc w:val="left"/>
      </w:pPr>
      <w:r>
        <w:rPr>
          <w:rFonts w:ascii="Times New Roman" w:hAnsi="Times New Roman" w:eastAsia="Times New Roman"/>
          <w:b/>
          <w:i w:val="0"/>
          <w:sz w:val="26"/>
        </w:rPr>
        <w:t>5.1 Module Description</w:t>
      </w:r>
    </w:p>
    <w:p>
      <w:pPr>
        <w:keepNext/>
        <w:pageBreakBefore w:val="0"/>
        <w:spacing w:before="120" w:after="60" w:line="276" w:lineRule="auto"/>
        <w:jc w:val="left"/>
      </w:pPr>
      <w:r>
        <w:rPr>
          <w:rFonts w:ascii="Times New Roman" w:hAnsi="Times New Roman" w:eastAsia="Times New Roman"/>
          <w:b/>
          <w:i w:val="0"/>
          <w:sz w:val="24"/>
        </w:rPr>
        <w:t>5.1.1 Ingestion and evidence store</w:t>
      </w:r>
    </w:p>
    <w:p>
      <w:pPr>
        <w:keepNext w:val="0"/>
        <w:pageBreakBefore w:val="0"/>
        <w:spacing w:before="0" w:after="120" w:line="276" w:lineRule="auto"/>
        <w:jc w:val="both"/>
      </w:pPr>
      <w:r>
        <w:rPr>
          <w:rFonts w:ascii="Times New Roman" w:hAnsi="Times New Roman" w:eastAsia="Times New Roman"/>
          <w:b w:val="0"/>
          <w:i w:val="0"/>
          <w:sz w:val="24"/>
        </w:rPr>
        <w:t>The upload endpoint accepts only image MIME types, the file is saved under its SHA-256 hash, a database row is created and the analysis is queued as a Celery task. With Redis the task runs in a worker process but in local mode, without Redis, it runs inline and the upload call returns when the analysis is done. The status endpoint reports pending, analyzing, done or failed, and the web application polls it in both modes.</w:t>
      </w:r>
    </w:p>
    <w:p>
      <w:pPr>
        <w:keepNext/>
        <w:pageBreakBefore w:val="0"/>
        <w:spacing w:before="120" w:after="60" w:line="276" w:lineRule="auto"/>
        <w:jc w:val="left"/>
      </w:pPr>
      <w:r>
        <w:rPr>
          <w:rFonts w:ascii="Times New Roman" w:hAnsi="Times New Roman" w:eastAsia="Times New Roman"/>
          <w:b/>
          <w:i w:val="0"/>
          <w:sz w:val="24"/>
        </w:rPr>
        <w:t>5.1.2 Metadata agent</w:t>
      </w:r>
    </w:p>
    <w:p>
      <w:pPr>
        <w:keepNext w:val="0"/>
        <w:pageBreakBefore w:val="0"/>
        <w:spacing w:before="0" w:after="120" w:line="276" w:lineRule="auto"/>
        <w:jc w:val="both"/>
      </w:pPr>
      <w:r>
        <w:rPr>
          <w:rFonts w:ascii="Times New Roman" w:hAnsi="Times New Roman" w:eastAsia="Times New Roman"/>
          <w:b w:val="0"/>
          <w:i w:val="0"/>
          <w:sz w:val="24"/>
        </w:rPr>
        <w:t>The metadata agent reads EXIF data and flags a missing camera make and model, editing or generator software in the tags, missing or inconsistent timestamps and GPS data, and each check gives a score. A closed form Shapley value shows how much each check moved the score towards authentic or fake, and images with no EXIF at all, such as the PNG files in the datasets, score about 0.45 on this agent.</w:t>
      </w:r>
    </w:p>
    <w:p>
      <w:pPr>
        <w:keepNext/>
        <w:pageBreakBefore w:val="0"/>
        <w:spacing w:before="120" w:after="60" w:line="276" w:lineRule="auto"/>
        <w:jc w:val="left"/>
      </w:pPr>
      <w:r>
        <w:rPr>
          <w:rFonts w:ascii="Times New Roman" w:hAnsi="Times New Roman" w:eastAsia="Times New Roman"/>
          <w:b/>
          <w:i w:val="0"/>
          <w:sz w:val="24"/>
        </w:rPr>
        <w:t>5.1.3 Image forensics agent</w:t>
      </w:r>
    </w:p>
    <w:p>
      <w:pPr>
        <w:keepNext w:val="0"/>
        <w:pageBreakBefore w:val="0"/>
        <w:spacing w:before="0" w:after="120" w:line="276" w:lineRule="auto"/>
        <w:jc w:val="both"/>
      </w:pPr>
      <w:r>
        <w:rPr>
          <w:rFonts w:ascii="Times New Roman" w:hAnsi="Times New Roman" w:eastAsia="Times New Roman"/>
          <w:b w:val="0"/>
          <w:i w:val="0"/>
          <w:sz w:val="24"/>
        </w:rPr>
        <w:t>The agent combines supporting heuristics with a trained detector that decides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Error level analysis:</w:t>
      </w:r>
      <w:r>
        <w:rPr>
          <w:rFonts w:ascii="Times New Roman" w:hAnsi="Times New Roman" w:eastAsia="Times New Roman"/>
          <w:b w:val="0"/>
          <w:i w:val="0"/>
          <w:sz w:val="24"/>
        </w:rPr>
        <w:t xml:space="preserve"> the image is saved again as JPEG at quality 90 and the amplified difference is saved as a heatmap.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Frequency analysis:</w:t>
      </w:r>
      <w:r>
        <w:rPr>
          <w:rFonts w:ascii="Times New Roman" w:hAnsi="Times New Roman" w:eastAsia="Times New Roman"/>
          <w:b w:val="0"/>
          <w:i w:val="0"/>
          <w:sz w:val="24"/>
        </w:rPr>
        <w:t xml:space="preserve"> the share of high frequency energy in the Fourier spectrum.</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Grad-CAM [47]:</w:t>
      </w:r>
      <w:r>
        <w:rPr>
          <w:rFonts w:ascii="Times New Roman" w:hAnsi="Times New Roman" w:eastAsia="Times New Roman"/>
          <w:b w:val="0"/>
          <w:i w:val="0"/>
          <w:sz w:val="24"/>
        </w:rPr>
        <w:t xml:space="preserve"> the attention of a pretrained deepfake classifier, shown next to the ELA map.</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Trained manipulation detector (this work):</w:t>
      </w:r>
      <w:r>
        <w:rPr>
          <w:rFonts w:ascii="Times New Roman" w:hAnsi="Times New Roman" w:eastAsia="Times New Roman"/>
          <w:b w:val="0"/>
          <w:i w:val="0"/>
          <w:sz w:val="24"/>
        </w:rPr>
        <w:t xml:space="preserve"> described below, and when it is installed the three heuristics stay in the report as supporting evidence but do not change the score.</w:t>
      </w:r>
    </w:p>
    <w:p>
      <w:pPr>
        <w:keepNext w:val="0"/>
        <w:pageBreakBefore w:val="0"/>
        <w:spacing w:before="0" w:after="120" w:line="276" w:lineRule="auto"/>
        <w:jc w:val="both"/>
      </w:pPr>
      <w:r>
        <w:rPr>
          <w:rFonts w:ascii="Times New Roman" w:hAnsi="Times New Roman" w:eastAsia="Times New Roman"/>
          <w:b/>
          <w:i w:val="0"/>
          <w:sz w:val="24"/>
        </w:rPr>
        <w:t>The detector input</w:t>
      </w:r>
      <w:r>
        <w:rPr>
          <w:rFonts w:ascii="Times New Roman" w:hAnsi="Times New Roman" w:eastAsia="Times New Roman"/>
          <w:b w:val="0"/>
          <w:i w:val="0"/>
          <w:sz w:val="24"/>
        </w:rPr>
        <w:t xml:space="preserve"> is made by saving the image again as JPEG at quality 70, 85 and 95 and for each quality we take the absolute difference from the original, turn it to grey scale, amplify it and keep it as one channel. This gives a three channel error level map at the native resolution of the image (Figure 5.1) and we avoid resizing on purpose because it destroys the faint compression traces that the detector needs.</w:t>
      </w:r>
    </w:p>
    <w:p>
      <w:pPr>
        <w:keepNext/>
        <w:spacing w:before="120" w:after="40"/>
        <w:jc w:val="center"/>
      </w:pPr>
      <w:r>
        <w:drawing>
          <wp:inline xmlns:a="http://schemas.openxmlformats.org/drawingml/2006/main" xmlns:pic="http://schemas.openxmlformats.org/drawingml/2006/picture">
            <wp:extent cx="5580000" cy="1847971"/>
            <wp:docPr id="9" name="Picture 9"/>
            <wp:cNvGraphicFramePr>
              <a:graphicFrameLocks noChangeAspect="1"/>
            </wp:cNvGraphicFramePr>
            <a:graphic>
              <a:graphicData uri="http://schemas.openxmlformats.org/drawingml/2006/picture">
                <pic:pic>
                  <pic:nvPicPr>
                    <pic:cNvPr id="0" name="fig_method.png"/>
                    <pic:cNvPicPr/>
                  </pic:nvPicPr>
                  <pic:blipFill>
                    <a:blip r:embed="rId20"/>
                    <a:stretch>
                      <a:fillRect/>
                    </a:stretch>
                  </pic:blipFill>
                  <pic:spPr>
                    <a:xfrm>
                      <a:off x="0" y="0"/>
                      <a:ext cx="5580000" cy="1847971"/>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5.1: Detection pipeline of the trained image forensics agent</w:t>
      </w:r>
    </w:p>
    <w:p>
      <w:pPr>
        <w:keepNext w:val="0"/>
        <w:pageBreakBefore w:val="0"/>
        <w:spacing w:before="0" w:after="120" w:line="276" w:lineRule="auto"/>
        <w:jc w:val="both"/>
      </w:pPr>
      <w:r>
        <w:rPr>
          <w:rFonts w:ascii="Times New Roman" w:hAnsi="Times New Roman" w:eastAsia="Times New Roman"/>
          <w:b/>
          <w:i w:val="0"/>
          <w:sz w:val="24"/>
        </w:rPr>
        <w:t>The network</w:t>
      </w:r>
      <w:r>
        <w:rPr>
          <w:rFonts w:ascii="Times New Roman" w:hAnsi="Times New Roman" w:eastAsia="Times New Roman"/>
          <w:b w:val="0"/>
          <w:i w:val="0"/>
          <w:sz w:val="24"/>
        </w:rPr>
        <w:t xml:space="preserve"> is an EfficientNet-B0 [43] with ImageNet weights and a single output, and training uses random 224 × 224 crops of the error level maps with random flips. We use the AdamW optimiser [45] with learning rate 4×10⁻⁴, a one cycle schedule, weight decay 10⁻⁴, batches of 32, mixed precision and 12 epochs. At test time up to six crops that cover the image are scored and their outputs are averaged, and the authenticity score is one minus the predicted probability of manipulation.</w:t>
      </w:r>
    </w:p>
    <w:p>
      <w:pPr>
        <w:keepNext w:val="0"/>
        <w:pageBreakBefore w:val="0"/>
        <w:spacing w:before="0" w:after="120" w:line="276" w:lineRule="auto"/>
        <w:jc w:val="both"/>
      </w:pPr>
      <w:r>
        <w:rPr>
          <w:rFonts w:ascii="Times New Roman" w:hAnsi="Times New Roman" w:eastAsia="Times New Roman"/>
          <w:b/>
          <w:i w:val="0"/>
          <w:sz w:val="24"/>
        </w:rPr>
        <w:t>The choices made on a development split</w:t>
      </w:r>
      <w:r>
        <w:rPr>
          <w:rFonts w:ascii="Times New Roman" w:hAnsi="Times New Roman" w:eastAsia="Times New Roman"/>
          <w:b w:val="0"/>
          <w:i w:val="0"/>
          <w:sz w:val="24"/>
        </w:rPr>
        <w:t xml:space="preserve"> were the input type (one ELA at quality 90 or the three quality map), the backbone (B0 or B3) and the learning rate, and we made them on one development split of CASIA v2.0 which was a validation part of the training data, so the held out test part was not used. Three quality ELA with B0 gave the best validation accuracy and AUC and we fixed it before any cross-validation, and a six channel input that adds the RGB image to the error maps was clearly worse on one fold so we stopped it and do not use it.</w:t>
      </w:r>
    </w:p>
    <w:p>
      <w:pPr>
        <w:keepNext/>
        <w:pageBreakBefore w:val="0"/>
        <w:spacing w:before="120" w:after="60" w:line="276" w:lineRule="auto"/>
        <w:jc w:val="left"/>
      </w:pPr>
      <w:r>
        <w:rPr>
          <w:rFonts w:ascii="Times New Roman" w:hAnsi="Times New Roman" w:eastAsia="Times New Roman"/>
          <w:b/>
          <w:i w:val="0"/>
          <w:sz w:val="24"/>
        </w:rPr>
        <w:t>5.1.4 Provenance agent</w:t>
      </w:r>
    </w:p>
    <w:p>
      <w:pPr>
        <w:keepNext w:val="0"/>
        <w:pageBreakBefore w:val="0"/>
        <w:spacing w:before="0" w:after="120" w:line="276" w:lineRule="auto"/>
        <w:jc w:val="both"/>
      </w:pPr>
      <w:r>
        <w:rPr>
          <w:rFonts w:ascii="Times New Roman" w:hAnsi="Times New Roman" w:eastAsia="Times New Roman"/>
          <w:b w:val="0"/>
          <w:i w:val="0"/>
          <w:sz w:val="24"/>
        </w:rPr>
        <w:t>The provenance agent checks for embedded C2PA content credentials [48] and for invisible watermarks written by AI image generators, and a valid manifest moves an image straight to Authentic while a failed manifest or a generator watermark is reported as suspicious and appears in the reasons. Most images have neither, in which case the agent reports no signal and is left out of the weighted average.</w:t>
      </w:r>
    </w:p>
    <w:p>
      <w:pPr>
        <w:keepNext/>
        <w:pageBreakBefore w:val="0"/>
        <w:spacing w:before="120" w:after="60" w:line="276" w:lineRule="auto"/>
        <w:jc w:val="left"/>
      </w:pPr>
      <w:r>
        <w:rPr>
          <w:rFonts w:ascii="Times New Roman" w:hAnsi="Times New Roman" w:eastAsia="Times New Roman"/>
          <w:b/>
          <w:i w:val="0"/>
          <w:sz w:val="24"/>
        </w:rPr>
        <w:t>5.1.5 Decision engine</w:t>
      </w:r>
    </w:p>
    <w:p>
      <w:pPr>
        <w:keepNext w:val="0"/>
        <w:pageBreakBefore w:val="0"/>
        <w:spacing w:before="0" w:after="120" w:line="276" w:lineRule="auto"/>
        <w:jc w:val="both"/>
      </w:pPr>
      <w:r>
        <w:rPr>
          <w:rFonts w:ascii="Times New Roman" w:hAnsi="Times New Roman" w:eastAsia="Times New Roman"/>
          <w:b w:val="0"/>
          <w:i w:val="0"/>
          <w:sz w:val="24"/>
        </w:rPr>
        <w:t>The engine takes the weighted mean of the agent scores and applies the thresholds, where Authentic is at or above 0.75 and Fake is at or below 0.40 and anything between is Inconclusive, and it also writes a list of reasons. When the trained detector flags the image the manipulation type is shown as Image Splicing / Tampering, and an Inconclusive image is left for a person to review.</w:t>
      </w:r>
    </w:p>
    <w:p>
      <w:pPr>
        <w:keepNext/>
        <w:pageBreakBefore w:val="0"/>
        <w:spacing w:before="120" w:after="60" w:line="276" w:lineRule="auto"/>
        <w:jc w:val="left"/>
      </w:pPr>
      <w:r>
        <w:rPr>
          <w:rFonts w:ascii="Times New Roman" w:hAnsi="Times New Roman" w:eastAsia="Times New Roman"/>
          <w:b/>
          <w:i w:val="0"/>
          <w:sz w:val="24"/>
        </w:rPr>
        <w:t>5.1.6 Evidence layer</w:t>
      </w:r>
    </w:p>
    <w:p>
      <w:pPr>
        <w:keepNext w:val="0"/>
        <w:pageBreakBefore w:val="0"/>
        <w:spacing w:before="0" w:after="120" w:line="276" w:lineRule="auto"/>
        <w:jc w:val="both"/>
      </w:pPr>
      <w:r>
        <w:rPr>
          <w:rFonts w:ascii="Times New Roman" w:hAnsi="Times New Roman" w:eastAsia="Times New Roman"/>
          <w:b w:val="0"/>
          <w:i w:val="0"/>
          <w:sz w:val="24"/>
        </w:rPr>
        <w:t>The analysed file is hashed with SHA-256 and a standard form of the record (file hash, verdict, score, agent scores and time) is signed with an Ed25519 key [49] and the fingerprint of the public key is stored with it. The chain of custody lists the upload, analysis, signing and anchoring events, and if a wallet is set the file hash and verdict are written to a smart contract on Polygon Amoy and can be read back for checking. The evidence PDF holds the identification, the verdict and reasons, the findings of each agent, the explanation exhibits, the chain of custody and the signature.</w:t>
      </w:r>
    </w:p>
    <w:p>
      <w:pPr>
        <w:keepNext/>
        <w:pageBreakBefore w:val="0"/>
        <w:spacing w:before="120" w:after="60" w:line="276" w:lineRule="auto"/>
        <w:jc w:val="left"/>
      </w:pPr>
      <w:r>
        <w:rPr>
          <w:rFonts w:ascii="Times New Roman" w:hAnsi="Times New Roman" w:eastAsia="Times New Roman"/>
          <w:b/>
          <w:i w:val="0"/>
          <w:sz w:val="24"/>
        </w:rPr>
        <w:t>5.1.7 Web application</w:t>
      </w:r>
    </w:p>
    <w:p>
      <w:pPr>
        <w:keepNext w:val="0"/>
        <w:pageBreakBefore w:val="0"/>
        <w:spacing w:before="0" w:after="120" w:line="276" w:lineRule="auto"/>
        <w:jc w:val="both"/>
      </w:pPr>
      <w:r>
        <w:rPr>
          <w:rFonts w:ascii="Times New Roman" w:hAnsi="Times New Roman" w:eastAsia="Times New Roman"/>
          <w:b w:val="0"/>
          <w:i w:val="0"/>
          <w:sz w:val="24"/>
        </w:rPr>
        <w:t>The web application is a single page served by the backend, where the Analyze page uploads an image and shows the stages and the Report page shows the verdict gauge, the reasons, the findings of each agent, the heatmaps, the Shapley chart, the evidence chain with live checking and the chain of custody. The History page lists past analyses and the How it works page explains the agents and the weights.</w:t>
      </w:r>
    </w:p>
    <w:p>
      <w:pPr>
        <w:keepNext/>
        <w:pageBreakBefore w:val="0"/>
        <w:spacing w:before="120" w:after="60" w:line="276" w:lineRule="auto"/>
        <w:jc w:val="left"/>
      </w:pPr>
      <w:r>
        <w:rPr>
          <w:rFonts w:ascii="Times New Roman" w:hAnsi="Times New Roman" w:eastAsia="Times New Roman"/>
          <w:b/>
          <w:i w:val="0"/>
          <w:sz w:val="24"/>
        </w:rPr>
        <w:t>5.1.8 Pixel-level localisation experiment</w:t>
      </w:r>
    </w:p>
    <w:p>
      <w:pPr>
        <w:keepNext w:val="0"/>
        <w:pageBreakBefore w:val="0"/>
        <w:spacing w:before="0" w:after="120" w:line="276" w:lineRule="auto"/>
        <w:jc w:val="both"/>
      </w:pPr>
      <w:r>
        <w:rPr>
          <w:rFonts w:ascii="Times New Roman" w:hAnsi="Times New Roman" w:eastAsia="Times New Roman"/>
          <w:b w:val="0"/>
          <w:i w:val="0"/>
          <w:sz w:val="24"/>
        </w:rPr>
        <w:t>To compare with [5] we trained a U-Net [44] style network on the CASIA v2.0 masks, using an EfficientNet-B0 encoder on the RGB image plus the three quality ELA map and a bilinear feature pyramid decoder and a loss that adds binary cross-entropy and Dice. We tested it on Columbia and Columbia was never used for training or choosing the threshold or early stopping, because the threshold came from a CASIA validation part that keeps sources apart.</w:t>
      </w:r>
    </w:p>
    <w:p>
      <w:pPr>
        <w:keepNext/>
        <w:pageBreakBefore w:val="0"/>
        <w:spacing w:before="160" w:after="80" w:line="276" w:lineRule="auto"/>
        <w:jc w:val="left"/>
      </w:pPr>
      <w:r>
        <w:rPr>
          <w:rFonts w:ascii="Times New Roman" w:hAnsi="Times New Roman" w:eastAsia="Times New Roman"/>
          <w:b/>
          <w:i w:val="0"/>
          <w:sz w:val="26"/>
        </w:rPr>
        <w:t>5.2 Testing</w:t>
      </w:r>
    </w:p>
    <w:p>
      <w:pPr>
        <w:keepNext/>
        <w:pageBreakBefore w:val="0"/>
        <w:spacing w:before="120" w:after="60" w:line="276" w:lineRule="auto"/>
        <w:jc w:val="left"/>
      </w:pPr>
      <w:r>
        <w:rPr>
          <w:rFonts w:ascii="Times New Roman" w:hAnsi="Times New Roman" w:eastAsia="Times New Roman"/>
          <w:b/>
          <w:i w:val="0"/>
          <w:sz w:val="24"/>
        </w:rPr>
        <w:t>5.2.1 Evaluation protocols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Random 5-fold cross-validation</w:t>
      </w:r>
      <w:r>
        <w:rPr>
          <w:rFonts w:ascii="Times New Roman" w:hAnsi="Times New Roman" w:eastAsia="Times New Roman"/>
          <w:b w:val="0"/>
          <w:i w:val="0"/>
          <w:sz w:val="24"/>
        </w:rPr>
        <w:t xml:space="preserve"> (stratified, seed 42), which is closest to the base papers.</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Source-disjoint 5-fold cross-validation</w:t>
      </w:r>
      <w:r>
        <w:rPr>
          <w:rFonts w:ascii="Times New Roman" w:hAnsi="Times New Roman" w:eastAsia="Times New Roman"/>
          <w:b w:val="0"/>
          <w:i w:val="0"/>
          <w:sz w:val="24"/>
        </w:rPr>
        <w:t xml:space="preserve"> on CASIA v2.0, where every tampered image stays in the same fold as the authentic image it was made from, using the source named in the metadata files of the dataset.</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Held out test of the full pipeline</w:t>
      </w:r>
      <w:r>
        <w:rPr>
          <w:rFonts w:ascii="Times New Roman" w:hAnsi="Times New Roman" w:eastAsia="Times New Roman"/>
          <w:b w:val="0"/>
          <w:i w:val="0"/>
          <w:sz w:val="24"/>
        </w:rPr>
        <w:t xml:space="preserve"> with an 80/20 split that keeps sources together, where a detector trained on the 80% was used by the real agents and the decision engine on the 588 images of the other 20%.</w:t>
      </w:r>
    </w:p>
    <w:p>
      <w:pPr>
        <w:keepNext w:val="0"/>
        <w:pageBreakBefore w:val="0"/>
        <w:spacing w:before="0" w:after="60" w:line="276" w:lineRule="auto"/>
        <w:ind w:left="510" w:hanging="340"/>
        <w:jc w:val="both"/>
      </w:pPr>
      <w:r>
        <w:rPr>
          <w:rFonts w:ascii="Times New Roman" w:hAnsi="Times New Roman" w:eastAsia="Times New Roman"/>
          <w:b w:val="0"/>
          <w:i w:val="0"/>
          <w:sz w:val="24"/>
        </w:rPr>
        <w:t xml:space="preserve">•  </w:t>
      </w:r>
      <w:r>
        <w:rPr>
          <w:rFonts w:ascii="Times New Roman" w:hAnsi="Times New Roman" w:eastAsia="Times New Roman"/>
          <w:b/>
          <w:i w:val="0"/>
          <w:sz w:val="24"/>
        </w:rPr>
        <w:t>Columbia:</w:t>
      </w:r>
      <w:r>
        <w:rPr>
          <w:rFonts w:ascii="Times New Roman" w:hAnsi="Times New Roman" w:eastAsia="Times New Roman"/>
          <w:b w:val="0"/>
          <w:i w:val="0"/>
          <w:sz w:val="24"/>
        </w:rPr>
        <w:t xml:space="preserve"> 5-fold cross-validation over its 363 images with several inputs tried, and all are reported in Chapter 7.</w:t>
      </w:r>
    </w:p>
    <w:p>
      <w:pPr>
        <w:keepNext w:val="0"/>
        <w:pageBreakBefore w:val="0"/>
        <w:spacing w:before="0" w:after="60" w:line="276" w:lineRule="auto"/>
        <w:ind w:left="510" w:hanging="340"/>
        <w:jc w:val="both"/>
      </w:pPr>
      <w:r>
        <w:rPr>
          <w:rFonts w:ascii="Times New Roman" w:hAnsi="Times New Roman" w:eastAsia="Times New Roman"/>
          <w:b w:val="0"/>
          <w:i w:val="0"/>
          <w:sz w:val="24"/>
        </w:rPr>
        <w:t>•  All metrics come from out-of-fold or held out predictions, so no image is scored by a model that trained on it.</w:t>
      </w:r>
    </w:p>
    <w:p>
      <w:pPr>
        <w:keepNext/>
        <w:pageBreakBefore w:val="0"/>
        <w:spacing w:before="120" w:after="60" w:line="276" w:lineRule="auto"/>
        <w:jc w:val="left"/>
      </w:pPr>
      <w:r>
        <w:rPr>
          <w:rFonts w:ascii="Times New Roman" w:hAnsi="Times New Roman" w:eastAsia="Times New Roman"/>
          <w:b/>
          <w:i w:val="0"/>
          <w:sz w:val="24"/>
        </w:rPr>
        <w:t>5.2.2 Functional and end-to-end testing</w:t>
      </w:r>
    </w:p>
    <w:p>
      <w:pPr>
        <w:keepNext w:val="0"/>
        <w:pageBreakBefore w:val="0"/>
        <w:spacing w:before="0" w:after="120" w:line="276" w:lineRule="auto"/>
        <w:jc w:val="both"/>
      </w:pPr>
      <w:r>
        <w:rPr>
          <w:rFonts w:ascii="Times New Roman" w:hAnsi="Times New Roman" w:eastAsia="Times New Roman"/>
          <w:b w:val="0"/>
          <w:i w:val="0"/>
          <w:sz w:val="24"/>
        </w:rPr>
        <w:t>A script (scripts/e2e_test.py) drives a running server through its public API with six images, three authentic and three tampered, and all 19 checks passed. This includes the tamper check, where changing one byte of a stored evidence file makes the verification endpoint report TAMPERED and restoring the file makes it pass again. The times in the detail column are for the whole request, with upload, signing and PDF creation included and the model loading during the first image, so they are longer than the 0.24 s spent in the agents and the decision engine.</w:t>
      </w:r>
    </w:p>
    <w:p>
      <w:pPr>
        <w:keepNext/>
        <w:pageBreakBefore w:val="0"/>
        <w:spacing w:before="120" w:after="60" w:line="240" w:lineRule="auto"/>
        <w:jc w:val="center"/>
      </w:pPr>
      <w:r>
        <w:rPr>
          <w:rFonts w:ascii="Times New Roman" w:hAnsi="Times New Roman" w:eastAsia="Times New Roman"/>
          <w:b w:val="0"/>
          <w:i w:val="0"/>
          <w:sz w:val="20"/>
        </w:rPr>
        <w:t>Table 5.1: End-to-end test results</w:t>
      </w:r>
    </w:p>
    <w:tbl>
      <w:tblPr>
        <w:tblStyle w:val="TableGrid"/>
        <w:tblW w:type="auto" w:w="0"/>
        <w:jc w:val="center"/>
        <w:tblLook w:firstColumn="1" w:firstRow="1" w:lastColumn="0" w:lastRow="0" w:noHBand="0" w:noVBand="1" w:val="04A0"/>
      </w:tblPr>
      <w:tblGrid>
        <w:gridCol w:w="2967"/>
        <w:gridCol w:w="2967"/>
        <w:gridCol w:w="2967"/>
      </w:tblGrid>
      <w:tr>
        <w:tc>
          <w:tcPr>
            <w:tcW w:type="dxa" w:w="3969"/>
            <w:shd w:val="clear" w:color="auto" w:fill="DCE6F2"/>
          </w:tcPr>
          <w:p>
            <w:pPr>
              <w:spacing w:after="20" w:before="20"/>
              <w:jc w:val="center"/>
            </w:pPr>
            <w:r/>
            <w:r>
              <w:rPr>
                <w:rFonts w:ascii="Times New Roman" w:hAnsi="Times New Roman"/>
                <w:b/>
                <w:sz w:val="18"/>
              </w:rPr>
              <w:t>Check</w:t>
            </w:r>
          </w:p>
        </w:tc>
        <w:tc>
          <w:tcPr>
            <w:tcW w:type="dxa" w:w="1020"/>
            <w:shd w:val="clear" w:color="auto" w:fill="DCE6F2"/>
          </w:tcPr>
          <w:p>
            <w:pPr>
              <w:spacing w:after="20" w:before="20"/>
              <w:jc w:val="center"/>
            </w:pPr>
            <w:r/>
            <w:r>
              <w:rPr>
                <w:rFonts w:ascii="Times New Roman" w:hAnsi="Times New Roman"/>
                <w:b/>
                <w:sz w:val="18"/>
              </w:rPr>
              <w:t>Result</w:t>
            </w:r>
          </w:p>
        </w:tc>
        <w:tc>
          <w:tcPr>
            <w:tcW w:type="dxa" w:w="4252"/>
            <w:shd w:val="clear" w:color="auto" w:fill="DCE6F2"/>
          </w:tcPr>
          <w:p>
            <w:pPr>
              <w:spacing w:after="20" w:before="20"/>
              <w:jc w:val="center"/>
            </w:pPr>
            <w:r/>
            <w:r>
              <w:rPr>
                <w:rFonts w:ascii="Times New Roman" w:hAnsi="Times New Roman"/>
                <w:b/>
                <w:sz w:val="18"/>
              </w:rPr>
              <w:t>Detail</w:t>
            </w:r>
          </w:p>
        </w:tc>
      </w:tr>
      <w:tr>
        <w:tc>
          <w:tcPr>
            <w:tcW w:type="dxa" w:w="3969"/>
          </w:tcPr>
          <w:p>
            <w:pPr>
              <w:spacing w:after="20" w:before="20"/>
              <w:jc w:val="left"/>
            </w:pPr>
            <w:r/>
            <w:r>
              <w:rPr>
                <w:rFonts w:ascii="Times New Roman" w:hAnsi="Times New Roman"/>
                <w:b w:val="0"/>
                <w:sz w:val="18"/>
              </w:rPr>
              <w:t>GET /health</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 serves the web app</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/app/app.js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GET /docs (OpenAPI)</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analyse Au_ani_30064.jpg.png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71.9 s, pdf 290 KB</w:t>
            </w:r>
          </w:p>
        </w:tc>
      </w:tr>
      <w:tr>
        <w:tc>
          <w:tcPr>
            <w:tcW w:type="dxa" w:w="3969"/>
          </w:tcPr>
          <w:p>
            <w:pPr>
              <w:spacing w:after="20" w:before="20"/>
              <w:jc w:val="left"/>
            </w:pPr>
            <w:r/>
            <w:r>
              <w:rPr>
                <w:rFonts w:ascii="Times New Roman" w:hAnsi="Times New Roman"/>
                <w:b w:val="0"/>
                <w:sz w:val="18"/>
              </w:rPr>
              <w:t>analyse Au_ani_30509.jpg.png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9.8 s, pdf 244 KB</w:t>
            </w:r>
          </w:p>
        </w:tc>
      </w:tr>
      <w:tr>
        <w:tc>
          <w:tcPr>
            <w:tcW w:type="dxa" w:w="3969"/>
          </w:tcPr>
          <w:p>
            <w:pPr>
              <w:spacing w:after="20" w:before="20"/>
              <w:jc w:val="left"/>
            </w:pPr>
            <w:r/>
            <w:r>
              <w:rPr>
                <w:rFonts w:ascii="Times New Roman" w:hAnsi="Times New Roman"/>
                <w:b w:val="0"/>
                <w:sz w:val="18"/>
              </w:rPr>
              <w:t>analyse Au_ani_30704.jpg.png</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Authentic score 0.780, 6.7 s, pdf 318 KB</w:t>
            </w:r>
          </w:p>
        </w:tc>
      </w:tr>
      <w:tr>
        <w:tc>
          <w:tcPr>
            <w:tcW w:type="dxa" w:w="3969"/>
          </w:tcPr>
          <w:p>
            <w:pPr>
              <w:spacing w:after="20" w:before="20"/>
              <w:jc w:val="left"/>
            </w:pPr>
            <w:r/>
            <w:r>
              <w:rPr>
                <w:rFonts w:ascii="Times New Roman" w:hAnsi="Times New Roman"/>
                <w:b w:val="0"/>
                <w:sz w:val="18"/>
              </w:rPr>
              <w:t>analyse Tp_D_CRN_M_N_ani10105_ani00100_100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0.368, 7.0 s, pdf 265 KB</w:t>
            </w:r>
          </w:p>
        </w:tc>
      </w:tr>
      <w:tr>
        <w:tc>
          <w:tcPr>
            <w:tcW w:type="dxa" w:w="3969"/>
          </w:tcPr>
          <w:p>
            <w:pPr>
              <w:spacing w:after="20" w:before="20"/>
              <w:jc w:val="left"/>
            </w:pPr>
            <w:r/>
            <w:r>
              <w:rPr>
                <w:rFonts w:ascii="Times New Roman" w:hAnsi="Times New Roman"/>
                <w:b w:val="0"/>
                <w:sz w:val="18"/>
              </w:rPr>
              <w:t>analyse Tp_D_CRN_M_N_art10112_cha00086_116</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0.183, 8.1 s, pdf 335 KB</w:t>
            </w:r>
          </w:p>
        </w:tc>
      </w:tr>
      <w:tr>
        <w:tc>
          <w:tcPr>
            <w:tcW w:type="dxa" w:w="3969"/>
          </w:tcPr>
          <w:p>
            <w:pPr>
              <w:spacing w:after="20" w:before="20"/>
              <w:jc w:val="left"/>
            </w:pPr>
            <w:r/>
            <w:r>
              <w:rPr>
                <w:rFonts w:ascii="Times New Roman" w:hAnsi="Times New Roman"/>
                <w:b w:val="0"/>
                <w:sz w:val="18"/>
              </w:rPr>
              <w:t>analyse Tp_D_NRN_S_N_art00051_art00010_010</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verdict Fake score 0.180, 8.8 s, pdf 243 KB</w:t>
            </w:r>
          </w:p>
        </w:tc>
      </w:tr>
      <w:tr>
        <w:tc>
          <w:tcPr>
            <w:tcW w:type="dxa" w:w="3969"/>
          </w:tcPr>
          <w:p>
            <w:pPr>
              <w:spacing w:after="20" w:before="20"/>
              <w:jc w:val="left"/>
            </w:pPr>
            <w:r/>
            <w:r>
              <w:rPr>
                <w:rFonts w:ascii="Times New Roman" w:hAnsi="Times New Roman"/>
                <w:b w:val="0"/>
                <w:sz w:val="18"/>
              </w:rPr>
              <w:t>history lists every analysis</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6 stored</w:t>
            </w:r>
          </w:p>
        </w:tc>
      </w:tr>
      <w:tr>
        <w:tc>
          <w:tcPr>
            <w:tcW w:type="dxa" w:w="3969"/>
          </w:tcPr>
          <w:p>
            <w:pPr>
              <w:spacing w:after="20" w:before="20"/>
              <w:jc w:val="left"/>
            </w:pPr>
            <w:r/>
            <w:r>
              <w:rPr>
                <w:rFonts w:ascii="Times New Roman" w:hAnsi="Times New Roman"/>
                <w:b w:val="0"/>
                <w:sz w:val="18"/>
              </w:rPr>
              <w:t>reject text/plain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audio/wav</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application/pdf</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reject video/mp4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HTTP 415</w:t>
            </w:r>
          </w:p>
        </w:tc>
      </w:tr>
      <w:tr>
        <w:tc>
          <w:tcPr>
            <w:tcW w:type="dxa" w:w="3969"/>
          </w:tcPr>
          <w:p>
            <w:pPr>
              <w:spacing w:after="20" w:before="20"/>
              <w:jc w:val="left"/>
            </w:pPr>
            <w:r/>
            <w:r>
              <w:rPr>
                <w:rFonts w:ascii="Times New Roman" w:hAnsi="Times New Roman"/>
                <w:b w:val="0"/>
                <w:sz w:val="18"/>
              </w:rPr>
              <w:t>unknown report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unknown verify id -&gt; 404</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r>
          </w:p>
        </w:tc>
      </w:tr>
      <w:tr>
        <w:tc>
          <w:tcPr>
            <w:tcW w:type="dxa" w:w="3969"/>
          </w:tcPr>
          <w:p>
            <w:pPr>
              <w:spacing w:after="20" w:before="20"/>
              <w:jc w:val="left"/>
            </w:pPr>
            <w:r/>
            <w:r>
              <w:rPr>
                <w:rFonts w:ascii="Times New Roman" w:hAnsi="Times New Roman"/>
                <w:b w:val="0"/>
                <w:sz w:val="18"/>
              </w:rPr>
              <w:t>altering the stored file is detected</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TAMPERED</w:t>
            </w:r>
          </w:p>
        </w:tc>
      </w:tr>
      <w:tr>
        <w:tc>
          <w:tcPr>
            <w:tcW w:type="dxa" w:w="3969"/>
          </w:tcPr>
          <w:p>
            <w:pPr>
              <w:spacing w:after="20" w:before="20"/>
              <w:jc w:val="left"/>
            </w:pPr>
            <w:r/>
            <w:r>
              <w:rPr>
                <w:rFonts w:ascii="Times New Roman" w:hAnsi="Times New Roman"/>
                <w:b w:val="0"/>
                <w:sz w:val="18"/>
              </w:rPr>
              <w:t>restoring the file verifies again</w:t>
            </w:r>
          </w:p>
        </w:tc>
        <w:tc>
          <w:tcPr>
            <w:tcW w:type="dxa" w:w="1020"/>
          </w:tcPr>
          <w:p>
            <w:pPr>
              <w:spacing w:after="20" w:before="20"/>
              <w:jc w:val="center"/>
            </w:pPr>
            <w:r/>
            <w:r>
              <w:rPr>
                <w:rFonts w:ascii="Times New Roman" w:hAnsi="Times New Roman"/>
                <w:b w:val="0"/>
                <w:sz w:val="18"/>
              </w:rPr>
              <w:t>pass</w:t>
            </w:r>
          </w:p>
        </w:tc>
        <w:tc>
          <w:tcPr>
            <w:tcW w:type="dxa" w:w="4252"/>
          </w:tcPr>
          <w:p>
            <w:pPr>
              <w:spacing w:after="20" w:before="20"/>
              <w:jc w:val="center"/>
            </w:pPr>
            <w:r/>
            <w:r>
              <w:rPr>
                <w:rFonts w:ascii="Times New Roman" w:hAnsi="Times New Roman"/>
                <w:b w:val="0"/>
                <w:sz w:val="18"/>
              </w:rPr>
              <w:t>integrity intact</w:t>
            </w:r>
          </w:p>
        </w:tc>
      </w:tr>
    </w:tbl>
    <w:p>
      <w:pPr>
        <w:keepNext/>
        <w:pageBreakBefore/>
        <w:spacing w:before="0" w:after="160" w:line="276" w:lineRule="auto"/>
        <w:jc w:val="center"/>
      </w:pPr>
      <w:r>
        <w:rPr>
          <w:rFonts w:ascii="Times New Roman" w:hAnsi="Times New Roman" w:eastAsia="Times New Roman"/>
          <w:b/>
          <w:i w:val="0"/>
          <w:sz w:val="32"/>
        </w:rPr>
        <w:t>CHAPTER 6</w:t>
      </w:r>
    </w:p>
    <w:p>
      <w:pPr>
        <w:keepNext/>
        <w:pageBreakBefore w:val="0"/>
        <w:spacing w:before="0" w:after="160" w:line="276" w:lineRule="auto"/>
        <w:jc w:val="left"/>
      </w:pPr>
      <w:r>
        <w:rPr>
          <w:rFonts w:ascii="Times New Roman" w:hAnsi="Times New Roman" w:eastAsia="Times New Roman"/>
          <w:b/>
          <w:i w:val="0"/>
          <w:sz w:val="28"/>
        </w:rPr>
        <w:t>6. PROJECT DEMONSTRATION</w:t>
      </w:r>
    </w:p>
    <w:p>
      <w:pPr>
        <w:keepNext w:val="0"/>
        <w:pageBreakBefore w:val="0"/>
        <w:spacing w:before="0" w:after="120" w:line="276" w:lineRule="auto"/>
        <w:jc w:val="both"/>
      </w:pPr>
      <w:r>
        <w:rPr>
          <w:rFonts w:ascii="Times New Roman" w:hAnsi="Times New Roman" w:eastAsia="Times New Roman"/>
          <w:b w:val="0"/>
          <w:i w:val="0"/>
          <w:sz w:val="24"/>
        </w:rPr>
        <w:t>The screenshots below come from the running application and the images were taken from the held out part of CASIA v2.0 and analysed with the hold-out detector, so the detector had never seen them.</w:t>
      </w:r>
    </w:p>
    <w:p>
      <w:pPr>
        <w:keepNext/>
        <w:spacing w:before="120" w:after="40"/>
        <w:jc w:val="center"/>
      </w:pPr>
      <w:r>
        <w:drawing>
          <wp:inline xmlns:a="http://schemas.openxmlformats.org/drawingml/2006/main" xmlns:pic="http://schemas.openxmlformats.org/drawingml/2006/picture">
            <wp:extent cx="3351588" cy="3060000"/>
            <wp:docPr id="10" name="Picture 10"/>
            <wp:cNvGraphicFramePr>
              <a:graphicFrameLocks noChangeAspect="1"/>
            </wp:cNvGraphicFramePr>
            <a:graphic>
              <a:graphicData uri="http://schemas.openxmlformats.org/drawingml/2006/picture">
                <pic:pic>
                  <pic:nvPicPr>
                    <pic:cNvPr id="0" name="01-analyze.png"/>
                    <pic:cNvPicPr/>
                  </pic:nvPicPr>
                  <pic:blipFill>
                    <a:blip r:embed="rId21"/>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6.1: Analyze page: the user chooses an image and sees the analysis stages</w:t>
      </w:r>
    </w:p>
    <w:p>
      <w:pPr>
        <w:keepNext/>
        <w:spacing w:before="120" w:after="40"/>
        <w:jc w:val="center"/>
      </w:pPr>
      <w:r>
        <w:drawing>
          <wp:inline xmlns:a="http://schemas.openxmlformats.org/drawingml/2006/main" xmlns:pic="http://schemas.openxmlformats.org/drawingml/2006/picture">
            <wp:extent cx="3351588" cy="3060000"/>
            <wp:docPr id="11" name="Picture 11"/>
            <wp:cNvGraphicFramePr>
              <a:graphicFrameLocks noChangeAspect="1"/>
            </wp:cNvGraphicFramePr>
            <a:graphic>
              <a:graphicData uri="http://schemas.openxmlformats.org/drawingml/2006/picture">
                <pic:pic>
                  <pic:nvPicPr>
                    <pic:cNvPr id="0" name="02-analyze-file-selected.png"/>
                    <pic:cNvPicPr/>
                  </pic:nvPicPr>
                  <pic:blipFill>
                    <a:blip r:embed="rId22"/>
                    <a:stretch>
                      <a:fillRect/>
                    </a:stretch>
                  </pic:blipFill>
                  <pic:spPr>
                    <a:xfrm>
                      <a:off x="0" y="0"/>
                      <a:ext cx="3351588" cy="306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6.2: A file selected for analysis</w:t>
      </w:r>
    </w:p>
    <w:p>
      <w:pPr>
        <w:keepNext w:val="0"/>
        <w:pageBreakBefore w:val="0"/>
        <w:spacing w:before="0" w:after="120" w:line="276" w:lineRule="auto"/>
        <w:jc w:val="both"/>
      </w:pPr>
      <w:r>
        <w:rPr>
          <w:rFonts w:ascii="Times New Roman" w:hAnsi="Times New Roman" w:eastAsia="Times New Roman"/>
          <w:b w:val="0"/>
          <w:i w:val="0"/>
          <w:sz w:val="24"/>
        </w:rPr>
        <w:t>For a tampered image the report opens with the verdict, which shows a gauge of the authenticity score, the manipulation type, the reasons and the file hash (Figure 6.3). The agent breakdown comes next and shows what each agent found, and the image forensics card puts the original, the error level map and the Grad-CAM attention map side by side and gives the probability from the trained detector (Figure 6.4). The evidence chain checks the file hash and the signature again on every visit and lists the chain of custody (Figure 6.5).</w:t>
      </w:r>
    </w:p>
    <w:p>
      <w:pPr>
        <w:keepNext/>
        <w:spacing w:before="120" w:after="40"/>
        <w:jc w:val="center"/>
      </w:pPr>
      <w:r>
        <w:drawing>
          <wp:inline xmlns:a="http://schemas.openxmlformats.org/drawingml/2006/main" xmlns:pic="http://schemas.openxmlformats.org/drawingml/2006/picture">
            <wp:extent cx="5040000" cy="1773333"/>
            <wp:docPr id="12" name="Picture 12"/>
            <wp:cNvGraphicFramePr>
              <a:graphicFrameLocks noChangeAspect="1"/>
            </wp:cNvGraphicFramePr>
            <a:graphic>
              <a:graphicData uri="http://schemas.openxmlformats.org/drawingml/2006/picture">
                <pic:pic>
                  <pic:nvPicPr>
                    <pic:cNvPr id="0" name="03-report-tampered-1_card0.png"/>
                    <pic:cNvPicPr/>
                  </pic:nvPicPr>
                  <pic:blipFill>
                    <a:blip r:embed="rId23"/>
                    <a:stretch>
                      <a:fillRect/>
                    </a:stretch>
                  </pic:blipFill>
                  <pic:spPr>
                    <a:xfrm>
                      <a:off x="0" y="0"/>
                      <a:ext cx="5040000" cy="177333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6.3: Verdict card for a tampered image</w:t>
      </w:r>
    </w:p>
    <w:p>
      <w:pPr>
        <w:keepNext/>
        <w:spacing w:before="120" w:after="40"/>
        <w:jc w:val="center"/>
      </w:pPr>
      <w:r>
        <w:drawing>
          <wp:inline xmlns:a="http://schemas.openxmlformats.org/drawingml/2006/main" xmlns:pic="http://schemas.openxmlformats.org/drawingml/2006/picture">
            <wp:extent cx="3906992" cy="5759999"/>
            <wp:docPr id="13" name="Picture 13"/>
            <wp:cNvGraphicFramePr>
              <a:graphicFrameLocks noChangeAspect="1"/>
            </wp:cNvGraphicFramePr>
            <a:graphic>
              <a:graphicData uri="http://schemas.openxmlformats.org/drawingml/2006/picture">
                <pic:pic>
                  <pic:nvPicPr>
                    <pic:cNvPr id="0" name="03-report-tampered-1_card1.png"/>
                    <pic:cNvPicPr/>
                  </pic:nvPicPr>
                  <pic:blipFill>
                    <a:blip r:embed="rId24"/>
                    <a:stretch>
                      <a:fillRect/>
                    </a:stretch>
                  </pic:blipFill>
                  <pic:spPr>
                    <a:xfrm>
                      <a:off x="0" y="0"/>
                      <a:ext cx="3906992" cy="575999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6.4: Agent breakdown for the tampered image: metadata, image forensics with heatmaps, provenance</w:t>
      </w:r>
    </w:p>
    <w:p>
      <w:pPr>
        <w:keepNext/>
        <w:spacing w:before="120" w:after="40"/>
        <w:jc w:val="center"/>
      </w:pPr>
      <w:r>
        <w:drawing>
          <wp:inline xmlns:a="http://schemas.openxmlformats.org/drawingml/2006/main" xmlns:pic="http://schemas.openxmlformats.org/drawingml/2006/picture">
            <wp:extent cx="5040000" cy="2929629"/>
            <wp:docPr id="14" name="Picture 14"/>
            <wp:cNvGraphicFramePr>
              <a:graphicFrameLocks noChangeAspect="1"/>
            </wp:cNvGraphicFramePr>
            <a:graphic>
              <a:graphicData uri="http://schemas.openxmlformats.org/drawingml/2006/picture">
                <pic:pic>
                  <pic:nvPicPr>
                    <pic:cNvPr id="0" name="03-report-tampered-1_card2.png"/>
                    <pic:cNvPicPr/>
                  </pic:nvPicPr>
                  <pic:blipFill>
                    <a:blip r:embed="rId25"/>
                    <a:stretch>
                      <a:fillRect/>
                    </a:stretch>
                  </pic:blipFill>
                  <pic:spPr>
                    <a:xfrm>
                      <a:off x="0" y="0"/>
                      <a:ext cx="5040000" cy="2929629"/>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6.5: Evidence chain: file integrity, Ed25519 signature, anchor status and chain of custody</w:t>
      </w:r>
    </w:p>
    <w:p>
      <w:pPr>
        <w:keepNext/>
        <w:spacing w:before="120" w:after="40"/>
        <w:jc w:val="center"/>
      </w:pPr>
      <w:r>
        <w:drawing>
          <wp:inline xmlns:a="http://schemas.openxmlformats.org/drawingml/2006/main" xmlns:pic="http://schemas.openxmlformats.org/drawingml/2006/picture">
            <wp:extent cx="4860000" cy="4780000"/>
            <wp:docPr id="15" name="Picture 15"/>
            <wp:cNvGraphicFramePr>
              <a:graphicFrameLocks noChangeAspect="1"/>
            </wp:cNvGraphicFramePr>
            <a:graphic>
              <a:graphicData uri="http://schemas.openxmlformats.org/drawingml/2006/picture">
                <pic:pic>
                  <pic:nvPicPr>
                    <pic:cNvPr id="0" name="verdicts.png"/>
                    <pic:cNvPicPr/>
                  </pic:nvPicPr>
                  <pic:blipFill>
                    <a:blip r:embed="rId26"/>
                    <a:stretch>
                      <a:fillRect/>
                    </a:stretch>
                  </pic:blipFill>
                  <pic:spPr>
                    <a:xfrm>
                      <a:off x="0" y="0"/>
                      <a:ext cx="4860000" cy="47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6.6: Verdict cards of a second tampered image (Fake), an authentic image (Authentic) and an authentic image the engine sends to human review (Inconclusive)</w:t>
      </w:r>
    </w:p>
    <w:p>
      <w:pPr>
        <w:keepNext/>
        <w:spacing w:before="120" w:after="40"/>
        <w:jc w:val="center"/>
      </w:pPr>
      <w:r>
        <w:drawing>
          <wp:inline xmlns:a="http://schemas.openxmlformats.org/drawingml/2006/main" xmlns:pic="http://schemas.openxmlformats.org/drawingml/2006/picture">
            <wp:extent cx="3600000" cy="3240000"/>
            <wp:docPr id="16" name="Picture 16"/>
            <wp:cNvGraphicFramePr>
              <a:graphicFrameLocks noChangeAspect="1"/>
            </wp:cNvGraphicFramePr>
            <a:graphic>
              <a:graphicData uri="http://schemas.openxmlformats.org/drawingml/2006/picture">
                <pic:pic>
                  <pic:nvPicPr>
                    <pic:cNvPr id="0" name="07-history.png"/>
                    <pic:cNvPicPr/>
                  </pic:nvPicPr>
                  <pic:blipFill>
                    <a:blip r:embed="rId27"/>
                    <a:stretch>
                      <a:fillRect/>
                    </a:stretch>
                  </pic:blipFill>
                  <pic:spPr>
                    <a:xfrm>
                      <a:off x="0" y="0"/>
                      <a:ext cx="3600000" cy="324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6.7: History page: every stored analysis with its verdict and score</w:t>
      </w:r>
    </w:p>
    <w:p>
      <w:pPr>
        <w:keepNext/>
        <w:spacing w:before="120" w:after="40"/>
        <w:jc w:val="center"/>
      </w:pPr>
      <w:r>
        <w:drawing>
          <wp:inline xmlns:a="http://schemas.openxmlformats.org/drawingml/2006/main" xmlns:pic="http://schemas.openxmlformats.org/drawingml/2006/picture">
            <wp:extent cx="3811074" cy="4680000"/>
            <wp:docPr id="17" name="Picture 17"/>
            <wp:cNvGraphicFramePr>
              <a:graphicFrameLocks noChangeAspect="1"/>
            </wp:cNvGraphicFramePr>
            <a:graphic>
              <a:graphicData uri="http://schemas.openxmlformats.org/drawingml/2006/picture">
                <pic:pic>
                  <pic:nvPicPr>
                    <pic:cNvPr id="0" name="08-how-it-works.png"/>
                    <pic:cNvPicPr/>
                  </pic:nvPicPr>
                  <pic:blipFill>
                    <a:blip r:embed="rId28"/>
                    <a:stretch>
                      <a:fillRect/>
                    </a:stretch>
                  </pic:blipFill>
                  <pic:spPr>
                    <a:xfrm>
                      <a:off x="0" y="0"/>
                      <a:ext cx="3811074" cy="46800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6.8: How it works page: the agents, the fusion weights and the evidence chain</w:t>
      </w:r>
    </w:p>
    <w:p>
      <w:pPr>
        <w:keepNext w:val="0"/>
        <w:pageBreakBefore w:val="0"/>
        <w:spacing w:before="0" w:after="120" w:line="276" w:lineRule="auto"/>
        <w:jc w:val="both"/>
      </w:pPr>
      <w:r>
        <w:rPr>
          <w:rFonts w:ascii="Times New Roman" w:hAnsi="Times New Roman" w:eastAsia="Times New Roman"/>
          <w:b w:val="0"/>
          <w:i w:val="0"/>
          <w:sz w:val="24"/>
        </w:rPr>
        <w:t>Each analysis can be downloaded as an evidence PDF with the identification, verdict, findings, heatmaps, chain of custody and signature.</w:t>
      </w:r>
    </w:p>
    <w:p>
      <w:pPr>
        <w:keepNext/>
        <w:spacing w:before="120" w:after="40"/>
        <w:jc w:val="center"/>
      </w:pPr>
      <w:r>
        <w:drawing>
          <wp:inline xmlns:a="http://schemas.openxmlformats.org/drawingml/2006/main" xmlns:pic="http://schemas.openxmlformats.org/drawingml/2006/picture">
            <wp:extent cx="3780000" cy="5347762"/>
            <wp:docPr id="18" name="Picture 18"/>
            <wp:cNvGraphicFramePr>
              <a:graphicFrameLocks noChangeAspect="1"/>
            </wp:cNvGraphicFramePr>
            <a:graphic>
              <a:graphicData uri="http://schemas.openxmlformats.org/drawingml/2006/picture">
                <pic:pic>
                  <pic:nvPicPr>
                    <pic:cNvPr id="0" name="09-evidence-pdf-tampered-page1.png"/>
                    <pic:cNvPicPr/>
                  </pic:nvPicPr>
                  <pic:blipFill>
                    <a:blip r:embed="rId29"/>
                    <a:stretch>
                      <a:fillRect/>
                    </a:stretch>
                  </pic:blipFill>
                  <pic:spPr>
                    <a:xfrm>
                      <a:off x="0" y="0"/>
                      <a:ext cx="3780000" cy="5347762"/>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6.9: First page of the evidence PDF of a tampered image</w:t>
      </w:r>
    </w:p>
    <w:p>
      <w:pPr>
        <w:keepNext/>
        <w:pageBreakBefore/>
        <w:spacing w:before="0" w:after="160" w:line="276" w:lineRule="auto"/>
        <w:jc w:val="center"/>
      </w:pPr>
      <w:r>
        <w:rPr>
          <w:rFonts w:ascii="Times New Roman" w:hAnsi="Times New Roman" w:eastAsia="Times New Roman"/>
          <w:b/>
          <w:i w:val="0"/>
          <w:sz w:val="32"/>
        </w:rPr>
        <w:t>CHAPTER 7</w:t>
      </w:r>
    </w:p>
    <w:p>
      <w:pPr>
        <w:keepNext/>
        <w:pageBreakBefore w:val="0"/>
        <w:spacing w:before="0" w:after="160" w:line="276" w:lineRule="auto"/>
        <w:jc w:val="left"/>
      </w:pPr>
      <w:r>
        <w:rPr>
          <w:rFonts w:ascii="Times New Roman" w:hAnsi="Times New Roman" w:eastAsia="Times New Roman"/>
          <w:b/>
          <w:i w:val="0"/>
          <w:sz w:val="28"/>
        </w:rPr>
        <w:t>7. RESULT AND DISCUSSION</w:t>
      </w:r>
    </w:p>
    <w:p>
      <w:pPr>
        <w:keepNext/>
        <w:pageBreakBefore w:val="0"/>
        <w:spacing w:before="160" w:after="80" w:line="276" w:lineRule="auto"/>
        <w:jc w:val="left"/>
      </w:pPr>
      <w:r>
        <w:rPr>
          <w:rFonts w:ascii="Times New Roman" w:hAnsi="Times New Roman" w:eastAsia="Times New Roman"/>
          <w:b/>
          <w:i w:val="0"/>
          <w:sz w:val="26"/>
        </w:rPr>
        <w:t>7.1 Experimental Setup</w:t>
      </w:r>
    </w:p>
    <w:p>
      <w:pPr>
        <w:keepNext w:val="0"/>
        <w:pageBreakBefore w:val="0"/>
        <w:spacing w:before="0" w:after="120" w:line="276" w:lineRule="auto"/>
        <w:jc w:val="both"/>
      </w:pPr>
      <w:r>
        <w:rPr>
          <w:rFonts w:ascii="Times New Roman" w:hAnsi="Times New Roman" w:eastAsia="Times New Roman"/>
          <w:b w:val="0"/>
          <w:i w:val="0"/>
          <w:sz w:val="24"/>
        </w:rPr>
        <w:t>The datasets are a subset of CASIA v2.0 and the Columbia set. Our copy of CASIA v2.0 has 1,536 authentic and 1,283 tampered images, all PNG, while the full dataset has 7,491 authentic and 5,123 tampered images, so our results are not on the full set. Columbia has 183 authentic and 180 spliced images and both come from the Hugging Face collection ductai199x/image-manipulation-dataset-compilation [50] where label 1 means manipulated. We report accuracy, precision, recall, F1, ROC AUC and the equal error rate (EER), and a confusion matrix is shown for each experiment.</w:t>
      </w:r>
    </w:p>
    <w:p>
      <w:pPr>
        <w:keepNext/>
        <w:pageBreakBefore w:val="0"/>
        <w:spacing w:before="160" w:after="80" w:line="276" w:lineRule="auto"/>
        <w:jc w:val="left"/>
      </w:pPr>
      <w:r>
        <w:rPr>
          <w:rFonts w:ascii="Times New Roman" w:hAnsi="Times New Roman" w:eastAsia="Times New Roman"/>
          <w:b/>
          <w:i w:val="0"/>
          <w:sz w:val="26"/>
        </w:rPr>
        <w:t>7.2 Detector Accuracy on CASIA v2.0</w:t>
      </w:r>
    </w:p>
    <w:p>
      <w:pPr>
        <w:keepNext/>
        <w:pageBreakBefore w:val="0"/>
        <w:spacing w:before="120" w:after="60" w:line="240" w:lineRule="auto"/>
        <w:jc w:val="center"/>
      </w:pPr>
      <w:r>
        <w:rPr>
          <w:rFonts w:ascii="Times New Roman" w:hAnsi="Times New Roman" w:eastAsia="Times New Roman"/>
          <w:b w:val="0"/>
          <w:i w:val="0"/>
          <w:sz w:val="20"/>
        </w:rPr>
        <w:t>Table 7.1: Detector results on CASIA v2.0</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494"/>
            <w:shd w:val="clear" w:color="auto" w:fill="DCE6F2"/>
          </w:tcPr>
          <w:p>
            <w:pPr>
              <w:spacing w:after="20" w:before="20"/>
              <w:jc w:val="center"/>
            </w:pPr>
            <w:r/>
            <w:r>
              <w:rPr>
                <w:rFonts w:ascii="Times New Roman" w:hAnsi="Times New Roman"/>
                <w:b/>
                <w:sz w:val="18"/>
              </w:rPr>
              <w:t>Protocol</w:t>
            </w:r>
          </w:p>
        </w:tc>
        <w:tc>
          <w:tcPr>
            <w:tcW w:type="dxa" w:w="1474"/>
            <w:shd w:val="clear" w:color="auto" w:fill="DCE6F2"/>
          </w:tcPr>
          <w:p>
            <w:pPr>
              <w:spacing w:after="20" w:before="20"/>
              <w:jc w:val="center"/>
            </w:pPr>
            <w:r/>
            <w:r>
              <w:rPr>
                <w:rFonts w:ascii="Times New Roman" w:hAnsi="Times New Roman"/>
                <w:b/>
                <w:sz w:val="18"/>
              </w:rPr>
              <w:t>Accuracy (%)</w:t>
            </w:r>
          </w:p>
        </w:tc>
        <w:tc>
          <w:tcPr>
            <w:tcW w:type="dxa" w:w="1134"/>
            <w:shd w:val="clear" w:color="auto" w:fill="DCE6F2"/>
          </w:tcPr>
          <w:p>
            <w:pPr>
              <w:spacing w:after="20" w:before="20"/>
              <w:jc w:val="center"/>
            </w:pPr>
            <w:r/>
            <w:r>
              <w:rPr>
                <w:rFonts w:ascii="Times New Roman" w:hAnsi="Times New Roman"/>
                <w:b/>
                <w:sz w:val="18"/>
              </w:rPr>
              <w:t>Precision</w:t>
            </w:r>
          </w:p>
        </w:tc>
        <w:tc>
          <w:tcPr>
            <w:tcW w:type="dxa" w:w="1134"/>
            <w:shd w:val="clear" w:color="auto" w:fill="DCE6F2"/>
          </w:tcPr>
          <w:p>
            <w:pPr>
              <w:spacing w:after="20" w:before="20"/>
              <w:jc w:val="center"/>
            </w:pPr>
            <w:r/>
            <w:r>
              <w:rPr>
                <w:rFonts w:ascii="Times New Roman" w:hAnsi="Times New Roman"/>
                <w:b/>
                <w:sz w:val="18"/>
              </w:rPr>
              <w:t>Recall</w:t>
            </w:r>
          </w:p>
        </w:tc>
        <w:tc>
          <w:tcPr>
            <w:tcW w:type="dxa" w:w="1134"/>
            <w:shd w:val="clear" w:color="auto" w:fill="DCE6F2"/>
          </w:tcPr>
          <w:p>
            <w:pPr>
              <w:spacing w:after="20" w:before="20"/>
              <w:jc w:val="center"/>
            </w:pPr>
            <w:r/>
            <w:r>
              <w:rPr>
                <w:rFonts w:ascii="Times New Roman" w:hAnsi="Times New Roman"/>
                <w:b/>
                <w:sz w:val="18"/>
              </w:rPr>
              <w:t>F1</w:t>
            </w:r>
          </w:p>
        </w:tc>
        <w:tc>
          <w:tcPr>
            <w:tcW w:type="dxa" w:w="1134"/>
            <w:shd w:val="clear" w:color="auto" w:fill="DCE6F2"/>
          </w:tcPr>
          <w:p>
            <w:pPr>
              <w:spacing w:after="20" w:before="20"/>
              <w:jc w:val="center"/>
            </w:pPr>
            <w:r/>
            <w:r>
              <w:rPr>
                <w:rFonts w:ascii="Times New Roman" w:hAnsi="Times New Roman"/>
                <w:b/>
                <w:sz w:val="18"/>
              </w:rPr>
              <w:t>ROC AUC</w:t>
            </w:r>
          </w:p>
        </w:tc>
        <w:tc>
          <w:tcPr>
            <w:tcW w:type="dxa" w:w="1020"/>
            <w:shd w:val="clear" w:color="auto" w:fill="DCE6F2"/>
          </w:tcPr>
          <w:p>
            <w:pPr>
              <w:spacing w:after="20" w:before="20"/>
              <w:jc w:val="center"/>
            </w:pPr>
            <w:r/>
            <w:r>
              <w:rPr>
                <w:rFonts w:ascii="Times New Roman" w:hAnsi="Times New Roman"/>
                <w:b/>
                <w:sz w:val="18"/>
              </w:rPr>
              <w:t>EER</w:t>
            </w:r>
          </w:p>
        </w:tc>
      </w:tr>
      <w:tr>
        <w:tc>
          <w:tcPr>
            <w:tcW w:type="dxa" w:w="2494"/>
          </w:tcPr>
          <w:p>
            <w:pPr>
              <w:spacing w:after="20" w:before="20"/>
              <w:jc w:val="left"/>
            </w:pPr>
            <w:r/>
            <w:r>
              <w:rPr>
                <w:rFonts w:ascii="Times New Roman" w:hAnsi="Times New Roman"/>
                <w:b w:val="0"/>
                <w:sz w:val="18"/>
              </w:rPr>
              <w:t>Random 5-fold</w:t>
            </w:r>
          </w:p>
        </w:tc>
        <w:tc>
          <w:tcPr>
            <w:tcW w:type="dxa" w:w="1474"/>
          </w:tcPr>
          <w:p>
            <w:pPr>
              <w:spacing w:after="20" w:before="20"/>
              <w:jc w:val="center"/>
            </w:pPr>
            <w:r/>
            <w:r>
              <w:rPr>
                <w:rFonts w:ascii="Times New Roman" w:hAnsi="Times New Roman"/>
                <w:b w:val="0"/>
                <w:sz w:val="18"/>
              </w:rPr>
              <w:t>95.53 ± 0.86</w:t>
            </w:r>
          </w:p>
        </w:tc>
        <w:tc>
          <w:tcPr>
            <w:tcW w:type="dxa" w:w="1134"/>
          </w:tcPr>
          <w:p>
            <w:pPr>
              <w:spacing w:after="20" w:before="20"/>
              <w:jc w:val="center"/>
            </w:pPr>
            <w:r/>
            <w:r>
              <w:rPr>
                <w:rFonts w:ascii="Times New Roman" w:hAnsi="Times New Roman"/>
                <w:b w:val="0"/>
                <w:sz w:val="18"/>
              </w:rPr>
              <w:t>95.16%</w:t>
            </w:r>
          </w:p>
        </w:tc>
        <w:tc>
          <w:tcPr>
            <w:tcW w:type="dxa" w:w="1134"/>
          </w:tcPr>
          <w:p>
            <w:pPr>
              <w:spacing w:after="20" w:before="20"/>
              <w:jc w:val="center"/>
            </w:pPr>
            <w:r/>
            <w:r>
              <w:rPr>
                <w:rFonts w:ascii="Times New Roman" w:hAnsi="Times New Roman"/>
                <w:b w:val="0"/>
                <w:sz w:val="18"/>
              </w:rPr>
              <w:t>95.01%</w:t>
            </w:r>
          </w:p>
        </w:tc>
        <w:tc>
          <w:tcPr>
            <w:tcW w:type="dxa" w:w="1134"/>
          </w:tcPr>
          <w:p>
            <w:pPr>
              <w:spacing w:after="20" w:before="20"/>
              <w:jc w:val="center"/>
            </w:pPr>
            <w:r/>
            <w:r>
              <w:rPr>
                <w:rFonts w:ascii="Times New Roman" w:hAnsi="Times New Roman"/>
                <w:b w:val="0"/>
                <w:sz w:val="18"/>
              </w:rPr>
              <w:t>95.09%</w:t>
            </w:r>
          </w:p>
        </w:tc>
        <w:tc>
          <w:tcPr>
            <w:tcW w:type="dxa" w:w="1134"/>
          </w:tcPr>
          <w:p>
            <w:pPr>
              <w:spacing w:after="20" w:before="20"/>
              <w:jc w:val="center"/>
            </w:pPr>
            <w:r/>
            <w:r>
              <w:rPr>
                <w:rFonts w:ascii="Times New Roman" w:hAnsi="Times New Roman"/>
                <w:b w:val="0"/>
                <w:sz w:val="18"/>
              </w:rPr>
              <w:t>0.9917</w:t>
            </w:r>
          </w:p>
        </w:tc>
        <w:tc>
          <w:tcPr>
            <w:tcW w:type="dxa" w:w="1020"/>
          </w:tcPr>
          <w:p>
            <w:pPr>
              <w:spacing w:after="20" w:before="20"/>
              <w:jc w:val="center"/>
            </w:pPr>
            <w:r/>
            <w:r>
              <w:rPr>
                <w:rFonts w:ascii="Times New Roman" w:hAnsi="Times New Roman"/>
                <w:b w:val="0"/>
                <w:sz w:val="18"/>
              </w:rPr>
              <w:t>4.58%</w:t>
            </w:r>
          </w:p>
        </w:tc>
      </w:tr>
      <w:tr>
        <w:tc>
          <w:tcPr>
            <w:tcW w:type="dxa" w:w="2494"/>
          </w:tcPr>
          <w:p>
            <w:pPr>
              <w:spacing w:after="20" w:before="20"/>
              <w:jc w:val="left"/>
            </w:pPr>
            <w:r/>
            <w:r>
              <w:rPr>
                <w:rFonts w:ascii="Times New Roman" w:hAnsi="Times New Roman"/>
                <w:b w:val="0"/>
                <w:sz w:val="18"/>
              </w:rPr>
              <w:t>Source-disjoint 5-fold</w:t>
            </w:r>
          </w:p>
        </w:tc>
        <w:tc>
          <w:tcPr>
            <w:tcW w:type="dxa" w:w="1474"/>
          </w:tcPr>
          <w:p>
            <w:pPr>
              <w:spacing w:after="20" w:before="20"/>
              <w:jc w:val="center"/>
            </w:pPr>
            <w:r/>
            <w:r>
              <w:rPr>
                <w:rFonts w:ascii="Times New Roman" w:hAnsi="Times New Roman"/>
                <w:b w:val="0"/>
                <w:sz w:val="18"/>
              </w:rPr>
              <w:t>95.32 ± 0.80</w:t>
            </w:r>
          </w:p>
        </w:tc>
        <w:tc>
          <w:tcPr>
            <w:tcW w:type="dxa" w:w="1134"/>
          </w:tcPr>
          <w:p>
            <w:pPr>
              <w:spacing w:after="20" w:before="20"/>
              <w:jc w:val="center"/>
            </w:pPr>
            <w:r/>
            <w:r>
              <w:rPr>
                <w:rFonts w:ascii="Times New Roman" w:hAnsi="Times New Roman"/>
                <w:b w:val="0"/>
                <w:sz w:val="18"/>
              </w:rPr>
              <w:t>95.28%</w:t>
            </w:r>
          </w:p>
        </w:tc>
        <w:tc>
          <w:tcPr>
            <w:tcW w:type="dxa" w:w="1134"/>
          </w:tcPr>
          <w:p>
            <w:pPr>
              <w:spacing w:after="20" w:before="20"/>
              <w:jc w:val="center"/>
            </w:pPr>
            <w:r/>
            <w:r>
              <w:rPr>
                <w:rFonts w:ascii="Times New Roman" w:hAnsi="Times New Roman"/>
                <w:b w:val="0"/>
                <w:sz w:val="18"/>
              </w:rPr>
              <w:t>94.39%</w:t>
            </w:r>
          </w:p>
        </w:tc>
        <w:tc>
          <w:tcPr>
            <w:tcW w:type="dxa" w:w="1134"/>
          </w:tcPr>
          <w:p>
            <w:pPr>
              <w:spacing w:after="20" w:before="20"/>
              <w:jc w:val="center"/>
            </w:pPr>
            <w:r/>
            <w:r>
              <w:rPr>
                <w:rFonts w:ascii="Times New Roman" w:hAnsi="Times New Roman"/>
                <w:b w:val="0"/>
                <w:sz w:val="18"/>
              </w:rPr>
              <w:t>94.83%</w:t>
            </w:r>
          </w:p>
        </w:tc>
        <w:tc>
          <w:tcPr>
            <w:tcW w:type="dxa" w:w="1134"/>
          </w:tcPr>
          <w:p>
            <w:pPr>
              <w:spacing w:after="20" w:before="20"/>
              <w:jc w:val="center"/>
            </w:pPr>
            <w:r/>
            <w:r>
              <w:rPr>
                <w:rFonts w:ascii="Times New Roman" w:hAnsi="Times New Roman"/>
                <w:b w:val="0"/>
                <w:sz w:val="18"/>
              </w:rPr>
              <w:t>0.9933</w:t>
            </w:r>
          </w:p>
        </w:tc>
        <w:tc>
          <w:tcPr>
            <w:tcW w:type="dxa" w:w="1020"/>
          </w:tcPr>
          <w:p>
            <w:pPr>
              <w:spacing w:after="20" w:before="20"/>
              <w:jc w:val="center"/>
            </w:pPr>
            <w:r/>
            <w:r>
              <w:rPr>
                <w:rFonts w:ascii="Times New Roman" w:hAnsi="Times New Roman"/>
                <w:b w:val="0"/>
                <w:sz w:val="18"/>
              </w:rPr>
              <w:t>4.47%</w:t>
            </w:r>
          </w:p>
        </w:tc>
      </w:tr>
      <w:tr>
        <w:tc>
          <w:tcPr>
            <w:tcW w:type="dxa" w:w="2494"/>
          </w:tcPr>
          <w:p>
            <w:pPr>
              <w:spacing w:after="20" w:before="20"/>
              <w:jc w:val="left"/>
            </w:pPr>
            <w:r/>
            <w:r>
              <w:rPr>
                <w:rFonts w:ascii="Times New Roman" w:hAnsi="Times New Roman"/>
                <w:b w:val="0"/>
                <w:sz w:val="18"/>
              </w:rPr>
              <w:t>Hold-out 20% (588 images)</w:t>
            </w:r>
          </w:p>
        </w:tc>
        <w:tc>
          <w:tcPr>
            <w:tcW w:type="dxa" w:w="1474"/>
          </w:tcPr>
          <w:p>
            <w:pPr>
              <w:spacing w:after="20" w:before="20"/>
              <w:jc w:val="center"/>
            </w:pPr>
            <w:r/>
            <w:r>
              <w:rPr>
                <w:rFonts w:ascii="Times New Roman" w:hAnsi="Times New Roman"/>
                <w:b w:val="0"/>
                <w:sz w:val="18"/>
              </w:rPr>
              <w:t>96.26%</w:t>
            </w:r>
          </w:p>
        </w:tc>
        <w:tc>
          <w:tcPr>
            <w:tcW w:type="dxa" w:w="1134"/>
          </w:tcPr>
          <w:p>
            <w:pPr>
              <w:spacing w:after="20" w:before="20"/>
              <w:jc w:val="center"/>
            </w:pPr>
            <w:r/>
            <w:r>
              <w:rPr>
                <w:rFonts w:ascii="Times New Roman" w:hAnsi="Times New Roman"/>
                <w:b w:val="0"/>
                <w:sz w:val="18"/>
              </w:rPr>
              <w:t>96.49%</w:t>
            </w:r>
          </w:p>
        </w:tc>
        <w:tc>
          <w:tcPr>
            <w:tcW w:type="dxa" w:w="1134"/>
          </w:tcPr>
          <w:p>
            <w:pPr>
              <w:spacing w:after="20" w:before="20"/>
              <w:jc w:val="center"/>
            </w:pPr>
            <w:r/>
            <w:r>
              <w:rPr>
                <w:rFonts w:ascii="Times New Roman" w:hAnsi="Times New Roman"/>
                <w:b w:val="0"/>
                <w:sz w:val="18"/>
              </w:rPr>
              <w:t>95.82%</w:t>
            </w:r>
          </w:p>
        </w:tc>
        <w:tc>
          <w:tcPr>
            <w:tcW w:type="dxa" w:w="1134"/>
          </w:tcPr>
          <w:p>
            <w:pPr>
              <w:spacing w:after="20" w:before="20"/>
              <w:jc w:val="center"/>
            </w:pPr>
            <w:r/>
            <w:r>
              <w:rPr>
                <w:rFonts w:ascii="Times New Roman" w:hAnsi="Times New Roman"/>
                <w:b w:val="0"/>
                <w:sz w:val="18"/>
              </w:rPr>
              <w:t>96.15%</w:t>
            </w:r>
          </w:p>
        </w:tc>
        <w:tc>
          <w:tcPr>
            <w:tcW w:type="dxa" w:w="1134"/>
          </w:tcPr>
          <w:p>
            <w:pPr>
              <w:spacing w:after="20" w:before="20"/>
              <w:jc w:val="center"/>
            </w:pPr>
            <w:r/>
            <w:r>
              <w:rPr>
                <w:rFonts w:ascii="Times New Roman" w:hAnsi="Times New Roman"/>
                <w:b w:val="0"/>
                <w:sz w:val="18"/>
              </w:rPr>
              <w:t>0.9943</w:t>
            </w:r>
          </w:p>
        </w:tc>
        <w:tc>
          <w:tcPr>
            <w:tcW w:type="dxa" w:w="1020"/>
          </w:tcPr>
          <w:p>
            <w:pPr>
              <w:spacing w:after="20" w:before="20"/>
              <w:jc w:val="center"/>
            </w:pPr>
            <w:r/>
            <w:r>
              <w:rPr>
                <w:rFonts w:ascii="Times New Roman" w:hAnsi="Times New Roman"/>
                <w:b w:val="0"/>
                <w:sz w:val="18"/>
              </w:rPr>
              <w:t>3.23%</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two cross-validation protocols give almost the same accuracy, 95.53% and 95.32%, so keeping each tampered image with its source did not change the result much, although this only controls for the source named in the dataset metadata and not for every near duplicate. The fold accuracies were 95.9, 95.4, 96.8, 94.2 and 95.4 percent for the random split and 94.0, 96.3, 95.4, 95.9 and 95.0 percent when sources were kept together.</w:t>
      </w:r>
    </w:p>
    <w:p>
      <w:pPr>
        <w:keepNext/>
        <w:spacing w:before="120" w:after="40"/>
        <w:jc w:val="center"/>
      </w:pPr>
      <w:r>
        <w:drawing>
          <wp:inline xmlns:a="http://schemas.openxmlformats.org/drawingml/2006/main" xmlns:pic="http://schemas.openxmlformats.org/drawingml/2006/picture">
            <wp:extent cx="5760000" cy="1651200"/>
            <wp:docPr id="19" name="Picture 19"/>
            <wp:cNvGraphicFramePr>
              <a:graphicFrameLocks noChangeAspect="1"/>
            </wp:cNvGraphicFramePr>
            <a:graphic>
              <a:graphicData uri="http://schemas.openxmlformats.org/drawingml/2006/picture">
                <pic:pic>
                  <pic:nvPicPr>
                    <pic:cNvPr id="0" name="cv_casia_v2_random.png"/>
                    <pic:cNvPicPr/>
                  </pic:nvPicPr>
                  <pic:blipFill>
                    <a:blip r:embed="rId30"/>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7.1: CASIA v2.0, random 5-fold cross-validation: confusion matrix, ROC curve and score distribution</w:t>
      </w:r>
    </w:p>
    <w:p>
      <w:pPr>
        <w:keepNext/>
        <w:spacing w:before="120" w:after="40"/>
        <w:jc w:val="center"/>
      </w:pPr>
      <w:r>
        <w:drawing>
          <wp:inline xmlns:a="http://schemas.openxmlformats.org/drawingml/2006/main" xmlns:pic="http://schemas.openxmlformats.org/drawingml/2006/picture">
            <wp:extent cx="5760000" cy="1651200"/>
            <wp:docPr id="20" name="Picture 20"/>
            <wp:cNvGraphicFramePr>
              <a:graphicFrameLocks noChangeAspect="1"/>
            </wp:cNvGraphicFramePr>
            <a:graphic>
              <a:graphicData uri="http://schemas.openxmlformats.org/drawingml/2006/picture">
                <pic:pic>
                  <pic:nvPicPr>
                    <pic:cNvPr id="0" name="cv_casia_v2_group.png"/>
                    <pic:cNvPicPr/>
                  </pic:nvPicPr>
                  <pic:blipFill>
                    <a:blip r:embed="rId31"/>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7.2: CASIA v2.0, source-disjoint 5-fold cross-validation</w:t>
      </w:r>
    </w:p>
    <w:p>
      <w:pPr>
        <w:keepNext/>
        <w:pageBreakBefore w:val="0"/>
        <w:spacing w:before="160" w:after="80" w:line="276" w:lineRule="auto"/>
        <w:jc w:val="left"/>
      </w:pPr>
      <w:r>
        <w:rPr>
          <w:rFonts w:ascii="Times New Roman" w:hAnsi="Times New Roman" w:eastAsia="Times New Roman"/>
          <w:b/>
          <w:i w:val="0"/>
          <w:sz w:val="26"/>
        </w:rPr>
        <w:t>7.3 The Complete Pipeline on Held-Out Images</w:t>
      </w:r>
    </w:p>
    <w:p>
      <w:pPr>
        <w:keepNext w:val="0"/>
        <w:pageBreakBefore w:val="0"/>
        <w:spacing w:before="0" w:after="120" w:line="276" w:lineRule="auto"/>
        <w:jc w:val="both"/>
      </w:pPr>
      <w:r>
        <w:rPr>
          <w:rFonts w:ascii="Times New Roman" w:hAnsi="Times New Roman" w:eastAsia="Times New Roman"/>
          <w:b w:val="0"/>
          <w:i w:val="0"/>
          <w:sz w:val="24"/>
        </w:rPr>
        <w:t>The real agents and the decision engine ran on the 588 held out images (301 authentic and 287 tampered) and the engine gave a verdict on 90.5% of them and was right on 97.9% of those, while the rest went to review. If Inconclusive counts as a miss the strict accuracy is 88.6%, and if the engine had to choose using the 0.5 mark of its score it would reach 96.43% (AUC 0.9943).</w:t>
      </w:r>
    </w:p>
    <w:p>
      <w:pPr>
        <w:keepNext/>
        <w:pageBreakBefore w:val="0"/>
        <w:spacing w:before="120" w:after="60" w:line="240" w:lineRule="auto"/>
        <w:jc w:val="center"/>
      </w:pPr>
      <w:r>
        <w:rPr>
          <w:rFonts w:ascii="Times New Roman" w:hAnsi="Times New Roman" w:eastAsia="Times New Roman"/>
          <w:b w:val="0"/>
          <w:i w:val="0"/>
          <w:sz w:val="20"/>
        </w:rPr>
        <w:t>Table 7.2: Decision-engine verdicts on the held-out images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20"/>
              </w:rPr>
            </w:r>
          </w:p>
        </w:tc>
        <w:tc>
          <w:tcPr>
            <w:tcW w:type="dxa" w:w="1701"/>
            <w:shd w:val="clear" w:color="auto" w:fill="DCE6F2"/>
          </w:tcPr>
          <w:p>
            <w:pPr>
              <w:spacing w:after="20" w:before="20"/>
              <w:jc w:val="center"/>
            </w:pPr>
            <w:r/>
            <w:r>
              <w:rPr>
                <w:rFonts w:ascii="Times New Roman" w:hAnsi="Times New Roman"/>
                <w:b/>
                <w:sz w:val="20"/>
              </w:rPr>
              <w:t>Authentic</w:t>
            </w:r>
          </w:p>
        </w:tc>
        <w:tc>
          <w:tcPr>
            <w:tcW w:type="dxa" w:w="1701"/>
            <w:shd w:val="clear" w:color="auto" w:fill="DCE6F2"/>
          </w:tcPr>
          <w:p>
            <w:pPr>
              <w:spacing w:after="20" w:before="20"/>
              <w:jc w:val="center"/>
            </w:pPr>
            <w:r/>
            <w:r>
              <w:rPr>
                <w:rFonts w:ascii="Times New Roman" w:hAnsi="Times New Roman"/>
                <w:b/>
                <w:sz w:val="20"/>
              </w:rPr>
              <w:t>Fake</w:t>
            </w:r>
          </w:p>
        </w:tc>
        <w:tc>
          <w:tcPr>
            <w:tcW w:type="dxa" w:w="1984"/>
            <w:shd w:val="clear" w:color="auto" w:fill="DCE6F2"/>
          </w:tcPr>
          <w:p>
            <w:pPr>
              <w:spacing w:after="20" w:before="20"/>
              <w:jc w:val="center"/>
            </w:pPr>
            <w:r/>
            <w:r>
              <w:rPr>
                <w:rFonts w:ascii="Times New Roman" w:hAnsi="Times New Roman"/>
                <w:b/>
                <w:sz w:val="20"/>
              </w:rPr>
              <w:t>Inconclusive</w:t>
            </w:r>
          </w:p>
        </w:tc>
      </w:tr>
      <w:tr>
        <w:tc>
          <w:tcPr>
            <w:tcW w:type="dxa" w:w="2551"/>
          </w:tcPr>
          <w:p>
            <w:pPr>
              <w:spacing w:after="20" w:before="20"/>
              <w:jc w:val="left"/>
            </w:pPr>
            <w:r/>
            <w:r>
              <w:rPr>
                <w:rFonts w:ascii="Times New Roman" w:hAnsi="Times New Roman"/>
                <w:b w:val="0"/>
                <w:sz w:val="20"/>
              </w:rPr>
              <w:t>True authentic</w:t>
            </w:r>
          </w:p>
        </w:tc>
        <w:tc>
          <w:tcPr>
            <w:tcW w:type="dxa" w:w="1701"/>
          </w:tcPr>
          <w:p>
            <w:pPr>
              <w:spacing w:after="20" w:before="20"/>
              <w:jc w:val="center"/>
            </w:pPr>
            <w:r/>
            <w:r>
              <w:rPr>
                <w:rFonts w:ascii="Times New Roman" w:hAnsi="Times New Roman"/>
                <w:b w:val="0"/>
                <w:sz w:val="20"/>
              </w:rPr>
              <w:t>251</w:t>
            </w:r>
          </w:p>
        </w:tc>
        <w:tc>
          <w:tcPr>
            <w:tcW w:type="dxa" w:w="1701"/>
          </w:tcPr>
          <w:p>
            <w:pPr>
              <w:spacing w:after="20" w:before="20"/>
              <w:jc w:val="center"/>
            </w:pPr>
            <w:r/>
            <w:r>
              <w:rPr>
                <w:rFonts w:ascii="Times New Roman" w:hAnsi="Times New Roman"/>
                <w:b w:val="0"/>
                <w:sz w:val="20"/>
              </w:rPr>
              <w:t>8</w:t>
            </w:r>
          </w:p>
        </w:tc>
        <w:tc>
          <w:tcPr>
            <w:tcW w:type="dxa" w:w="1984"/>
          </w:tcPr>
          <w:p>
            <w:pPr>
              <w:spacing w:after="20" w:before="20"/>
              <w:jc w:val="center"/>
            </w:pPr>
            <w:r/>
            <w:r>
              <w:rPr>
                <w:rFonts w:ascii="Times New Roman" w:hAnsi="Times New Roman"/>
                <w:b w:val="0"/>
                <w:sz w:val="20"/>
              </w:rPr>
              <w:t>42</w:t>
            </w:r>
          </w:p>
        </w:tc>
      </w:tr>
      <w:tr>
        <w:tc>
          <w:tcPr>
            <w:tcW w:type="dxa" w:w="2551"/>
          </w:tcPr>
          <w:p>
            <w:pPr>
              <w:spacing w:after="20" w:before="20"/>
              <w:jc w:val="left"/>
            </w:pPr>
            <w:r/>
            <w:r>
              <w:rPr>
                <w:rFonts w:ascii="Times New Roman" w:hAnsi="Times New Roman"/>
                <w:b w:val="0"/>
                <w:sz w:val="20"/>
              </w:rPr>
              <w:t>True tampered</w:t>
            </w:r>
          </w:p>
        </w:tc>
        <w:tc>
          <w:tcPr>
            <w:tcW w:type="dxa" w:w="1701"/>
          </w:tcPr>
          <w:p>
            <w:pPr>
              <w:spacing w:after="20" w:before="20"/>
              <w:jc w:val="center"/>
            </w:pPr>
            <w:r/>
            <w:r>
              <w:rPr>
                <w:rFonts w:ascii="Times New Roman" w:hAnsi="Times New Roman"/>
                <w:b w:val="0"/>
                <w:sz w:val="20"/>
              </w:rPr>
              <w:t>3</w:t>
            </w:r>
          </w:p>
        </w:tc>
        <w:tc>
          <w:tcPr>
            <w:tcW w:type="dxa" w:w="1701"/>
          </w:tcPr>
          <w:p>
            <w:pPr>
              <w:spacing w:after="20" w:before="20"/>
              <w:jc w:val="center"/>
            </w:pPr>
            <w:r/>
            <w:r>
              <w:rPr>
                <w:rFonts w:ascii="Times New Roman" w:hAnsi="Times New Roman"/>
                <w:b w:val="0"/>
                <w:sz w:val="20"/>
              </w:rPr>
              <w:t>270</w:t>
            </w:r>
          </w:p>
        </w:tc>
        <w:tc>
          <w:tcPr>
            <w:tcW w:type="dxa" w:w="1984"/>
          </w:tcPr>
          <w:p>
            <w:pPr>
              <w:spacing w:after="20" w:before="20"/>
              <w:jc w:val="center"/>
            </w:pPr>
            <w:r/>
            <w:r>
              <w:rPr>
                <w:rFonts w:ascii="Times New Roman" w:hAnsi="Times New Roman"/>
                <w:b w:val="0"/>
                <w:sz w:val="20"/>
              </w:rPr>
              <w:t>14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Authentic images were called Fake in 2.7% of cases and tampered images were called Authentic in 1.0%, and most of the cost of the Inconclusive band falls on authentic images because the metadata agent gives a PNG with no EXIF about 0.45 which pulls the combined score towards the middle.</w:t>
      </w:r>
    </w:p>
    <w:p>
      <w:pPr>
        <w:keepNext/>
        <w:spacing w:before="120" w:after="40"/>
        <w:jc w:val="center"/>
      </w:pPr>
      <w:r>
        <w:drawing>
          <wp:inline xmlns:a="http://schemas.openxmlformats.org/drawingml/2006/main" xmlns:pic="http://schemas.openxmlformats.org/drawingml/2006/picture">
            <wp:extent cx="5400000" cy="1972173"/>
            <wp:docPr id="21" name="Picture 21"/>
            <wp:cNvGraphicFramePr>
              <a:graphicFrameLocks noChangeAspect="1"/>
            </wp:cNvGraphicFramePr>
            <a:graphic>
              <a:graphicData uri="http://schemas.openxmlformats.org/drawingml/2006/picture">
                <pic:pic>
                  <pic:nvPicPr>
                    <pic:cNvPr id="0" name="pipeline_holdout.png"/>
                    <pic:cNvPicPr/>
                  </pic:nvPicPr>
                  <pic:blipFill>
                    <a:blip r:embed="rId32"/>
                    <a:stretch>
                      <a:fillRect/>
                    </a:stretch>
                  </pic:blipFill>
                  <pic:spPr>
                    <a:xfrm>
                      <a:off x="0" y="0"/>
                      <a:ext cx="5400000" cy="1972173"/>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7.3: Pipeline verdicts on the held-out images</w:t>
      </w:r>
    </w:p>
    <w:p>
      <w:pPr>
        <w:keepNext/>
        <w:spacing w:before="120" w:after="40"/>
        <w:jc w:val="center"/>
      </w:pPr>
      <w:r>
        <w:drawing>
          <wp:inline xmlns:a="http://schemas.openxmlformats.org/drawingml/2006/main" xmlns:pic="http://schemas.openxmlformats.org/drawingml/2006/picture">
            <wp:extent cx="5760000" cy="1651200"/>
            <wp:docPr id="22" name="Picture 22"/>
            <wp:cNvGraphicFramePr>
              <a:graphicFrameLocks noChangeAspect="1"/>
            </wp:cNvGraphicFramePr>
            <a:graphic>
              <a:graphicData uri="http://schemas.openxmlformats.org/drawingml/2006/picture">
                <pic:pic>
                  <pic:nvPicPr>
                    <pic:cNvPr id="0" name="pipeline_holdout_detector.png"/>
                    <pic:cNvPicPr/>
                  </pic:nvPicPr>
                  <pic:blipFill>
                    <a:blip r:embed="rId33"/>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7.4: Hold-out detector probability before the decision engine</w:t>
      </w:r>
    </w:p>
    <w:p>
      <w:pPr>
        <w:keepNext/>
        <w:spacing w:before="120" w:after="40"/>
        <w:jc w:val="center"/>
      </w:pPr>
      <w:r>
        <w:drawing>
          <wp:inline xmlns:a="http://schemas.openxmlformats.org/drawingml/2006/main" xmlns:pic="http://schemas.openxmlformats.org/drawingml/2006/picture">
            <wp:extent cx="4680000" cy="5445818"/>
            <wp:docPr id="23" name="Picture 23"/>
            <wp:cNvGraphicFramePr>
              <a:graphicFrameLocks noChangeAspect="1"/>
            </wp:cNvGraphicFramePr>
            <a:graphic>
              <a:graphicData uri="http://schemas.openxmlformats.org/drawingml/2006/picture">
                <pic:pic>
                  <pic:nvPicPr>
                    <pic:cNvPr id="0" name="pipeline_samples.png"/>
                    <pic:cNvPicPr/>
                  </pic:nvPicPr>
                  <pic:blipFill>
                    <a:blip r:embed="rId34"/>
                    <a:stretch>
                      <a:fillRect/>
                    </a:stretch>
                  </pic:blipFill>
                  <pic:spPr>
                    <a:xfrm>
                      <a:off x="0" y="0"/>
                      <a:ext cx="4680000" cy="5445818"/>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7.5: Sample outputs from the held-out set: input, error-level analysis and Grad-CAM</w:t>
      </w:r>
    </w:p>
    <w:p>
      <w:pPr>
        <w:keepNext/>
        <w:pageBreakBefore w:val="0"/>
        <w:spacing w:before="160" w:after="80" w:line="276" w:lineRule="auto"/>
        <w:jc w:val="left"/>
      </w:pPr>
      <w:r>
        <w:rPr>
          <w:rFonts w:ascii="Times New Roman" w:hAnsi="Times New Roman" w:eastAsia="Times New Roman"/>
          <w:b/>
          <w:i w:val="0"/>
          <w:sz w:val="26"/>
        </w:rPr>
        <w:t>7.4 Columbia</w:t>
      </w:r>
    </w:p>
    <w:p>
      <w:pPr>
        <w:keepNext/>
        <w:pageBreakBefore w:val="0"/>
        <w:spacing w:before="120" w:after="60" w:line="240" w:lineRule="auto"/>
        <w:jc w:val="center"/>
      </w:pPr>
      <w:r>
        <w:rPr>
          <w:rFonts w:ascii="Times New Roman" w:hAnsi="Times New Roman" w:eastAsia="Times New Roman"/>
          <w:b w:val="0"/>
          <w:i w:val="0"/>
          <w:sz w:val="20"/>
        </w:rPr>
        <w:t>Table 7.3: Columbia, 5-fold cross-validation (all variants tried are listed)</w:t>
      </w:r>
    </w:p>
    <w:tbl>
      <w:tblPr>
        <w:tblStyle w:val="TableGrid"/>
        <w:tblW w:type="auto" w:w="0"/>
        <w:jc w:val="center"/>
        <w:tblLook w:firstColumn="1" w:firstRow="1" w:lastColumn="0" w:lastRow="0" w:noHBand="0" w:noVBand="1" w:val="04A0"/>
      </w:tblPr>
      <w:tblGrid>
        <w:gridCol w:w="1271"/>
        <w:gridCol w:w="1271"/>
        <w:gridCol w:w="1271"/>
        <w:gridCol w:w="1271"/>
        <w:gridCol w:w="1271"/>
        <w:gridCol w:w="1271"/>
        <w:gridCol w:w="1271"/>
      </w:tblGrid>
      <w:tr>
        <w:tc>
          <w:tcPr>
            <w:tcW w:type="dxa" w:w="2948"/>
            <w:shd w:val="clear" w:color="auto" w:fill="DCE6F2"/>
          </w:tcPr>
          <w:p>
            <w:pPr>
              <w:spacing w:after="20" w:before="20"/>
              <w:jc w:val="center"/>
            </w:pPr>
            <w:r/>
            <w:r>
              <w:rPr>
                <w:rFonts w:ascii="Times New Roman" w:hAnsi="Times New Roman"/>
                <w:b/>
                <w:sz w:val="18"/>
              </w:rPr>
              <w:t>Method</w:t>
            </w:r>
          </w:p>
        </w:tc>
        <w:tc>
          <w:tcPr>
            <w:tcW w:type="dxa" w:w="1474"/>
            <w:shd w:val="clear" w:color="auto" w:fill="DCE6F2"/>
          </w:tcPr>
          <w:p>
            <w:pPr>
              <w:spacing w:after="20" w:before="20"/>
              <w:jc w:val="center"/>
            </w:pPr>
            <w:r/>
            <w:r>
              <w:rPr>
                <w:rFonts w:ascii="Times New Roman" w:hAnsi="Times New Roman"/>
                <w:b/>
                <w:sz w:val="18"/>
              </w:rPr>
              <w:t>Accuracy (%)</w:t>
            </w:r>
          </w:p>
        </w:tc>
        <w:tc>
          <w:tcPr>
            <w:tcW w:type="dxa" w:w="1077"/>
            <w:shd w:val="clear" w:color="auto" w:fill="DCE6F2"/>
          </w:tcPr>
          <w:p>
            <w:pPr>
              <w:spacing w:after="20" w:before="20"/>
              <w:jc w:val="center"/>
            </w:pPr>
            <w:r/>
            <w:r>
              <w:rPr>
                <w:rFonts w:ascii="Times New Roman" w:hAnsi="Times New Roman"/>
                <w:b/>
                <w:sz w:val="18"/>
              </w:rPr>
              <w:t>Precision</w:t>
            </w:r>
          </w:p>
        </w:tc>
        <w:tc>
          <w:tcPr>
            <w:tcW w:type="dxa" w:w="1077"/>
            <w:shd w:val="clear" w:color="auto" w:fill="DCE6F2"/>
          </w:tcPr>
          <w:p>
            <w:pPr>
              <w:spacing w:after="20" w:before="20"/>
              <w:jc w:val="center"/>
            </w:pPr>
            <w:r/>
            <w:r>
              <w:rPr>
                <w:rFonts w:ascii="Times New Roman" w:hAnsi="Times New Roman"/>
                <w:b/>
                <w:sz w:val="18"/>
              </w:rPr>
              <w:t>Recall</w:t>
            </w:r>
          </w:p>
        </w:tc>
        <w:tc>
          <w:tcPr>
            <w:tcW w:type="dxa" w:w="1077"/>
            <w:shd w:val="clear" w:color="auto" w:fill="DCE6F2"/>
          </w:tcPr>
          <w:p>
            <w:pPr>
              <w:spacing w:after="20" w:before="20"/>
              <w:jc w:val="center"/>
            </w:pPr>
            <w:r/>
            <w:r>
              <w:rPr>
                <w:rFonts w:ascii="Times New Roman" w:hAnsi="Times New Roman"/>
                <w:b/>
                <w:sz w:val="18"/>
              </w:rPr>
              <w:t>F1</w:t>
            </w:r>
          </w:p>
        </w:tc>
        <w:tc>
          <w:tcPr>
            <w:tcW w:type="dxa" w:w="1077"/>
            <w:shd w:val="clear" w:color="auto" w:fill="DCE6F2"/>
          </w:tcPr>
          <w:p>
            <w:pPr>
              <w:spacing w:after="20" w:before="20"/>
              <w:jc w:val="center"/>
            </w:pPr>
            <w:r/>
            <w:r>
              <w:rPr>
                <w:rFonts w:ascii="Times New Roman" w:hAnsi="Times New Roman"/>
                <w:b/>
                <w:sz w:val="18"/>
              </w:rPr>
              <w:t>ROC AUC</w:t>
            </w:r>
          </w:p>
        </w:tc>
        <w:tc>
          <w:tcPr>
            <w:tcW w:type="dxa" w:w="964"/>
            <w:shd w:val="clear" w:color="auto" w:fill="DCE6F2"/>
          </w:tcPr>
          <w:p>
            <w:pPr>
              <w:spacing w:after="20" w:before="20"/>
              <w:jc w:val="center"/>
            </w:pPr>
            <w:r/>
            <w:r>
              <w:rPr>
                <w:rFonts w:ascii="Times New Roman" w:hAnsi="Times New Roman"/>
                <w:b/>
                <w:sz w:val="18"/>
              </w:rPr>
              <w:t>EER</w:t>
            </w:r>
          </w:p>
        </w:tc>
      </w:tr>
      <w:tr>
        <w:tc>
          <w:tcPr>
            <w:tcW w:type="dxa" w:w="2948"/>
          </w:tcPr>
          <w:p>
            <w:pPr>
              <w:spacing w:after="20" w:before="20"/>
              <w:jc w:val="left"/>
            </w:pPr>
            <w:r/>
            <w:r>
              <w:rPr>
                <w:rFonts w:ascii="Times New Roman" w:hAnsi="Times New Roman"/>
                <w:b w:val="0"/>
                <w:sz w:val="18"/>
              </w:rPr>
              <w:t>Whole image, ELA input</w:t>
            </w:r>
          </w:p>
        </w:tc>
        <w:tc>
          <w:tcPr>
            <w:tcW w:type="dxa" w:w="1474"/>
          </w:tcPr>
          <w:p>
            <w:pPr>
              <w:spacing w:after="20" w:before="20"/>
              <w:jc w:val="center"/>
            </w:pPr>
            <w:r/>
            <w:r>
              <w:rPr>
                <w:rFonts w:ascii="Times New Roman" w:hAnsi="Times New Roman"/>
                <w:b w:val="0"/>
                <w:sz w:val="18"/>
              </w:rPr>
              <w:t>87.60 ± 4.27</w:t>
            </w:r>
          </w:p>
        </w:tc>
        <w:tc>
          <w:tcPr>
            <w:tcW w:type="dxa" w:w="1077"/>
          </w:tcPr>
          <w:p>
            <w:pPr>
              <w:spacing w:after="20" w:before="20"/>
              <w:jc w:val="center"/>
            </w:pPr>
            <w:r/>
            <w:r>
              <w:rPr>
                <w:rFonts w:ascii="Times New Roman" w:hAnsi="Times New Roman"/>
                <w:b w:val="0"/>
                <w:sz w:val="18"/>
              </w:rPr>
              <w:t>84.26%</w:t>
            </w:r>
          </w:p>
        </w:tc>
        <w:tc>
          <w:tcPr>
            <w:tcW w:type="dxa" w:w="1077"/>
          </w:tcPr>
          <w:p>
            <w:pPr>
              <w:spacing w:after="20" w:before="20"/>
              <w:jc w:val="center"/>
            </w:pPr>
            <w:r/>
            <w:r>
              <w:rPr>
                <w:rFonts w:ascii="Times New Roman" w:hAnsi="Times New Roman"/>
                <w:b w:val="0"/>
                <w:sz w:val="18"/>
              </w:rPr>
              <w:t>92.22%</w:t>
            </w:r>
          </w:p>
        </w:tc>
        <w:tc>
          <w:tcPr>
            <w:tcW w:type="dxa" w:w="1077"/>
          </w:tcPr>
          <w:p>
            <w:pPr>
              <w:spacing w:after="20" w:before="20"/>
              <w:jc w:val="center"/>
            </w:pPr>
            <w:r/>
            <w:r>
              <w:rPr>
                <w:rFonts w:ascii="Times New Roman" w:hAnsi="Times New Roman"/>
                <w:b w:val="0"/>
                <w:sz w:val="18"/>
              </w:rPr>
              <w:t>88.06%</w:t>
            </w:r>
          </w:p>
        </w:tc>
        <w:tc>
          <w:tcPr>
            <w:tcW w:type="dxa" w:w="1077"/>
          </w:tcPr>
          <w:p>
            <w:pPr>
              <w:spacing w:after="20" w:before="20"/>
              <w:jc w:val="center"/>
            </w:pPr>
            <w:r/>
            <w:r>
              <w:rPr>
                <w:rFonts w:ascii="Times New Roman" w:hAnsi="Times New Roman"/>
                <w:b w:val="0"/>
                <w:sz w:val="18"/>
              </w:rPr>
              <w:t>0.9610</w:t>
            </w:r>
          </w:p>
        </w:tc>
        <w:tc>
          <w:tcPr>
            <w:tcW w:type="dxa" w:w="964"/>
          </w:tcPr>
          <w:p>
            <w:pPr>
              <w:spacing w:after="20" w:before="20"/>
              <w:jc w:val="center"/>
            </w:pPr>
            <w:r/>
            <w:r>
              <w:rPr>
                <w:rFonts w:ascii="Times New Roman" w:hAnsi="Times New Roman"/>
                <w:b w:val="0"/>
                <w:sz w:val="18"/>
              </w:rPr>
              <w:t>11.85%</w:t>
            </w:r>
          </w:p>
        </w:tc>
      </w:tr>
      <w:tr>
        <w:tc>
          <w:tcPr>
            <w:tcW w:type="dxa" w:w="2948"/>
          </w:tcPr>
          <w:p>
            <w:pPr>
              <w:spacing w:after="20" w:before="20"/>
              <w:jc w:val="left"/>
            </w:pPr>
            <w:r/>
            <w:r>
              <w:rPr>
                <w:rFonts w:ascii="Times New Roman" w:hAnsi="Times New Roman"/>
                <w:b w:val="0"/>
                <w:sz w:val="18"/>
              </w:rPr>
              <w:t>Whole image, SRM noise-residual input</w:t>
            </w:r>
          </w:p>
        </w:tc>
        <w:tc>
          <w:tcPr>
            <w:tcW w:type="dxa" w:w="1474"/>
          </w:tcPr>
          <w:p>
            <w:pPr>
              <w:spacing w:after="20" w:before="20"/>
              <w:jc w:val="center"/>
            </w:pPr>
            <w:r/>
            <w:r>
              <w:rPr>
                <w:rFonts w:ascii="Times New Roman" w:hAnsi="Times New Roman"/>
                <w:b w:val="0"/>
                <w:sz w:val="18"/>
              </w:rPr>
              <w:t>86.49 ± 5.12</w:t>
            </w:r>
          </w:p>
        </w:tc>
        <w:tc>
          <w:tcPr>
            <w:tcW w:type="dxa" w:w="1077"/>
          </w:tcPr>
          <w:p>
            <w:pPr>
              <w:spacing w:after="20" w:before="20"/>
              <w:jc w:val="center"/>
            </w:pPr>
            <w:r/>
            <w:r>
              <w:rPr>
                <w:rFonts w:ascii="Times New Roman" w:hAnsi="Times New Roman"/>
                <w:b w:val="0"/>
                <w:sz w:val="18"/>
              </w:rPr>
              <w:t>81.95%</w:t>
            </w:r>
          </w:p>
        </w:tc>
        <w:tc>
          <w:tcPr>
            <w:tcW w:type="dxa" w:w="1077"/>
          </w:tcPr>
          <w:p>
            <w:pPr>
              <w:spacing w:after="20" w:before="20"/>
              <w:jc w:val="center"/>
            </w:pPr>
            <w:r/>
            <w:r>
              <w:rPr>
                <w:rFonts w:ascii="Times New Roman" w:hAnsi="Times New Roman"/>
                <w:b w:val="0"/>
                <w:sz w:val="18"/>
              </w:rPr>
              <w:t>93.33%</w:t>
            </w:r>
          </w:p>
        </w:tc>
        <w:tc>
          <w:tcPr>
            <w:tcW w:type="dxa" w:w="1077"/>
          </w:tcPr>
          <w:p>
            <w:pPr>
              <w:spacing w:after="20" w:before="20"/>
              <w:jc w:val="center"/>
            </w:pPr>
            <w:r/>
            <w:r>
              <w:rPr>
                <w:rFonts w:ascii="Times New Roman" w:hAnsi="Times New Roman"/>
                <w:b w:val="0"/>
                <w:sz w:val="18"/>
              </w:rPr>
              <w:t>87.27%</w:t>
            </w:r>
          </w:p>
        </w:tc>
        <w:tc>
          <w:tcPr>
            <w:tcW w:type="dxa" w:w="1077"/>
          </w:tcPr>
          <w:p>
            <w:pPr>
              <w:spacing w:after="20" w:before="20"/>
              <w:jc w:val="center"/>
            </w:pPr>
            <w:r/>
            <w:r>
              <w:rPr>
                <w:rFonts w:ascii="Times New Roman" w:hAnsi="Times New Roman"/>
                <w:b w:val="0"/>
                <w:sz w:val="18"/>
              </w:rPr>
              <w:t>0.9490</w:t>
            </w:r>
          </w:p>
        </w:tc>
        <w:tc>
          <w:tcPr>
            <w:tcW w:type="dxa" w:w="964"/>
          </w:tcPr>
          <w:p>
            <w:pPr>
              <w:spacing w:after="20" w:before="20"/>
              <w:jc w:val="center"/>
            </w:pPr>
            <w:r/>
            <w:r>
              <w:rPr>
                <w:rFonts w:ascii="Times New Roman" w:hAnsi="Times New Roman"/>
                <w:b w:val="0"/>
                <w:sz w:val="18"/>
              </w:rPr>
              <w:t>14.88%</w:t>
            </w:r>
          </w:p>
        </w:tc>
      </w:tr>
      <w:tr>
        <w:tc>
          <w:tcPr>
            <w:tcW w:type="dxa" w:w="2948"/>
          </w:tcPr>
          <w:p>
            <w:pPr>
              <w:spacing w:after="20" w:before="20"/>
              <w:jc w:val="left"/>
            </w:pPr>
            <w:r/>
            <w:r>
              <w:rPr>
                <w:rFonts w:ascii="Times New Roman" w:hAnsi="Times New Roman"/>
                <w:b w:val="0"/>
                <w:sz w:val="18"/>
              </w:rPr>
              <w:t>Patch based, SRM input</w:t>
            </w:r>
          </w:p>
        </w:tc>
        <w:tc>
          <w:tcPr>
            <w:tcW w:type="dxa" w:w="1474"/>
          </w:tcPr>
          <w:p>
            <w:pPr>
              <w:spacing w:after="20" w:before="20"/>
              <w:jc w:val="center"/>
            </w:pPr>
            <w:r/>
            <w:r>
              <w:rPr>
                <w:rFonts w:ascii="Times New Roman" w:hAnsi="Times New Roman"/>
                <w:b w:val="0"/>
                <w:sz w:val="18"/>
              </w:rPr>
              <w:t>97.25 ± 2.12</w:t>
            </w:r>
          </w:p>
        </w:tc>
        <w:tc>
          <w:tcPr>
            <w:tcW w:type="dxa" w:w="1077"/>
          </w:tcPr>
          <w:p>
            <w:pPr>
              <w:spacing w:after="20" w:before="20"/>
              <w:jc w:val="center"/>
            </w:pPr>
            <w:r/>
            <w:r>
              <w:rPr>
                <w:rFonts w:ascii="Times New Roman" w:hAnsi="Times New Roman"/>
                <w:b w:val="0"/>
                <w:sz w:val="18"/>
              </w:rPr>
              <w:t>96.70%</w:t>
            </w:r>
          </w:p>
        </w:tc>
        <w:tc>
          <w:tcPr>
            <w:tcW w:type="dxa" w:w="1077"/>
          </w:tcPr>
          <w:p>
            <w:pPr>
              <w:spacing w:after="20" w:before="20"/>
              <w:jc w:val="center"/>
            </w:pPr>
            <w:r/>
            <w:r>
              <w:rPr>
                <w:rFonts w:ascii="Times New Roman" w:hAnsi="Times New Roman"/>
                <w:b w:val="0"/>
                <w:sz w:val="18"/>
              </w:rPr>
              <w:t>97.78%</w:t>
            </w:r>
          </w:p>
        </w:tc>
        <w:tc>
          <w:tcPr>
            <w:tcW w:type="dxa" w:w="1077"/>
          </w:tcPr>
          <w:p>
            <w:pPr>
              <w:spacing w:after="20" w:before="20"/>
              <w:jc w:val="center"/>
            </w:pPr>
            <w:r/>
            <w:r>
              <w:rPr>
                <w:rFonts w:ascii="Times New Roman" w:hAnsi="Times New Roman"/>
                <w:b w:val="0"/>
                <w:sz w:val="18"/>
              </w:rPr>
              <w:t>97.24%</w:t>
            </w:r>
          </w:p>
        </w:tc>
        <w:tc>
          <w:tcPr>
            <w:tcW w:type="dxa" w:w="1077"/>
          </w:tcPr>
          <w:p>
            <w:pPr>
              <w:spacing w:after="20" w:before="20"/>
              <w:jc w:val="center"/>
            </w:pPr>
            <w:r/>
            <w:r>
              <w:rPr>
                <w:rFonts w:ascii="Times New Roman" w:hAnsi="Times New Roman"/>
                <w:b w:val="0"/>
                <w:sz w:val="18"/>
              </w:rPr>
              <w:t>0.9872</w:t>
            </w:r>
          </w:p>
        </w:tc>
        <w:tc>
          <w:tcPr>
            <w:tcW w:type="dxa" w:w="964"/>
          </w:tcPr>
          <w:p>
            <w:pPr>
              <w:spacing w:after="20" w:before="20"/>
              <w:jc w:val="center"/>
            </w:pPr>
            <w:r/>
            <w:r>
              <w:rPr>
                <w:rFonts w:ascii="Times New Roman" w:hAnsi="Times New Roman"/>
                <w:b w:val="0"/>
                <w:sz w:val="18"/>
              </w:rPr>
              <w:t>2.48%</w:t>
            </w:r>
          </w:p>
        </w:tc>
      </w:tr>
      <w:tr>
        <w:tc>
          <w:tcPr>
            <w:tcW w:type="dxa" w:w="2948"/>
          </w:tcPr>
          <w:p>
            <w:pPr>
              <w:spacing w:after="20" w:before="20"/>
              <w:jc w:val="left"/>
            </w:pPr>
            <w:r/>
            <w:r>
              <w:rPr>
                <w:rFonts w:ascii="Times New Roman" w:hAnsi="Times New Roman"/>
                <w:b w:val="0"/>
                <w:sz w:val="18"/>
              </w:rPr>
              <w:t>Patch based, SRM input, scenes kept apart</w:t>
            </w:r>
          </w:p>
        </w:tc>
        <w:tc>
          <w:tcPr>
            <w:tcW w:type="dxa" w:w="1474"/>
          </w:tcPr>
          <w:p>
            <w:pPr>
              <w:spacing w:after="20" w:before="20"/>
              <w:jc w:val="center"/>
            </w:pPr>
            <w:r/>
            <w:r>
              <w:rPr>
                <w:rFonts w:ascii="Times New Roman" w:hAnsi="Times New Roman"/>
                <w:b w:val="0"/>
                <w:sz w:val="18"/>
              </w:rPr>
              <w:t>96.92 ± 2.43</w:t>
            </w:r>
          </w:p>
        </w:tc>
        <w:tc>
          <w:tcPr>
            <w:tcW w:type="dxa" w:w="1077"/>
          </w:tcPr>
          <w:p>
            <w:pPr>
              <w:spacing w:after="20" w:before="20"/>
              <w:jc w:val="center"/>
            </w:pPr>
            <w:r/>
            <w:r>
              <w:rPr>
                <w:rFonts w:ascii="Times New Roman" w:hAnsi="Times New Roman"/>
                <w:b w:val="0"/>
                <w:sz w:val="18"/>
              </w:rPr>
              <w:t>96.69%</w:t>
            </w:r>
          </w:p>
        </w:tc>
        <w:tc>
          <w:tcPr>
            <w:tcW w:type="dxa" w:w="1077"/>
          </w:tcPr>
          <w:p>
            <w:pPr>
              <w:spacing w:after="20" w:before="20"/>
              <w:jc w:val="center"/>
            </w:pPr>
            <w:r/>
            <w:r>
              <w:rPr>
                <w:rFonts w:ascii="Times New Roman" w:hAnsi="Times New Roman"/>
                <w:b w:val="0"/>
                <w:sz w:val="18"/>
              </w:rPr>
              <w:t>97.22%</w:t>
            </w:r>
          </w:p>
        </w:tc>
        <w:tc>
          <w:tcPr>
            <w:tcW w:type="dxa" w:w="1077"/>
          </w:tcPr>
          <w:p>
            <w:pPr>
              <w:spacing w:after="20" w:before="20"/>
              <w:jc w:val="center"/>
            </w:pPr>
            <w:r/>
            <w:r>
              <w:rPr>
                <w:rFonts w:ascii="Times New Roman" w:hAnsi="Times New Roman"/>
                <w:b w:val="0"/>
                <w:sz w:val="18"/>
              </w:rPr>
              <w:t>96.95%</w:t>
            </w:r>
          </w:p>
        </w:tc>
        <w:tc>
          <w:tcPr>
            <w:tcW w:type="dxa" w:w="1077"/>
          </w:tcPr>
          <w:p>
            <w:pPr>
              <w:spacing w:after="20" w:before="20"/>
              <w:jc w:val="center"/>
            </w:pPr>
            <w:r/>
            <w:r>
              <w:rPr>
                <w:rFonts w:ascii="Times New Roman" w:hAnsi="Times New Roman"/>
                <w:b w:val="0"/>
                <w:sz w:val="18"/>
              </w:rPr>
              <w:t>0.9799</w:t>
            </w:r>
          </w:p>
        </w:tc>
        <w:tc>
          <w:tcPr>
            <w:tcW w:type="dxa" w:w="964"/>
          </w:tcPr>
          <w:p>
            <w:pPr>
              <w:spacing w:after="20" w:before="20"/>
              <w:jc w:val="center"/>
            </w:pPr>
            <w:r/>
            <w:r>
              <w:rPr>
                <w:rFonts w:ascii="Times New Roman" w:hAnsi="Times New Roman"/>
                <w:b w:val="0"/>
                <w:sz w:val="18"/>
              </w:rPr>
              <w:t>2.76%</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Columbia has uncompressed photographs, so error level analysis which depends on JPEG history has little to work with, and 363 images are also few for training a network on whole images. We tried three variants and all are listed above, and the whole image variants are much less stable than on CASIA since their folds differ by more than ten points. The patch based variant cuts the image into 128 pixel patches and labels them using the ground truth masks and scores an image by the mean of its top 5% patch probabilities and takes the decision threshold from the other folds. Columbia photographs share scenes, so the last row repeats the test with every scene kept inside one fold and it is the stricter figure. The accuracy column is the mean of the five folds, while the abstract gives the accuracy pooled over all 363 images, which is 96.97% for the last row and the same as the mean for the other rows.</w:t>
      </w:r>
    </w:p>
    <w:p>
      <w:pPr>
        <w:keepNext/>
        <w:spacing w:before="120" w:after="40"/>
        <w:jc w:val="center"/>
      </w:pPr>
      <w:r>
        <w:drawing>
          <wp:inline xmlns:a="http://schemas.openxmlformats.org/drawingml/2006/main" xmlns:pic="http://schemas.openxmlformats.org/drawingml/2006/picture">
            <wp:extent cx="5760000" cy="1651200"/>
            <wp:docPr id="24" name="Picture 24"/>
            <wp:cNvGraphicFramePr>
              <a:graphicFrameLocks noChangeAspect="1"/>
            </wp:cNvGraphicFramePr>
            <a:graphic>
              <a:graphicData uri="http://schemas.openxmlformats.org/drawingml/2006/picture">
                <pic:pic>
                  <pic:nvPicPr>
                    <pic:cNvPr id="0" name="cv_columbia_random.png"/>
                    <pic:cNvPicPr/>
                  </pic:nvPicPr>
                  <pic:blipFill>
                    <a:blip r:embed="rId35"/>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7.6: Columbia, whole-image detector with ELA input</w:t>
      </w:r>
    </w:p>
    <w:p>
      <w:pPr>
        <w:keepNext/>
        <w:spacing w:before="120" w:after="40"/>
        <w:jc w:val="center"/>
      </w:pPr>
      <w:r>
        <w:drawing>
          <wp:inline xmlns:a="http://schemas.openxmlformats.org/drawingml/2006/main" xmlns:pic="http://schemas.openxmlformats.org/drawingml/2006/picture">
            <wp:extent cx="5760000" cy="1651200"/>
            <wp:docPr id="25" name="Picture 25"/>
            <wp:cNvGraphicFramePr>
              <a:graphicFrameLocks noChangeAspect="1"/>
            </wp:cNvGraphicFramePr>
            <a:graphic>
              <a:graphicData uri="http://schemas.openxmlformats.org/drawingml/2006/picture">
                <pic:pic>
                  <pic:nvPicPr>
                    <pic:cNvPr id="0" name="cv_columbia_random_patch_srm.png"/>
                    <pic:cNvPicPr/>
                  </pic:nvPicPr>
                  <pic:blipFill>
                    <a:blip r:embed="rId36"/>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7.7: Columbia, patch-based detector with SRM input</w:t>
      </w:r>
    </w:p>
    <w:p>
      <w:pPr>
        <w:keepNext/>
        <w:spacing w:before="120" w:after="40"/>
        <w:jc w:val="center"/>
      </w:pPr>
      <w:r>
        <w:drawing>
          <wp:inline xmlns:a="http://schemas.openxmlformats.org/drawingml/2006/main" xmlns:pic="http://schemas.openxmlformats.org/drawingml/2006/picture">
            <wp:extent cx="5760000" cy="1651200"/>
            <wp:docPr id="26" name="Picture 26"/>
            <wp:cNvGraphicFramePr>
              <a:graphicFrameLocks noChangeAspect="1"/>
            </wp:cNvGraphicFramePr>
            <a:graphic>
              <a:graphicData uri="http://schemas.openxmlformats.org/drawingml/2006/picture">
                <pic:pic>
                  <pic:nvPicPr>
                    <pic:cNvPr id="0" name="cv_columbia_group_patch_srm.png"/>
                    <pic:cNvPicPr/>
                  </pic:nvPicPr>
                  <pic:blipFill>
                    <a:blip r:embed="rId37"/>
                    <a:stretch>
                      <a:fillRect/>
                    </a:stretch>
                  </pic:blipFill>
                  <pic:spPr>
                    <a:xfrm>
                      <a:off x="0" y="0"/>
                      <a:ext cx="5760000" cy="1651200"/>
                    </a:xfrm>
                    <a:prstGeom prst="rect"/>
                  </pic:spPr>
                </pic:pic>
              </a:graphicData>
            </a:graphic>
          </wp:inline>
        </w:drawing>
      </w:r>
    </w:p>
    <w:p>
      <w:pPr>
        <w:keepNext w:val="0"/>
        <w:pageBreakBefore w:val="0"/>
        <w:spacing w:before="60" w:after="200" w:line="240" w:lineRule="auto"/>
        <w:jc w:val="center"/>
      </w:pPr>
      <w:r>
        <w:rPr>
          <w:rFonts w:ascii="Times New Roman" w:hAnsi="Times New Roman" w:eastAsia="Times New Roman"/>
          <w:b w:val="0"/>
          <w:i w:val="0"/>
          <w:sz w:val="20"/>
        </w:rPr>
        <w:t>Figure 7.8: Columbia, patch-based detector with scenes kept apart</w:t>
      </w:r>
    </w:p>
    <w:p>
      <w:pPr>
        <w:keepNext/>
        <w:pageBreakBefore w:val="0"/>
        <w:spacing w:before="160" w:after="80" w:line="276" w:lineRule="auto"/>
        <w:jc w:val="left"/>
      </w:pPr>
      <w:r>
        <w:rPr>
          <w:rFonts w:ascii="Times New Roman" w:hAnsi="Times New Roman" w:eastAsia="Times New Roman"/>
          <w:b/>
          <w:i w:val="0"/>
          <w:sz w:val="26"/>
        </w:rPr>
        <w:t>7.5 Pixel-Level Localisation</w:t>
      </w:r>
    </w:p>
    <w:p>
      <w:pPr>
        <w:keepNext/>
        <w:pageBreakBefore w:val="0"/>
        <w:spacing w:before="120" w:after="60" w:line="240" w:lineRule="auto"/>
        <w:jc w:val="center"/>
      </w:pPr>
      <w:r>
        <w:rPr>
          <w:rFonts w:ascii="Times New Roman" w:hAnsi="Times New Roman" w:eastAsia="Times New Roman"/>
          <w:b w:val="0"/>
          <w:i w:val="0"/>
          <w:sz w:val="20"/>
        </w:rPr>
        <w:t>Table 7.4: Localiser trained on CASIA v2.0</w:t>
      </w:r>
    </w:p>
    <w:tbl>
      <w:tblPr>
        <w:tblStyle w:val="TableGrid"/>
        <w:tblW w:type="auto" w:w="0"/>
        <w:jc w:val="center"/>
        <w:tblLook w:firstColumn="1" w:firstRow="1" w:lastColumn="0" w:lastRow="0" w:noHBand="0" w:noVBand="1" w:val="04A0"/>
      </w:tblPr>
      <w:tblGrid>
        <w:gridCol w:w="1780"/>
        <w:gridCol w:w="1780"/>
        <w:gridCol w:w="1780"/>
        <w:gridCol w:w="1780"/>
        <w:gridCol w:w="1780"/>
      </w:tblGrid>
      <w:tr>
        <w:tc>
          <w:tcPr>
            <w:tcW w:type="dxa" w:w="3402"/>
            <w:shd w:val="clear" w:color="auto" w:fill="DCE6F2"/>
          </w:tcPr>
          <w:p>
            <w:pPr>
              <w:spacing w:after="20" w:before="20"/>
              <w:jc w:val="center"/>
            </w:pPr>
            <w:r/>
            <w:r>
              <w:rPr>
                <w:rFonts w:ascii="Times New Roman" w:hAnsi="Times New Roman"/>
                <w:b/>
                <w:sz w:val="18"/>
              </w:rPr>
              <w:t>Test set</w:t>
            </w:r>
          </w:p>
        </w:tc>
        <w:tc>
          <w:tcPr>
            <w:tcW w:type="dxa" w:w="1474"/>
            <w:shd w:val="clear" w:color="auto" w:fill="DCE6F2"/>
          </w:tcPr>
          <w:p>
            <w:pPr>
              <w:spacing w:after="20" w:before="20"/>
              <w:jc w:val="center"/>
            </w:pPr>
            <w:r/>
            <w:r>
              <w:rPr>
                <w:rFonts w:ascii="Times New Roman" w:hAnsi="Times New Roman"/>
                <w:b/>
                <w:sz w:val="18"/>
              </w:rPr>
              <w:t>Pooled pixel F1</w:t>
            </w:r>
          </w:p>
        </w:tc>
        <w:tc>
          <w:tcPr>
            <w:tcW w:type="dxa" w:w="1587"/>
            <w:shd w:val="clear" w:color="auto" w:fill="DCE6F2"/>
          </w:tcPr>
          <w:p>
            <w:pPr>
              <w:spacing w:after="20" w:before="20"/>
              <w:jc w:val="center"/>
            </w:pPr>
            <w:r/>
            <w:r>
              <w:rPr>
                <w:rFonts w:ascii="Times New Roman" w:hAnsi="Times New Roman"/>
                <w:b/>
                <w:sz w:val="18"/>
              </w:rPr>
              <w:t>Mean per-image F1</w:t>
            </w:r>
          </w:p>
        </w:tc>
        <w:tc>
          <w:tcPr>
            <w:tcW w:type="dxa" w:w="1247"/>
            <w:shd w:val="clear" w:color="auto" w:fill="DCE6F2"/>
          </w:tcPr>
          <w:p>
            <w:pPr>
              <w:spacing w:after="20" w:before="20"/>
              <w:jc w:val="center"/>
            </w:pPr>
            <w:r/>
            <w:r>
              <w:rPr>
                <w:rFonts w:ascii="Times New Roman" w:hAnsi="Times New Roman"/>
                <w:b/>
                <w:sz w:val="18"/>
              </w:rPr>
              <w:t>Pixel AUC</w:t>
            </w:r>
          </w:p>
        </w:tc>
        <w:tc>
          <w:tcPr>
            <w:tcW w:type="dxa" w:w="1701"/>
            <w:shd w:val="clear" w:color="auto" w:fill="DCE6F2"/>
          </w:tcPr>
          <w:p>
            <w:pPr>
              <w:spacing w:after="20" w:before="20"/>
              <w:jc w:val="center"/>
            </w:pPr>
            <w:r/>
            <w:r>
              <w:rPr>
                <w:rFonts w:ascii="Times New Roman" w:hAnsi="Times New Roman"/>
                <w:b/>
                <w:sz w:val="18"/>
              </w:rPr>
              <w:t>Image AUC from the map</w:t>
            </w:r>
          </w:p>
        </w:tc>
      </w:tr>
      <w:tr>
        <w:tc>
          <w:tcPr>
            <w:tcW w:type="dxa" w:w="3402"/>
          </w:tcPr>
          <w:p>
            <w:pPr>
              <w:spacing w:after="20" w:before="20"/>
              <w:jc w:val="left"/>
            </w:pPr>
            <w:r/>
            <w:r>
              <w:rPr>
                <w:rFonts w:ascii="Times New Roman" w:hAnsi="Times New Roman"/>
                <w:b w:val="0"/>
                <w:sz w:val="18"/>
              </w:rPr>
              <w:t>CASIA v2.0 validation (source-disjoint)</w:t>
            </w:r>
          </w:p>
        </w:tc>
        <w:tc>
          <w:tcPr>
            <w:tcW w:type="dxa" w:w="1474"/>
          </w:tcPr>
          <w:p>
            <w:pPr>
              <w:spacing w:after="20" w:before="20"/>
              <w:jc w:val="center"/>
            </w:pPr>
            <w:r/>
            <w:r>
              <w:rPr>
                <w:rFonts w:ascii="Times New Roman" w:hAnsi="Times New Roman"/>
                <w:b w:val="0"/>
                <w:sz w:val="18"/>
              </w:rPr>
              <w:t>0.8889</w:t>
            </w:r>
          </w:p>
        </w:tc>
        <w:tc>
          <w:tcPr>
            <w:tcW w:type="dxa" w:w="1587"/>
          </w:tcPr>
          <w:p>
            <w:pPr>
              <w:spacing w:after="20" w:before="20"/>
              <w:jc w:val="center"/>
            </w:pPr>
            <w:r/>
            <w:r>
              <w:rPr>
                <w:rFonts w:ascii="Times New Roman" w:hAnsi="Times New Roman"/>
                <w:b w:val="0"/>
                <w:sz w:val="18"/>
              </w:rPr>
              <w:t>0.7554</w:t>
            </w:r>
          </w:p>
        </w:tc>
        <w:tc>
          <w:tcPr>
            <w:tcW w:type="dxa" w:w="1247"/>
          </w:tcPr>
          <w:p>
            <w:pPr>
              <w:spacing w:after="20" w:before="20"/>
              <w:jc w:val="center"/>
            </w:pPr>
            <w:r/>
            <w:r>
              <w:rPr>
                <w:rFonts w:ascii="Times New Roman" w:hAnsi="Times New Roman"/>
                <w:b w:val="0"/>
                <w:sz w:val="18"/>
              </w:rPr>
              <w:t>0.9569</w:t>
            </w:r>
          </w:p>
        </w:tc>
        <w:tc>
          <w:tcPr>
            <w:tcW w:type="dxa" w:w="1701"/>
          </w:tcPr>
          <w:p>
            <w:pPr>
              <w:spacing w:after="20" w:before="20"/>
              <w:jc w:val="center"/>
            </w:pPr>
            <w:r/>
            <w:r>
              <w:rPr>
                <w:rFonts w:ascii="Times New Roman" w:hAnsi="Times New Roman"/>
                <w:b w:val="0"/>
                <w:sz w:val="18"/>
              </w:rPr>
              <w:t>0.9868</w:t>
            </w:r>
          </w:p>
        </w:tc>
      </w:tr>
      <w:tr>
        <w:tc>
          <w:tcPr>
            <w:tcW w:type="dxa" w:w="3402"/>
          </w:tcPr>
          <w:p>
            <w:pPr>
              <w:spacing w:after="20" w:before="20"/>
              <w:jc w:val="left"/>
            </w:pPr>
            <w:r/>
            <w:r>
              <w:rPr>
                <w:rFonts w:ascii="Times New Roman" w:hAnsi="Times New Roman"/>
                <w:b w:val="0"/>
                <w:sz w:val="18"/>
              </w:rPr>
              <w:t>Columbia (never used in training)</w:t>
            </w:r>
          </w:p>
        </w:tc>
        <w:tc>
          <w:tcPr>
            <w:tcW w:type="dxa" w:w="1474"/>
          </w:tcPr>
          <w:p>
            <w:pPr>
              <w:spacing w:after="20" w:before="20"/>
              <w:jc w:val="center"/>
            </w:pPr>
            <w:r/>
            <w:r>
              <w:rPr>
                <w:rFonts w:ascii="Times New Roman" w:hAnsi="Times New Roman"/>
                <w:b w:val="0"/>
                <w:sz w:val="18"/>
              </w:rPr>
              <w:t>0.4330</w:t>
            </w:r>
          </w:p>
        </w:tc>
        <w:tc>
          <w:tcPr>
            <w:tcW w:type="dxa" w:w="1587"/>
          </w:tcPr>
          <w:p>
            <w:pPr>
              <w:spacing w:after="20" w:before="20"/>
              <w:jc w:val="center"/>
            </w:pPr>
            <w:r/>
            <w:r>
              <w:rPr>
                <w:rFonts w:ascii="Times New Roman" w:hAnsi="Times New Roman"/>
                <w:b w:val="0"/>
                <w:sz w:val="18"/>
              </w:rPr>
              <w:t>0.3885</w:t>
            </w:r>
          </w:p>
        </w:tc>
        <w:tc>
          <w:tcPr>
            <w:tcW w:type="dxa" w:w="1247"/>
          </w:tcPr>
          <w:p>
            <w:pPr>
              <w:spacing w:after="20" w:before="20"/>
              <w:jc w:val="center"/>
            </w:pPr>
            <w:r/>
            <w:r>
              <w:rPr>
                <w:rFonts w:ascii="Times New Roman" w:hAnsi="Times New Roman"/>
                <w:b w:val="0"/>
                <w:sz w:val="18"/>
              </w:rPr>
              <w:t>0.6743</w:t>
            </w:r>
          </w:p>
        </w:tc>
        <w:tc>
          <w:tcPr>
            <w:tcW w:type="dxa" w:w="1701"/>
          </w:tcPr>
          <w:p>
            <w:pPr>
              <w:spacing w:after="20" w:before="20"/>
              <w:jc w:val="center"/>
            </w:pPr>
            <w:r/>
            <w:r>
              <w:rPr>
                <w:rFonts w:ascii="Times New Roman" w:hAnsi="Times New Roman"/>
                <w:b w:val="0"/>
                <w:sz w:val="18"/>
              </w:rPr>
              <w:t>0.7994</w:t>
            </w:r>
          </w:p>
        </w:tc>
      </w:tr>
    </w:tbl>
    <w:p>
      <w:pPr>
        <w:keepNext w:val="0"/>
        <w:pageBreakBefore w:val="0"/>
        <w:spacing w:before="0" w:after="120" w:line="240" w:lineRule="auto"/>
        <w:jc w:val="both"/>
      </w:pPr>
    </w:p>
    <w:p>
      <w:pPr>
        <w:keepNext w:val="0"/>
        <w:pageBreakBefore w:val="0"/>
        <w:spacing w:before="0" w:after="120" w:line="276" w:lineRule="auto"/>
        <w:jc w:val="both"/>
      </w:pPr>
      <w:r>
        <w:rPr>
          <w:rFonts w:ascii="Times New Roman" w:hAnsi="Times New Roman" w:eastAsia="Times New Roman"/>
          <w:b w:val="0"/>
          <w:i w:val="0"/>
          <w:sz w:val="24"/>
        </w:rPr>
        <w:t>The localiser finds the tampered region well on images like its training data (pooled F1 0.89) but does not carry over to Columbia (pooled F1 0.43 and 0.48 at the best possible threshold), so localisation across datasets is a limit of this work and the verdict does not use it.</w:t>
      </w:r>
    </w:p>
    <w:p>
      <w:pPr>
        <w:keepNext/>
        <w:pageBreakBefore w:val="0"/>
        <w:spacing w:before="160" w:after="80" w:line="276" w:lineRule="auto"/>
        <w:jc w:val="left"/>
      </w:pPr>
      <w:r>
        <w:rPr>
          <w:rFonts w:ascii="Times New Roman" w:hAnsi="Times New Roman" w:eastAsia="Times New Roman"/>
          <w:b/>
          <w:i w:val="0"/>
          <w:sz w:val="26"/>
        </w:rPr>
        <w:t>7.6 Comparison with the Base Papers</w:t>
      </w:r>
    </w:p>
    <w:p>
      <w:pPr>
        <w:keepNext w:val="0"/>
        <w:pageBreakBefore w:val="0"/>
        <w:spacing w:before="0" w:after="120" w:line="276" w:lineRule="auto"/>
        <w:jc w:val="both"/>
      </w:pPr>
      <w:r>
        <w:rPr>
          <w:rFonts w:ascii="Times New Roman" w:hAnsi="Times New Roman" w:eastAsia="Times New Roman"/>
          <w:b w:val="0"/>
          <w:i w:val="0"/>
          <w:sz w:val="24"/>
        </w:rPr>
        <w:t>Only the base paper results that our detector exceeds are listed, using a comparable metric on the same dataset, and the protocols differ in splits and subsets and training data since some papers use the full CASIA v2.0 and we use a subset of it, so the table gives context and is not a ranking. The full comparison, including results we do not reach, is in the file docs/evaluation/EVALUATION.md in the repository.</w:t>
      </w:r>
    </w:p>
    <w:p>
      <w:pPr>
        <w:keepNext/>
        <w:pageBreakBefore w:val="0"/>
        <w:spacing w:before="120" w:after="60" w:line="240" w:lineRule="auto"/>
        <w:jc w:val="center"/>
      </w:pPr>
      <w:r>
        <w:rPr>
          <w:rFonts w:ascii="Times New Roman" w:hAnsi="Times New Roman" w:eastAsia="Times New Roman"/>
          <w:b w:val="0"/>
          <w:i w:val="0"/>
          <w:sz w:val="20"/>
        </w:rPr>
        <w:t>Table 7.5: CASIA v2.0 results of the base papers that the trained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2551"/>
            <w:shd w:val="clear" w:color="auto" w:fill="DCE6F2"/>
          </w:tcPr>
          <w:p>
            <w:pPr>
              <w:spacing w:after="20" w:before="20"/>
              <w:jc w:val="center"/>
            </w:pPr>
            <w:r/>
            <w:r>
              <w:rPr>
                <w:rFonts w:ascii="Times New Roman" w:hAnsi="Times New Roman"/>
                <w:b/>
                <w:sz w:val="18"/>
              </w:rPr>
              <w:t>Base paper</w:t>
            </w:r>
          </w:p>
        </w:tc>
        <w:tc>
          <w:tcPr>
            <w:tcW w:type="dxa" w:w="1814"/>
            <w:shd w:val="clear" w:color="auto" w:fill="DCE6F2"/>
          </w:tcPr>
          <w:p>
            <w:pPr>
              <w:spacing w:after="20" w:before="20"/>
              <w:jc w:val="center"/>
            </w:pPr>
            <w:r/>
            <w:r>
              <w:rPr>
                <w:rFonts w:ascii="Times New Roman" w:hAnsi="Times New Roman"/>
                <w:b/>
                <w:sz w:val="18"/>
              </w:rPr>
              <w:t>Metric</w:t>
            </w:r>
          </w:p>
        </w:tc>
        <w:tc>
          <w:tcPr>
            <w:tcW w:type="dxa" w:w="2438"/>
            <w:shd w:val="clear" w:color="auto" w:fill="DCE6F2"/>
          </w:tcPr>
          <w:p>
            <w:pPr>
              <w:spacing w:after="20" w:before="20"/>
              <w:jc w:val="center"/>
            </w:pPr>
            <w:r/>
            <w:r>
              <w:rPr>
                <w:rFonts w:ascii="Times New Roman" w:hAnsi="Times New Roman"/>
                <w:b/>
                <w:sz w:val="18"/>
              </w:rPr>
              <w:t>Reported</w:t>
            </w:r>
          </w:p>
        </w:tc>
        <w:tc>
          <w:tcPr>
            <w:tcW w:type="dxa" w:w="2608"/>
            <w:shd w:val="clear" w:color="auto" w:fill="DCE6F2"/>
          </w:tcPr>
          <w:p>
            <w:pPr>
              <w:spacing w:after="20" w:before="20"/>
              <w:jc w:val="center"/>
            </w:pPr>
            <w:r/>
            <w:r>
              <w:rPr>
                <w:rFonts w:ascii="Times New Roman" w:hAnsi="Times New Roman"/>
                <w:b/>
                <w:sz w:val="18"/>
              </w:rPr>
              <w:t>TrustSphere (random / source-disjoint)</w:t>
            </w:r>
          </w:p>
        </w:tc>
      </w:tr>
      <w:tr>
        <w:tc>
          <w:tcPr>
            <w:tcW w:type="dxa" w:w="2551"/>
          </w:tcPr>
          <w:p>
            <w:pPr>
              <w:spacing w:after="20" w:before="20"/>
              <w:jc w:val="left"/>
            </w:pPr>
            <w:r/>
            <w:r>
              <w:rPr>
                <w:rFonts w:ascii="Times New Roman" w:hAnsi="Times New Roman"/>
                <w:b w:val="0"/>
                <w:sz w:val="18"/>
              </w:rPr>
              <w:t>[2] Ravula and Singh, 2025</w:t>
            </w:r>
          </w:p>
        </w:tc>
        <w:tc>
          <w:tcPr>
            <w:tcW w:type="dxa" w:w="1814"/>
          </w:tcPr>
          <w:p>
            <w:pPr>
              <w:spacing w:after="20" w:before="20"/>
              <w:jc w:val="center"/>
            </w:pPr>
            <w:r/>
            <w:r>
              <w:rPr>
                <w:rFonts w:ascii="Times New Roman" w:hAnsi="Times New Roman"/>
                <w:b w:val="0"/>
                <w:sz w:val="18"/>
              </w:rPr>
              <w:t>Accuracy</w:t>
            </w:r>
          </w:p>
        </w:tc>
        <w:tc>
          <w:tcPr>
            <w:tcW w:type="dxa" w:w="2438"/>
          </w:tcPr>
          <w:p>
            <w:pPr>
              <w:spacing w:after="20" w:before="20"/>
              <w:jc w:val="center"/>
            </w:pPr>
            <w:r/>
            <w:r>
              <w:rPr>
                <w:rFonts w:ascii="Times New Roman" w:hAnsi="Times New Roman"/>
                <w:b w:val="0"/>
                <w:sz w:val="18"/>
              </w:rPr>
              <w:t>94.4%</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[3] Rehman and Jain, 2025</w:t>
            </w:r>
          </w:p>
        </w:tc>
        <w:tc>
          <w:tcPr>
            <w:tcW w:type="dxa" w:w="1814"/>
          </w:tcPr>
          <w:p>
            <w:pPr>
              <w:spacing w:after="20" w:before="20"/>
              <w:jc w:val="center"/>
            </w:pPr>
            <w:r/>
            <w:r>
              <w:rPr>
                <w:rFonts w:ascii="Times New Roman" w:hAnsi="Times New Roman"/>
                <w:b w:val="0"/>
                <w:sz w:val="18"/>
              </w:rPr>
              <w:t>Mean accuracy over folds</w:t>
            </w:r>
          </w:p>
        </w:tc>
        <w:tc>
          <w:tcPr>
            <w:tcW w:type="dxa" w:w="2438"/>
          </w:tcPr>
          <w:p>
            <w:pPr>
              <w:spacing w:after="20" w:before="20"/>
              <w:jc w:val="center"/>
            </w:pPr>
            <w:r/>
            <w:r>
              <w:rPr>
                <w:rFonts w:ascii="Times New Roman" w:hAnsi="Times New Roman"/>
                <w:b w:val="0"/>
                <w:sz w:val="18"/>
              </w:rPr>
              <w:t>93.39% (best single figure 98.91%)</w:t>
            </w:r>
          </w:p>
        </w:tc>
        <w:tc>
          <w:tcPr>
            <w:tcW w:type="dxa" w:w="2608"/>
          </w:tcPr>
          <w:p>
            <w:pPr>
              <w:spacing w:after="20" w:before="20"/>
              <w:jc w:val="center"/>
            </w:pPr>
            <w:r/>
            <w:r>
              <w:rPr>
                <w:rFonts w:ascii="Times New Roman" w:hAnsi="Times New Roman"/>
                <w:b w:val="0"/>
                <w:sz w:val="18"/>
              </w:rPr>
              <w:t>95.53% / 95.32%</w:t>
            </w:r>
          </w:p>
        </w:tc>
      </w:tr>
      <w:tr>
        <w:tc>
          <w:tcPr>
            <w:tcW w:type="dxa" w:w="2551"/>
          </w:tcPr>
          <w:p>
            <w:pPr>
              <w:spacing w:after="20" w:before="20"/>
              <w:jc w:val="left"/>
            </w:pPr>
            <w:r/>
            <w:r>
              <w:rPr>
                <w:rFonts w:ascii="Times New Roman" w:hAnsi="Times New Roman"/>
                <w:b w:val="0"/>
                <w:sz w:val="18"/>
              </w:rPr>
              <w:t>[4] Deb and Kar, 2026</w:t>
            </w:r>
          </w:p>
        </w:tc>
        <w:tc>
          <w:tcPr>
            <w:tcW w:type="dxa" w:w="1814"/>
          </w:tcPr>
          <w:p>
            <w:pPr>
              <w:spacing w:after="20" w:before="20"/>
              <w:jc w:val="center"/>
            </w:pPr>
            <w:r/>
            <w:r>
              <w:rPr>
                <w:rFonts w:ascii="Times New Roman" w:hAnsi="Times New Roman"/>
                <w:b w:val="0"/>
                <w:sz w:val="18"/>
              </w:rPr>
              <w:t>Precision / recall / F1</w:t>
            </w:r>
          </w:p>
        </w:tc>
        <w:tc>
          <w:tcPr>
            <w:tcW w:type="dxa" w:w="2438"/>
          </w:tcPr>
          <w:p>
            <w:pPr>
              <w:spacing w:after="20" w:before="20"/>
              <w:jc w:val="center"/>
            </w:pPr>
            <w:r/>
            <w:r>
              <w:rPr>
                <w:rFonts w:ascii="Times New Roman" w:hAnsi="Times New Roman"/>
                <w:b w:val="0"/>
                <w:sz w:val="18"/>
              </w:rPr>
              <w:t>87.31 / 90.15 / 88.33</w:t>
            </w:r>
          </w:p>
        </w:tc>
        <w:tc>
          <w:tcPr>
            <w:tcW w:type="dxa" w:w="2608"/>
          </w:tcPr>
          <w:p>
            <w:pPr>
              <w:spacing w:after="20" w:before="20"/>
              <w:jc w:val="center"/>
            </w:pPr>
            <w:r/>
            <w:r>
              <w:rPr>
                <w:rFonts w:ascii="Times New Roman" w:hAnsi="Times New Roman"/>
                <w:b w:val="0"/>
                <w:sz w:val="18"/>
              </w:rPr>
              <w:t>95.16 / 95.01 / 95.09 (random)</w:t>
            </w:r>
          </w:p>
        </w:tc>
      </w:tr>
    </w:tbl>
    <w:p>
      <w:pPr>
        <w:keepNext w:val="0"/>
        <w:pageBreakBefore w:val="0"/>
        <w:spacing w:before="0" w:after="120" w:line="240" w:lineRule="auto"/>
        <w:jc w:val="both"/>
      </w:pPr>
    </w:p>
    <w:p>
      <w:pPr>
        <w:keepNext/>
        <w:pageBreakBefore w:val="0"/>
        <w:spacing w:before="120" w:after="60" w:line="240" w:lineRule="auto"/>
        <w:jc w:val="center"/>
      </w:pPr>
      <w:r>
        <w:rPr>
          <w:rFonts w:ascii="Times New Roman" w:hAnsi="Times New Roman" w:eastAsia="Times New Roman"/>
          <w:b w:val="0"/>
          <w:i w:val="0"/>
          <w:sz w:val="20"/>
        </w:rPr>
        <w:t>Table 7.6: Columbia results of earlier methods listed in [1] that the patch-based detector exceeds</w:t>
      </w:r>
    </w:p>
    <w:tbl>
      <w:tblPr>
        <w:tblStyle w:val="TableGrid"/>
        <w:tblW w:type="auto" w:w="0"/>
        <w:jc w:val="center"/>
        <w:tblLook w:firstColumn="1" w:firstRow="1" w:lastColumn="0" w:lastRow="0" w:noHBand="0" w:noVBand="1" w:val="04A0"/>
      </w:tblPr>
      <w:tblGrid>
        <w:gridCol w:w="2225"/>
        <w:gridCol w:w="2225"/>
        <w:gridCol w:w="2225"/>
        <w:gridCol w:w="2225"/>
      </w:tblGrid>
      <w:tr>
        <w:tc>
          <w:tcPr>
            <w:tcW w:type="dxa" w:w="3118"/>
            <w:shd w:val="clear" w:color="auto" w:fill="DCE6F2"/>
          </w:tcPr>
          <w:p>
            <w:pPr>
              <w:spacing w:after="20" w:before="20"/>
              <w:jc w:val="center"/>
            </w:pPr>
            <w:r/>
            <w:r>
              <w:rPr>
                <w:rFonts w:ascii="Times New Roman" w:hAnsi="Times New Roman"/>
                <w:b/>
                <w:sz w:val="18"/>
              </w:rPr>
              <w:t>Source</w:t>
            </w:r>
          </w:p>
        </w:tc>
        <w:tc>
          <w:tcPr>
            <w:tcW w:type="dxa" w:w="1417"/>
            <w:shd w:val="clear" w:color="auto" w:fill="DCE6F2"/>
          </w:tcPr>
          <w:p>
            <w:pPr>
              <w:spacing w:after="20" w:before="20"/>
              <w:jc w:val="center"/>
            </w:pPr>
            <w:r/>
            <w:r>
              <w:rPr>
                <w:rFonts w:ascii="Times New Roman" w:hAnsi="Times New Roman"/>
                <w:b/>
                <w:sz w:val="18"/>
              </w:rPr>
              <w:t>Metric</w:t>
            </w:r>
          </w:p>
        </w:tc>
        <w:tc>
          <w:tcPr>
            <w:tcW w:type="dxa" w:w="1984"/>
            <w:shd w:val="clear" w:color="auto" w:fill="DCE6F2"/>
          </w:tcPr>
          <w:p>
            <w:pPr>
              <w:spacing w:after="20" w:before="20"/>
              <w:jc w:val="center"/>
            </w:pPr>
            <w:r/>
            <w:r>
              <w:rPr>
                <w:rFonts w:ascii="Times New Roman" w:hAnsi="Times New Roman"/>
                <w:b/>
                <w:sz w:val="18"/>
              </w:rPr>
              <w:t>Reported</w:t>
            </w:r>
          </w:p>
        </w:tc>
        <w:tc>
          <w:tcPr>
            <w:tcW w:type="dxa" w:w="2891"/>
            <w:shd w:val="clear" w:color="auto" w:fill="DCE6F2"/>
          </w:tcPr>
          <w:p>
            <w:pPr>
              <w:spacing w:after="20" w:before="20"/>
              <w:jc w:val="center"/>
            </w:pPr>
            <w:r/>
            <w:r>
              <w:rPr>
                <w:rFonts w:ascii="Times New Roman" w:hAnsi="Times New Roman"/>
                <w:b/>
                <w:sz w:val="18"/>
              </w:rPr>
              <w:t>TrustSphere (random / scenes kept apart)</w:t>
            </w:r>
          </w:p>
        </w:tc>
      </w:tr>
      <w:tr>
        <w:tc>
          <w:tcPr>
            <w:tcW w:type="dxa" w:w="3118"/>
          </w:tcPr>
          <w:p>
            <w:pPr>
              <w:spacing w:after="20" w:before="20"/>
              <w:jc w:val="left"/>
            </w:pPr>
            <w:r/>
            <w:r>
              <w:rPr>
                <w:rFonts w:ascii="Times New Roman" w:hAnsi="Times New Roman"/>
                <w:b w:val="0"/>
                <w:sz w:val="18"/>
              </w:rPr>
              <w:t>Earlier Columbia methods in the review table of [1]</w:t>
            </w:r>
          </w:p>
        </w:tc>
        <w:tc>
          <w:tcPr>
            <w:tcW w:type="dxa" w:w="1417"/>
          </w:tcPr>
          <w:p>
            <w:pPr>
              <w:spacing w:after="20" w:before="20"/>
              <w:jc w:val="center"/>
            </w:pPr>
            <w:r/>
            <w:r>
              <w:rPr>
                <w:rFonts w:ascii="Times New Roman" w:hAnsi="Times New Roman"/>
                <w:b w:val="0"/>
                <w:sz w:val="18"/>
              </w:rPr>
              <w:t>Accuracy</w:t>
            </w:r>
          </w:p>
        </w:tc>
        <w:tc>
          <w:tcPr>
            <w:tcW w:type="dxa" w:w="1984"/>
          </w:tcPr>
          <w:p>
            <w:pPr>
              <w:spacing w:after="20" w:before="20"/>
              <w:jc w:val="center"/>
            </w:pPr>
            <w:r/>
            <w:r>
              <w:rPr>
                <w:rFonts w:ascii="Times New Roman" w:hAnsi="Times New Roman"/>
                <w:b w:val="0"/>
                <w:sz w:val="18"/>
              </w:rPr>
              <w:t>91% to 93.4%</w:t>
            </w:r>
          </w:p>
        </w:tc>
        <w:tc>
          <w:tcPr>
            <w:tcW w:type="dxa" w:w="2891"/>
          </w:tcPr>
          <w:p>
            <w:pPr>
              <w:spacing w:after="20" w:before="20"/>
              <w:jc w:val="center"/>
            </w:pPr>
            <w:r/>
            <w:r>
              <w:rPr>
                <w:rFonts w:ascii="Times New Roman" w:hAnsi="Times New Roman"/>
                <w:b w:val="0"/>
                <w:sz w:val="18"/>
              </w:rPr>
              <w:t>97.25% / 96.97%</w:t>
            </w:r>
          </w:p>
        </w:tc>
      </w:tr>
    </w:tbl>
    <w:p>
      <w:pPr>
        <w:keepNext w:val="0"/>
        <w:pageBreakBefore w:val="0"/>
        <w:spacing w:before="0" w:after="120" w:line="240" w:lineRule="auto"/>
        <w:jc w:val="both"/>
      </w:pPr>
    </w:p>
    <w:p>
      <w:pPr>
        <w:keepNext/>
        <w:pageBreakBefore w:val="0"/>
        <w:spacing w:before="160" w:after="80" w:line="276" w:lineRule="auto"/>
        <w:jc w:val="left"/>
      </w:pPr>
      <w:r>
        <w:rPr>
          <w:rFonts w:ascii="Times New Roman" w:hAnsi="Times New Roman" w:eastAsia="Times New Roman"/>
          <w:b/>
          <w:i w:val="0"/>
          <w:sz w:val="26"/>
        </w:rPr>
        <w:t>7.7 Discussion and Limitations</w:t>
      </w:r>
    </w:p>
    <w:p>
      <w:pPr>
        <w:keepNext w:val="0"/>
        <w:pageBreakBefore w:val="0"/>
        <w:spacing w:before="0" w:after="60" w:line="276" w:lineRule="auto"/>
        <w:ind w:left="510" w:hanging="340"/>
        <w:jc w:val="both"/>
      </w:pPr>
      <w:r>
        <w:rPr>
          <w:rFonts w:ascii="Times New Roman" w:hAnsi="Times New Roman" w:eastAsia="Times New Roman"/>
          <w:b w:val="0"/>
          <w:i w:val="0"/>
          <w:sz w:val="24"/>
        </w:rPr>
        <w:t>•  The ELA based detector works well on CASIA v2.0 where most images come from JPEG files but poorly on uncompressed Columbia images, and the patch based detector on noise residuals fixes this on Columbia but it is a separate model, so the deployed application uses the CASIA detector and a real system will meet both kinds of image.</w:t>
      </w:r>
    </w:p>
    <w:p>
      <w:pPr>
        <w:keepNext w:val="0"/>
        <w:pageBreakBefore w:val="0"/>
        <w:spacing w:before="0" w:after="60" w:line="276" w:lineRule="auto"/>
        <w:ind w:left="510" w:hanging="340"/>
        <w:jc w:val="both"/>
      </w:pPr>
      <w:r>
        <w:rPr>
          <w:rFonts w:ascii="Times New Roman" w:hAnsi="Times New Roman" w:eastAsia="Times New Roman"/>
          <w:b w:val="0"/>
          <w:i w:val="0"/>
          <w:sz w:val="24"/>
        </w:rPr>
        <w:t>•  Columbia has only 363 images and its photographs share scenes, and keeping each scene in one fold lowers accuracy only a little but with so few images the spread between folds is still several points. The threshold of the patch based detector comes from the other folds' out-of-fold scores and those scores come from models that saw the test fold, so the AUC which does not depend on a threshold is the safer figure.</w:t>
      </w:r>
    </w:p>
    <w:p>
      <w:pPr>
        <w:keepNext w:val="0"/>
        <w:pageBreakBefore w:val="0"/>
        <w:spacing w:before="0" w:after="60" w:line="276" w:lineRule="auto"/>
        <w:ind w:left="510" w:hanging="340"/>
        <w:jc w:val="both"/>
      </w:pPr>
      <w:r>
        <w:rPr>
          <w:rFonts w:ascii="Times New Roman" w:hAnsi="Times New Roman" w:eastAsia="Times New Roman"/>
          <w:b w:val="0"/>
          <w:i w:val="0"/>
          <w:sz w:val="24"/>
        </w:rPr>
        <w:t>•  CASIA v2.0 has known quirks because tampered images are made from authentic images in the same set, so even the split that keeps sources together is only partly strict, and the held out test uses the same family of data and says little about unrelated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Inconclusive band costs coverage since about one image in ten goes to review, and this is the price for keeping wrong verdicts at about 3% for authentic images and about 1% for tampered images.</w:t>
      </w:r>
    </w:p>
    <w:p>
      <w:pPr>
        <w:keepNext w:val="0"/>
        <w:pageBreakBefore w:val="0"/>
        <w:spacing w:before="0" w:after="60" w:line="276" w:lineRule="auto"/>
        <w:ind w:left="510" w:hanging="340"/>
        <w:jc w:val="both"/>
      </w:pPr>
      <w:r>
        <w:rPr>
          <w:rFonts w:ascii="Times New Roman" w:hAnsi="Times New Roman" w:eastAsia="Times New Roman"/>
          <w:b w:val="0"/>
          <w:i w:val="0"/>
          <w:sz w:val="24"/>
        </w:rPr>
        <w:t>•  The localiser does not carry over to other datasets, so heatmaps are only supporting evidence and the verdict does not depend on them.</w:t>
      </w:r>
    </w:p>
    <w:p>
      <w:pPr>
        <w:keepNext w:val="0"/>
        <w:pageBreakBefore w:val="0"/>
        <w:spacing w:before="0" w:after="60" w:line="276" w:lineRule="auto"/>
        <w:ind w:left="510" w:hanging="340"/>
        <w:jc w:val="both"/>
      </w:pPr>
      <w:r>
        <w:rPr>
          <w:rFonts w:ascii="Times New Roman" w:hAnsi="Times New Roman" w:eastAsia="Times New Roman"/>
          <w:b w:val="0"/>
          <w:i w:val="0"/>
          <w:sz w:val="24"/>
        </w:rPr>
        <w:t>•  All figures are for splicing type tampering in CASIA and Columbia and fully AI generated images and heavy recompression and screenshots were not tested.</w:t>
      </w:r>
    </w:p>
    <w:p>
      <w:pPr>
        <w:keepNext/>
        <w:pageBreakBefore w:val="0"/>
        <w:spacing w:before="160" w:after="80" w:line="276" w:lineRule="auto"/>
        <w:jc w:val="left"/>
      </w:pPr>
      <w:r>
        <w:rPr>
          <w:rFonts w:ascii="Times New Roman" w:hAnsi="Times New Roman" w:eastAsia="Times New Roman"/>
          <w:b/>
          <w:i w:val="0"/>
          <w:sz w:val="26"/>
        </w:rPr>
        <w:t>7.8 Cost Analysis</w:t>
      </w:r>
    </w:p>
    <w:p>
      <w:pPr>
        <w:keepNext/>
        <w:pageBreakBefore w:val="0"/>
        <w:spacing w:before="120" w:after="60" w:line="240" w:lineRule="auto"/>
        <w:jc w:val="center"/>
      </w:pPr>
      <w:r>
        <w:rPr>
          <w:rFonts w:ascii="Times New Roman" w:hAnsi="Times New Roman" w:eastAsia="Times New Roman"/>
          <w:b w:val="0"/>
          <w:i w:val="0"/>
          <w:sz w:val="20"/>
        </w:rPr>
        <w:t>Table 7.7: Cost of building and running the system</w:t>
      </w:r>
    </w:p>
    <w:tbl>
      <w:tblPr>
        <w:tblStyle w:val="TableGrid"/>
        <w:tblW w:type="auto" w:w="0"/>
        <w:jc w:val="center"/>
        <w:tblLook w:firstColumn="1" w:firstRow="1" w:lastColumn="0" w:lastRow="0" w:noHBand="0" w:noVBand="1" w:val="04A0"/>
      </w:tblPr>
      <w:tblGrid>
        <w:gridCol w:w="4450"/>
        <w:gridCol w:w="4450"/>
      </w:tblGrid>
      <w:tr>
        <w:tc>
          <w:tcPr>
            <w:tcW w:type="dxa" w:w="3969"/>
            <w:shd w:val="clear" w:color="auto" w:fill="DCE6F2"/>
          </w:tcPr>
          <w:p>
            <w:pPr>
              <w:spacing w:after="20" w:before="20"/>
              <w:jc w:val="center"/>
            </w:pPr>
            <w:r/>
            <w:r>
              <w:rPr>
                <w:rFonts w:ascii="Times New Roman" w:hAnsi="Times New Roman"/>
                <w:b/>
                <w:sz w:val="20"/>
              </w:rPr>
              <w:t>Item</w:t>
            </w:r>
          </w:p>
        </w:tc>
        <w:tc>
          <w:tcPr>
            <w:tcW w:type="dxa" w:w="5386"/>
            <w:shd w:val="clear" w:color="auto" w:fill="DCE6F2"/>
          </w:tcPr>
          <w:p>
            <w:pPr>
              <w:spacing w:after="20" w:before="20"/>
              <w:jc w:val="center"/>
            </w:pPr>
            <w:r/>
            <w:r>
              <w:rPr>
                <w:rFonts w:ascii="Times New Roman" w:hAnsi="Times New Roman"/>
                <w:b/>
                <w:sz w:val="20"/>
              </w:rPr>
              <w:t>Cost</w:t>
            </w:r>
          </w:p>
        </w:tc>
      </w:tr>
      <w:tr>
        <w:tc>
          <w:tcPr>
            <w:tcW w:type="dxa" w:w="3969"/>
          </w:tcPr>
          <w:p>
            <w:pPr>
              <w:spacing w:after="20" w:before="20"/>
              <w:jc w:val="left"/>
            </w:pPr>
            <w:r/>
            <w:r>
              <w:rPr>
                <w:rFonts w:ascii="Times New Roman" w:hAnsi="Times New Roman"/>
                <w:b w:val="0"/>
                <w:sz w:val="20"/>
              </w:rPr>
              <w:t>Software, models and libraries</w:t>
            </w:r>
          </w:p>
        </w:tc>
        <w:tc>
          <w:tcPr>
            <w:tcW w:type="dxa" w:w="5386"/>
          </w:tcPr>
          <w:p>
            <w:pPr>
              <w:spacing w:after="20" w:before="20"/>
              <w:jc w:val="center"/>
            </w:pPr>
            <w:r/>
            <w:r>
              <w:rPr>
                <w:rFonts w:ascii="Times New Roman" w:hAnsi="Times New Roman"/>
                <w:b w:val="0"/>
                <w:sz w:val="20"/>
              </w:rPr>
              <w:t>Open-source, no licence cost</w:t>
            </w:r>
          </w:p>
        </w:tc>
      </w:tr>
      <w:tr>
        <w:tc>
          <w:tcPr>
            <w:tcW w:type="dxa" w:w="3969"/>
          </w:tcPr>
          <w:p>
            <w:pPr>
              <w:spacing w:after="20" w:before="20"/>
              <w:jc w:val="left"/>
            </w:pPr>
            <w:r/>
            <w:r>
              <w:rPr>
                <w:rFonts w:ascii="Times New Roman" w:hAnsi="Times New Roman"/>
                <w:b w:val="0"/>
                <w:sz w:val="20"/>
              </w:rPr>
              <w:t>Datasets</w:t>
            </w:r>
          </w:p>
        </w:tc>
        <w:tc>
          <w:tcPr>
            <w:tcW w:type="dxa" w:w="5386"/>
          </w:tcPr>
          <w:p>
            <w:pPr>
              <w:spacing w:after="20" w:before="20"/>
              <w:jc w:val="center"/>
            </w:pPr>
            <w:r/>
            <w:r>
              <w:rPr>
                <w:rFonts w:ascii="Times New Roman" w:hAnsi="Times New Roman"/>
                <w:b w:val="0"/>
                <w:sz w:val="20"/>
              </w:rPr>
              <w:t>Public, no cost</w:t>
            </w:r>
          </w:p>
        </w:tc>
      </w:tr>
      <w:tr>
        <w:tc>
          <w:tcPr>
            <w:tcW w:type="dxa" w:w="3969"/>
          </w:tcPr>
          <w:p>
            <w:pPr>
              <w:spacing w:after="20" w:before="20"/>
              <w:jc w:val="left"/>
            </w:pPr>
            <w:r/>
            <w:r>
              <w:rPr>
                <w:rFonts w:ascii="Times New Roman" w:hAnsi="Times New Roman"/>
                <w:b w:val="0"/>
                <w:sz w:val="20"/>
              </w:rPr>
              <w:t>Database</w:t>
            </w:r>
          </w:p>
        </w:tc>
        <w:tc>
          <w:tcPr>
            <w:tcW w:type="dxa" w:w="5386"/>
          </w:tcPr>
          <w:p>
            <w:pPr>
              <w:spacing w:after="20" w:before="20"/>
              <w:jc w:val="center"/>
            </w:pPr>
            <w:r/>
            <w:r>
              <w:rPr>
                <w:rFonts w:ascii="Times New Roman" w:hAnsi="Times New Roman"/>
                <w:b w:val="0"/>
                <w:sz w:val="20"/>
              </w:rPr>
              <w:t>SQLite locally; free-tier PostgreSQL optional</w:t>
            </w:r>
          </w:p>
        </w:tc>
      </w:tr>
      <w:tr>
        <w:tc>
          <w:tcPr>
            <w:tcW w:type="dxa" w:w="3969"/>
          </w:tcPr>
          <w:p>
            <w:pPr>
              <w:spacing w:after="20" w:before="20"/>
              <w:jc w:val="left"/>
            </w:pPr>
            <w:r/>
            <w:r>
              <w:rPr>
                <w:rFonts w:ascii="Times New Roman" w:hAnsi="Times New Roman"/>
                <w:b w:val="0"/>
                <w:sz w:val="20"/>
              </w:rPr>
              <w:t>Blockchain anchoring</w:t>
            </w:r>
          </w:p>
        </w:tc>
        <w:tc>
          <w:tcPr>
            <w:tcW w:type="dxa" w:w="5386"/>
          </w:tcPr>
          <w:p>
            <w:pPr>
              <w:spacing w:after="20" w:before="20"/>
              <w:jc w:val="center"/>
            </w:pPr>
            <w:r/>
            <w:r>
              <w:rPr>
                <w:rFonts w:ascii="Times New Roman" w:hAnsi="Times New Roman"/>
                <w:b w:val="0"/>
                <w:sz w:val="20"/>
              </w:rPr>
              <w:t>Polygon Amoy test network, free test tokens</w:t>
            </w:r>
          </w:p>
        </w:tc>
      </w:tr>
      <w:tr>
        <w:tc>
          <w:tcPr>
            <w:tcW w:type="dxa" w:w="3969"/>
          </w:tcPr>
          <w:p>
            <w:pPr>
              <w:spacing w:after="20" w:before="20"/>
              <w:jc w:val="left"/>
            </w:pPr>
            <w:r/>
            <w:r>
              <w:rPr>
                <w:rFonts w:ascii="Times New Roman" w:hAnsi="Times New Roman"/>
                <w:b w:val="0"/>
                <w:sz w:val="20"/>
              </w:rPr>
              <w:t>Training compute</w:t>
            </w:r>
          </w:p>
        </w:tc>
        <w:tc>
          <w:tcPr>
            <w:tcW w:type="dxa" w:w="5386"/>
          </w:tcPr>
          <w:p>
            <w:pPr>
              <w:spacing w:after="20" w:before="20"/>
              <w:jc w:val="center"/>
            </w:pPr>
            <w:r/>
            <w:r>
              <w:rPr>
                <w:rFonts w:ascii="Times New Roman" w:hAnsi="Times New Roman"/>
                <w:b w:val="0"/>
                <w:sz w:val="20"/>
              </w:rPr>
              <w:t>Existing laptop GPU; a cross-validation run takes tens of minutes</w:t>
            </w:r>
          </w:p>
        </w:tc>
      </w:tr>
      <w:tr>
        <w:tc>
          <w:tcPr>
            <w:tcW w:type="dxa" w:w="3969"/>
          </w:tcPr>
          <w:p>
            <w:pPr>
              <w:spacing w:after="20" w:before="20"/>
              <w:jc w:val="left"/>
            </w:pPr>
            <w:r/>
            <w:r>
              <w:rPr>
                <w:rFonts w:ascii="Times New Roman" w:hAnsi="Times New Roman"/>
                <w:b w:val="0"/>
                <w:sz w:val="20"/>
              </w:rPr>
              <w:t>Analysis cost per image</w:t>
            </w:r>
          </w:p>
        </w:tc>
        <w:tc>
          <w:tcPr>
            <w:tcW w:type="dxa" w:w="5386"/>
          </w:tcPr>
          <w:p>
            <w:pPr>
              <w:spacing w:after="20" w:before="20"/>
              <w:jc w:val="center"/>
            </w:pPr>
            <w:r/>
            <w:r>
              <w:rPr>
                <w:rFonts w:ascii="Times New Roman" w:hAnsi="Times New Roman"/>
                <w:b w:val="0"/>
                <w:sz w:val="20"/>
              </w:rPr>
              <w:t>About 0.24 s on the GPU for the agents and decision engine (measured on 588 images); a full web request takes several seconds</w:t>
            </w:r>
          </w:p>
        </w:tc>
      </w:tr>
    </w:tbl>
    <w:p>
      <w:pPr>
        <w:keepNext/>
        <w:pageBreakBefore/>
        <w:spacing w:before="0" w:after="160" w:line="276" w:lineRule="auto"/>
        <w:jc w:val="center"/>
      </w:pPr>
      <w:r>
        <w:rPr>
          <w:rFonts w:ascii="Times New Roman" w:hAnsi="Times New Roman" w:eastAsia="Times New Roman"/>
          <w:b/>
          <w:i w:val="0"/>
          <w:sz w:val="32"/>
        </w:rPr>
        <w:t>CHAPTER 8</w:t>
      </w:r>
    </w:p>
    <w:p>
      <w:pPr>
        <w:keepNext/>
        <w:pageBreakBefore w:val="0"/>
        <w:spacing w:before="0" w:after="160" w:line="276" w:lineRule="auto"/>
        <w:jc w:val="left"/>
      </w:pPr>
      <w:r>
        <w:rPr>
          <w:rFonts w:ascii="Times New Roman" w:hAnsi="Times New Roman" w:eastAsia="Times New Roman"/>
          <w:b/>
          <w:i w:val="0"/>
          <w:sz w:val="28"/>
        </w:rPr>
        <w:t>8. CONCLUSION</w:t>
      </w:r>
    </w:p>
    <w:p>
      <w:pPr>
        <w:keepNext w:val="0"/>
        <w:pageBreakBefore w:val="0"/>
        <w:spacing w:before="0" w:after="120" w:line="276" w:lineRule="auto"/>
        <w:jc w:val="both"/>
      </w:pPr>
      <w:r>
        <w:rPr>
          <w:rFonts w:ascii="Times New Roman" w:hAnsi="Times New Roman" w:eastAsia="Times New Roman"/>
          <w:b w:val="0"/>
          <w:i w:val="0"/>
          <w:sz w:val="24"/>
        </w:rPr>
        <w:t>TrustSphere AI shows that image forensics and evidence integrity can be built as one system, where a multi-agent pipeline analyses an uploaded image and a decision engine returns Authentic, Fake or Inconclusive with its reasons and every result is hashed and signed and stored with a chain of custody and exported as an evidence PDF. A web application and a REST API sit on top.</w:t>
      </w:r>
    </w:p>
    <w:p>
      <w:pPr>
        <w:keepNext w:val="0"/>
        <w:pageBreakBefore w:val="0"/>
        <w:spacing w:before="0" w:after="120" w:line="276" w:lineRule="auto"/>
        <w:jc w:val="both"/>
      </w:pPr>
      <w:r>
        <w:rPr>
          <w:rFonts w:ascii="Times New Roman" w:hAnsi="Times New Roman" w:eastAsia="Times New Roman"/>
          <w:b w:val="0"/>
          <w:i w:val="0"/>
          <w:sz w:val="24"/>
        </w:rPr>
        <w:t>The trained detector reaches 95.53% accuracy on CASIA v2.0 with random 5-fold cross-validation and 95.32% when tampered images stay with their sources, and on 588 held out images it reaches 96.26% while the full pipeline gives a verdict on about 90% of them with 97.9% accuracy. These results are higher than those the base papers in Section 7.6 report for CASIA v2.0 under the protocols stated, but the work has limits too since a whole image detector is weak on uncompressed Columbia images and a patch based one reaches about 97% on a very small dataset and a localiser trained on CASIA does not carry over to Columbia.</w:t>
      </w:r>
    </w:p>
    <w:p>
      <w:pPr>
        <w:keepNext/>
        <w:pageBreakBefore w:val="0"/>
        <w:spacing w:before="160" w:after="80" w:line="276" w:lineRule="auto"/>
        <w:jc w:val="left"/>
      </w:pPr>
      <w:r>
        <w:rPr>
          <w:rFonts w:ascii="Times New Roman" w:hAnsi="Times New Roman" w:eastAsia="Times New Roman"/>
          <w:b/>
          <w:i w:val="0"/>
          <w:sz w:val="26"/>
        </w:rPr>
        <w:t>Future work</w:t>
      </w:r>
    </w:p>
    <w:p>
      <w:pPr>
        <w:keepNext w:val="0"/>
        <w:pageBreakBefore w:val="0"/>
        <w:spacing w:before="0" w:after="60" w:line="276" w:lineRule="auto"/>
        <w:ind w:left="510" w:hanging="340"/>
        <w:jc w:val="both"/>
      </w:pPr>
      <w:r>
        <w:rPr>
          <w:rFonts w:ascii="Times New Roman" w:hAnsi="Times New Roman" w:eastAsia="Times New Roman"/>
          <w:b w:val="0"/>
          <w:i w:val="0"/>
          <w:sz w:val="24"/>
        </w:rPr>
        <w:t>•  Merge the CASIA and Columbia detectors into one model that handles compressed and uncompressed images and test it on larger uncompressed sets.</w:t>
      </w:r>
    </w:p>
    <w:p>
      <w:pPr>
        <w:keepNext w:val="0"/>
        <w:pageBreakBefore w:val="0"/>
        <w:spacing w:before="0" w:after="60" w:line="276" w:lineRule="auto"/>
        <w:ind w:left="510" w:hanging="340"/>
        <w:jc w:val="both"/>
      </w:pPr>
      <w:r>
        <w:rPr>
          <w:rFonts w:ascii="Times New Roman" w:hAnsi="Times New Roman" w:eastAsia="Times New Roman"/>
          <w:b w:val="0"/>
          <w:i w:val="0"/>
          <w:sz w:val="24"/>
        </w:rPr>
        <w:t>•  Test on JPEG compressed web images and other benchmarks to measure transfer and add a warning for images that look unlike the training data.</w:t>
      </w:r>
    </w:p>
    <w:p>
      <w:pPr>
        <w:keepNext w:val="0"/>
        <w:pageBreakBefore w:val="0"/>
        <w:spacing w:before="0" w:after="60" w:line="276" w:lineRule="auto"/>
        <w:ind w:left="510" w:hanging="340"/>
        <w:jc w:val="both"/>
      </w:pPr>
      <w:r>
        <w:rPr>
          <w:rFonts w:ascii="Times New Roman" w:hAnsi="Times New Roman" w:eastAsia="Times New Roman"/>
          <w:b w:val="0"/>
          <w:i w:val="0"/>
          <w:sz w:val="24"/>
        </w:rPr>
        <w:t>•  Improve localisation across datasets so the heatmap can support the verdict.</w:t>
      </w:r>
    </w:p>
    <w:p>
      <w:pPr>
        <w:keepNext w:val="0"/>
        <w:pageBreakBefore w:val="0"/>
        <w:spacing w:before="0" w:after="60" w:line="276" w:lineRule="auto"/>
        <w:ind w:left="510" w:hanging="340"/>
        <w:jc w:val="both"/>
      </w:pPr>
      <w:r>
        <w:rPr>
          <w:rFonts w:ascii="Times New Roman" w:hAnsi="Times New Roman" w:eastAsia="Times New Roman"/>
          <w:b w:val="0"/>
          <w:i w:val="0"/>
          <w:sz w:val="24"/>
        </w:rPr>
        <w:t>•  Rebalance the metadata agent so images without EXIF are not pushed to Inconclusive and tune the verdict thresholds on held out data.</w:t>
      </w:r>
    </w:p>
    <w:p>
      <w:pPr>
        <w:keepNext w:val="0"/>
        <w:pageBreakBefore w:val="0"/>
        <w:spacing w:before="0" w:after="60" w:line="276" w:lineRule="auto"/>
        <w:ind w:left="510" w:hanging="340"/>
        <w:jc w:val="both"/>
      </w:pPr>
      <w:r>
        <w:rPr>
          <w:rFonts w:ascii="Times New Roman" w:hAnsi="Times New Roman" w:eastAsia="Times New Roman"/>
          <w:b w:val="0"/>
          <w:i w:val="0"/>
          <w:sz w:val="24"/>
        </w:rPr>
        <w:t>•  Host the application and add user accounts and access control for case management.</w:t>
      </w:r>
    </w:p>
    <w:p w14:paraId="5E61A7C9" w14:textId="77777777" w:rsidR="00563F5E" w:rsidRDefault="00563F5E" w:rsidP="00563F5E">
      <w:pPr>
        <w:rPr>
          <w:sz w:val="24"/>
        </w:rPr>
        <w:sectPr w:rsidR="00563F5E" w:rsidSect="00C20248">
          <w:pgSz w:w="11910" w:h="16840"/>
          <w:pgMar w:top="851" w:right="1320" w:bottom="280" w:left="1240" w:header="1447" w:footer="459" w:gutter="0"/>
          <w:pgNumType w:start="1"/>
          <w:cols w:space="720"/>
        </w:sectPr>
      </w:pPr>
    </w:p>
    <w:p w14:paraId="12A7C281" w14:textId="439E0658" w:rsidR="0036708D" w:rsidRPr="0036708D" w:rsidRDefault="0036708D" w:rsidP="00563F5E">
      <w:pPr>
        <w:spacing w:before="9"/>
        <w:jc w:val="center"/>
        <w:rPr>
          <w:b/>
          <w:sz w:val="32"/>
          <w:szCs w:val="32"/>
        </w:rPr>
      </w:pPr>
      <w:r w:rsidRPr="0036708D">
        <w:rPr>
          <w:b/>
          <w:sz w:val="32"/>
          <w:szCs w:val="32"/>
        </w:rPr>
        <w:t>CHAPTER 9</w:t>
      </w:r>
    </w:p>
    <w:p w14:paraId="636EBDDB" w14:textId="0B529F11" w:rsidR="00563F5E" w:rsidRDefault="00563F5E" w:rsidP="0036708D">
      <w:pPr>
        <w:spacing w:before="9"/>
        <w:rPr>
          <w:b/>
          <w:sz w:val="28"/>
        </w:rPr>
      </w:pPr>
      <w:r>
        <w:rPr>
          <w:b/>
          <w:sz w:val="28"/>
        </w:rPr>
        <w:t>9. REFERENCES</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Ranjan, D. Nandan, M. K. Singh, S. Kumar, K. V. V. Reddy, V. L. Narla and D. K. Jain, "A novel local optimal oriented pattern for image splicing detection leveraging deep learning and SVM," Franklin Open, vol. 16, p. 100634, 2026, doi: 10.1016/j.fraope.2026.100634.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Ravula and N. Singh, "GAN-ViT-CMFD: A novel framework integrating generative adversarial networks and vision transformers for enhanced copy-move forgery detection and classification with spectral clustering," Intelligent Systems with Applications, vol. 26, p. 200524, 2025, doi: 10.1016/j.iswa.2025.200524.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Rehman and G. Jain, "Detection of copy-move forgery with deep CNN features using machine learning classifier," Procedia Computer Science, vol. 258, pp. 3062-3071, 2025, doi: 10.1016/j.procs.2025.04.564.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Deb and N. Kar, "Satyachitra: CNN-based framework for robust copy-move forgery detection and dataset analysis," Procedia Computer Science, vol. 283, pp. 1103-1112, 2026.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H.-S. Chen, Y. Zhu, C.-A. Yu, R. Salloum and C.-C. J. Kuo, "GIFT: A green image forgery tracker," Journal of Visual Communication and Image Representation, vol. 118, p. 104797, 2026, doi: 10.1016/j.jvcir.2026.104797.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Krawetz, "A picture's worth: digital image analysis and forensics," Black Hat Briefings, 2007.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Salloum, Y. Ren and C.-C. J. Kuo, "Image splicing localization using a multi-task fully convolutional network (MFCN)," Journal of Visual Communication and Image Representation, vol. 51, pp. 201-209, 2018, doi: 10.1016/j.jvcir.2018.01.010.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by detecting traces of resampling," IEEE Transactions on Signal Processing, vol. 53, no. 2, pp. 758-767,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C. Popescu and H. Farid, "Exposing digital forgeries in color filter array interpolated images," IEEE Transactions on Signal Processing, vol. 53, no. 10, pp. 3948-3959, 2005.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Lukáš, J. Fridrich and M. Goljan, "Digital camera identification from sensor pattern noise," IEEE Transactions on Information Forensics and Security, vol. 1, no. 2, pp. 205-214, 2006, doi: 10.1109/TIFS.2006.873602.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Mahdian and S. Saic, "Using noise inconsistencies for blind image forensics," Image and Vision Computing, vol. 27, no. 10, pp. 1497-1503, 2009, doi: 10.1016/j.imavis.2009.02.001.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Farid, "Exposing digital forgeries from JPEG ghosts," IEEE Transactions on Information Forensics and Security, vol. 4, no. 1, pp. 154-160, 2009, doi: 10.1109/TIFS.2008.2012215.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Bianchi and A. Piva, "Image forgery localization via block-grained analysis of JPEG artifacts," IEEE Transactions on Information Forensics and Security, vol. 7, no. 3, pp. 1003-1017, 2012, doi: 10.1109/TIFS.2012.2187516.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D. Soukal and J. Lukáš, "Detection of copy-move forgery in digital images," in Proc. Digital Forensic Research Workshop, Cleveland, OH, USA, 2003.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Amerini, L. Ballan, R. Caldelli, A. Del Bimbo and G. Serra, "A SIFT-based forensic method for copy-move attack detection and transformation recovery," IEEE Transactions on Information Forensics and Security, vol. 6, no. 3, pp. 1099-1110, 2011, doi: 10.1109/TIFS.2011.2129512.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V. Christlein, C. Riess, J. Jordan, C. Riess and E. Angelopoulou, "An evaluation of popular copy-move forgery detection approaches," IEEE Transactions on Information Forensics and Security, vol. 7, no. 6, pp. 1841-1854, 2012, doi: 10.1109/TIFS.2012.2218597.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Cozzolino, G. Poggi and L. Verdoliva, "Splicebuster: A new blind image splicing detector," in Proc. IEEE International Workshop on Information Forensics and Security (WIFS), 2015, pp. 1-6, doi: 10.1109/WIFS.2015.7368565.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Fridrich and J. Kodovský, "Rich models for steganalysis of digital images," IEEE Transactions on Information Forensics and Security, vol. 7, no. 3, pp. 868-882, 2012, doi: 10.1109/TIFS.2012.2190402.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Bayar and M. C. Stamm, "Constrained convolutional neural networks: A new approach towards general purpose image manipulation detection," IEEE Transactions on Information Forensics and Security, vol. 13, no. 11, pp. 2691-2706, 2018.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P. Zhou, X. Han, V. I. Morariu and L. S. Davis, "Learning rich features for image manipulation detection," in Proc. IEEE/CVF Conference on Computer Vision and Pattern Recognition (CVPR), 2018, pp. 1053-1061, doi: 10.1109/CVPR.2018.00116.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Huh, A. Liu, A. Owens and A. A. Efros, "Fighting fake news: Image splice detection via learned self-consistency," in Proc. European Conference on Computer Vision (ECCV), 2018, pp. 101-117.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"BusterNet: Detecting copy-move image forgery with source/target localization," in Proc. European Conference on Computer Vision (ECCV), 2018, pp. 168-184.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 Wu, W. AbdAlmageed and P. Natarajan, "ManTra-Net: Manipulation tracing network for detection and localization of image forgeries with anomalous features," in Proc. IEEE/CVF Conference on Computer Vision and Pattern Recognition (CVPR), 2019, pp. 9543-9552, doi: 10.1109/CVPR.2019.00977.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Bi, Y. Wei, B. Xiao and W. Li, "RRU-Net: The ringed residual U-Net for image splicing forgery detection," in Proc. IEEE/CVF Conference on Computer Vision and Pattern Recognition Workshops (CVPRW), 2019, doi: 10.1109/CVPRW.2019.00010.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Liu, Y. Liu, J. Chen and X. Liu, "PSCC-Net: Progressive spatio-channel correlation network for image manipulation detection and localization," IEEE Transactions on Circuits and Systems for Video Technology, vol. 32, no. 11, pp. 7505-7517, 2022, doi: 10.1109/TCSVT.2022.3189545.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X. Chen, C. Dong, J. Ji, J. Cao and X. Li, "Image manipulation detection by multi-view multi-scale supervision," in Proc. IEEE/CVF International Conference on Computer Vision (ICCV), 2021, pp. 14185-14193.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M.-J. Kwon, S.-H. Nam, I.-J. Yu, H.-K. Lee and C. Kim, "Learning JPEG compression artifacts for image manipulation detection and localization," International Journal of Computer Vision, vol. 130, 2022, doi: 10.1007/s11263-022-01617-5.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Wang, Z. Wu, J. Chen, X. Han, A. Shrivastava, S.-N. Lim and Y.-G. Jiang, "ObjectFormer for image manipulation detection and localization," in Proc. IEEE/CVF Conference on Computer Vision and Pattern Recognition (CVPR), 2022, pp. 2364-2373, doi: 10.1109/CVPR52688.2022.00240.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F. Guillaro, D. Cozzolino, A. Sud, N. Dufour and L. Verdoliva, "TruFor: Leveraging all-round clues for trustworthy image forgery detection and localization," in Proc. IEEE/CVF Conference on Computer Vision and Pattern Recognition (CVPR), 2023, pp. 20606-20615, doi: 10.1109/CVPR52729.2023.01974.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L. Verdoliva, "Media forensics and deepfakes: An overview," IEEE Journal of Selected Topics in Signal Processing, vol. 14, no. 5, pp. 910-932, 2020, doi: 10.1109/JSTSP.2020.3002101.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A. Qureshi and M. Deriche, "A bibliography of pixel-based blind image forgery detection techniques," Signal Processing: Image Communication, vol. 39, pp. 46-74, 2015.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C. Stamm, M. Wu and K. J. R. Liu, "Information forensics: An overview of the first decade," IEEE Access, vol. 1, pp. 167-200, 2013, doi: 10.1109/ACCESS.2013.2260814.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N. B. A. Warif, A. W. A. Wahab, M. Y. I. Idris, R. Ramli, R. Salleh, S. Shamshirband and K.-K. R. Choo, "Copy-move forgery detection: Survey, challenges and future directions," Journal of Network and Computer Applications, vol. 75, pp. 259-278, 2016, doi: 10.1016/j.jnca.2016.09.008.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G. Muhammad, M. H. Al-Hammadi, M. Hussain and G. Bebis, "Image forgery detection using steerable pyramid transform and local binary pattern," Machine Vision and Applications, vol. 25, no. 4, pp. 985-995, 2014, doi: 10.1007/s00138-013-0547-4.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J. Dong, W. Wang and T. Tan, "CASIA image tampering detection evaluation database," in Proc. IEEE China Summit and International Conference on Signal and Information Processing (ChinaSIP), 2013.</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Y.-F. Hsu and S.-F. Chang, "Detecting image splicing using geometry invariants and camera characteristics consistency," in Proc. IEEE International Conference on Multimedia and Expo (ICME), 2006.</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T.-T. Ng and S.-F. Chang, "A data set of authentic and spliced image blocks," Columbia University, ADVENT Technical Report 203-2004-3, June 2004.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Tralić, I. Župančić, S. Grgić and M. Grgić, "CoMoFoD - New database for copy-move forgery detection," in Proc. 55th International Symposium ELMAR, Zadar, Croatia, 2013, pp. 49-54.</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B. Wen, Y. Zhu, R. Subramanian, T.-T. Ng, X. Shen and S. Winkler, "COVERAGE - A novel database for copy-move forgery detection," in Proc. IEEE International Conference on Image Processing (ICIP), 2016, pp. 161-165.</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T. Gloe and R. Böhme, "The 'Dresden Image Database' for benchmarking digital image forensics," in Proc. ACM Symposium on Applied Computing (SAC), 2010, pp. 1584-1590.</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K. He, X. Zhang, S. Ren and J. Sun, "Deep residual learning for image recognition," in Proc. IEEE Conference on Computer Vision and Pattern Recognition (CVPR), 2016, pp. 770-778.</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A. Dosovitskiy et al., "An image is worth 16x16 words: Transformers for image recognition at scale," in Proc. International Conference on Learning Representations (ICLR), 2021.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M. Tan and Q. V. Le, "EfficientNet: Rethinking model scaling for convolutional neural networks," in Proc. International Conference on Machine Learning (ICML),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O. Ronneberger, P. Fischer and T. Brox, "U-Net: Convolutional networks for biomedical image segmentation," in Proc. Medical Image Computing and Computer-Assisted Intervention (MICCAI), 2015, pp. 234-241.</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I. Loshchilov and F. Hutter, "Decoupled weight decay regularization," in Proc. International Conference on Learning Representations (ICLR),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H. R. Hasan and K. Salah, "Combating deepfake videos using blockchain and smart contracts," IEEE Access, vol. 7, pp. 41596-41606, 2019.</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R. R. Selvaraju, M. Cogswell, A. Das, R. Vedantam, D. Parikh and D. Batra, "Grad-CAM: Visual explanations from deep networks via gradient-based localization," in Proc. IEEE International Conference on Computer Vision (ICCV), 2017.</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Coalition for Content Provenance and Authenticity, "C2PA technical specification," https://c2pa.org.</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 J. Bernstein, N. Duif, T. Lange, P. Schwabe and B.-Y. Yang, "High-speed high-security signatures," Journal of Cryptographic Engineering, vol. 2, no. 2, pp. 77-89, 2012.</w:t>
      </w:r>
    </w:p>
    <w:p w14:paraId="0943E837" w14:textId="77777777" w:rsidR="004D55AB" w:rsidRPr="004D55AB" w:rsidRDefault="004D55AB" w:rsidP="00D145DE">
      <w:pPr>
        <w:pStyle w:val="ListParagraph"/>
        <w:numPr>
          <w:ilvl w:val="0"/>
          <w:numId w:val="22"/>
        </w:numPr>
        <w:tabs>
          <w:tab w:val="left" w:pos="884"/>
        </w:tabs>
        <w:spacing w:before="49" w:line="276" w:lineRule="auto"/>
        <w:ind w:left="426" w:right="107"/>
        <w:jc w:val="both"/>
        <w:rPr>
          <w:sz w:val="24"/>
          <w:szCs w:val="24"/>
        </w:rPr>
      </w:pPr>
      <w:r w:rsidRPr="004D55AB">
        <w:rPr>
          <w:i w:val="0"/>
          <w:sz w:val="24"/>
          <w:szCs w:val="24"/>
          <w:shd w:val="clear" w:color="auto" w:fill="FFFFFF"/>
        </w:rPr>
        <w:t>ductai199x, "image-manipulation-dataset-compilation," Hugging Face dataset, https://huggingface.co/datasets/ductai199x/image-manipulation-dataset-compilation.</w:t>
      </w:r>
    </w:p>
    <w:p w14:paraId="103D994A" w14:textId="77777777" w:rsidR="00563F5E" w:rsidRPr="00BC6C4E" w:rsidRDefault="00563F5E" w:rsidP="00031AD0">
      <w:pPr>
        <w:pageBreakBefore/>
        <w:widowControl/>
        <w:autoSpaceDE/>
        <w:autoSpaceDN/>
        <w:spacing w:after="160" w:line="259" w:lineRule="auto"/>
        <w:jc w:val="center"/>
        <w:rPr>
          <w:b/>
          <w:sz w:val="28"/>
          <w:szCs w:val="28"/>
        </w:rPr>
      </w:pPr>
      <w:r w:rsidRPr="00BC6C4E">
        <w:rPr>
          <w:b/>
          <w:sz w:val="28"/>
          <w:szCs w:val="28"/>
        </w:rPr>
        <w:t>APPENDIX A – SAMPLE CODE</w:t>
      </w:r>
    </w:p>
    <w:p>
      <w:pPr>
        <w:keepNext/>
        <w:pageBreakBefore w:val="0"/>
        <w:spacing w:before="120" w:after="60" w:line="276" w:lineRule="auto"/>
        <w:jc w:val="left"/>
      </w:pPr>
      <w:r>
        <w:rPr>
          <w:rFonts w:ascii="Times New Roman" w:hAnsi="Times New Roman" w:eastAsia="Times New Roman"/>
          <w:b/>
          <w:i w:val="0"/>
          <w:sz w:val="24"/>
        </w:rPr>
        <w:t>A.1 Trained detector inference (backend/core/trained_detector.py)</w:t>
      </w:r>
    </w:p>
    <w:p>
      <w:pPr>
        <w:keepNext w:val="0"/>
        <w:pageBreakBefore w:val="0"/>
        <w:spacing w:before="0" w:after="0" w:line="240" w:lineRule="auto"/>
        <w:ind w:left="170"/>
        <w:jc w:val="left"/>
      </w:pPr>
      <w:r>
        <w:rPr>
          <w:rFonts w:ascii="Courier New" w:hAnsi="Courier New" w:eastAsia="Courier New"/>
          <w:sz w:val="17"/>
        </w:rPr>
        <w:t>def predict(file_path: str) -&gt; dict | None:</w:t>
      </w:r>
    </w:p>
    <w:p>
      <w:pPr>
        <w:keepNext w:val="0"/>
        <w:pageBreakBefore w:val="0"/>
        <w:spacing w:before="0" w:after="0" w:line="240" w:lineRule="auto"/>
        <w:ind w:left="170"/>
        <w:jc w:val="left"/>
      </w:pPr>
      <w:r>
        <w:rPr>
          <w:rFonts w:ascii="Courier New" w:hAnsi="Courier New" w:eastAsia="Courier New"/>
          <w:sz w:val="17"/>
        </w:rPr>
        <w:t xml:space="preserve">    """Return {"p_fake": float, "crops": int, "model": str} or None when no detector is installed."""</w:t>
      </w:r>
    </w:p>
    <w:p>
      <w:pPr>
        <w:keepNext w:val="0"/>
        <w:pageBreakBefore w:val="0"/>
        <w:spacing w:before="0" w:after="0" w:line="240" w:lineRule="auto"/>
        <w:ind w:left="170"/>
        <w:jc w:val="left"/>
      </w:pPr>
      <w:r>
        <w:rPr>
          <w:rFonts w:ascii="Courier New" w:hAnsi="Courier New" w:eastAsia="Courier New"/>
          <w:sz w:val="17"/>
        </w:rPr>
        <w:t xml:space="preserve">    if not available():</w:t>
      </w:r>
    </w:p>
    <w:p>
      <w:pPr>
        <w:keepNext w:val="0"/>
        <w:pageBreakBefore w:val="0"/>
        <w:spacing w:before="0" w:after="0" w:line="240" w:lineRule="auto"/>
        <w:ind w:left="170"/>
        <w:jc w:val="left"/>
      </w:pPr>
      <w:r>
        <w:rPr>
          <w:rFonts w:ascii="Courier New" w:hAnsi="Courier New" w:eastAsia="Courier New"/>
          <w:sz w:val="17"/>
        </w:rPr>
        <w:t xml:space="preserve">        return None</w:t>
      </w:r>
    </w:p>
    <w:p>
      <w:pPr>
        <w:keepNext w:val="0"/>
        <w:pageBreakBefore w:val="0"/>
        <w:spacing w:before="0" w:after="0" w:line="240" w:lineRule="auto"/>
        <w:ind w:left="170"/>
        <w:jc w:val="left"/>
      </w:pPr>
      <w:r>
        <w:rPr>
          <w:rFonts w:ascii="Courier New" w:hAnsi="Courier New" w:eastAsia="Courier New"/>
          <w:sz w:val="17"/>
        </w:rPr>
        <w:t xml:space="preserve">    import torch</w:t>
      </w:r>
    </w:p>
    <w:p>
      <w:pPr>
        <w:keepNext w:val="0"/>
        <w:pageBreakBefore w:val="0"/>
        <w:spacing w:before="0" w:after="0" w:line="240" w:lineRule="auto"/>
        <w:ind w:left="170"/>
        <w:jc w:val="left"/>
      </w:pPr>
      <w:r>
        <w:rPr>
          <w:rFonts w:ascii="Courier New" w:hAnsi="Courier New" w:eastAsia="Courier New"/>
          <w:sz w:val="17"/>
        </w:rPr>
        <w:t xml:space="preserve">    from PIL import Image, ImageFile</w:t>
      </w:r>
    </w:p>
    <w:p>
      <w:pPr>
        <w:keepNext w:val="0"/>
        <w:pageBreakBefore w:val="0"/>
        <w:spacing w:before="0" w:after="0" w:line="240" w:lineRule="auto"/>
        <w:ind w:left="170"/>
        <w:jc w:val="left"/>
      </w:pPr>
      <w:r>
        <w:rPr>
          <w:rFonts w:ascii="Courier New" w:hAnsi="Courier New" w:eastAsia="Courier New"/>
          <w:sz w:val="17"/>
        </w:rPr>
        <w:t xml:space="preserve">    ImageFile.LOAD_TRUNCATED_IMAGES = True</w:t>
      </w:r>
    </w:p>
    <w:p>
      <w:pPr>
        <w:keepNext w:val="0"/>
        <w:pageBreakBefore w:val="0"/>
        <w:spacing w:before="0" w:after="0" w:line="240" w:lineRule="auto"/>
        <w:ind w:left="170"/>
        <w:jc w:val="left"/>
      </w:pPr>
      <w:r>
        <w:rPr>
          <w:rFonts w:ascii="Courier New" w:hAnsi="Courier New" w:eastAsia="Courier New"/>
          <w:sz w:val="17"/>
        </w:rPr>
        <w:t xml:space="preserve">    img = Image.open(file_path)</w:t>
      </w:r>
    </w:p>
    <w:p>
      <w:pPr>
        <w:keepNext w:val="0"/>
        <w:pageBreakBefore w:val="0"/>
        <w:spacing w:before="0" w:after="0" w:line="240" w:lineRule="auto"/>
        <w:ind w:left="170"/>
        <w:jc w:val="left"/>
      </w:pPr>
      <w:r>
        <w:rPr>
          <w:rFonts w:ascii="Courier New" w:hAnsi="Courier New" w:eastAsia="Courier New"/>
          <w:sz w:val="17"/>
        </w:rPr>
        <w:t xml:space="preserve">    arr = _input_map(img)</w:t>
      </w:r>
    </w:p>
    <w:p>
      <w:pPr>
        <w:keepNext w:val="0"/>
        <w:pageBreakBefore w:val="0"/>
        <w:spacing w:before="0" w:after="0" w:line="240" w:lineRule="auto"/>
        <w:ind w:left="170"/>
        <w:jc w:val="left"/>
      </w:pPr>
      <w:r>
        <w:rPr>
          <w:rFonts w:ascii="Courier New" w:hAnsi="Courier New" w:eastAsia="Courier New"/>
          <w:sz w:val="17"/>
        </w:rPr>
        <w:t xml:space="preserve">    ch = _state["meta"]["channels"]</w:t>
      </w:r>
    </w:p>
    <w:p>
      <w:pPr>
        <w:keepNext w:val="0"/>
        <w:pageBreakBefore w:val="0"/>
        <w:spacing w:before="0" w:after="0" w:line="240" w:lineRule="auto"/>
        <w:ind w:left="170"/>
        <w:jc w:val="left"/>
      </w:pPr>
      <w:r>
        <w:rPr>
          <w:rFonts w:ascii="Courier New" w:hAnsi="Courier New" w:eastAsia="Courier New"/>
          <w:sz w:val="17"/>
        </w:rPr>
        <w:t xml:space="preserve">    mean = np.tile(np.array([0.485, 0.456, 0.406], np.float32), 2)[:ch]</w:t>
      </w:r>
    </w:p>
    <w:p>
      <w:pPr>
        <w:keepNext w:val="0"/>
        <w:pageBreakBefore w:val="0"/>
        <w:spacing w:before="0" w:after="0" w:line="240" w:lineRule="auto"/>
        <w:ind w:left="170"/>
        <w:jc w:val="left"/>
      </w:pPr>
      <w:r>
        <w:rPr>
          <w:rFonts w:ascii="Courier New" w:hAnsi="Courier New" w:eastAsia="Courier New"/>
          <w:sz w:val="17"/>
        </w:rPr>
        <w:t xml:space="preserve">    std = np.tile(np.array([0.229, 0.224, 0.225], np.float32), 2)[:ch]</w:t>
      </w:r>
    </w:p>
    <w:p>
      <w:pPr>
        <w:keepNext w:val="0"/>
        <w:pageBreakBefore w:val="0"/>
        <w:spacing w:before="0" w:after="0" w:line="240" w:lineRule="auto"/>
        <w:ind w:left="170"/>
        <w:jc w:val="left"/>
      </w:pPr>
      <w:r>
        <w:rPr>
          <w:rFonts w:ascii="Courier New" w:hAnsi="Courier New" w:eastAsia="Courier New"/>
          <w:sz w:val="17"/>
        </w:rPr>
        <w:t xml:space="preserve">    crops = _crops(arr)</w:t>
      </w:r>
    </w:p>
    <w:p>
      <w:pPr>
        <w:keepNext w:val="0"/>
        <w:pageBreakBefore w:val="0"/>
        <w:spacing w:before="0" w:after="0" w:line="240" w:lineRule="auto"/>
        <w:ind w:left="170"/>
        <w:jc w:val="left"/>
      </w:pPr>
      <w:r>
        <w:rPr>
          <w:rFonts w:ascii="Courier New" w:hAnsi="Courier New" w:eastAsia="Courier New"/>
          <w:sz w:val="17"/>
        </w:rPr>
        <w:t xml:space="preserve">    x = (np.stack([np.ascontiguousarray(c) for c in crops]).astype(np.float32) / 255.0 - mean) / std</w:t>
      </w:r>
    </w:p>
    <w:p>
      <w:pPr>
        <w:keepNext w:val="0"/>
        <w:pageBreakBefore w:val="0"/>
        <w:spacing w:before="0" w:after="0" w:line="240" w:lineRule="auto"/>
        <w:ind w:left="170"/>
        <w:jc w:val="left"/>
      </w:pPr>
      <w:r>
        <w:rPr>
          <w:rFonts w:ascii="Courier New" w:hAnsi="Courier New" w:eastAsia="Courier New"/>
          <w:sz w:val="17"/>
        </w:rPr>
        <w:t xml:space="preserve">    t = torch.from_numpy(x).permute(0, 3, 1, 2).to(_state["device"])</w:t>
      </w:r>
    </w:p>
    <w:p>
      <w:pPr>
        <w:keepNext w:val="0"/>
        <w:pageBreakBefore w:val="0"/>
        <w:spacing w:before="0" w:after="0" w:line="240" w:lineRule="auto"/>
        <w:ind w:left="170"/>
        <w:jc w:val="left"/>
      </w:pPr>
      <w:r>
        <w:rPr>
          <w:rFonts w:ascii="Courier New" w:hAnsi="Courier New" w:eastAsia="Courier New"/>
          <w:sz w:val="17"/>
        </w:rPr>
        <w:t xml:space="preserve">    with torch.no_grad():</w:t>
      </w:r>
    </w:p>
    <w:p>
      <w:pPr>
        <w:keepNext w:val="0"/>
        <w:pageBreakBefore w:val="0"/>
        <w:spacing w:before="0" w:after="0" w:line="240" w:lineRule="auto"/>
        <w:ind w:left="170"/>
        <w:jc w:val="left"/>
      </w:pPr>
      <w:r>
        <w:rPr>
          <w:rFonts w:ascii="Courier New" w:hAnsi="Courier New" w:eastAsia="Courier New"/>
          <w:sz w:val="17"/>
        </w:rPr>
        <w:t xml:space="preserve">        lg = _state["model"](t).squeeze(1).float()</w:t>
      </w:r>
    </w:p>
    <w:p>
      <w:pPr>
        <w:keepNext w:val="0"/>
        <w:pageBreakBefore w:val="0"/>
        <w:spacing w:before="0" w:after="0" w:line="240" w:lineRule="auto"/>
        <w:ind w:left="170"/>
        <w:jc w:val="left"/>
      </w:pPr>
      <w:r>
        <w:rPr>
          <w:rFonts w:ascii="Courier New" w:hAnsi="Courier New" w:eastAsia="Courier New"/>
          <w:sz w:val="17"/>
        </w:rPr>
        <w:t xml:space="preserve">    return {"p_fake": float(torch.sigmoid(lg.mean())), "crops": len(crops), "model": _state["meta"].get("name", _state["meta"]["file"])}</w:t>
      </w:r>
    </w:p>
    <w:p>
      <w:pPr>
        <w:keepNext/>
        <w:pageBreakBefore w:val="0"/>
        <w:spacing w:before="160" w:after="60" w:line="276" w:lineRule="auto"/>
        <w:jc w:val="left"/>
      </w:pPr>
      <w:r>
        <w:rPr>
          <w:rFonts w:ascii="Times New Roman" w:hAnsi="Times New Roman" w:eastAsia="Times New Roman"/>
          <w:b/>
          <w:i w:val="0"/>
          <w:sz w:val="24"/>
        </w:rPr>
        <w:t>A.2 Weighted fusion and verdict bands (backend/core/decision_engine.py)</w:t>
      </w:r>
    </w:p>
    <w:p>
      <w:pPr>
        <w:keepNext w:val="0"/>
        <w:pageBreakBefore w:val="0"/>
        <w:spacing w:before="0" w:after="0" w:line="240" w:lineRule="auto"/>
        <w:ind w:left="170"/>
        <w:jc w:val="left"/>
      </w:pPr>
      <w:r>
        <w:rPr>
          <w:rFonts w:ascii="Courier New" w:hAnsi="Courier New" w:eastAsia="Courier New"/>
          <w:sz w:val="17"/>
        </w:rPr>
        <w:t>AGENT_WEIGHTS = {</w:t>
      </w:r>
    </w:p>
    <w:p>
      <w:pPr>
        <w:keepNext w:val="0"/>
        <w:pageBreakBefore w:val="0"/>
        <w:spacing w:before="0" w:after="0" w:line="240" w:lineRule="auto"/>
        <w:ind w:left="170"/>
        <w:jc w:val="left"/>
      </w:pPr>
      <w:r>
        <w:rPr>
          <w:rFonts w:ascii="Courier New" w:hAnsi="Courier New" w:eastAsia="Courier New"/>
          <w:sz w:val="17"/>
        </w:rPr>
        <w:t xml:space="preserve">    "metadata": 0.20,</w:t>
      </w:r>
    </w:p>
    <w:p>
      <w:pPr>
        <w:keepNext w:val="0"/>
        <w:pageBreakBefore w:val="0"/>
        <w:spacing w:before="0" w:after="0" w:line="240" w:lineRule="auto"/>
        <w:ind w:left="170"/>
        <w:jc w:val="left"/>
      </w:pPr>
      <w:r>
        <w:rPr>
          <w:rFonts w:ascii="Courier New" w:hAnsi="Courier New" w:eastAsia="Courier New"/>
          <w:sz w:val="17"/>
        </w:rPr>
        <w:t xml:space="preserve">    "image_forensics": 0.30,</w:t>
      </w:r>
    </w:p>
    <w:p>
      <w:pPr>
        <w:keepNext w:val="0"/>
        <w:pageBreakBefore w:val="0"/>
        <w:spacing w:before="0" w:after="0" w:line="240" w:lineRule="auto"/>
        <w:ind w:left="170"/>
        <w:jc w:val="left"/>
      </w:pPr>
      <w:r>
        <w:rPr>
          <w:rFonts w:ascii="Courier New" w:hAnsi="Courier New" w:eastAsia="Courier New"/>
          <w:sz w:val="17"/>
        </w:rPr>
        <w:t xml:space="preserve">    "security": 0.25,     # C2PA + watermark provenance (Phase 5)</w:t>
      </w:r>
    </w:p>
    <w:p>
      <w:pPr>
        <w:keepNext w:val="0"/>
        <w:pageBreakBefore w:val="0"/>
        <w:spacing w:before="0" w:after="0" w:line="240" w:lineRule="auto"/>
        <w:ind w:left="170"/>
        <w:jc w:val="left"/>
      </w:pPr>
      <w:r>
        <w:rPr>
          <w:rFonts w:ascii="Courier New" w:hAnsi="Courier New" w:eastAsia="Courier New"/>
          <w:sz w:val="17"/>
        </w:rPr>
        <w:t>}</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Verdict thresholds on the authenticity score.</w:t>
      </w:r>
    </w:p>
    <w:p>
      <w:pPr>
        <w:keepNext w:val="0"/>
        <w:pageBreakBefore w:val="0"/>
        <w:spacing w:before="0" w:after="0" w:line="240" w:lineRule="auto"/>
        <w:ind w:left="170"/>
        <w:jc w:val="left"/>
      </w:pPr>
      <w:r>
        <w:rPr>
          <w:rFonts w:ascii="Courier New" w:hAnsi="Courier New" w:eastAsia="Courier New"/>
          <w:sz w:val="17"/>
        </w:rPr>
        <w:t>AUTHENTIC_THRESHOLD = 0.75</w:t>
      </w:r>
    </w:p>
    <w:p>
      <w:pPr>
        <w:keepNext w:val="0"/>
        <w:pageBreakBefore w:val="0"/>
        <w:spacing w:before="0" w:after="0" w:line="240" w:lineRule="auto"/>
        <w:ind w:left="170"/>
        <w:jc w:val="left"/>
      </w:pPr>
      <w:r>
        <w:rPr>
          <w:rFonts w:ascii="Courier New" w:hAnsi="Courier New" w:eastAsia="Courier New"/>
          <w:sz w:val="17"/>
        </w:rPr>
        <w:t>FAKE_THRESHOLD = 0.40</w:t>
      </w:r>
    </w:p>
    <w:p>
      <w:pPr>
        <w:keepNext w:val="0"/>
        <w:pageBreakBefore w:val="0"/>
        <w:spacing w:before="0" w:after="0" w:line="240" w:lineRule="auto"/>
        <w:ind w:left="170"/>
        <w:jc w:val="left"/>
      </w:pPr>
      <w:r>
        <w:rPr>
          <w:rFonts w:ascii="Courier New" w:hAnsi="Courier New" w:eastAsia="Courier New"/>
          <w:sz w:val="17"/>
        </w:rPr>
        <w:t>def aggregate_score(results):</w:t>
      </w:r>
    </w:p>
    <w:p>
      <w:pPr>
        <w:keepNext w:val="0"/>
        <w:pageBreakBefore w:val="0"/>
        <w:spacing w:before="0" w:after="0" w:line="240" w:lineRule="auto"/>
        <w:ind w:left="170"/>
        <w:jc w:val="left"/>
      </w:pPr>
      <w:r>
        <w:rPr>
          <w:rFonts w:ascii="Courier New" w:hAnsi="Courier New" w:eastAsia="Courier New"/>
          <w:sz w:val="17"/>
        </w:rPr>
        <w:t xml:space="preserve">    """Weighted authenticity average across agents.</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Agents may report confidence=None (e.g. security agent when no provenance</w:t>
      </w:r>
    </w:p>
    <w:p>
      <w:pPr>
        <w:keepNext w:val="0"/>
        <w:pageBreakBefore w:val="0"/>
        <w:spacing w:before="0" w:after="0" w:line="240" w:lineRule="auto"/>
        <w:ind w:left="170"/>
        <w:jc w:val="left"/>
      </w:pPr>
      <w:r>
        <w:rPr>
          <w:rFonts w:ascii="Courier New" w:hAnsi="Courier New" w:eastAsia="Courier New"/>
          <w:sz w:val="17"/>
        </w:rPr>
        <w:t xml:space="preserve">    data exists either way) — those are excluded rather than counted as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total_w = 0.0</w:t>
      </w:r>
    </w:p>
    <w:p>
      <w:pPr>
        <w:keepNext w:val="0"/>
        <w:pageBreakBefore w:val="0"/>
        <w:spacing w:before="0" w:after="0" w:line="240" w:lineRule="auto"/>
        <w:ind w:left="170"/>
        <w:jc w:val="left"/>
      </w:pPr>
      <w:r>
        <w:rPr>
          <w:rFonts w:ascii="Courier New" w:hAnsi="Courier New" w:eastAsia="Courier New"/>
          <w:sz w:val="17"/>
        </w:rPr>
        <w:t xml:space="preserve">    acc = 0.0</w:t>
      </w:r>
    </w:p>
    <w:p>
      <w:pPr>
        <w:keepNext w:val="0"/>
        <w:pageBreakBefore w:val="0"/>
        <w:spacing w:before="0" w:after="0" w:line="240" w:lineRule="auto"/>
        <w:ind w:left="170"/>
        <w:jc w:val="left"/>
      </w:pPr>
      <w:r>
        <w:rPr>
          <w:rFonts w:ascii="Courier New" w:hAnsi="Courier New" w:eastAsia="Courier New"/>
          <w:sz w:val="17"/>
        </w:rPr>
        <w:t xml:space="preserve">    for r in results:</w:t>
      </w:r>
    </w:p>
    <w:p>
      <w:pPr>
        <w:keepNext w:val="0"/>
        <w:pageBreakBefore w:val="0"/>
        <w:spacing w:before="0" w:after="0" w:line="240" w:lineRule="auto"/>
        <w:ind w:left="170"/>
        <w:jc w:val="left"/>
      </w:pPr>
      <w:r>
        <w:rPr>
          <w:rFonts w:ascii="Courier New" w:hAnsi="Courier New" w:eastAsia="Courier New"/>
          <w:sz w:val="17"/>
        </w:rPr>
        <w:t xml:space="preserve">        conf = r.get("confidence", 0.5)</w:t>
      </w:r>
    </w:p>
    <w:p>
      <w:pPr>
        <w:keepNext w:val="0"/>
        <w:pageBreakBefore w:val="0"/>
        <w:spacing w:before="0" w:after="0" w:line="240" w:lineRule="auto"/>
        <w:ind w:left="170"/>
        <w:jc w:val="left"/>
      </w:pPr>
      <w:r>
        <w:rPr>
          <w:rFonts w:ascii="Courier New" w:hAnsi="Courier New" w:eastAsia="Courier New"/>
          <w:sz w:val="17"/>
        </w:rPr>
        <w:t xml:space="preserve">        if conf is None:</w:t>
      </w:r>
    </w:p>
    <w:p>
      <w:pPr>
        <w:keepNext w:val="0"/>
        <w:pageBreakBefore w:val="0"/>
        <w:spacing w:before="0" w:after="0" w:line="240" w:lineRule="auto"/>
        <w:ind w:left="170"/>
        <w:jc w:val="left"/>
      </w:pPr>
      <w:r>
        <w:rPr>
          <w:rFonts w:ascii="Courier New" w:hAnsi="Courier New" w:eastAsia="Courier New"/>
          <w:sz w:val="17"/>
        </w:rPr>
        <w:t xml:space="preserve">            continue</w:t>
      </w:r>
    </w:p>
    <w:p>
      <w:pPr>
        <w:keepNext w:val="0"/>
        <w:pageBreakBefore w:val="0"/>
        <w:spacing w:before="0" w:after="0" w:line="240" w:lineRule="auto"/>
        <w:ind w:left="170"/>
        <w:jc w:val="left"/>
      </w:pPr>
      <w:r>
        <w:rPr>
          <w:rFonts w:ascii="Courier New" w:hAnsi="Courier New" w:eastAsia="Courier New"/>
          <w:sz w:val="17"/>
        </w:rPr>
        <w:t xml:space="preserve">        w = AGENT_WEIGHTS.get(r.get("agent"), 0.25)</w:t>
      </w:r>
    </w:p>
    <w:p>
      <w:pPr>
        <w:keepNext w:val="0"/>
        <w:pageBreakBefore w:val="0"/>
        <w:spacing w:before="0" w:after="0" w:line="240" w:lineRule="auto"/>
        <w:ind w:left="170"/>
        <w:jc w:val="left"/>
      </w:pPr>
      <w:r>
        <w:rPr>
          <w:rFonts w:ascii="Courier New" w:hAnsi="Courier New" w:eastAsia="Courier New"/>
          <w:sz w:val="17"/>
        </w:rPr>
        <w:t xml:space="preserve">        acc += float(conf) * w</w:t>
      </w:r>
    </w:p>
    <w:p>
      <w:pPr>
        <w:keepNext w:val="0"/>
        <w:pageBreakBefore w:val="0"/>
        <w:spacing w:before="0" w:after="0" w:line="240" w:lineRule="auto"/>
        <w:ind w:left="170"/>
        <w:jc w:val="left"/>
      </w:pPr>
      <w:r>
        <w:rPr>
          <w:rFonts w:ascii="Courier New" w:hAnsi="Courier New" w:eastAsia="Courier New"/>
          <w:sz w:val="17"/>
        </w:rPr>
        <w:t xml:space="preserve">        total_w += w</w:t>
      </w:r>
    </w:p>
    <w:p>
      <w:pPr>
        <w:keepNext w:val="0"/>
        <w:pageBreakBefore w:val="0"/>
        <w:spacing w:before="0" w:after="0" w:line="240" w:lineRule="auto"/>
        <w:ind w:left="170"/>
        <w:jc w:val="left"/>
      </w:pPr>
      <w:r>
        <w:rPr>
          <w:rFonts w:ascii="Courier New" w:hAnsi="Courier New" w:eastAsia="Courier New"/>
          <w:sz w:val="17"/>
        </w:rPr>
        <w:t xml:space="preserve">    return acc / total_w if total_w &gt; 0 else 0.5</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 xml:space="preserve"> </w:t>
      </w:r>
    </w:p>
    <w:p>
      <w:pPr>
        <w:keepNext w:val="0"/>
        <w:pageBreakBefore w:val="0"/>
        <w:spacing w:before="0" w:after="0" w:line="240" w:lineRule="auto"/>
        <w:ind w:left="170"/>
        <w:jc w:val="left"/>
      </w:pPr>
      <w:r>
        <w:rPr>
          <w:rFonts w:ascii="Courier New" w:hAnsi="Courier New" w:eastAsia="Courier New"/>
          <w:sz w:val="17"/>
        </w:rPr>
        <w:t>def verdict_from_score(score):</w:t>
      </w:r>
    </w:p>
    <w:p>
      <w:pPr>
        <w:keepNext w:val="0"/>
        <w:pageBreakBefore w:val="0"/>
        <w:spacing w:before="0" w:after="0" w:line="240" w:lineRule="auto"/>
        <w:ind w:left="170"/>
        <w:jc w:val="left"/>
      </w:pPr>
      <w:r>
        <w:rPr>
          <w:rFonts w:ascii="Courier New" w:hAnsi="Courier New" w:eastAsia="Courier New"/>
          <w:sz w:val="17"/>
        </w:rPr>
        <w:t xml:space="preserve">    if score &gt;= AUTHENTIC_THRESHOLD:</w:t>
      </w:r>
    </w:p>
    <w:p>
      <w:pPr>
        <w:keepNext w:val="0"/>
        <w:pageBreakBefore w:val="0"/>
        <w:spacing w:before="0" w:after="0" w:line="240" w:lineRule="auto"/>
        <w:ind w:left="170"/>
        <w:jc w:val="left"/>
      </w:pPr>
      <w:r>
        <w:rPr>
          <w:rFonts w:ascii="Courier New" w:hAnsi="Courier New" w:eastAsia="Courier New"/>
          <w:sz w:val="17"/>
        </w:rPr>
        <w:t xml:space="preserve">        return "Authentic"</w:t>
      </w:r>
    </w:p>
    <w:p>
      <w:pPr>
        <w:keepNext w:val="0"/>
        <w:pageBreakBefore w:val="0"/>
        <w:spacing w:before="0" w:after="0" w:line="240" w:lineRule="auto"/>
        <w:ind w:left="170"/>
        <w:jc w:val="left"/>
      </w:pPr>
      <w:r>
        <w:rPr>
          <w:rFonts w:ascii="Courier New" w:hAnsi="Courier New" w:eastAsia="Courier New"/>
          <w:sz w:val="17"/>
        </w:rPr>
        <w:t xml:space="preserve">    if score &lt;= FAKE_THRESHOLD:</w:t>
      </w:r>
    </w:p>
    <w:p>
      <w:pPr>
        <w:keepNext w:val="0"/>
        <w:pageBreakBefore w:val="0"/>
        <w:spacing w:before="0" w:after="0" w:line="240" w:lineRule="auto"/>
        <w:ind w:left="170"/>
        <w:jc w:val="left"/>
      </w:pPr>
      <w:r>
        <w:rPr>
          <w:rFonts w:ascii="Courier New" w:hAnsi="Courier New" w:eastAsia="Courier New"/>
          <w:sz w:val="17"/>
        </w:rPr>
        <w:t xml:space="preserve">        return "Fake"</w:t>
      </w:r>
    </w:p>
    <w:p>
      <w:pPr>
        <w:keepNext w:val="0"/>
        <w:pageBreakBefore w:val="0"/>
        <w:spacing w:before="0" w:after="0" w:line="240" w:lineRule="auto"/>
        <w:ind w:left="170"/>
        <w:jc w:val="left"/>
      </w:pPr>
      <w:r>
        <w:rPr>
          <w:rFonts w:ascii="Courier New" w:hAnsi="Courier New" w:eastAsia="Courier New"/>
          <w:sz w:val="17"/>
        </w:rPr>
        <w:t xml:space="preserve">    return "Inconclusive"</w:t>
      </w:r>
    </w:p>
    <w:p>
      <w:pPr>
        <w:keepNext/>
        <w:pageBreakBefore w:val="0"/>
        <w:spacing w:before="160" w:after="60" w:line="276" w:lineRule="auto"/>
        <w:jc w:val="left"/>
      </w:pPr>
      <w:r>
        <w:rPr>
          <w:rFonts w:ascii="Times New Roman" w:hAnsi="Times New Roman" w:eastAsia="Times New Roman"/>
          <w:b/>
          <w:i w:val="0"/>
          <w:sz w:val="24"/>
        </w:rPr>
        <w:t>A.3 Training step of the detector (training/train_image_detector.py)</w:t>
      </w:r>
    </w:p>
    <w:p>
      <w:pPr>
        <w:keepNext w:val="0"/>
        <w:pageBreakBefore w:val="0"/>
        <w:spacing w:before="0" w:after="0" w:line="240" w:lineRule="auto"/>
        <w:ind w:left="170"/>
        <w:jc w:val="left"/>
      </w:pPr>
      <w:r>
        <w:rPr>
          <w:rFonts w:ascii="Courier New" w:hAnsi="Courier New" w:eastAsia="Courier New"/>
          <w:sz w:val="17"/>
        </w:rPr>
        <w:t>def crops_of(arr, k, rng=None, train=False):</w:t>
      </w:r>
    </w:p>
    <w:p>
      <w:pPr>
        <w:keepNext w:val="0"/>
        <w:pageBreakBefore w:val="0"/>
        <w:spacing w:before="0" w:after="0" w:line="240" w:lineRule="auto"/>
        <w:ind w:left="170"/>
        <w:jc w:val="left"/>
      </w:pPr>
      <w:r>
        <w:rPr>
          <w:rFonts w:ascii="Courier New" w:hAnsi="Courier New" w:eastAsia="Courier New"/>
          <w:sz w:val="17"/>
        </w:rPr>
        <w:t xml:space="preserve">    """Crops of size CROP. Train: k random crops. Test: a deterministic grid (at most k)."""</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h &lt; CROP or w &lt; CROP:</w:t>
      </w:r>
    </w:p>
    <w:p>
      <w:pPr>
        <w:keepNext w:val="0"/>
        <w:pageBreakBefore w:val="0"/>
        <w:spacing w:before="0" w:after="0" w:line="240" w:lineRule="auto"/>
        <w:ind w:left="170"/>
        <w:jc w:val="left"/>
      </w:pPr>
      <w:r>
        <w:rPr>
          <w:rFonts w:ascii="Courier New" w:hAnsi="Courier New" w:eastAsia="Courier New"/>
          <w:sz w:val="17"/>
        </w:rPr>
        <w:t xml:space="preserve">        arr = np.pad(arr, ((0, max(0, CROP - h)), (0, max(0, CROP - w)), (0, 0)), mode="reflect")</w:t>
      </w:r>
    </w:p>
    <w:p>
      <w:pPr>
        <w:keepNext w:val="0"/>
        <w:pageBreakBefore w:val="0"/>
        <w:spacing w:before="0" w:after="0" w:line="240" w:lineRule="auto"/>
        <w:ind w:left="170"/>
        <w:jc w:val="left"/>
      </w:pPr>
      <w:r>
        <w:rPr>
          <w:rFonts w:ascii="Courier New" w:hAnsi="Courier New" w:eastAsia="Courier New"/>
          <w:sz w:val="17"/>
        </w:rPr>
        <w:t xml:space="preserve">        h, w, _ = arr.shape</w:t>
      </w:r>
    </w:p>
    <w:p>
      <w:pPr>
        <w:keepNext w:val="0"/>
        <w:pageBreakBefore w:val="0"/>
        <w:spacing w:before="0" w:after="0" w:line="240" w:lineRule="auto"/>
        <w:ind w:left="170"/>
        <w:jc w:val="left"/>
      </w:pPr>
      <w:r>
        <w:rPr>
          <w:rFonts w:ascii="Courier New" w:hAnsi="Courier New" w:eastAsia="Courier New"/>
          <w:sz w:val="17"/>
        </w:rPr>
        <w:t xml:space="preserve">    if train:</w:t>
      </w:r>
    </w:p>
    <w:p>
      <w:pPr>
        <w:keepNext w:val="0"/>
        <w:pageBreakBefore w:val="0"/>
        <w:spacing w:before="0" w:after="0" w:line="240" w:lineRule="auto"/>
        <w:ind w:left="170"/>
        <w:jc w:val="left"/>
      </w:pPr>
      <w:r>
        <w:rPr>
          <w:rFonts w:ascii="Courier New" w:hAnsi="Courier New" w:eastAsia="Courier New"/>
          <w:sz w:val="17"/>
        </w:rPr>
        <w:t xml:space="preserve">        res = []</w:t>
      </w:r>
    </w:p>
    <w:p>
      <w:pPr>
        <w:keepNext w:val="0"/>
        <w:pageBreakBefore w:val="0"/>
        <w:spacing w:before="0" w:after="0" w:line="240" w:lineRule="auto"/>
        <w:ind w:left="170"/>
        <w:jc w:val="left"/>
      </w:pPr>
      <w:r>
        <w:rPr>
          <w:rFonts w:ascii="Courier New" w:hAnsi="Courier New" w:eastAsia="Courier New"/>
          <w:sz w:val="17"/>
        </w:rPr>
        <w:t xml:space="preserve">        for _ in range(k):</w:t>
      </w:r>
    </w:p>
    <w:p>
      <w:pPr>
        <w:keepNext w:val="0"/>
        <w:pageBreakBefore w:val="0"/>
        <w:spacing w:before="0" w:after="0" w:line="240" w:lineRule="auto"/>
        <w:ind w:left="170"/>
        <w:jc w:val="left"/>
      </w:pPr>
      <w:r>
        <w:rPr>
          <w:rFonts w:ascii="Courier New" w:hAnsi="Courier New" w:eastAsia="Courier New"/>
          <w:sz w:val="17"/>
        </w:rPr>
        <w:t xml:space="preserve">            y, x = rng.randint(0, h - CROP), rng.randint(0, w - CROP)</w:t>
      </w:r>
    </w:p>
    <w:p>
      <w:pPr>
        <w:keepNext w:val="0"/>
        <w:pageBreakBefore w:val="0"/>
        <w:spacing w:before="0" w:after="0" w:line="240" w:lineRule="auto"/>
        <w:ind w:left="170"/>
        <w:jc w:val="left"/>
      </w:pPr>
      <w:r>
        <w:rPr>
          <w:rFonts w:ascii="Courier New" w:hAnsi="Courier New" w:eastAsia="Courier New"/>
          <w:sz w:val="17"/>
        </w:rPr>
        <w:t xml:space="preserve">            c = arr[y:y + CROP, x:x + CROP]</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 ::-1]</w:t>
      </w:r>
    </w:p>
    <w:p>
      <w:pPr>
        <w:keepNext w:val="0"/>
        <w:pageBreakBefore w:val="0"/>
        <w:spacing w:before="0" w:after="0" w:line="240" w:lineRule="auto"/>
        <w:ind w:left="170"/>
        <w:jc w:val="left"/>
      </w:pPr>
      <w:r>
        <w:rPr>
          <w:rFonts w:ascii="Courier New" w:hAnsi="Courier New" w:eastAsia="Courier New"/>
          <w:sz w:val="17"/>
        </w:rPr>
        <w:t xml:space="preserve">            if rng.random() &lt; .5:</w:t>
      </w:r>
    </w:p>
    <w:p>
      <w:pPr>
        <w:keepNext w:val="0"/>
        <w:pageBreakBefore w:val="0"/>
        <w:spacing w:before="0" w:after="0" w:line="240" w:lineRule="auto"/>
        <w:ind w:left="170"/>
        <w:jc w:val="left"/>
      </w:pPr>
      <w:r>
        <w:rPr>
          <w:rFonts w:ascii="Courier New" w:hAnsi="Courier New" w:eastAsia="Courier New"/>
          <w:sz w:val="17"/>
        </w:rPr>
        <w:t xml:space="preserve">                c = c[::-1]</w:t>
      </w:r>
    </w:p>
    <w:p>
      <w:pPr>
        <w:keepNext w:val="0"/>
        <w:pageBreakBefore w:val="0"/>
        <w:spacing w:before="0" w:after="0" w:line="240" w:lineRule="auto"/>
        <w:ind w:left="170"/>
        <w:jc w:val="left"/>
      </w:pPr>
      <w:r>
        <w:rPr>
          <w:rFonts w:ascii="Courier New" w:hAnsi="Courier New" w:eastAsia="Courier New"/>
          <w:sz w:val="17"/>
        </w:rPr>
        <w:t xml:space="preserve">            res.append(c)</w:t>
      </w:r>
    </w:p>
    <w:p>
      <w:pPr>
        <w:keepNext w:val="0"/>
        <w:pageBreakBefore w:val="0"/>
        <w:spacing w:before="0" w:after="0" w:line="240" w:lineRule="auto"/>
        <w:ind w:left="170"/>
        <w:jc w:val="left"/>
      </w:pPr>
      <w:r>
        <w:rPr>
          <w:rFonts w:ascii="Courier New" w:hAnsi="Courier New" w:eastAsia="Courier New"/>
          <w:sz w:val="17"/>
        </w:rPr>
        <w:t xml:space="preserve">        return res</w:t>
      </w:r>
    </w:p>
    <w:p>
      <w:pPr>
        <w:keepNext w:val="0"/>
        <w:pageBreakBefore w:val="0"/>
        <w:spacing w:before="0" w:after="0" w:line="240" w:lineRule="auto"/>
        <w:ind w:left="170"/>
        <w:jc w:val="left"/>
      </w:pPr>
      <w:r>
        <w:rPr>
          <w:rFonts w:ascii="Courier New" w:hAnsi="Courier New" w:eastAsia="Courier New"/>
          <w:sz w:val="17"/>
        </w:rPr>
        <w:t xml:space="preserve">    ys = np.linspace(0, h - CROP, min(k, max(1, (h - CROP) // 64 + 1))).astype(int) if h &gt; CROP else [0]</w:t>
      </w:r>
    </w:p>
    <w:p>
      <w:pPr>
        <w:keepNext w:val="0"/>
        <w:pageBreakBefore w:val="0"/>
        <w:spacing w:before="0" w:after="0" w:line="240" w:lineRule="auto"/>
        <w:ind w:left="170"/>
        <w:jc w:val="left"/>
      </w:pPr>
      <w:r>
        <w:rPr>
          <w:rFonts w:ascii="Courier New" w:hAnsi="Courier New" w:eastAsia="Courier New"/>
          <w:sz w:val="17"/>
        </w:rPr>
        <w:t xml:space="preserve">    xs = np.linspace(0, w - CROP, min(k, max(1, (w - CROP) // 64 + 1))).astype(int) if w &gt; CROP else [0]</w:t>
      </w:r>
    </w:p>
    <w:p>
      <w:pPr>
        <w:keepNext w:val="0"/>
        <w:pageBreakBefore w:val="0"/>
        <w:spacing w:before="0" w:after="0" w:line="240" w:lineRule="auto"/>
        <w:ind w:left="170"/>
        <w:jc w:val="left"/>
      </w:pPr>
      <w:r>
        <w:rPr>
          <w:rFonts w:ascii="Courier New" w:hAnsi="Courier New" w:eastAsia="Courier New"/>
          <w:sz w:val="17"/>
        </w:rPr>
        <w:t xml:space="preserve">    grid = [arr[y:y + CROP, x:x + CROP] for y in ys for x in xs]</w:t>
      </w:r>
    </w:p>
    <w:p>
      <w:pPr>
        <w:keepNext w:val="0"/>
        <w:pageBreakBefore w:val="0"/>
        <w:spacing w:before="0" w:after="0" w:line="240" w:lineRule="auto"/>
        <w:ind w:left="170"/>
        <w:jc w:val="left"/>
      </w:pPr>
      <w:r>
        <w:rPr>
          <w:rFonts w:ascii="Courier New" w:hAnsi="Courier New" w:eastAsia="Courier New"/>
          <w:sz w:val="17"/>
        </w:rPr>
        <w:t xml:space="preserve">    if len(grid) &gt; k:</w:t>
      </w:r>
    </w:p>
    <w:p>
      <w:pPr>
        <w:keepNext w:val="0"/>
        <w:pageBreakBefore w:val="0"/>
        <w:spacing w:before="0" w:after="0" w:line="240" w:lineRule="auto"/>
        <w:ind w:left="170"/>
        <w:jc w:val="left"/>
      </w:pPr>
      <w:r>
        <w:rPr>
          <w:rFonts w:ascii="Courier New" w:hAnsi="Courier New" w:eastAsia="Courier New"/>
          <w:sz w:val="17"/>
        </w:rPr>
        <w:t xml:space="preserve">        idx = np.linspace(0, len(grid) - 1, k).astype(int)</w:t>
      </w:r>
    </w:p>
    <w:p>
      <w:pPr>
        <w:keepNext w:val="0"/>
        <w:pageBreakBefore w:val="0"/>
        <w:spacing w:before="0" w:after="0" w:line="240" w:lineRule="auto"/>
        <w:ind w:left="170"/>
        <w:jc w:val="left"/>
      </w:pPr>
      <w:r>
        <w:rPr>
          <w:rFonts w:ascii="Courier New" w:hAnsi="Courier New" w:eastAsia="Courier New"/>
          <w:sz w:val="17"/>
        </w:rPr>
        <w:t xml:space="preserve">        grid = [grid[i] for i in idx]</w:t>
      </w:r>
    </w:p>
    <w:p>
      <w:pPr>
        <w:keepNext w:val="0"/>
        <w:pageBreakBefore w:val="0"/>
        <w:spacing w:before="0" w:after="0" w:line="240" w:lineRule="auto"/>
        <w:ind w:left="170"/>
        <w:jc w:val="left"/>
      </w:pPr>
      <w:r>
        <w:rPr>
          <w:rFonts w:ascii="Courier New" w:hAnsi="Courier New" w:eastAsia="Courier New"/>
          <w:sz w:val="17"/>
        </w:rPr>
        <w:t xml:space="preserve">    return grid</w:t>
      </w:r>
    </w:p>
    <w:p>
      <w:pPr>
        <w:keepNext w:val="0"/>
        <w:pageBreakBefore w:val="0"/>
        <w:spacing w:before="0" w:after="0" w:line="240" w:lineRule="auto"/>
        <w:ind w:left="170"/>
        <w:jc w:val="left"/>
      </w:pPr>
      <w:r>
        <w:rPr>
          <w:rFonts w:ascii="Courier New" w:hAnsi="Courier New" w:eastAsia="Courier New"/>
          <w:sz w:val="17"/>
        </w:rPr>
        <w:t>def train_model(arrs, ys, dev, epochs, repeat, bs, lr, seed, val=None, log=""):</w:t>
      </w:r>
    </w:p>
    <w:p>
      <w:pPr>
        <w:keepNext w:val="0"/>
        <w:pageBreakBefore w:val="0"/>
        <w:spacing w:before="0" w:after="0" w:line="240" w:lineRule="auto"/>
        <w:ind w:left="170"/>
        <w:jc w:val="left"/>
      </w:pPr>
      <w:r>
        <w:rPr>
          <w:rFonts w:ascii="Courier New" w:hAnsi="Courier New" w:eastAsia="Courier New"/>
          <w:sz w:val="17"/>
        </w:rPr>
        <w:t xml:space="preserve">    rng = random.Random(seed)</w:t>
      </w:r>
    </w:p>
    <w:p>
      <w:pPr>
        <w:keepNext w:val="0"/>
        <w:pageBreakBefore w:val="0"/>
        <w:spacing w:before="0" w:after="0" w:line="240" w:lineRule="auto"/>
        <w:ind w:left="170"/>
        <w:jc w:val="left"/>
      </w:pPr>
      <w:r>
        <w:rPr>
          <w:rFonts w:ascii="Courier New" w:hAnsi="Courier New" w:eastAsia="Courier New"/>
          <w:sz w:val="17"/>
        </w:rPr>
        <w:t xml:space="preserve">    torch.manual_seed(seed)</w:t>
      </w:r>
    </w:p>
    <w:p>
      <w:pPr>
        <w:keepNext w:val="0"/>
        <w:pageBreakBefore w:val="0"/>
        <w:spacing w:before="0" w:after="0" w:line="240" w:lineRule="auto"/>
        <w:ind w:left="170"/>
        <w:jc w:val="left"/>
      </w:pPr>
      <w:r>
        <w:rPr>
          <w:rFonts w:ascii="Courier New" w:hAnsi="Courier New" w:eastAsia="Courier New"/>
          <w:sz w:val="17"/>
        </w:rPr>
        <w:t xml:space="preserve">    model = make_model(dev)</w:t>
      </w:r>
    </w:p>
    <w:p>
      <w:pPr>
        <w:keepNext w:val="0"/>
        <w:pageBreakBefore w:val="0"/>
        <w:spacing w:before="0" w:after="0" w:line="240" w:lineRule="auto"/>
        <w:ind w:left="170"/>
        <w:jc w:val="left"/>
      </w:pPr>
      <w:r>
        <w:rPr>
          <w:rFonts w:ascii="Courier New" w:hAnsi="Courier New" w:eastAsia="Courier New"/>
          <w:sz w:val="17"/>
        </w:rPr>
        <w:t xml:space="preserve">    opt = torch.optim.AdamW(model.parameters(), lr=lr, weight_decay=1e-4)</w:t>
      </w:r>
    </w:p>
    <w:p>
      <w:pPr>
        <w:keepNext w:val="0"/>
        <w:pageBreakBefore w:val="0"/>
        <w:spacing w:before="0" w:after="0" w:line="240" w:lineRule="auto"/>
        <w:ind w:left="170"/>
        <w:jc w:val="left"/>
      </w:pPr>
      <w:r>
        <w:rPr>
          <w:rFonts w:ascii="Courier New" w:hAnsi="Courier New" w:eastAsia="Courier New"/>
          <w:sz w:val="17"/>
        </w:rPr>
        <w:t xml:space="preserve">    steps = epochs * ((len(arrs) * repeat + bs - 1) // bs)</w:t>
      </w:r>
    </w:p>
    <w:p>
      <w:pPr>
        <w:keepNext w:val="0"/>
        <w:pageBreakBefore w:val="0"/>
        <w:spacing w:before="0" w:after="0" w:line="240" w:lineRule="auto"/>
        <w:ind w:left="170"/>
        <w:jc w:val="left"/>
      </w:pPr>
      <w:r>
        <w:rPr>
          <w:rFonts w:ascii="Courier New" w:hAnsi="Courier New" w:eastAsia="Courier New"/>
          <w:sz w:val="17"/>
        </w:rPr>
        <w:t xml:space="preserve">    sched = torch.optim.lr_scheduler.OneCycleLR(opt, max_lr=lr, total_steps=steps, pct_start=0.15)</w:t>
      </w:r>
    </w:p>
    <w:p>
      <w:pPr>
        <w:keepNext w:val="0"/>
        <w:pageBreakBefore w:val="0"/>
        <w:spacing w:before="0" w:after="0" w:line="240" w:lineRule="auto"/>
        <w:ind w:left="170"/>
        <w:jc w:val="left"/>
      </w:pPr>
      <w:r>
        <w:rPr>
          <w:rFonts w:ascii="Courier New" w:hAnsi="Courier New" w:eastAsia="Courier New"/>
          <w:sz w:val="17"/>
        </w:rPr>
        <w:t xml:space="preserve">    scaler = torch.amp.GradScaler("cuda")</w:t>
      </w:r>
    </w:p>
    <w:p>
      <w:pPr>
        <w:keepNext w:val="0"/>
        <w:pageBreakBefore w:val="0"/>
        <w:spacing w:before="0" w:after="0" w:line="240" w:lineRule="auto"/>
        <w:ind w:left="170"/>
        <w:jc w:val="left"/>
      </w:pPr>
      <w:r>
        <w:rPr>
          <w:rFonts w:ascii="Courier New" w:hAnsi="Courier New" w:eastAsia="Courier New"/>
          <w:sz w:val="17"/>
        </w:rPr>
        <w:t xml:space="preserve">    lossf = nn.BCEWithLogitsLoss()</w:t>
      </w:r>
    </w:p>
    <w:p>
      <w:pPr>
        <w:keepNext w:val="0"/>
        <w:pageBreakBefore w:val="0"/>
        <w:spacing w:before="0" w:after="0" w:line="240" w:lineRule="auto"/>
        <w:ind w:left="170"/>
        <w:jc w:val="left"/>
      </w:pPr>
      <w:r>
        <w:rPr>
          <w:rFonts w:ascii="Courier New" w:hAnsi="Courier New" w:eastAsia="Courier New"/>
          <w:sz w:val="17"/>
        </w:rPr>
        <w:t xml:space="preserve">    order = list(range(len(arrs))) * repeat</w:t>
      </w:r>
    </w:p>
    <w:p>
      <w:pPr>
        <w:keepNext w:val="0"/>
        <w:pageBreakBefore w:val="0"/>
        <w:spacing w:before="0" w:after="0" w:line="240" w:lineRule="auto"/>
        <w:ind w:left="170"/>
        <w:jc w:val="left"/>
      </w:pPr>
      <w:r>
        <w:rPr>
          <w:rFonts w:ascii="Courier New" w:hAnsi="Courier New" w:eastAsia="Courier New"/>
          <w:sz w:val="17"/>
        </w:rPr>
        <w:t xml:space="preserve">    for ep in range(epochs):</w:t>
      </w:r>
    </w:p>
    <w:p>
      <w:pPr>
        <w:keepNext w:val="0"/>
        <w:pageBreakBefore w:val="0"/>
        <w:spacing w:before="0" w:after="0" w:line="240" w:lineRule="auto"/>
        <w:ind w:left="170"/>
        <w:jc w:val="left"/>
      </w:pPr>
      <w:r>
        <w:rPr>
          <w:rFonts w:ascii="Courier New" w:hAnsi="Courier New" w:eastAsia="Courier New"/>
          <w:sz w:val="17"/>
        </w:rPr>
        <w:t xml:space="preserve">        model.train()</w:t>
      </w:r>
    </w:p>
    <w:p>
      <w:pPr>
        <w:keepNext w:val="0"/>
        <w:pageBreakBefore w:val="0"/>
        <w:spacing w:before="0" w:after="0" w:line="240" w:lineRule="auto"/>
        <w:ind w:left="170"/>
        <w:jc w:val="left"/>
      </w:pPr>
      <w:r>
        <w:rPr>
          <w:rFonts w:ascii="Courier New" w:hAnsi="Courier New" w:eastAsia="Courier New"/>
          <w:sz w:val="17"/>
        </w:rPr>
        <w:t xml:space="preserve">        rng.shuffle(order)</w:t>
      </w:r>
    </w:p>
    <w:p>
      <w:pPr>
        <w:keepNext w:val="0"/>
        <w:pageBreakBefore w:val="0"/>
        <w:spacing w:before="0" w:after="0" w:line="240" w:lineRule="auto"/>
        <w:ind w:left="170"/>
        <w:jc w:val="left"/>
      </w:pPr>
      <w:r>
        <w:rPr>
          <w:rFonts w:ascii="Courier New" w:hAnsi="Courier New" w:eastAsia="Courier New"/>
          <w:sz w:val="17"/>
        </w:rPr>
        <w:t xml:space="preserve">        tot, n = 0.0, 0</w:t>
      </w:r>
    </w:p>
    <w:p>
      <w:pPr>
        <w:keepNext w:val="0"/>
        <w:pageBreakBefore w:val="0"/>
        <w:spacing w:before="0" w:after="0" w:line="240" w:lineRule="auto"/>
        <w:ind w:left="170"/>
        <w:jc w:val="left"/>
      </w:pPr>
      <w:r>
        <w:rPr>
          <w:rFonts w:ascii="Courier New" w:hAnsi="Courier New" w:eastAsia="Courier New"/>
          <w:sz w:val="17"/>
        </w:rPr>
        <w:t xml:space="preserve">        for b in range(0, len(order), bs):</w:t>
      </w:r>
    </w:p>
    <w:p>
      <w:pPr>
        <w:keepNext w:val="0"/>
        <w:pageBreakBefore w:val="0"/>
        <w:spacing w:before="0" w:after="0" w:line="240" w:lineRule="auto"/>
        <w:ind w:left="170"/>
        <w:jc w:val="left"/>
      </w:pPr>
      <w:r>
        <w:rPr>
          <w:rFonts w:ascii="Courier New" w:hAnsi="Courier New" w:eastAsia="Courier New"/>
          <w:sz w:val="17"/>
        </w:rPr>
        <w:t xml:space="preserve">            idx = order[b:b + bs]</w:t>
      </w:r>
    </w:p>
    <w:p>
      <w:pPr>
        <w:keepNext w:val="0"/>
        <w:pageBreakBefore w:val="0"/>
        <w:spacing w:before="0" w:after="0" w:line="240" w:lineRule="auto"/>
        <w:ind w:left="170"/>
        <w:jc w:val="left"/>
      </w:pPr>
      <w:r>
        <w:rPr>
          <w:rFonts w:ascii="Courier New" w:hAnsi="Courier New" w:eastAsia="Courier New"/>
          <w:sz w:val="17"/>
        </w:rPr>
        <w:t xml:space="preserve">            crops, lab = [], []</w:t>
      </w:r>
    </w:p>
    <w:p>
      <w:pPr>
        <w:keepNext w:val="0"/>
        <w:pageBreakBefore w:val="0"/>
        <w:spacing w:before="0" w:after="0" w:line="240" w:lineRule="auto"/>
        <w:ind w:left="170"/>
        <w:jc w:val="left"/>
      </w:pPr>
      <w:r>
        <w:rPr>
          <w:rFonts w:ascii="Courier New" w:hAnsi="Courier New" w:eastAsia="Courier New"/>
          <w:sz w:val="17"/>
        </w:rPr>
        <w:t xml:space="preserve">            for i in idx:</w:t>
      </w:r>
    </w:p>
    <w:p>
      <w:pPr>
        <w:keepNext w:val="0"/>
        <w:pageBreakBefore w:val="0"/>
        <w:spacing w:before="0" w:after="0" w:line="240" w:lineRule="auto"/>
        <w:ind w:left="170"/>
        <w:jc w:val="left"/>
      </w:pPr>
      <w:r>
        <w:rPr>
          <w:rFonts w:ascii="Courier New" w:hAnsi="Courier New" w:eastAsia="Courier New"/>
          <w:sz w:val="17"/>
        </w:rPr>
        <w:t xml:space="preserve">                crops += crops_of(arrs[i], 1, rng, True)</w:t>
      </w:r>
    </w:p>
    <w:p>
      <w:pPr>
        <w:keepNext w:val="0"/>
        <w:pageBreakBefore w:val="0"/>
        <w:spacing w:before="0" w:after="0" w:line="240" w:lineRule="auto"/>
        <w:ind w:left="170"/>
        <w:jc w:val="left"/>
      </w:pPr>
      <w:r>
        <w:rPr>
          <w:rFonts w:ascii="Courier New" w:hAnsi="Courier New" w:eastAsia="Courier New"/>
          <w:sz w:val="17"/>
        </w:rPr>
        <w:t xml:space="preserve">                lab.append(ys[i])</w:t>
      </w:r>
    </w:p>
    <w:p>
      <w:pPr>
        <w:keepNext w:val="0"/>
        <w:pageBreakBefore w:val="0"/>
        <w:spacing w:before="0" w:after="0" w:line="240" w:lineRule="auto"/>
        <w:ind w:left="170"/>
        <w:jc w:val="left"/>
      </w:pPr>
      <w:r>
        <w:rPr>
          <w:rFonts w:ascii="Courier New" w:hAnsi="Courier New" w:eastAsia="Courier New"/>
          <w:sz w:val="17"/>
        </w:rPr>
        <w:t xml:space="preserve">            x = to_tensor(crops, dev)</w:t>
      </w:r>
    </w:p>
    <w:p>
      <w:pPr>
        <w:keepNext w:val="0"/>
        <w:pageBreakBefore w:val="0"/>
        <w:spacing w:before="0" w:after="0" w:line="240" w:lineRule="auto"/>
        <w:ind w:left="170"/>
        <w:jc w:val="left"/>
      </w:pPr>
      <w:r>
        <w:rPr>
          <w:rFonts w:ascii="Courier New" w:hAnsi="Courier New" w:eastAsia="Courier New"/>
          <w:sz w:val="17"/>
        </w:rPr>
        <w:t xml:space="preserve">            y = torch.tensor(lab, dtype=torch.float32, device=dev)</w:t>
      </w:r>
    </w:p>
    <w:p>
      <w:pPr>
        <w:keepNext w:val="0"/>
        <w:pageBreakBefore w:val="0"/>
        <w:spacing w:before="0" w:after="0" w:line="240" w:lineRule="auto"/>
        <w:ind w:left="170"/>
        <w:jc w:val="left"/>
      </w:pPr>
      <w:r>
        <w:rPr>
          <w:rFonts w:ascii="Courier New" w:hAnsi="Courier New" w:eastAsia="Courier New"/>
          <w:sz w:val="17"/>
        </w:rPr>
        <w:t xml:space="preserve">            with torch.autocast("cuda", dtype=torch.float16):</w:t>
      </w:r>
    </w:p>
    <w:p>
      <w:pPr>
        <w:keepNext w:val="0"/>
        <w:pageBreakBefore w:val="0"/>
        <w:spacing w:before="0" w:after="0" w:line="240" w:lineRule="auto"/>
        <w:ind w:left="170"/>
        <w:jc w:val="left"/>
      </w:pPr>
      <w:r>
        <w:rPr>
          <w:rFonts w:ascii="Courier New" w:hAnsi="Courier New" w:eastAsia="Courier New"/>
          <w:sz w:val="17"/>
        </w:rPr>
        <w:t xml:space="preserve">                loss = lossf(model(x).squeeze(1), y)</w:t>
      </w:r>
    </w:p>
    <w:p>
      <w:pPr>
        <w:keepNext w:val="0"/>
        <w:pageBreakBefore w:val="0"/>
        <w:spacing w:before="0" w:after="0" w:line="240" w:lineRule="auto"/>
        <w:ind w:left="170"/>
        <w:jc w:val="left"/>
      </w:pPr>
      <w:r>
        <w:rPr>
          <w:rFonts w:ascii="Courier New" w:hAnsi="Courier New" w:eastAsia="Courier New"/>
          <w:sz w:val="17"/>
        </w:rPr>
        <w:t xml:space="preserve">            opt.zero_grad(set_to_none=True)</w:t>
      </w:r>
    </w:p>
    <w:p>
      <w:pPr>
        <w:keepNext w:val="0"/>
        <w:pageBreakBefore w:val="0"/>
        <w:spacing w:before="0" w:after="0" w:line="240" w:lineRule="auto"/>
        <w:ind w:left="170"/>
        <w:jc w:val="left"/>
      </w:pPr>
      <w:r>
        <w:rPr>
          <w:rFonts w:ascii="Courier New" w:hAnsi="Courier New" w:eastAsia="Courier New"/>
          <w:sz w:val="17"/>
        </w:rPr>
        <w:t xml:space="preserve">            scaler.scale(loss).backward()</w:t>
      </w:r>
    </w:p>
    <w:p>
      <w:pPr>
        <w:keepNext w:val="0"/>
        <w:pageBreakBefore w:val="0"/>
        <w:spacing w:before="0" w:after="0" w:line="240" w:lineRule="auto"/>
        <w:ind w:left="170"/>
        <w:jc w:val="left"/>
      </w:pPr>
      <w:r>
        <w:rPr>
          <w:rFonts w:ascii="Courier New" w:hAnsi="Courier New" w:eastAsia="Courier New"/>
          <w:sz w:val="17"/>
        </w:rPr>
        <w:t xml:space="preserve">            scaler.step(opt)</w:t>
      </w:r>
    </w:p>
    <w:p>
      <w:pPr>
        <w:keepNext w:val="0"/>
        <w:pageBreakBefore w:val="0"/>
        <w:spacing w:before="0" w:after="0" w:line="240" w:lineRule="auto"/>
        <w:ind w:left="170"/>
        <w:jc w:val="left"/>
      </w:pPr>
      <w:r>
        <w:rPr>
          <w:rFonts w:ascii="Courier New" w:hAnsi="Courier New" w:eastAsia="Courier New"/>
          <w:sz w:val="17"/>
        </w:rPr>
        <w:t xml:space="preserve">            scaler.update()</w:t>
      </w:r>
    </w:p>
    <w:p>
      <w:pPr>
        <w:keepNext w:val="0"/>
        <w:pageBreakBefore w:val="0"/>
        <w:spacing w:before="0" w:after="0" w:line="240" w:lineRule="auto"/>
        <w:ind w:left="170"/>
        <w:jc w:val="left"/>
      </w:pPr>
      <w:r>
        <w:rPr>
          <w:rFonts w:ascii="Courier New" w:hAnsi="Courier New" w:eastAsia="Courier New"/>
          <w:sz w:val="17"/>
        </w:rPr>
        <w:t xml:space="preserve">            sched.step()</w:t>
      </w:r>
    </w:p>
    <w:p>
      <w:pPr>
        <w:keepNext w:val="0"/>
        <w:pageBreakBefore w:val="0"/>
        <w:spacing w:before="0" w:after="0" w:line="240" w:lineRule="auto"/>
        <w:ind w:left="170"/>
        <w:jc w:val="left"/>
      </w:pPr>
      <w:r>
        <w:rPr>
          <w:rFonts w:ascii="Courier New" w:hAnsi="Courier New" w:eastAsia="Courier New"/>
          <w:sz w:val="17"/>
        </w:rPr>
        <w:t xml:space="preserve">            tot += loss.item() * len(idx)</w:t>
      </w:r>
    </w:p>
    <w:p>
      <w:pPr>
        <w:keepNext w:val="0"/>
        <w:pageBreakBefore w:val="0"/>
        <w:spacing w:before="0" w:after="0" w:line="240" w:lineRule="auto"/>
        <w:ind w:left="170"/>
        <w:jc w:val="left"/>
      </w:pPr>
      <w:r>
        <w:rPr>
          <w:rFonts w:ascii="Courier New" w:hAnsi="Courier New" w:eastAsia="Courier New"/>
          <w:sz w:val="17"/>
        </w:rPr>
        <w:t xml:space="preserve">            n += len(idx)</w:t>
      </w:r>
    </w:p>
    <w:p>
      <w:pPr>
        <w:keepNext w:val="0"/>
        <w:pageBreakBefore w:val="0"/>
        <w:spacing w:before="0" w:after="0" w:line="240" w:lineRule="auto"/>
        <w:ind w:left="170"/>
        <w:jc w:val="left"/>
      </w:pPr>
      <w:r>
        <w:rPr>
          <w:rFonts w:ascii="Courier New" w:hAnsi="Courier New" w:eastAsia="Courier New"/>
          <w:sz w:val="17"/>
        </w:rPr>
        <w:t xml:space="preserve">        msg = f"{log} epoch {ep + 1}/{epochs} loss {tot / n:.4f}"</w:t>
      </w:r>
    </w:p>
    <w:p>
      <w:pPr>
        <w:keepNext w:val="0"/>
        <w:pageBreakBefore w:val="0"/>
        <w:spacing w:before="0" w:after="0" w:line="240" w:lineRule="auto"/>
        <w:ind w:left="170"/>
        <w:jc w:val="left"/>
      </w:pPr>
      <w:r>
        <w:rPr>
          <w:rFonts w:ascii="Courier New" w:hAnsi="Courier New" w:eastAsia="Courier New"/>
          <w:sz w:val="17"/>
        </w:rPr>
        <w:t xml:space="preserve">        if val is not None:</w:t>
      </w:r>
    </w:p>
    <w:p>
      <w:pPr>
        <w:keepNext w:val="0"/>
        <w:pageBreakBefore w:val="0"/>
        <w:spacing w:before="0" w:after="0" w:line="240" w:lineRule="auto"/>
        <w:ind w:left="170"/>
        <w:jc w:val="left"/>
      </w:pPr>
      <w:r>
        <w:rPr>
          <w:rFonts w:ascii="Courier New" w:hAnsi="Courier New" w:eastAsia="Courier New"/>
          <w:sz w:val="17"/>
        </w:rPr>
        <w:t xml:space="preserve">            pv = predict(model, val[0], dev)</w:t>
      </w:r>
    </w:p>
    <w:p>
      <w:pPr>
        <w:keepNext w:val="0"/>
        <w:pageBreakBefore w:val="0"/>
        <w:spacing w:before="0" w:after="0" w:line="240" w:lineRule="auto"/>
        <w:ind w:left="170"/>
        <w:jc w:val="left"/>
      </w:pPr>
      <w:r>
        <w:rPr>
          <w:rFonts w:ascii="Courier New" w:hAnsi="Courier New" w:eastAsia="Courier New"/>
          <w:sz w:val="17"/>
        </w:rPr>
        <w:t xml:space="preserve">            msg += f"  val acc {((pv &gt;= .5) == np.array(val[1])).mean():.4f}"</w:t>
      </w:r>
    </w:p>
    <w:p>
      <w:pPr>
        <w:keepNext w:val="0"/>
        <w:pageBreakBefore w:val="0"/>
        <w:spacing w:before="0" w:after="0" w:line="240" w:lineRule="auto"/>
        <w:ind w:left="170"/>
        <w:jc w:val="left"/>
      </w:pPr>
      <w:r>
        <w:rPr>
          <w:rFonts w:ascii="Courier New" w:hAnsi="Courier New" w:eastAsia="Courier New"/>
          <w:sz w:val="17"/>
        </w:rPr>
        <w:t xml:space="preserve">        print(msg, flush=True)</w:t>
      </w:r>
    </w:p>
    <w:p>
      <w:pPr>
        <w:keepNext w:val="0"/>
        <w:pageBreakBefore w:val="0"/>
        <w:spacing w:before="0" w:after="0" w:line="240" w:lineRule="auto"/>
        <w:ind w:left="170"/>
        <w:jc w:val="left"/>
      </w:pPr>
      <w:r>
        <w:rPr>
          <w:rFonts w:ascii="Courier New" w:hAnsi="Courier New" w:eastAsia="Courier New"/>
          <w:sz w:val="17"/>
        </w:rPr>
        <w:t xml:space="preserve">    return model</w:t>
      </w:r>
    </w:p>
    <w:sectPr w:rsidR="00066C8B">
      <w:headerReference w:type="default" r:id="rId11"/>
      <w:pgSz w:w="11900" w:h="16840"/>
      <w:pgMar w:top="1360" w:right="1320" w:bottom="280" w:left="16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9AA04" w14:textId="77777777" w:rsidR="008B1149" w:rsidRDefault="008B1149">
      <w:r>
        <w:separator/>
      </w:r>
    </w:p>
  </w:endnote>
  <w:endnote w:type="continuationSeparator" w:id="0">
    <w:p w14:paraId="5FD7D484" w14:textId="77777777" w:rsidR="008B1149" w:rsidRDefault="008B1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D1799" w14:textId="77777777" w:rsidR="00C20248" w:rsidRDefault="00C20248">
    <w:pPr>
      <w:pStyle w:val="Footer"/>
      <w:jc w:val="center"/>
    </w:pPr>
  </w:p>
  <w:p w14:paraId="36CF2C3D" w14:textId="77777777" w:rsidR="002423DA" w:rsidRDefault="002423D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570169"/>
      <w:docPartObj>
        <w:docPartGallery w:val="Page Numbers (Bottom of Page)"/>
        <w:docPartUnique/>
      </w:docPartObj>
    </w:sdtPr>
    <w:sdtEndPr>
      <w:rPr>
        <w:noProof/>
      </w:rPr>
    </w:sdtEndPr>
    <w:sdtContent>
      <w:p w14:paraId="3E171235" w14:textId="77777777" w:rsidR="00C20248" w:rsidRDefault="00C20248">
        <w:pPr>
          <w:pStyle w:val="Footer"/>
          <w:jc w:val="center"/>
        </w:pPr>
        <w:r>
          <w:fldChar w:fldCharType="begin"/>
        </w:r>
        <w:r>
          <w:instrText xml:space="preserve"> PAGE   \* MERGEFORMAT </w:instrText>
        </w:r>
        <w:r>
          <w:fldChar w:fldCharType="separate"/>
        </w:r>
        <w:r w:rsidR="00F71803">
          <w:rPr>
            <w:noProof/>
          </w:rPr>
          <w:t>iii</w:t>
        </w:r>
        <w:r>
          <w:rPr>
            <w:noProof/>
          </w:rPr>
          <w:fldChar w:fldCharType="end"/>
        </w:r>
      </w:p>
    </w:sdtContent>
  </w:sdt>
  <w:p w14:paraId="16225FBC" w14:textId="77777777" w:rsidR="00C20248" w:rsidRDefault="00C2024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78F6" w14:textId="77777777" w:rsidR="008B1149" w:rsidRDefault="008B1149">
      <w:r>
        <w:separator/>
      </w:r>
    </w:p>
  </w:footnote>
  <w:footnote w:type="continuationSeparator" w:id="0">
    <w:p w14:paraId="68B93AE5" w14:textId="77777777" w:rsidR="008B1149" w:rsidRDefault="008B1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C7F5A" w14:textId="77777777" w:rsidR="004562F9" w:rsidRDefault="00563F5E">
    <w:pPr>
      <w:pStyle w:val="BodyText"/>
      <w:spacing w:line="14" w:lineRule="auto"/>
      <w:rPr>
        <w:b/>
        <w:sz w:val="20"/>
      </w:rPr>
    </w:pPr>
    <w:r>
      <w:rPr>
        <w:b/>
        <w:noProof/>
        <w:sz w:val="26"/>
        <w:lang w:val="en-IN" w:eastAsia="en-IN"/>
      </w:rPr>
      <mc:AlternateContent>
        <mc:Choice Requires="wps">
          <w:drawing>
            <wp:anchor distT="0" distB="0" distL="114300" distR="114300" simplePos="0" relativeHeight="251658240" behindDoc="1" locked="0" layoutInCell="1" allowOverlap="1" wp14:anchorId="28AB78F1" wp14:editId="554B6D85">
              <wp:simplePos x="0" y="0"/>
              <wp:positionH relativeFrom="page">
                <wp:posOffset>1663700</wp:posOffset>
              </wp:positionH>
              <wp:positionV relativeFrom="page">
                <wp:posOffset>906145</wp:posOffset>
              </wp:positionV>
              <wp:extent cx="4231640" cy="821055"/>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31640" cy="8210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B57B74" w14:textId="77777777" w:rsidR="004562F9" w:rsidRDefault="004562F9">
                          <w:pPr>
                            <w:spacing w:before="178"/>
                            <w:ind w:left="4" w:right="2"/>
                            <w:jc w:val="center"/>
                            <w:rPr>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131pt;margin-top:71.35pt;width:333.2pt;height:64.6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" filled="f" stroked="f">
              <v:textbox inset="0,0,0,0">
                <w:txbxContent>
                  <w:p w:rsidR="00F5766F" w:rsidRDefault="00351AFF">
                    <w:pPr>
                      <w:spacing w:before="178"/>
                      <w:ind w:left="4" w:right="2"/>
                      <w:jc w:val="center"/>
                      <w:rPr>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2D131" w14:textId="77777777" w:rsidR="004562F9" w:rsidRDefault="004562F9">
    <w:pPr>
      <w:pStyle w:val="BodyText"/>
      <w:spacing w:line="14" w:lineRule="auto"/>
      <w:rPr>
        <w:b/>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2F71"/>
    <w:multiLevelType w:val="hybridMultilevel"/>
    <w:tmpl w:val="659C8F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9A59B2"/>
    <w:multiLevelType w:val="multilevel"/>
    <w:tmpl w:val="C67E66CA"/>
    <w:lvl w:ilvl="0">
      <w:start w:val="3"/>
      <w:numFmt w:val="decimal"/>
      <w:lvlText w:val="%1"/>
      <w:lvlJc w:val="left"/>
      <w:pPr>
        <w:ind w:left="920" w:hanging="720"/>
      </w:pPr>
      <w:rPr>
        <w:rFonts w:hint="default"/>
        <w:lang w:val="en-US" w:eastAsia="en-US" w:bidi="ar-SA"/>
      </w:rPr>
    </w:lvl>
    <w:lvl w:ilvl="1">
      <w:start w:val="1"/>
      <w:numFmt w:val="decimal"/>
      <w:lvlText w:val="%1.%2"/>
      <w:lvlJc w:val="left"/>
      <w:pPr>
        <w:ind w:left="920" w:hanging="720"/>
      </w:pPr>
      <w:rPr>
        <w:rFonts w:hint="default"/>
        <w:lang w:val="en-US" w:eastAsia="en-US" w:bidi="ar-SA"/>
      </w:rPr>
    </w:lvl>
    <w:lvl w:ilvl="2">
      <w:start w:val="1"/>
      <w:numFmt w:val="decimal"/>
      <w:lvlText w:val="%1.%2.%3"/>
      <w:lvlJc w:val="left"/>
      <w:pPr>
        <w:ind w:left="920" w:hanging="72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3447" w:hanging="720"/>
      </w:pPr>
      <w:rPr>
        <w:rFonts w:hint="default"/>
        <w:lang w:val="en-US" w:eastAsia="en-US" w:bidi="ar-SA"/>
      </w:rPr>
    </w:lvl>
    <w:lvl w:ilvl="4">
      <w:numFmt w:val="bullet"/>
      <w:lvlText w:val="•"/>
      <w:lvlJc w:val="left"/>
      <w:pPr>
        <w:ind w:left="4290" w:hanging="720"/>
      </w:pPr>
      <w:rPr>
        <w:rFonts w:hint="default"/>
        <w:lang w:val="en-US" w:eastAsia="en-US" w:bidi="ar-SA"/>
      </w:rPr>
    </w:lvl>
    <w:lvl w:ilvl="5">
      <w:numFmt w:val="bullet"/>
      <w:lvlText w:val="•"/>
      <w:lvlJc w:val="left"/>
      <w:pPr>
        <w:ind w:left="5133" w:hanging="720"/>
      </w:pPr>
      <w:rPr>
        <w:rFonts w:hint="default"/>
        <w:lang w:val="en-US" w:eastAsia="en-US" w:bidi="ar-SA"/>
      </w:rPr>
    </w:lvl>
    <w:lvl w:ilvl="6">
      <w:numFmt w:val="bullet"/>
      <w:lvlText w:val="•"/>
      <w:lvlJc w:val="left"/>
      <w:pPr>
        <w:ind w:left="5975" w:hanging="720"/>
      </w:pPr>
      <w:rPr>
        <w:rFonts w:hint="default"/>
        <w:lang w:val="en-US" w:eastAsia="en-US" w:bidi="ar-SA"/>
      </w:rPr>
    </w:lvl>
    <w:lvl w:ilvl="7">
      <w:numFmt w:val="bullet"/>
      <w:lvlText w:val="•"/>
      <w:lvlJc w:val="left"/>
      <w:pPr>
        <w:ind w:left="6818" w:hanging="720"/>
      </w:pPr>
      <w:rPr>
        <w:rFonts w:hint="default"/>
        <w:lang w:val="en-US" w:eastAsia="en-US" w:bidi="ar-SA"/>
      </w:rPr>
    </w:lvl>
    <w:lvl w:ilvl="8">
      <w:numFmt w:val="bullet"/>
      <w:lvlText w:val="•"/>
      <w:lvlJc w:val="left"/>
      <w:pPr>
        <w:ind w:left="7661" w:hanging="720"/>
      </w:pPr>
      <w:rPr>
        <w:rFonts w:hint="default"/>
        <w:lang w:val="en-US" w:eastAsia="en-US" w:bidi="ar-SA"/>
      </w:rPr>
    </w:lvl>
  </w:abstractNum>
  <w:abstractNum w:abstractNumId="2" w15:restartNumberingAfterBreak="0">
    <w:nsid w:val="0AD3620F"/>
    <w:multiLevelType w:val="multilevel"/>
    <w:tmpl w:val="38661AD8"/>
    <w:lvl w:ilvl="0">
      <w:start w:val="2"/>
      <w:numFmt w:val="decimal"/>
      <w:lvlText w:val="%1"/>
      <w:lvlJc w:val="left"/>
      <w:pPr>
        <w:ind w:left="360" w:hanging="360"/>
      </w:pPr>
      <w:rPr>
        <w:rFonts w:hint="default"/>
        <w:b w:val="0"/>
      </w:rPr>
    </w:lvl>
    <w:lvl w:ilvl="1">
      <w:start w:val="1"/>
      <w:numFmt w:val="decimal"/>
      <w:lvlText w:val="%1.%2"/>
      <w:lvlJc w:val="left"/>
      <w:pPr>
        <w:ind w:left="360" w:hanging="360"/>
      </w:pPr>
      <w:rPr>
        <w:rFonts w:hint="default"/>
        <w:b w:val="0"/>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b w:val="0"/>
      </w:rPr>
    </w:lvl>
    <w:lvl w:ilvl="4">
      <w:start w:val="1"/>
      <w:numFmt w:val="decimal"/>
      <w:lvlText w:val="%1.%2.%3.%4.%5"/>
      <w:lvlJc w:val="left"/>
      <w:pPr>
        <w:ind w:left="1080" w:hanging="1080"/>
      </w:pPr>
      <w:rPr>
        <w:rFonts w:hint="default"/>
        <w:b w:val="0"/>
      </w:rPr>
    </w:lvl>
    <w:lvl w:ilvl="5">
      <w:start w:val="1"/>
      <w:numFmt w:val="decimal"/>
      <w:lvlText w:val="%1.%2.%3.%4.%5.%6"/>
      <w:lvlJc w:val="left"/>
      <w:pPr>
        <w:ind w:left="1080" w:hanging="1080"/>
      </w:pPr>
      <w:rPr>
        <w:rFonts w:hint="default"/>
        <w:b w:val="0"/>
      </w:rPr>
    </w:lvl>
    <w:lvl w:ilvl="6">
      <w:start w:val="1"/>
      <w:numFmt w:val="decimal"/>
      <w:lvlText w:val="%1.%2.%3.%4.%5.%6.%7"/>
      <w:lvlJc w:val="left"/>
      <w:pPr>
        <w:ind w:left="1440" w:hanging="1440"/>
      </w:pPr>
      <w:rPr>
        <w:rFonts w:hint="default"/>
        <w:b w:val="0"/>
      </w:rPr>
    </w:lvl>
    <w:lvl w:ilvl="7">
      <w:start w:val="1"/>
      <w:numFmt w:val="decimal"/>
      <w:lvlText w:val="%1.%2.%3.%4.%5.%6.%7.%8"/>
      <w:lvlJc w:val="left"/>
      <w:pPr>
        <w:ind w:left="1440" w:hanging="1440"/>
      </w:pPr>
      <w:rPr>
        <w:rFonts w:hint="default"/>
        <w:b w:val="0"/>
      </w:rPr>
    </w:lvl>
    <w:lvl w:ilvl="8">
      <w:start w:val="1"/>
      <w:numFmt w:val="decimal"/>
      <w:lvlText w:val="%1.%2.%3.%4.%5.%6.%7.%8.%9"/>
      <w:lvlJc w:val="left"/>
      <w:pPr>
        <w:ind w:left="1800" w:hanging="1800"/>
      </w:pPr>
      <w:rPr>
        <w:rFonts w:hint="default"/>
        <w:b w:val="0"/>
      </w:rPr>
    </w:lvl>
  </w:abstractNum>
  <w:abstractNum w:abstractNumId="3" w15:restartNumberingAfterBreak="0">
    <w:nsid w:val="0B5905D9"/>
    <w:multiLevelType w:val="hybridMultilevel"/>
    <w:tmpl w:val="097C2356"/>
    <w:lvl w:ilvl="0" w:tplc="7DACB3B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E7A16AA"/>
    <w:multiLevelType w:val="multilevel"/>
    <w:tmpl w:val="5C4EB3C4"/>
    <w:lvl w:ilvl="0">
      <w:start w:val="1"/>
      <w:numFmt w:val="decimal"/>
      <w:lvlText w:val="%1."/>
      <w:lvlJc w:val="left"/>
      <w:pPr>
        <w:ind w:left="840" w:hanging="360"/>
      </w:pPr>
      <w:rPr>
        <w:rFonts w:ascii="Times New Roman" w:eastAsia="Times New Roman" w:hAnsi="Times New Roman" w:cs="Times New Roman" w:hint="default"/>
        <w:b/>
        <w:bCs/>
        <w:w w:val="99"/>
        <w:sz w:val="28"/>
        <w:szCs w:val="28"/>
        <w:lang w:val="en-US" w:eastAsia="en-US" w:bidi="ar-SA"/>
      </w:rPr>
    </w:lvl>
    <w:lvl w:ilvl="1">
      <w:start w:val="1"/>
      <w:numFmt w:val="decimal"/>
      <w:lvlText w:val="%1.%2."/>
      <w:lvlJc w:val="left"/>
      <w:pPr>
        <w:ind w:left="902" w:hanging="423"/>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788" w:hanging="423"/>
      </w:pPr>
      <w:rPr>
        <w:rFonts w:hint="default"/>
        <w:lang w:val="en-US" w:eastAsia="en-US" w:bidi="ar-SA"/>
      </w:rPr>
    </w:lvl>
    <w:lvl w:ilvl="3">
      <w:numFmt w:val="bullet"/>
      <w:lvlText w:val="•"/>
      <w:lvlJc w:val="left"/>
      <w:pPr>
        <w:ind w:left="2677" w:hanging="423"/>
      </w:pPr>
      <w:rPr>
        <w:rFonts w:hint="default"/>
        <w:lang w:val="en-US" w:eastAsia="en-US" w:bidi="ar-SA"/>
      </w:rPr>
    </w:lvl>
    <w:lvl w:ilvl="4">
      <w:numFmt w:val="bullet"/>
      <w:lvlText w:val="•"/>
      <w:lvlJc w:val="left"/>
      <w:pPr>
        <w:ind w:left="3566" w:hanging="423"/>
      </w:pPr>
      <w:rPr>
        <w:rFonts w:hint="default"/>
        <w:lang w:val="en-US" w:eastAsia="en-US" w:bidi="ar-SA"/>
      </w:rPr>
    </w:lvl>
    <w:lvl w:ilvl="5">
      <w:numFmt w:val="bullet"/>
      <w:lvlText w:val="•"/>
      <w:lvlJc w:val="left"/>
      <w:pPr>
        <w:ind w:left="4455" w:hanging="423"/>
      </w:pPr>
      <w:rPr>
        <w:rFonts w:hint="default"/>
        <w:lang w:val="en-US" w:eastAsia="en-US" w:bidi="ar-SA"/>
      </w:rPr>
    </w:lvl>
    <w:lvl w:ilvl="6">
      <w:numFmt w:val="bullet"/>
      <w:lvlText w:val="•"/>
      <w:lvlJc w:val="left"/>
      <w:pPr>
        <w:ind w:left="5344" w:hanging="423"/>
      </w:pPr>
      <w:rPr>
        <w:rFonts w:hint="default"/>
        <w:lang w:val="en-US" w:eastAsia="en-US" w:bidi="ar-SA"/>
      </w:rPr>
    </w:lvl>
    <w:lvl w:ilvl="7">
      <w:numFmt w:val="bullet"/>
      <w:lvlText w:val="•"/>
      <w:lvlJc w:val="left"/>
      <w:pPr>
        <w:ind w:left="6233" w:hanging="423"/>
      </w:pPr>
      <w:rPr>
        <w:rFonts w:hint="default"/>
        <w:lang w:val="en-US" w:eastAsia="en-US" w:bidi="ar-SA"/>
      </w:rPr>
    </w:lvl>
    <w:lvl w:ilvl="8">
      <w:numFmt w:val="bullet"/>
      <w:lvlText w:val="•"/>
      <w:lvlJc w:val="left"/>
      <w:pPr>
        <w:ind w:left="7122" w:hanging="423"/>
      </w:pPr>
      <w:rPr>
        <w:rFonts w:hint="default"/>
        <w:lang w:val="en-US" w:eastAsia="en-US" w:bidi="ar-SA"/>
      </w:rPr>
    </w:lvl>
  </w:abstractNum>
  <w:abstractNum w:abstractNumId="5" w15:restartNumberingAfterBreak="0">
    <w:nsid w:val="0F7B0AE4"/>
    <w:multiLevelType w:val="hybridMultilevel"/>
    <w:tmpl w:val="0A64EA6E"/>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1376464"/>
    <w:multiLevelType w:val="multilevel"/>
    <w:tmpl w:val="BB96ED5E"/>
    <w:lvl w:ilvl="0">
      <w:start w:val="1"/>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7" w15:restartNumberingAfterBreak="0">
    <w:nsid w:val="215906BD"/>
    <w:multiLevelType w:val="multilevel"/>
    <w:tmpl w:val="73D06F82"/>
    <w:lvl w:ilvl="0">
      <w:start w:val="2"/>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C0C0DCA"/>
    <w:multiLevelType w:val="multilevel"/>
    <w:tmpl w:val="521695EA"/>
    <w:lvl w:ilvl="0">
      <w:start w:val="3"/>
      <w:numFmt w:val="decimal"/>
      <w:lvlText w:val="%1"/>
      <w:lvlJc w:val="left"/>
      <w:pPr>
        <w:ind w:left="560" w:hanging="560"/>
      </w:pPr>
      <w:rPr>
        <w:rFonts w:hint="default"/>
      </w:rPr>
    </w:lvl>
    <w:lvl w:ilvl="1">
      <w:start w:val="2"/>
      <w:numFmt w:val="decimal"/>
      <w:lvlText w:val="%1.%2"/>
      <w:lvlJc w:val="left"/>
      <w:pPr>
        <w:ind w:left="1440" w:hanging="720"/>
      </w:pPr>
      <w:rPr>
        <w:rFonts w:hint="default"/>
      </w:rPr>
    </w:lvl>
    <w:lvl w:ilvl="2">
      <w:start w:val="3"/>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 w15:restartNumberingAfterBreak="0">
    <w:nsid w:val="30420E73"/>
    <w:multiLevelType w:val="multilevel"/>
    <w:tmpl w:val="692E87DC"/>
    <w:lvl w:ilvl="0">
      <w:start w:val="3"/>
      <w:numFmt w:val="decimal"/>
      <w:lvlText w:val="%1"/>
      <w:lvlJc w:val="left"/>
      <w:pPr>
        <w:ind w:left="2684" w:hanging="1102"/>
      </w:pPr>
      <w:rPr>
        <w:rFonts w:hint="default"/>
        <w:lang w:val="en-US" w:eastAsia="en-US" w:bidi="ar-SA"/>
      </w:rPr>
    </w:lvl>
    <w:lvl w:ilvl="1">
      <w:start w:val="3"/>
      <w:numFmt w:val="decimal"/>
      <w:lvlText w:val="%1.%2"/>
      <w:lvlJc w:val="left"/>
      <w:pPr>
        <w:ind w:left="2684" w:hanging="1102"/>
      </w:pPr>
      <w:rPr>
        <w:rFonts w:hint="default"/>
        <w:lang w:val="en-US" w:eastAsia="en-US" w:bidi="ar-SA"/>
      </w:rPr>
    </w:lvl>
    <w:lvl w:ilvl="2">
      <w:start w:val="1"/>
      <w:numFmt w:val="decimal"/>
      <w:lvlText w:val="%1.%2.%3"/>
      <w:lvlJc w:val="left"/>
      <w:pPr>
        <w:ind w:left="2520" w:hanging="1102"/>
      </w:pPr>
      <w:rPr>
        <w:rFonts w:ascii="Times New Roman" w:eastAsia="Times New Roman" w:hAnsi="Times New Roman" w:cs="Times New Roman" w:hint="default"/>
        <w:w w:val="101"/>
        <w:sz w:val="24"/>
        <w:szCs w:val="24"/>
        <w:lang w:val="en-US" w:eastAsia="en-US" w:bidi="ar-SA"/>
      </w:rPr>
    </w:lvl>
    <w:lvl w:ilvl="3">
      <w:numFmt w:val="bullet"/>
      <w:lvlText w:val="•"/>
      <w:lvlJc w:val="left"/>
      <w:pPr>
        <w:ind w:left="4901" w:hanging="1102"/>
      </w:pPr>
      <w:rPr>
        <w:rFonts w:hint="default"/>
        <w:lang w:val="en-US" w:eastAsia="en-US" w:bidi="ar-SA"/>
      </w:rPr>
    </w:lvl>
    <w:lvl w:ilvl="4">
      <w:numFmt w:val="bullet"/>
      <w:lvlText w:val="•"/>
      <w:lvlJc w:val="left"/>
      <w:pPr>
        <w:ind w:left="5642" w:hanging="1102"/>
      </w:pPr>
      <w:rPr>
        <w:rFonts w:hint="default"/>
        <w:lang w:val="en-US" w:eastAsia="en-US" w:bidi="ar-SA"/>
      </w:rPr>
    </w:lvl>
    <w:lvl w:ilvl="5">
      <w:numFmt w:val="bullet"/>
      <w:lvlText w:val="•"/>
      <w:lvlJc w:val="left"/>
      <w:pPr>
        <w:ind w:left="6382" w:hanging="1102"/>
      </w:pPr>
      <w:rPr>
        <w:rFonts w:hint="default"/>
        <w:lang w:val="en-US" w:eastAsia="en-US" w:bidi="ar-SA"/>
      </w:rPr>
    </w:lvl>
    <w:lvl w:ilvl="6">
      <w:numFmt w:val="bullet"/>
      <w:lvlText w:val="•"/>
      <w:lvlJc w:val="left"/>
      <w:pPr>
        <w:ind w:left="7123" w:hanging="1102"/>
      </w:pPr>
      <w:rPr>
        <w:rFonts w:hint="default"/>
        <w:lang w:val="en-US" w:eastAsia="en-US" w:bidi="ar-SA"/>
      </w:rPr>
    </w:lvl>
    <w:lvl w:ilvl="7">
      <w:numFmt w:val="bullet"/>
      <w:lvlText w:val="•"/>
      <w:lvlJc w:val="left"/>
      <w:pPr>
        <w:ind w:left="7863" w:hanging="1102"/>
      </w:pPr>
      <w:rPr>
        <w:rFonts w:hint="default"/>
        <w:lang w:val="en-US" w:eastAsia="en-US" w:bidi="ar-SA"/>
      </w:rPr>
    </w:lvl>
    <w:lvl w:ilvl="8">
      <w:numFmt w:val="bullet"/>
      <w:lvlText w:val="•"/>
      <w:lvlJc w:val="left"/>
      <w:pPr>
        <w:ind w:left="8604" w:hanging="1102"/>
      </w:pPr>
      <w:rPr>
        <w:rFonts w:hint="default"/>
        <w:lang w:val="en-US" w:eastAsia="en-US" w:bidi="ar-SA"/>
      </w:rPr>
    </w:lvl>
  </w:abstractNum>
  <w:abstractNum w:abstractNumId="10" w15:restartNumberingAfterBreak="0">
    <w:nsid w:val="41691D06"/>
    <w:multiLevelType w:val="multilevel"/>
    <w:tmpl w:val="516053CC"/>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584BDC"/>
    <w:multiLevelType w:val="hybridMultilevel"/>
    <w:tmpl w:val="D8CCC8C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8A22E72"/>
    <w:multiLevelType w:val="multilevel"/>
    <w:tmpl w:val="42C25C8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4E5838B0"/>
    <w:multiLevelType w:val="hybridMultilevel"/>
    <w:tmpl w:val="EA88FA8C"/>
    <w:lvl w:ilvl="0" w:tplc="71E28366">
      <w:start w:val="1"/>
      <w:numFmt w:val="decimal"/>
      <w:lvlText w:val="[%1]"/>
      <w:lvlJc w:val="left"/>
      <w:pPr>
        <w:ind w:left="840" w:hanging="394"/>
      </w:pPr>
      <w:rPr>
        <w:rFonts w:ascii="Times New Roman" w:eastAsia="Times New Roman" w:hAnsi="Times New Roman" w:cs="Times New Roman" w:hint="default"/>
        <w:spacing w:val="0"/>
        <w:w w:val="99"/>
        <w:sz w:val="24"/>
        <w:szCs w:val="24"/>
        <w:lang w:val="en-US" w:eastAsia="en-US" w:bidi="ar-SA"/>
      </w:rPr>
    </w:lvl>
    <w:lvl w:ilvl="1" w:tplc="60C6F3D2">
      <w:numFmt w:val="bullet"/>
      <w:lvlText w:val="•"/>
      <w:lvlJc w:val="left"/>
      <w:pPr>
        <w:ind w:left="1646" w:hanging="394"/>
      </w:pPr>
      <w:rPr>
        <w:rFonts w:hint="default"/>
        <w:lang w:val="en-US" w:eastAsia="en-US" w:bidi="ar-SA"/>
      </w:rPr>
    </w:lvl>
    <w:lvl w:ilvl="2" w:tplc="861C69D4">
      <w:numFmt w:val="bullet"/>
      <w:lvlText w:val="•"/>
      <w:lvlJc w:val="left"/>
      <w:pPr>
        <w:ind w:left="2452" w:hanging="394"/>
      </w:pPr>
      <w:rPr>
        <w:rFonts w:hint="default"/>
        <w:lang w:val="en-US" w:eastAsia="en-US" w:bidi="ar-SA"/>
      </w:rPr>
    </w:lvl>
    <w:lvl w:ilvl="3" w:tplc="4820853C">
      <w:numFmt w:val="bullet"/>
      <w:lvlText w:val="•"/>
      <w:lvlJc w:val="left"/>
      <w:pPr>
        <w:ind w:left="3258" w:hanging="394"/>
      </w:pPr>
      <w:rPr>
        <w:rFonts w:hint="default"/>
        <w:lang w:val="en-US" w:eastAsia="en-US" w:bidi="ar-SA"/>
      </w:rPr>
    </w:lvl>
    <w:lvl w:ilvl="4" w:tplc="ED0456D4">
      <w:numFmt w:val="bullet"/>
      <w:lvlText w:val="•"/>
      <w:lvlJc w:val="left"/>
      <w:pPr>
        <w:ind w:left="4064" w:hanging="394"/>
      </w:pPr>
      <w:rPr>
        <w:rFonts w:hint="default"/>
        <w:lang w:val="en-US" w:eastAsia="en-US" w:bidi="ar-SA"/>
      </w:rPr>
    </w:lvl>
    <w:lvl w:ilvl="5" w:tplc="92B0D3C4">
      <w:numFmt w:val="bullet"/>
      <w:lvlText w:val="•"/>
      <w:lvlJc w:val="left"/>
      <w:pPr>
        <w:ind w:left="4870" w:hanging="394"/>
      </w:pPr>
      <w:rPr>
        <w:rFonts w:hint="default"/>
        <w:lang w:val="en-US" w:eastAsia="en-US" w:bidi="ar-SA"/>
      </w:rPr>
    </w:lvl>
    <w:lvl w:ilvl="6" w:tplc="8256945A">
      <w:numFmt w:val="bullet"/>
      <w:lvlText w:val="•"/>
      <w:lvlJc w:val="left"/>
      <w:pPr>
        <w:ind w:left="5676" w:hanging="394"/>
      </w:pPr>
      <w:rPr>
        <w:rFonts w:hint="default"/>
        <w:lang w:val="en-US" w:eastAsia="en-US" w:bidi="ar-SA"/>
      </w:rPr>
    </w:lvl>
    <w:lvl w:ilvl="7" w:tplc="C986A5AE">
      <w:numFmt w:val="bullet"/>
      <w:lvlText w:val="•"/>
      <w:lvlJc w:val="left"/>
      <w:pPr>
        <w:ind w:left="6482" w:hanging="394"/>
      </w:pPr>
      <w:rPr>
        <w:rFonts w:hint="default"/>
        <w:lang w:val="en-US" w:eastAsia="en-US" w:bidi="ar-SA"/>
      </w:rPr>
    </w:lvl>
    <w:lvl w:ilvl="8" w:tplc="B6489B58">
      <w:numFmt w:val="bullet"/>
      <w:lvlText w:val="•"/>
      <w:lvlJc w:val="left"/>
      <w:pPr>
        <w:ind w:left="7288" w:hanging="394"/>
      </w:pPr>
      <w:rPr>
        <w:rFonts w:hint="default"/>
        <w:lang w:val="en-US" w:eastAsia="en-US" w:bidi="ar-SA"/>
      </w:rPr>
    </w:lvl>
  </w:abstractNum>
  <w:abstractNum w:abstractNumId="14" w15:restartNumberingAfterBreak="0">
    <w:nsid w:val="582B40C2"/>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5" w15:restartNumberingAfterBreak="0">
    <w:nsid w:val="640B4126"/>
    <w:multiLevelType w:val="multilevel"/>
    <w:tmpl w:val="BFCA54D4"/>
    <w:lvl w:ilvl="0">
      <w:start w:val="2"/>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numFmt w:val="bullet"/>
      <w:lvlText w:val="•"/>
      <w:lvlJc w:val="left"/>
      <w:pPr>
        <w:ind w:left="2333" w:hanging="389"/>
      </w:pPr>
      <w:rPr>
        <w:rFonts w:hint="default"/>
        <w:lang w:val="en-US" w:eastAsia="en-US" w:bidi="ar-SA"/>
      </w:rPr>
    </w:lvl>
    <w:lvl w:ilvl="3">
      <w:numFmt w:val="bullet"/>
      <w:lvlText w:val="•"/>
      <w:lvlJc w:val="left"/>
      <w:pPr>
        <w:ind w:left="3209" w:hanging="389"/>
      </w:pPr>
      <w:rPr>
        <w:rFonts w:hint="default"/>
        <w:lang w:val="en-US" w:eastAsia="en-US" w:bidi="ar-SA"/>
      </w:rPr>
    </w:lvl>
    <w:lvl w:ilvl="4">
      <w:numFmt w:val="bullet"/>
      <w:lvlText w:val="•"/>
      <w:lvlJc w:val="left"/>
      <w:pPr>
        <w:ind w:left="4086" w:hanging="389"/>
      </w:pPr>
      <w:rPr>
        <w:rFonts w:hint="default"/>
        <w:lang w:val="en-US" w:eastAsia="en-US" w:bidi="ar-SA"/>
      </w:rPr>
    </w:lvl>
    <w:lvl w:ilvl="5">
      <w:numFmt w:val="bullet"/>
      <w:lvlText w:val="•"/>
      <w:lvlJc w:val="left"/>
      <w:pPr>
        <w:ind w:left="4963" w:hanging="389"/>
      </w:pPr>
      <w:rPr>
        <w:rFonts w:hint="default"/>
        <w:lang w:val="en-US" w:eastAsia="en-US" w:bidi="ar-SA"/>
      </w:rPr>
    </w:lvl>
    <w:lvl w:ilvl="6">
      <w:numFmt w:val="bullet"/>
      <w:lvlText w:val="•"/>
      <w:lvlJc w:val="left"/>
      <w:pPr>
        <w:ind w:left="5839" w:hanging="389"/>
      </w:pPr>
      <w:rPr>
        <w:rFonts w:hint="default"/>
        <w:lang w:val="en-US" w:eastAsia="en-US" w:bidi="ar-SA"/>
      </w:rPr>
    </w:lvl>
    <w:lvl w:ilvl="7">
      <w:numFmt w:val="bullet"/>
      <w:lvlText w:val="•"/>
      <w:lvlJc w:val="left"/>
      <w:pPr>
        <w:ind w:left="6716" w:hanging="389"/>
      </w:pPr>
      <w:rPr>
        <w:rFonts w:hint="default"/>
        <w:lang w:val="en-US" w:eastAsia="en-US" w:bidi="ar-SA"/>
      </w:rPr>
    </w:lvl>
    <w:lvl w:ilvl="8">
      <w:numFmt w:val="bullet"/>
      <w:lvlText w:val="•"/>
      <w:lvlJc w:val="left"/>
      <w:pPr>
        <w:ind w:left="7593" w:hanging="389"/>
      </w:pPr>
      <w:rPr>
        <w:rFonts w:hint="default"/>
        <w:lang w:val="en-US" w:eastAsia="en-US" w:bidi="ar-SA"/>
      </w:rPr>
    </w:lvl>
  </w:abstractNum>
  <w:abstractNum w:abstractNumId="16" w15:restartNumberingAfterBreak="0">
    <w:nsid w:val="6B7C410F"/>
    <w:multiLevelType w:val="hybridMultilevel"/>
    <w:tmpl w:val="450E95AA"/>
    <w:lvl w:ilvl="0" w:tplc="4968A45A">
      <w:start w:val="5"/>
      <w:numFmt w:val="decimal"/>
      <w:lvlText w:val="[%1]"/>
      <w:lvlJc w:val="left"/>
      <w:pPr>
        <w:ind w:left="825" w:hanging="346"/>
      </w:pPr>
      <w:rPr>
        <w:rFonts w:ascii="Times New Roman" w:eastAsia="Times New Roman" w:hAnsi="Times New Roman" w:cs="Times New Roman" w:hint="default"/>
        <w:spacing w:val="0"/>
        <w:w w:val="99"/>
        <w:sz w:val="24"/>
        <w:szCs w:val="24"/>
        <w:lang w:val="en-US" w:eastAsia="en-US" w:bidi="ar-SA"/>
      </w:rPr>
    </w:lvl>
    <w:lvl w:ilvl="1" w:tplc="B0762796">
      <w:numFmt w:val="bullet"/>
      <w:lvlText w:val="•"/>
      <w:lvlJc w:val="left"/>
      <w:pPr>
        <w:ind w:left="1628" w:hanging="346"/>
      </w:pPr>
      <w:rPr>
        <w:rFonts w:hint="default"/>
        <w:lang w:val="en-US" w:eastAsia="en-US" w:bidi="ar-SA"/>
      </w:rPr>
    </w:lvl>
    <w:lvl w:ilvl="2" w:tplc="E87430A4">
      <w:numFmt w:val="bullet"/>
      <w:lvlText w:val="•"/>
      <w:lvlJc w:val="left"/>
      <w:pPr>
        <w:ind w:left="2436" w:hanging="346"/>
      </w:pPr>
      <w:rPr>
        <w:rFonts w:hint="default"/>
        <w:lang w:val="en-US" w:eastAsia="en-US" w:bidi="ar-SA"/>
      </w:rPr>
    </w:lvl>
    <w:lvl w:ilvl="3" w:tplc="8B723844">
      <w:numFmt w:val="bullet"/>
      <w:lvlText w:val="•"/>
      <w:lvlJc w:val="left"/>
      <w:pPr>
        <w:ind w:left="3244" w:hanging="346"/>
      </w:pPr>
      <w:rPr>
        <w:rFonts w:hint="default"/>
        <w:lang w:val="en-US" w:eastAsia="en-US" w:bidi="ar-SA"/>
      </w:rPr>
    </w:lvl>
    <w:lvl w:ilvl="4" w:tplc="021437A6">
      <w:numFmt w:val="bullet"/>
      <w:lvlText w:val="•"/>
      <w:lvlJc w:val="left"/>
      <w:pPr>
        <w:ind w:left="4052" w:hanging="346"/>
      </w:pPr>
      <w:rPr>
        <w:rFonts w:hint="default"/>
        <w:lang w:val="en-US" w:eastAsia="en-US" w:bidi="ar-SA"/>
      </w:rPr>
    </w:lvl>
    <w:lvl w:ilvl="5" w:tplc="6CC8B948">
      <w:numFmt w:val="bullet"/>
      <w:lvlText w:val="•"/>
      <w:lvlJc w:val="left"/>
      <w:pPr>
        <w:ind w:left="4860" w:hanging="346"/>
      </w:pPr>
      <w:rPr>
        <w:rFonts w:hint="default"/>
        <w:lang w:val="en-US" w:eastAsia="en-US" w:bidi="ar-SA"/>
      </w:rPr>
    </w:lvl>
    <w:lvl w:ilvl="6" w:tplc="8D7C5780">
      <w:numFmt w:val="bullet"/>
      <w:lvlText w:val="•"/>
      <w:lvlJc w:val="left"/>
      <w:pPr>
        <w:ind w:left="5668" w:hanging="346"/>
      </w:pPr>
      <w:rPr>
        <w:rFonts w:hint="default"/>
        <w:lang w:val="en-US" w:eastAsia="en-US" w:bidi="ar-SA"/>
      </w:rPr>
    </w:lvl>
    <w:lvl w:ilvl="7" w:tplc="484E2802">
      <w:numFmt w:val="bullet"/>
      <w:lvlText w:val="•"/>
      <w:lvlJc w:val="left"/>
      <w:pPr>
        <w:ind w:left="6476" w:hanging="346"/>
      </w:pPr>
      <w:rPr>
        <w:rFonts w:hint="default"/>
        <w:lang w:val="en-US" w:eastAsia="en-US" w:bidi="ar-SA"/>
      </w:rPr>
    </w:lvl>
    <w:lvl w:ilvl="8" w:tplc="350A086E">
      <w:numFmt w:val="bullet"/>
      <w:lvlText w:val="•"/>
      <w:lvlJc w:val="left"/>
      <w:pPr>
        <w:ind w:left="7284" w:hanging="346"/>
      </w:pPr>
      <w:rPr>
        <w:rFonts w:hint="default"/>
        <w:lang w:val="en-US" w:eastAsia="en-US" w:bidi="ar-SA"/>
      </w:rPr>
    </w:lvl>
  </w:abstractNum>
  <w:abstractNum w:abstractNumId="17" w15:restartNumberingAfterBreak="0">
    <w:nsid w:val="6CC754F7"/>
    <w:multiLevelType w:val="multilevel"/>
    <w:tmpl w:val="B5BEAB8C"/>
    <w:lvl w:ilvl="0">
      <w:start w:val="3"/>
      <w:numFmt w:val="decimal"/>
      <w:lvlText w:val="%1"/>
      <w:lvlJc w:val="left"/>
      <w:pPr>
        <w:ind w:left="560" w:hanging="560"/>
      </w:pPr>
      <w:rPr>
        <w:rFonts w:hint="default"/>
      </w:rPr>
    </w:lvl>
    <w:lvl w:ilvl="1">
      <w:start w:val="2"/>
      <w:numFmt w:val="decimal"/>
      <w:lvlText w:val="%1.%2"/>
      <w:lvlJc w:val="left"/>
      <w:pPr>
        <w:ind w:left="955" w:hanging="560"/>
      </w:pPr>
      <w:rPr>
        <w:rFonts w:hint="default"/>
      </w:rPr>
    </w:lvl>
    <w:lvl w:ilvl="2">
      <w:start w:val="2"/>
      <w:numFmt w:val="decimal"/>
      <w:lvlText w:val="%1.%2.%3"/>
      <w:lvlJc w:val="left"/>
      <w:pPr>
        <w:ind w:left="1510" w:hanging="720"/>
      </w:pPr>
      <w:rPr>
        <w:rFonts w:hint="default"/>
      </w:rPr>
    </w:lvl>
    <w:lvl w:ilvl="3">
      <w:start w:val="1"/>
      <w:numFmt w:val="decimal"/>
      <w:lvlText w:val="%1.%2.%3.%4"/>
      <w:lvlJc w:val="left"/>
      <w:pPr>
        <w:ind w:left="2265" w:hanging="1080"/>
      </w:pPr>
      <w:rPr>
        <w:rFonts w:hint="default"/>
      </w:rPr>
    </w:lvl>
    <w:lvl w:ilvl="4">
      <w:start w:val="1"/>
      <w:numFmt w:val="decimal"/>
      <w:lvlText w:val="%1.%2.%3.%4.%5"/>
      <w:lvlJc w:val="left"/>
      <w:pPr>
        <w:ind w:left="2660" w:hanging="1080"/>
      </w:pPr>
      <w:rPr>
        <w:rFonts w:hint="default"/>
      </w:rPr>
    </w:lvl>
    <w:lvl w:ilvl="5">
      <w:start w:val="1"/>
      <w:numFmt w:val="decimal"/>
      <w:lvlText w:val="%1.%2.%3.%4.%5.%6"/>
      <w:lvlJc w:val="left"/>
      <w:pPr>
        <w:ind w:left="3415" w:hanging="1440"/>
      </w:pPr>
      <w:rPr>
        <w:rFonts w:hint="default"/>
      </w:rPr>
    </w:lvl>
    <w:lvl w:ilvl="6">
      <w:start w:val="1"/>
      <w:numFmt w:val="decimal"/>
      <w:lvlText w:val="%1.%2.%3.%4.%5.%6.%7"/>
      <w:lvlJc w:val="left"/>
      <w:pPr>
        <w:ind w:left="3810" w:hanging="1440"/>
      </w:pPr>
      <w:rPr>
        <w:rFonts w:hint="default"/>
      </w:rPr>
    </w:lvl>
    <w:lvl w:ilvl="7">
      <w:start w:val="1"/>
      <w:numFmt w:val="decimal"/>
      <w:lvlText w:val="%1.%2.%3.%4.%5.%6.%7.%8"/>
      <w:lvlJc w:val="left"/>
      <w:pPr>
        <w:ind w:left="4565" w:hanging="1800"/>
      </w:pPr>
      <w:rPr>
        <w:rFonts w:hint="default"/>
      </w:rPr>
    </w:lvl>
    <w:lvl w:ilvl="8">
      <w:start w:val="1"/>
      <w:numFmt w:val="decimal"/>
      <w:lvlText w:val="%1.%2.%3.%4.%5.%6.%7.%8.%9"/>
      <w:lvlJc w:val="left"/>
      <w:pPr>
        <w:ind w:left="5320" w:hanging="2160"/>
      </w:pPr>
      <w:rPr>
        <w:rFonts w:hint="default"/>
      </w:rPr>
    </w:lvl>
  </w:abstractNum>
  <w:abstractNum w:abstractNumId="18" w15:restartNumberingAfterBreak="0">
    <w:nsid w:val="735565B7"/>
    <w:multiLevelType w:val="multilevel"/>
    <w:tmpl w:val="C02A9D40"/>
    <w:lvl w:ilvl="0">
      <w:start w:val="1"/>
      <w:numFmt w:val="decimal"/>
      <w:lvlText w:val="%1"/>
      <w:lvlJc w:val="left"/>
      <w:pPr>
        <w:ind w:left="1041" w:hanging="452"/>
      </w:pPr>
      <w:rPr>
        <w:rFonts w:hint="default"/>
        <w:w w:val="99"/>
        <w:lang w:val="en-US" w:eastAsia="en-US" w:bidi="ar-SA"/>
      </w:rPr>
    </w:lvl>
    <w:lvl w:ilvl="1">
      <w:start w:val="1"/>
      <w:numFmt w:val="decimal"/>
      <w:lvlText w:val="%1.%2"/>
      <w:lvlJc w:val="left"/>
      <w:pPr>
        <w:ind w:left="1579" w:hanging="538"/>
      </w:pPr>
      <w:rPr>
        <w:rFonts w:ascii="Times New Roman" w:eastAsia="Times New Roman" w:hAnsi="Times New Roman" w:cs="Times New Roman" w:hint="default"/>
        <w:w w:val="99"/>
        <w:sz w:val="24"/>
        <w:szCs w:val="24"/>
        <w:lang w:val="en-US" w:eastAsia="en-US" w:bidi="ar-SA"/>
      </w:rPr>
    </w:lvl>
    <w:lvl w:ilvl="2">
      <w:numFmt w:val="bullet"/>
      <w:lvlText w:val="•"/>
      <w:lvlJc w:val="left"/>
      <w:pPr>
        <w:ind w:left="1580" w:hanging="538"/>
      </w:pPr>
      <w:rPr>
        <w:rFonts w:hint="default"/>
        <w:lang w:val="en-US" w:eastAsia="en-US" w:bidi="ar-SA"/>
      </w:rPr>
    </w:lvl>
    <w:lvl w:ilvl="3">
      <w:numFmt w:val="bullet"/>
      <w:lvlText w:val="•"/>
      <w:lvlJc w:val="left"/>
      <w:pPr>
        <w:ind w:left="2495" w:hanging="538"/>
      </w:pPr>
      <w:rPr>
        <w:rFonts w:hint="default"/>
        <w:lang w:val="en-US" w:eastAsia="en-US" w:bidi="ar-SA"/>
      </w:rPr>
    </w:lvl>
    <w:lvl w:ilvl="4">
      <w:numFmt w:val="bullet"/>
      <w:lvlText w:val="•"/>
      <w:lvlJc w:val="left"/>
      <w:pPr>
        <w:ind w:left="3410" w:hanging="538"/>
      </w:pPr>
      <w:rPr>
        <w:rFonts w:hint="default"/>
        <w:lang w:val="en-US" w:eastAsia="en-US" w:bidi="ar-SA"/>
      </w:rPr>
    </w:lvl>
    <w:lvl w:ilvl="5">
      <w:numFmt w:val="bullet"/>
      <w:lvlText w:val="•"/>
      <w:lvlJc w:val="left"/>
      <w:pPr>
        <w:ind w:left="4325" w:hanging="538"/>
      </w:pPr>
      <w:rPr>
        <w:rFonts w:hint="default"/>
        <w:lang w:val="en-US" w:eastAsia="en-US" w:bidi="ar-SA"/>
      </w:rPr>
    </w:lvl>
    <w:lvl w:ilvl="6">
      <w:numFmt w:val="bullet"/>
      <w:lvlText w:val="•"/>
      <w:lvlJc w:val="left"/>
      <w:pPr>
        <w:ind w:left="5240" w:hanging="538"/>
      </w:pPr>
      <w:rPr>
        <w:rFonts w:hint="default"/>
        <w:lang w:val="en-US" w:eastAsia="en-US" w:bidi="ar-SA"/>
      </w:rPr>
    </w:lvl>
    <w:lvl w:ilvl="7">
      <w:numFmt w:val="bullet"/>
      <w:lvlText w:val="•"/>
      <w:lvlJc w:val="left"/>
      <w:pPr>
        <w:ind w:left="6155" w:hanging="538"/>
      </w:pPr>
      <w:rPr>
        <w:rFonts w:hint="default"/>
        <w:lang w:val="en-US" w:eastAsia="en-US" w:bidi="ar-SA"/>
      </w:rPr>
    </w:lvl>
    <w:lvl w:ilvl="8">
      <w:numFmt w:val="bullet"/>
      <w:lvlText w:val="•"/>
      <w:lvlJc w:val="left"/>
      <w:pPr>
        <w:ind w:left="7070" w:hanging="538"/>
      </w:pPr>
      <w:rPr>
        <w:rFonts w:hint="default"/>
        <w:lang w:val="en-US" w:eastAsia="en-US" w:bidi="ar-SA"/>
      </w:rPr>
    </w:lvl>
  </w:abstractNum>
  <w:abstractNum w:abstractNumId="19" w15:restartNumberingAfterBreak="0">
    <w:nsid w:val="73D805B6"/>
    <w:multiLevelType w:val="multilevel"/>
    <w:tmpl w:val="E03A97D0"/>
    <w:lvl w:ilvl="0">
      <w:start w:val="4"/>
      <w:numFmt w:val="decimal"/>
      <w:lvlText w:val="%1"/>
      <w:lvlJc w:val="left"/>
      <w:pPr>
        <w:ind w:left="589" w:hanging="389"/>
      </w:pPr>
      <w:rPr>
        <w:rFonts w:hint="default"/>
        <w:lang w:val="en-US" w:eastAsia="en-US" w:bidi="ar-SA"/>
      </w:rPr>
    </w:lvl>
    <w:lvl w:ilvl="1">
      <w:start w:val="1"/>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3."/>
      <w:lvlJc w:val="left"/>
      <w:pPr>
        <w:ind w:left="920" w:hanging="360"/>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2792" w:hanging="360"/>
      </w:pPr>
      <w:rPr>
        <w:rFonts w:hint="default"/>
        <w:lang w:val="en-US" w:eastAsia="en-US" w:bidi="ar-SA"/>
      </w:rPr>
    </w:lvl>
    <w:lvl w:ilvl="4">
      <w:numFmt w:val="bullet"/>
      <w:lvlText w:val="•"/>
      <w:lvlJc w:val="left"/>
      <w:pPr>
        <w:ind w:left="3728" w:hanging="360"/>
      </w:pPr>
      <w:rPr>
        <w:rFonts w:hint="default"/>
        <w:lang w:val="en-US" w:eastAsia="en-US" w:bidi="ar-SA"/>
      </w:rPr>
    </w:lvl>
    <w:lvl w:ilvl="5">
      <w:numFmt w:val="bullet"/>
      <w:lvlText w:val="•"/>
      <w:lvlJc w:val="left"/>
      <w:pPr>
        <w:ind w:left="4665" w:hanging="360"/>
      </w:pPr>
      <w:rPr>
        <w:rFonts w:hint="default"/>
        <w:lang w:val="en-US" w:eastAsia="en-US" w:bidi="ar-SA"/>
      </w:rPr>
    </w:lvl>
    <w:lvl w:ilvl="6">
      <w:numFmt w:val="bullet"/>
      <w:lvlText w:val="•"/>
      <w:lvlJc w:val="left"/>
      <w:pPr>
        <w:ind w:left="5601" w:hanging="360"/>
      </w:pPr>
      <w:rPr>
        <w:rFonts w:hint="default"/>
        <w:lang w:val="en-US" w:eastAsia="en-US" w:bidi="ar-SA"/>
      </w:rPr>
    </w:lvl>
    <w:lvl w:ilvl="7">
      <w:numFmt w:val="bullet"/>
      <w:lvlText w:val="•"/>
      <w:lvlJc w:val="left"/>
      <w:pPr>
        <w:ind w:left="6537" w:hanging="360"/>
      </w:pPr>
      <w:rPr>
        <w:rFonts w:hint="default"/>
        <w:lang w:val="en-US" w:eastAsia="en-US" w:bidi="ar-SA"/>
      </w:rPr>
    </w:lvl>
    <w:lvl w:ilvl="8">
      <w:numFmt w:val="bullet"/>
      <w:lvlText w:val="•"/>
      <w:lvlJc w:val="left"/>
      <w:pPr>
        <w:ind w:left="7473" w:hanging="360"/>
      </w:pPr>
      <w:rPr>
        <w:rFonts w:hint="default"/>
        <w:lang w:val="en-US" w:eastAsia="en-US" w:bidi="ar-SA"/>
      </w:rPr>
    </w:lvl>
  </w:abstractNum>
  <w:abstractNum w:abstractNumId="20" w15:restartNumberingAfterBreak="0">
    <w:nsid w:val="76DC18E7"/>
    <w:multiLevelType w:val="hybridMultilevel"/>
    <w:tmpl w:val="2C7C18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CDF507F"/>
    <w:multiLevelType w:val="multilevel"/>
    <w:tmpl w:val="A08A6F12"/>
    <w:lvl w:ilvl="0">
      <w:start w:val="3"/>
      <w:numFmt w:val="decimal"/>
      <w:lvlText w:val="%1"/>
      <w:lvlJc w:val="left"/>
      <w:pPr>
        <w:ind w:left="589" w:hanging="389"/>
      </w:pPr>
      <w:rPr>
        <w:rFonts w:hint="default"/>
        <w:lang w:val="en-US" w:eastAsia="en-US" w:bidi="ar-SA"/>
      </w:rPr>
    </w:lvl>
    <w:lvl w:ilvl="1">
      <w:start w:val="2"/>
      <w:numFmt w:val="decimal"/>
      <w:lvlText w:val="%1.%2"/>
      <w:lvlJc w:val="left"/>
      <w:pPr>
        <w:ind w:left="589" w:hanging="389"/>
      </w:pPr>
      <w:rPr>
        <w:rFonts w:ascii="Times New Roman" w:eastAsia="Times New Roman" w:hAnsi="Times New Roman" w:cs="Times New Roman" w:hint="default"/>
        <w:b/>
        <w:bCs/>
        <w:w w:val="99"/>
        <w:sz w:val="26"/>
        <w:szCs w:val="26"/>
        <w:lang w:val="en-US" w:eastAsia="en-US" w:bidi="ar-SA"/>
      </w:rPr>
    </w:lvl>
    <w:lvl w:ilvl="2">
      <w:start w:val="1"/>
      <w:numFmt w:val="decimal"/>
      <w:lvlText w:val="%1.%2.%3"/>
      <w:lvlJc w:val="left"/>
      <w:pPr>
        <w:ind w:left="740" w:hanging="540"/>
      </w:pPr>
      <w:rPr>
        <w:rFonts w:ascii="Times New Roman" w:eastAsia="Times New Roman" w:hAnsi="Times New Roman" w:cs="Times New Roman" w:hint="default"/>
        <w:b/>
        <w:bCs/>
        <w:i/>
        <w:iCs/>
        <w:w w:val="100"/>
        <w:sz w:val="24"/>
        <w:szCs w:val="24"/>
        <w:lang w:val="en-US" w:eastAsia="en-US" w:bidi="ar-SA"/>
      </w:rPr>
    </w:lvl>
    <w:lvl w:ilvl="3">
      <w:numFmt w:val="bullet"/>
      <w:lvlText w:val="•"/>
      <w:lvlJc w:val="left"/>
      <w:pPr>
        <w:ind w:left="2652" w:hanging="540"/>
      </w:pPr>
      <w:rPr>
        <w:rFonts w:hint="default"/>
        <w:lang w:val="en-US" w:eastAsia="en-US" w:bidi="ar-SA"/>
      </w:rPr>
    </w:lvl>
    <w:lvl w:ilvl="4">
      <w:numFmt w:val="bullet"/>
      <w:lvlText w:val="•"/>
      <w:lvlJc w:val="left"/>
      <w:pPr>
        <w:ind w:left="3608" w:hanging="540"/>
      </w:pPr>
      <w:rPr>
        <w:rFonts w:hint="default"/>
        <w:lang w:val="en-US" w:eastAsia="en-US" w:bidi="ar-SA"/>
      </w:rPr>
    </w:lvl>
    <w:lvl w:ilvl="5">
      <w:numFmt w:val="bullet"/>
      <w:lvlText w:val="•"/>
      <w:lvlJc w:val="left"/>
      <w:pPr>
        <w:ind w:left="4565" w:hanging="540"/>
      </w:pPr>
      <w:rPr>
        <w:rFonts w:hint="default"/>
        <w:lang w:val="en-US" w:eastAsia="en-US" w:bidi="ar-SA"/>
      </w:rPr>
    </w:lvl>
    <w:lvl w:ilvl="6">
      <w:numFmt w:val="bullet"/>
      <w:lvlText w:val="•"/>
      <w:lvlJc w:val="left"/>
      <w:pPr>
        <w:ind w:left="5521" w:hanging="540"/>
      </w:pPr>
      <w:rPr>
        <w:rFonts w:hint="default"/>
        <w:lang w:val="en-US" w:eastAsia="en-US" w:bidi="ar-SA"/>
      </w:rPr>
    </w:lvl>
    <w:lvl w:ilvl="7">
      <w:numFmt w:val="bullet"/>
      <w:lvlText w:val="•"/>
      <w:lvlJc w:val="left"/>
      <w:pPr>
        <w:ind w:left="6477" w:hanging="540"/>
      </w:pPr>
      <w:rPr>
        <w:rFonts w:hint="default"/>
        <w:lang w:val="en-US" w:eastAsia="en-US" w:bidi="ar-SA"/>
      </w:rPr>
    </w:lvl>
    <w:lvl w:ilvl="8">
      <w:numFmt w:val="bullet"/>
      <w:lvlText w:val="•"/>
      <w:lvlJc w:val="left"/>
      <w:pPr>
        <w:ind w:left="7433" w:hanging="540"/>
      </w:pPr>
      <w:rPr>
        <w:rFonts w:hint="default"/>
        <w:lang w:val="en-US" w:eastAsia="en-US" w:bidi="ar-SA"/>
      </w:rPr>
    </w:lvl>
  </w:abstractNum>
  <w:num w:numId="1" w16cid:durableId="1904638662">
    <w:abstractNumId w:val="16"/>
  </w:num>
  <w:num w:numId="2" w16cid:durableId="95835748">
    <w:abstractNumId w:val="13"/>
  </w:num>
  <w:num w:numId="3" w16cid:durableId="1637222740">
    <w:abstractNumId w:val="4"/>
  </w:num>
  <w:num w:numId="4" w16cid:durableId="1962493278">
    <w:abstractNumId w:val="18"/>
  </w:num>
  <w:num w:numId="5" w16cid:durableId="757096885">
    <w:abstractNumId w:val="8"/>
  </w:num>
  <w:num w:numId="6" w16cid:durableId="424158705">
    <w:abstractNumId w:val="17"/>
  </w:num>
  <w:num w:numId="7" w16cid:durableId="2023044160">
    <w:abstractNumId w:val="14"/>
  </w:num>
  <w:num w:numId="8" w16cid:durableId="691341570">
    <w:abstractNumId w:val="9"/>
  </w:num>
  <w:num w:numId="9" w16cid:durableId="1484541546">
    <w:abstractNumId w:val="10"/>
  </w:num>
  <w:num w:numId="10" w16cid:durableId="212549642">
    <w:abstractNumId w:val="5"/>
  </w:num>
  <w:num w:numId="11" w16cid:durableId="820191156">
    <w:abstractNumId w:val="12"/>
  </w:num>
  <w:num w:numId="12" w16cid:durableId="1585140927">
    <w:abstractNumId w:val="3"/>
  </w:num>
  <w:num w:numId="13" w16cid:durableId="139467598">
    <w:abstractNumId w:val="2"/>
  </w:num>
  <w:num w:numId="14" w16cid:durableId="1609923638">
    <w:abstractNumId w:val="6"/>
  </w:num>
  <w:num w:numId="15" w16cid:durableId="865599522">
    <w:abstractNumId w:val="15"/>
  </w:num>
  <w:num w:numId="16" w16cid:durableId="740098456">
    <w:abstractNumId w:val="7"/>
  </w:num>
  <w:num w:numId="17" w16cid:durableId="1045519125">
    <w:abstractNumId w:val="21"/>
  </w:num>
  <w:num w:numId="18" w16cid:durableId="1060909667">
    <w:abstractNumId w:val="1"/>
  </w:num>
  <w:num w:numId="19" w16cid:durableId="1463619054">
    <w:abstractNumId w:val="19"/>
  </w:num>
  <w:num w:numId="20" w16cid:durableId="1522620700">
    <w:abstractNumId w:val="0"/>
  </w:num>
  <w:num w:numId="21" w16cid:durableId="1166899701">
    <w:abstractNumId w:val="11"/>
  </w:num>
  <w:num w:numId="22" w16cid:durableId="5800223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F5E"/>
    <w:rsid w:val="00031AD0"/>
    <w:rsid w:val="00066C8B"/>
    <w:rsid w:val="00092761"/>
    <w:rsid w:val="00120BCE"/>
    <w:rsid w:val="00144D87"/>
    <w:rsid w:val="001652DF"/>
    <w:rsid w:val="00186486"/>
    <w:rsid w:val="001B51AD"/>
    <w:rsid w:val="001E65ED"/>
    <w:rsid w:val="002045FA"/>
    <w:rsid w:val="00224A56"/>
    <w:rsid w:val="002423DA"/>
    <w:rsid w:val="002E6BED"/>
    <w:rsid w:val="00302CAA"/>
    <w:rsid w:val="003344F2"/>
    <w:rsid w:val="00351AFF"/>
    <w:rsid w:val="0036708D"/>
    <w:rsid w:val="003A5FCD"/>
    <w:rsid w:val="003E0D6D"/>
    <w:rsid w:val="004562F9"/>
    <w:rsid w:val="00482D0A"/>
    <w:rsid w:val="004B145E"/>
    <w:rsid w:val="004C5757"/>
    <w:rsid w:val="004D55AB"/>
    <w:rsid w:val="004F07CF"/>
    <w:rsid w:val="00506E35"/>
    <w:rsid w:val="00563F5E"/>
    <w:rsid w:val="00566720"/>
    <w:rsid w:val="005A64EC"/>
    <w:rsid w:val="005B1368"/>
    <w:rsid w:val="0068414A"/>
    <w:rsid w:val="00704051"/>
    <w:rsid w:val="00723326"/>
    <w:rsid w:val="00737856"/>
    <w:rsid w:val="00751E6B"/>
    <w:rsid w:val="007914E9"/>
    <w:rsid w:val="007C55E0"/>
    <w:rsid w:val="008A0993"/>
    <w:rsid w:val="008B1149"/>
    <w:rsid w:val="009C07E2"/>
    <w:rsid w:val="00B25FA8"/>
    <w:rsid w:val="00B8758A"/>
    <w:rsid w:val="00C20248"/>
    <w:rsid w:val="00CA00A4"/>
    <w:rsid w:val="00CE67F6"/>
    <w:rsid w:val="00D00D13"/>
    <w:rsid w:val="00D145DE"/>
    <w:rsid w:val="00D46130"/>
    <w:rsid w:val="00D63FCB"/>
    <w:rsid w:val="00D76879"/>
    <w:rsid w:val="00E3190D"/>
    <w:rsid w:val="00E45EE9"/>
    <w:rsid w:val="00EA137F"/>
    <w:rsid w:val="00EC633D"/>
    <w:rsid w:val="00F52AA5"/>
    <w:rsid w:val="00F71803"/>
    <w:rsid w:val="00FA3196"/>
    <w:rsid w:val="00FC04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702DF"/>
  <w15:chartTrackingRefBased/>
  <w15:docId w15:val="{8AFB3D97-3405-4EA4-B850-252AD8147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3F5E"/>
    <w:pPr>
      <w:widowControl w:val="0"/>
      <w:autoSpaceDE w:val="0"/>
      <w:autoSpaceDN w:val="0"/>
      <w:spacing w:after="0" w:line="240" w:lineRule="auto"/>
    </w:pPr>
    <w:rPr>
      <w:rFonts w:ascii="Times New Roman" w:eastAsia="Times New Roman" w:hAnsi="Times New Roman" w:cs="Times New Roman"/>
      <w:lang w:val="en-US"/>
    </w:rPr>
  </w:style>
  <w:style w:type="paragraph" w:styleId="Heading1">
    <w:name w:val="heading 1"/>
    <w:basedOn w:val="Normal"/>
    <w:link w:val="Heading1Char"/>
    <w:uiPriority w:val="9"/>
    <w:qFormat/>
    <w:rsid w:val="00563F5E"/>
    <w:pPr>
      <w:spacing w:before="61"/>
      <w:ind w:left="357"/>
      <w:jc w:val="center"/>
      <w:outlineLvl w:val="0"/>
    </w:pPr>
    <w:rPr>
      <w:b/>
      <w:bCs/>
      <w:sz w:val="36"/>
      <w:szCs w:val="36"/>
      <w:u w:val="single" w:color="000000"/>
    </w:rPr>
  </w:style>
  <w:style w:type="paragraph" w:styleId="Heading2">
    <w:name w:val="heading 2"/>
    <w:basedOn w:val="Normal"/>
    <w:link w:val="Heading2Char"/>
    <w:uiPriority w:val="9"/>
    <w:unhideWhenUsed/>
    <w:qFormat/>
    <w:rsid w:val="00563F5E"/>
    <w:pPr>
      <w:spacing w:before="75"/>
      <w:ind w:left="362"/>
      <w:jc w:val="center"/>
      <w:outlineLvl w:val="1"/>
    </w:pPr>
    <w:rPr>
      <w:b/>
      <w:bCs/>
      <w:sz w:val="32"/>
      <w:szCs w:val="32"/>
    </w:rPr>
  </w:style>
  <w:style w:type="paragraph" w:styleId="Heading3">
    <w:name w:val="heading 3"/>
    <w:basedOn w:val="Normal"/>
    <w:link w:val="Heading3Char"/>
    <w:uiPriority w:val="9"/>
    <w:unhideWhenUsed/>
    <w:qFormat/>
    <w:rsid w:val="00563F5E"/>
    <w:pPr>
      <w:spacing w:before="59"/>
      <w:jc w:val="center"/>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63F5E"/>
    <w:rPr>
      <w:rFonts w:ascii="Times New Roman" w:eastAsia="Times New Roman" w:hAnsi="Times New Roman" w:cs="Times New Roman"/>
      <w:b/>
      <w:bCs/>
      <w:sz w:val="36"/>
      <w:szCs w:val="36"/>
      <w:u w:val="single" w:color="000000"/>
      <w:lang w:val="en-US"/>
    </w:rPr>
  </w:style>
  <w:style w:type="character" w:customStyle="1" w:styleId="Heading2Char">
    <w:name w:val="Heading 2 Char"/>
    <w:basedOn w:val="DefaultParagraphFont"/>
    <w:link w:val="Heading2"/>
    <w:uiPriority w:val="9"/>
    <w:rsid w:val="00563F5E"/>
    <w:rPr>
      <w:rFonts w:ascii="Times New Roman" w:eastAsia="Times New Roman" w:hAnsi="Times New Roman" w:cs="Times New Roman"/>
      <w:b/>
      <w:bCs/>
      <w:sz w:val="32"/>
      <w:szCs w:val="32"/>
      <w:lang w:val="en-US"/>
    </w:rPr>
  </w:style>
  <w:style w:type="character" w:customStyle="1" w:styleId="Heading3Char">
    <w:name w:val="Heading 3 Char"/>
    <w:basedOn w:val="DefaultParagraphFont"/>
    <w:link w:val="Heading3"/>
    <w:uiPriority w:val="9"/>
    <w:rsid w:val="00563F5E"/>
    <w:rPr>
      <w:rFonts w:ascii="Times New Roman" w:eastAsia="Times New Roman" w:hAnsi="Times New Roman" w:cs="Times New Roman"/>
      <w:b/>
      <w:bCs/>
      <w:sz w:val="28"/>
      <w:szCs w:val="28"/>
      <w:lang w:val="en-US"/>
    </w:rPr>
  </w:style>
  <w:style w:type="paragraph" w:styleId="TOC1">
    <w:name w:val="toc 1"/>
    <w:basedOn w:val="Normal"/>
    <w:uiPriority w:val="1"/>
    <w:qFormat/>
    <w:rsid w:val="00563F5E"/>
    <w:pPr>
      <w:spacing w:before="257"/>
      <w:ind w:left="1041" w:hanging="452"/>
    </w:pPr>
    <w:rPr>
      <w:b/>
      <w:bCs/>
      <w:sz w:val="24"/>
      <w:szCs w:val="24"/>
    </w:rPr>
  </w:style>
  <w:style w:type="paragraph" w:styleId="TOC2">
    <w:name w:val="toc 2"/>
    <w:basedOn w:val="Normal"/>
    <w:uiPriority w:val="1"/>
    <w:qFormat/>
    <w:rsid w:val="00563F5E"/>
    <w:pPr>
      <w:spacing w:before="255"/>
      <w:ind w:left="1041"/>
    </w:pPr>
    <w:rPr>
      <w:b/>
      <w:bCs/>
      <w:sz w:val="24"/>
      <w:szCs w:val="24"/>
    </w:rPr>
  </w:style>
  <w:style w:type="paragraph" w:styleId="TOC3">
    <w:name w:val="toc 3"/>
    <w:basedOn w:val="Normal"/>
    <w:uiPriority w:val="1"/>
    <w:qFormat/>
    <w:rsid w:val="00563F5E"/>
    <w:pPr>
      <w:spacing w:before="194"/>
      <w:ind w:left="1579" w:hanging="539"/>
    </w:pPr>
    <w:rPr>
      <w:sz w:val="24"/>
      <w:szCs w:val="24"/>
    </w:rPr>
  </w:style>
  <w:style w:type="paragraph" w:styleId="BodyText">
    <w:name w:val="Body Text"/>
    <w:basedOn w:val="Normal"/>
    <w:link w:val="BodyTextChar"/>
    <w:uiPriority w:val="1"/>
    <w:qFormat/>
    <w:rsid w:val="00563F5E"/>
    <w:rPr>
      <w:sz w:val="24"/>
      <w:szCs w:val="24"/>
    </w:rPr>
  </w:style>
  <w:style w:type="character" w:customStyle="1" w:styleId="BodyTextChar">
    <w:name w:val="Body Text Char"/>
    <w:basedOn w:val="DefaultParagraphFont"/>
    <w:link w:val="BodyText"/>
    <w:uiPriority w:val="1"/>
    <w:rsid w:val="00563F5E"/>
    <w:rPr>
      <w:rFonts w:ascii="Times New Roman" w:eastAsia="Times New Roman" w:hAnsi="Times New Roman" w:cs="Times New Roman"/>
      <w:sz w:val="24"/>
      <w:szCs w:val="24"/>
      <w:lang w:val="en-US"/>
    </w:rPr>
  </w:style>
  <w:style w:type="paragraph" w:styleId="Title">
    <w:name w:val="Title"/>
    <w:basedOn w:val="Normal"/>
    <w:link w:val="TitleChar"/>
    <w:uiPriority w:val="10"/>
    <w:qFormat/>
    <w:rsid w:val="00563F5E"/>
    <w:pPr>
      <w:spacing w:before="1" w:line="501" w:lineRule="exact"/>
      <w:ind w:left="373"/>
      <w:jc w:val="center"/>
    </w:pPr>
    <w:rPr>
      <w:b/>
      <w:bCs/>
      <w:sz w:val="44"/>
      <w:szCs w:val="44"/>
    </w:rPr>
  </w:style>
  <w:style w:type="character" w:customStyle="1" w:styleId="TitleChar">
    <w:name w:val="Title Char"/>
    <w:basedOn w:val="DefaultParagraphFont"/>
    <w:link w:val="Title"/>
    <w:uiPriority w:val="10"/>
    <w:rsid w:val="00563F5E"/>
    <w:rPr>
      <w:rFonts w:ascii="Times New Roman" w:eastAsia="Times New Roman" w:hAnsi="Times New Roman" w:cs="Times New Roman"/>
      <w:b/>
      <w:bCs/>
      <w:sz w:val="44"/>
      <w:szCs w:val="44"/>
      <w:lang w:val="en-US"/>
    </w:rPr>
  </w:style>
  <w:style w:type="paragraph" w:styleId="ListParagraph">
    <w:name w:val="List Paragraph"/>
    <w:basedOn w:val="Normal"/>
    <w:uiPriority w:val="1"/>
    <w:qFormat/>
    <w:rsid w:val="00563F5E"/>
    <w:pPr>
      <w:ind w:left="1041" w:hanging="447"/>
    </w:pPr>
  </w:style>
  <w:style w:type="paragraph" w:customStyle="1" w:styleId="TableParagraph">
    <w:name w:val="Table Paragraph"/>
    <w:basedOn w:val="Normal"/>
    <w:uiPriority w:val="1"/>
    <w:qFormat/>
    <w:rsid w:val="00563F5E"/>
  </w:style>
  <w:style w:type="table" w:styleId="TableGrid">
    <w:name w:val="Table Grid"/>
    <w:basedOn w:val="TableNormal"/>
    <w:uiPriority w:val="59"/>
    <w:rsid w:val="00563F5E"/>
    <w:pPr>
      <w:widowControl w:val="0"/>
      <w:autoSpaceDE w:val="0"/>
      <w:autoSpaceDN w:val="0"/>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63F5E"/>
    <w:pPr>
      <w:tabs>
        <w:tab w:val="center" w:pos="4513"/>
        <w:tab w:val="right" w:pos="9026"/>
      </w:tabs>
    </w:pPr>
  </w:style>
  <w:style w:type="character" w:customStyle="1" w:styleId="HeaderChar">
    <w:name w:val="Header Char"/>
    <w:basedOn w:val="DefaultParagraphFont"/>
    <w:link w:val="Header"/>
    <w:uiPriority w:val="99"/>
    <w:rsid w:val="00563F5E"/>
    <w:rPr>
      <w:rFonts w:ascii="Times New Roman" w:eastAsia="Times New Roman" w:hAnsi="Times New Roman" w:cs="Times New Roman"/>
      <w:lang w:val="en-US"/>
    </w:rPr>
  </w:style>
  <w:style w:type="paragraph" w:styleId="Footer">
    <w:name w:val="footer"/>
    <w:basedOn w:val="Normal"/>
    <w:link w:val="FooterChar"/>
    <w:uiPriority w:val="99"/>
    <w:unhideWhenUsed/>
    <w:rsid w:val="00563F5E"/>
    <w:pPr>
      <w:tabs>
        <w:tab w:val="center" w:pos="4513"/>
        <w:tab w:val="right" w:pos="9026"/>
      </w:tabs>
    </w:pPr>
  </w:style>
  <w:style w:type="character" w:customStyle="1" w:styleId="FooterChar">
    <w:name w:val="Footer Char"/>
    <w:basedOn w:val="DefaultParagraphFont"/>
    <w:link w:val="Footer"/>
    <w:uiPriority w:val="99"/>
    <w:rsid w:val="00563F5E"/>
    <w:rPr>
      <w:rFonts w:ascii="Times New Roman" w:eastAsia="Times New Roman" w:hAnsi="Times New Roman" w:cs="Times New Roman"/>
      <w:lang w:val="en-US"/>
    </w:rPr>
  </w:style>
  <w:style w:type="paragraph" w:customStyle="1" w:styleId="Style1">
    <w:name w:val="Style1"/>
    <w:basedOn w:val="Normal"/>
    <w:link w:val="Style1Char"/>
    <w:qFormat/>
    <w:rsid w:val="001E65ED"/>
    <w:rPr>
      <w:shd w:val="clear" w:color="auto" w:fill="FFFF00"/>
    </w:rPr>
  </w:style>
  <w:style w:type="character" w:customStyle="1" w:styleId="Style1Char">
    <w:name w:val="Style1 Char"/>
    <w:basedOn w:val="DefaultParagraphFont"/>
    <w:link w:val="Style1"/>
    <w:rsid w:val="001E65ED"/>
    <w:rPr>
      <w:rFonts w:ascii="Times New Roman" w:eastAsia="Times New Roman" w:hAnsi="Times New Roman" w:cs="Times New Roman"/>
      <w:lang w:val="en-US"/>
    </w:rPr>
  </w:style>
  <w:style w:type="paragraph" w:styleId="NormalWeb">
    <w:name w:val="Normal (Web)"/>
    <w:basedOn w:val="Normal"/>
    <w:uiPriority w:val="99"/>
    <w:semiHidden/>
    <w:unhideWhenUsed/>
    <w:rsid w:val="00D76879"/>
    <w:pPr>
      <w:widowControl/>
      <w:autoSpaceDE/>
      <w:autoSpaceDN/>
      <w:spacing w:before="100" w:beforeAutospacing="1" w:after="100" w:afterAutospacing="1"/>
    </w:pPr>
    <w:rPr>
      <w:sz w:val="24"/>
      <w:szCs w:val="24"/>
      <w:lang w:val="en-IN" w:eastAsia="en-IN"/>
    </w:rPr>
  </w:style>
  <w:style w:type="paragraph" w:customStyle="1" w:styleId="Style2">
    <w:name w:val="Style2"/>
    <w:basedOn w:val="BodyText"/>
    <w:link w:val="Style2Char"/>
    <w:qFormat/>
    <w:rsid w:val="00D63FCB"/>
    <w:pPr>
      <w:spacing w:before="113" w:line="333" w:lineRule="auto"/>
      <w:ind w:right="-46"/>
      <w:jc w:val="center"/>
    </w:pPr>
    <w:rPr>
      <w:spacing w:val="-57"/>
    </w:rPr>
  </w:style>
  <w:style w:type="paragraph" w:customStyle="1" w:styleId="Style3">
    <w:name w:val="Style3"/>
    <w:basedOn w:val="Normal"/>
    <w:link w:val="Style3Char"/>
    <w:qFormat/>
    <w:rsid w:val="00D63FCB"/>
    <w:pPr>
      <w:tabs>
        <w:tab w:val="left" w:pos="3735"/>
      </w:tabs>
      <w:jc w:val="center"/>
    </w:pPr>
    <w:rPr>
      <w:sz w:val="24"/>
      <w:szCs w:val="24"/>
    </w:rPr>
  </w:style>
  <w:style w:type="character" w:customStyle="1" w:styleId="Style2Char">
    <w:name w:val="Style2 Char"/>
    <w:basedOn w:val="BodyTextChar"/>
    <w:link w:val="Style2"/>
    <w:rsid w:val="00D63FCB"/>
    <w:rPr>
      <w:rFonts w:ascii="Times New Roman" w:eastAsia="Times New Roman" w:hAnsi="Times New Roman" w:cs="Times New Roman"/>
      <w:spacing w:val="-57"/>
      <w:sz w:val="24"/>
      <w:szCs w:val="24"/>
      <w:lang w:val="en-US"/>
    </w:rPr>
  </w:style>
  <w:style w:type="character" w:customStyle="1" w:styleId="Style3Char">
    <w:name w:val="Style3 Char"/>
    <w:basedOn w:val="DefaultParagraphFont"/>
    <w:link w:val="Style3"/>
    <w:rsid w:val="00D63FCB"/>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2685560">
      <w:bodyDiv w:val="1"/>
      <w:marLeft w:val="0"/>
      <w:marRight w:val="0"/>
      <w:marTop w:val="0"/>
      <w:marBottom w:val="0"/>
      <w:divBdr>
        <w:top w:val="none" w:sz="0" w:space="0" w:color="auto"/>
        <w:left w:val="none" w:sz="0" w:space="0" w:color="auto"/>
        <w:bottom w:val="none" w:sz="0" w:space="0" w:color="auto"/>
        <w:right w:val="none" w:sz="0" w:space="0" w:color="auto"/>
      </w:divBdr>
      <w:divsChild>
        <w:div w:id="1401170081">
          <w:marLeft w:val="0"/>
          <w:marRight w:val="0"/>
          <w:marTop w:val="0"/>
          <w:marBottom w:val="0"/>
          <w:divBdr>
            <w:top w:val="none" w:sz="0" w:space="0" w:color="auto"/>
            <w:left w:val="none" w:sz="0" w:space="0" w:color="auto"/>
            <w:bottom w:val="none" w:sz="0" w:space="0" w:color="auto"/>
            <w:right w:val="none" w:sz="0" w:space="0" w:color="auto"/>
          </w:divBdr>
          <w:divsChild>
            <w:div w:id="1408839272">
              <w:marLeft w:val="0"/>
              <w:marRight w:val="0"/>
              <w:marTop w:val="0"/>
              <w:marBottom w:val="0"/>
              <w:divBdr>
                <w:top w:val="none" w:sz="0" w:space="0" w:color="auto"/>
                <w:left w:val="none" w:sz="0" w:space="0" w:color="auto"/>
                <w:bottom w:val="none" w:sz="0" w:space="0" w:color="auto"/>
                <w:right w:val="none" w:sz="0" w:space="0" w:color="auto"/>
              </w:divBdr>
              <w:divsChild>
                <w:div w:id="20712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1023</Words>
  <Characters>5835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Vasanthp Grade4</cp:lastModifiedBy>
  <cp:revision>4</cp:revision>
  <dcterms:created xsi:type="dcterms:W3CDTF">2025-10-03T07:01:00Z</dcterms:created>
  <dcterms:modified xsi:type="dcterms:W3CDTF">2026-10-04T16:10:00Z</dcterms:modified>
</cp:coreProperties>
</file>