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jc w:val="center"/>
        <w:rPr>
          <w:b/>
          <w:sz w:val="36"/>
          <w:szCs w:val="36"/>
        </w:rPr>
      </w:pPr>
      <w:r w:rsidRPr="00566720">
        <w:rPr>
          <w:b/>
          <w:sz w:val="36"/>
          <w:szCs w:val="36"/>
        </w:rPr>
        <w:t>TRUSTSPHERE AI: A MULTI-AGENT FRAMEWORK FOR IMAGE MANIPULATION DETECTION WITH VERIFIABLE DIGITAL EVIDENCE</w:t>
      </w:r>
    </w:p>
    <w:p w14:paraId="08AA3883" w14:textId="77777777" w:rsidR="00563F5E" w:rsidRDefault="00563F5E" w:rsidP="00563F5E">
      <w:pPr>
        <w:pStyle w:val="BodyText"/>
        <w:rPr>
          <w:b/>
          <w:sz w:val="42"/>
        </w:rPr>
      </w:pPr>
    </w:p>
    <w:p w14:paraId="0546A248" w14:textId="77777777" w:rsidR="00563F5E" w:rsidRDefault="00563F5E" w:rsidP="00563F5E">
      <w:pPr>
        <w:pStyle w:val="BodyText"/>
        <w:spacing w:before="11"/>
        <w:rPr>
          <w:b/>
          <w:sz w:val="35"/>
        </w:rPr>
      </w:pP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sidRPr="00566720">
        <w:rPr>
          <w:b/>
          <w:sz w:val="38"/>
          <w:szCs w:val="38"/>
        </w:rPr>
        <w:t>Computer Science and Engineering</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245"/>
      </w:tblGrid>
      <w:tr w:rsidR="00566720" w:rsidRPr="00566720" w14:paraId="0F193CBD" w14:textId="77777777" w:rsidTr="00566720">
        <w:trPr>
          <w:jc w:val="center"/>
        </w:trPr>
        <w:tc>
          <w:tcPr>
            <w:tcW w:w="1701" w:type="dxa"/>
            <w:vAlign w:val="center"/>
          </w:tcPr>
          <w:p w14:paraId="79B5AB83" w14:textId="77777777" w:rsidR="00566720" w:rsidRPr="00566720" w:rsidRDefault="00566720" w:rsidP="00063581">
            <w:pPr>
              <w:spacing w:line="360" w:lineRule="auto"/>
              <w:rPr>
                <w:b/>
                <w:sz w:val="32"/>
                <w:szCs w:val="32"/>
              </w:rPr>
            </w:pPr>
            <w:r w:rsidRPr="00566720">
              <w:rPr>
                <w:b/>
                <w:sz w:val="32"/>
                <w:szCs w:val="32"/>
              </w:rPr>
              <w:t>23BCI0065</w:t>
            </w:r>
          </w:p>
        </w:tc>
        <w:tc>
          <w:tcPr>
            <w:tcW w:w="5245" w:type="dxa"/>
          </w:tcPr>
          <w:p w14:paraId="4981AEBC" w14:textId="77777777" w:rsidR="00566720" w:rsidRPr="00566720" w:rsidRDefault="00566720" w:rsidP="00063581">
            <w:pPr>
              <w:spacing w:line="360" w:lineRule="auto"/>
              <w:rPr>
                <w:b/>
                <w:sz w:val="32"/>
                <w:szCs w:val="32"/>
              </w:rPr>
            </w:pPr>
            <w:r w:rsidRPr="00566720">
              <w:rPr>
                <w:b/>
                <w:sz w:val="32"/>
                <w:szCs w:val="32"/>
              </w:rPr>
              <w:t>Divyansh Gupta</w:t>
            </w:r>
          </w:p>
        </w:tc>
      </w:tr>
      <w:tr w:rsidR="00566720" w:rsidRPr="00566720" w14:paraId="27E241E8" w14:textId="77777777" w:rsidTr="00566720">
        <w:trPr>
          <w:jc w:val="center"/>
        </w:trPr>
        <w:tc>
          <w:tcPr>
            <w:tcW w:w="1701" w:type="dxa"/>
            <w:vAlign w:val="center"/>
          </w:tcPr>
          <w:p w14:paraId="563BDB5A" w14:textId="77777777" w:rsidR="00566720" w:rsidRPr="00566720" w:rsidRDefault="00566720" w:rsidP="00063581">
            <w:pPr>
              <w:tabs>
                <w:tab w:val="left" w:pos="1725"/>
              </w:tabs>
              <w:spacing w:line="360" w:lineRule="auto"/>
              <w:rPr>
                <w:b/>
                <w:sz w:val="32"/>
                <w:szCs w:val="32"/>
              </w:rPr>
            </w:pPr>
            <w:r w:rsidRPr="00566720">
              <w:rPr>
                <w:b/>
                <w:sz w:val="32"/>
                <w:szCs w:val="32"/>
              </w:rPr>
              <w:t>23BCI0160</w:t>
            </w:r>
          </w:p>
        </w:tc>
        <w:tc>
          <w:tcPr>
            <w:tcW w:w="5245" w:type="dxa"/>
          </w:tcPr>
          <w:p w14:paraId="515AEA7B" w14:textId="77777777" w:rsidR="00566720" w:rsidRPr="00566720" w:rsidRDefault="00566720" w:rsidP="00063581">
            <w:pPr>
              <w:spacing w:line="360" w:lineRule="auto"/>
              <w:rPr>
                <w:b/>
                <w:sz w:val="32"/>
                <w:szCs w:val="32"/>
              </w:rPr>
            </w:pPr>
            <w:r w:rsidRPr="00566720">
              <w:rPr>
                <w:b/>
                <w:sz w:val="32"/>
                <w:szCs w:val="32"/>
              </w:rPr>
              <w:t>Shubham Raj</w:t>
            </w:r>
          </w:p>
        </w:tc>
      </w:tr>
      <w:tr w:rsidR="00566720" w:rsidRPr="00566720" w14:paraId="20FB58E7" w14:textId="77777777" w:rsidTr="00566720">
        <w:trPr>
          <w:jc w:val="center"/>
        </w:trPr>
        <w:tc>
          <w:tcPr>
            <w:tcW w:w="1701" w:type="dxa"/>
            <w:vAlign w:val="center"/>
          </w:tcPr>
          <w:p w14:paraId="2E07373A" w14:textId="77777777" w:rsidR="00566720" w:rsidRPr="00566720" w:rsidRDefault="00566720" w:rsidP="00063581">
            <w:pPr>
              <w:spacing w:line="360" w:lineRule="auto"/>
              <w:rPr>
                <w:b/>
                <w:sz w:val="32"/>
                <w:szCs w:val="32"/>
              </w:rPr>
            </w:pPr>
            <w:r w:rsidRPr="00566720">
              <w:rPr>
                <w:b/>
                <w:sz w:val="32"/>
                <w:szCs w:val="32"/>
              </w:rPr>
              <w:t>23BCI0053</w:t>
            </w:r>
          </w:p>
        </w:tc>
        <w:tc>
          <w:tcPr>
            <w:tcW w:w="5245" w:type="dxa"/>
          </w:tcPr>
          <w:p w14:paraId="65DE6CA8" w14:textId="77777777" w:rsidR="00566720" w:rsidRPr="00566720" w:rsidRDefault="00566720" w:rsidP="00063581">
            <w:pPr>
              <w:spacing w:line="360" w:lineRule="auto"/>
              <w:rPr>
                <w:b/>
                <w:sz w:val="32"/>
                <w:szCs w:val="32"/>
              </w:rPr>
            </w:pPr>
            <w:r w:rsidRPr="00566720">
              <w:rPr>
                <w:b/>
                <w:sz w:val="32"/>
                <w:szCs w:val="32"/>
              </w:rPr>
              <w:t>Rudrarka Nath</w:t>
            </w:r>
          </w:p>
        </w:tc>
      </w:tr>
    </w:tbl>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b/>
                <w:sz w:val="32"/>
                <w:szCs w:val="32"/>
              </w:rPr>
              <w:t>MANIKANDAN G</w:t>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sz w:val="32"/>
                <w:szCs w:val="32"/>
              </w:rPr>
              <w:t>Assistant Professor Sr. Grade 2</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sidRPr="00566720">
              <w:rPr>
                <w:sz w:val="32"/>
                <w:szCs w:val="32"/>
              </w:rPr>
              <w:t>School of Computer Science and Engineering (SCOPE)</w:t>
            </w:r>
          </w:p>
        </w:tc>
      </w:tr>
    </w:tbl>
    <w:p w14:paraId="068E7CFB" w14:textId="77777777" w:rsidR="00563F5E" w:rsidRDefault="00563F5E" w:rsidP="00566720">
      <w:pPr>
        <w:pStyle w:val="Heading2"/>
        <w:spacing w:before="0" w:line="360" w:lineRule="auto"/>
        <w:ind w:left="0" w:right="-31"/>
        <w:rPr>
          <w:b w:val="0"/>
          <w:sz w:val="24"/>
        </w:rPr>
      </w:pPr>
    </w:p>
    <w:p w14:paraId="235D67C0" w14:textId="77777777" w:rsidR="00563F5E" w:rsidRDefault="00563F5E" w:rsidP="00563F5E">
      <w:pPr>
        <w:pStyle w:val="BodyText"/>
        <w:spacing w:line="360" w:lineRule="auto"/>
        <w:rPr>
          <w:b/>
          <w:sz w:val="20"/>
        </w:rPr>
      </w:pPr>
    </w:p>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rPr/>
        <w:t>We hereby declare that the project entitled</w:t>
      </w:r>
      <w:r>
        <w:rPr>
          <w:spacing w:val="1"/>
        </w:rPr>
      </w:r>
      <w:r>
        <w:rPr/>
      </w:r>
      <w:r>
        <w:rPr>
          <w:spacing w:val="1"/>
        </w:rPr>
      </w:r>
      <w:r>
        <w:rPr/>
      </w:r>
      <w:r>
        <w:rPr>
          <w:spacing w:val="1"/>
        </w:rPr>
      </w:r>
      <w:r>
        <w:rPr/>
      </w:r>
      <w:r>
        <w:rPr>
          <w:spacing w:val="1"/>
        </w:rPr>
      </w:r>
      <w:r>
        <w:rPr/>
      </w:r>
      <w:r>
        <w:rPr>
          <w:spacing w:val="1"/>
        </w:rPr>
      </w:r>
      <w:r w:rsidR="003344F2">
        <w:rPr/>
      </w:r>
      <w:r>
        <w:rPr/>
      </w:r>
      <w:r>
        <w:rPr>
          <w:spacing w:val="1"/>
        </w:rPr>
      </w:r>
      <w:r>
        <w:rPr/>
        <w:t xml:space="preserve"> </w:t>
      </w:r>
      <w:r w:rsidR="003344F2" w:rsidRPr="00120BCE">
        <w:rPr>
          <w:color w:val="FF0000"/>
        </w:rPr>
        <w:t>TrustSphere AI: A Multi-Agent Framework for Image Manipulation Detection with Verifiable Digital Evidence</w:t>
      </w:r>
      <w:r>
        <w:rPr>
          <w:color w:val="FF0000"/>
          <w:spacing w:val="1"/>
        </w:rPr>
        <w:t xml:space="preserve"> </w:t>
      </w:r>
      <w:r>
        <w:rPr/>
        <w:t>submitted by us</w:t>
      </w:r>
      <w:r>
        <w:rPr>
          <w:spacing w:val="1"/>
        </w:rPr>
      </w:r>
      <w:r>
        <w:rPr/>
      </w:r>
      <w:r>
        <w:rPr>
          <w:spacing w:val="1"/>
        </w:rPr>
      </w:r>
      <w:r>
        <w:rPr/>
        <w:t>,</w:t>
      </w:r>
      <w:r>
        <w:rPr>
          <w:spacing w:val="1"/>
        </w:rPr>
        <w:t xml:space="preserve"> </w:t>
      </w:r>
      <w:r>
        <w:rPr/>
        <w:t>for</w:t>
      </w:r>
      <w:r>
        <w:rPr>
          <w:spacing w:val="1"/>
        </w:rPr>
        <w:t xml:space="preserve"> </w:t>
      </w:r>
      <w:r>
        <w:rPr/>
        <w:t>the</w:t>
      </w:r>
      <w:r>
        <w:rPr>
          <w:spacing w:val="1"/>
        </w:rPr>
        <w:t xml:space="preserve"> </w:t>
      </w:r>
      <w:r>
        <w:rPr/>
        <w:t>award</w:t>
      </w:r>
      <w:r>
        <w:rPr>
          <w:spacing w:val="1"/>
        </w:rPr>
        <w:t xml:space="preserve"> </w:t>
      </w:r>
      <w:r>
        <w:rPr/>
        <w:t>of</w:t>
      </w:r>
      <w:r>
        <w:rPr>
          <w:spacing w:val="1"/>
        </w:rPr>
        <w:t xml:space="preserve"> </w:t>
      </w:r>
      <w:r>
        <w:rPr/>
        <w:t>the</w:t>
      </w:r>
      <w:r>
        <w:rPr>
          <w:spacing w:val="1"/>
        </w:rPr>
        <w:t xml:space="preserve"> </w:t>
      </w:r>
      <w:r>
        <w:rPr/>
        <w:t>degree</w:t>
      </w:r>
      <w:r>
        <w:rPr>
          <w:spacing w:val="1"/>
        </w:rPr>
        <w:t xml:space="preserve"> </w:t>
      </w:r>
      <w:r>
        <w:rPr/>
        <w:t>of</w:t>
      </w:r>
      <w:r>
        <w:rPr>
          <w:spacing w:val="1"/>
        </w:rPr>
        <w:t xml:space="preserve"> </w:t>
      </w:r>
      <w:r w:rsidR="003344F2" w:rsidRPr="003344F2">
        <w:rPr>
          <w:i/>
          <w:spacing w:val="1"/>
        </w:rPr>
        <w:t>Bachelor of Technology in Computer Science and Engineering</w:t>
      </w:r>
      <w:r w:rsidR="003344F2">
        <w:rPr>
          <w:spacing w:val="1"/>
        </w:rPr>
        <w:t xml:space="preserve"> </w:t>
      </w:r>
      <w:r>
        <w:rPr/>
        <w:t>to</w:t>
      </w:r>
      <w:r>
        <w:rPr>
          <w:spacing w:val="1"/>
        </w:rPr>
        <w:t xml:space="preserve"> </w:t>
      </w:r>
      <w:r>
        <w:rPr/>
        <w:t>VIT</w:t>
      </w:r>
      <w:r>
        <w:rPr>
          <w:spacing w:val="1"/>
        </w:rPr>
        <w:t xml:space="preserve"> </w:t>
      </w:r>
      <w:r>
        <w:rPr/>
        <w:t>is a record of bonafide work carried out by us under the</w:t>
      </w:r>
      <w:r>
        <w:rPr>
          <w:spacing w:val="1"/>
        </w:rPr>
        <w:t xml:space="preserve"> </w:t>
      </w:r>
      <w:r>
        <w:rPr/>
        <w:t>supervision</w:t>
      </w:r>
      <w:r>
        <w:rPr>
          <w:spacing w:val="-4"/>
        </w:rPr>
        <w:t xml:space="preserve"> </w:t>
      </w:r>
      <w:r>
        <w:rPr/>
        <w:t>of</w:t>
      </w:r>
      <w:r>
        <w:rPr>
          <w:spacing w:val="-7"/>
        </w:rPr>
        <w:t xml:space="preserve"> Prof. Manikandan G.</w:t>
      </w:r>
      <w:r w:rsidR="003344F2" w:rsidRPr="00120BCE">
        <w:rPr>
          <w:color w:val="FF0000"/>
          <w:spacing w:val="-7"/>
        </w:rPr>
      </w:r>
      <w:r w:rsidRPr="00120BCE">
        <w:rPr>
          <w:color w:val="FF0000"/>
        </w:rPr>
      </w:r>
      <w:r w:rsidRPr="00120BCE">
        <w:rPr>
          <w:color w:val="FF0000"/>
          <w:spacing w:val="1"/>
        </w:rPr>
      </w:r>
      <w:r w:rsidRPr="00120BCE">
        <w:rPr>
          <w:color w:val="FF0000"/>
        </w:rPr>
      </w:r>
      <w:r w:rsidR="003344F2" w:rsidRPr="00120BCE">
        <w:rPr>
          <w:color w:val="FF0000"/>
        </w:rPr>
      </w:r>
    </w:p>
    <w:p w14:paraId="35667CCA" w14:textId="77777777" w:rsidR="00563F5E" w:rsidRDefault="00563F5E" w:rsidP="00563F5E">
      <w:pPr>
        <w:pStyle w:val="BodyText"/>
        <w:spacing w:line="360" w:lineRule="auto"/>
        <w:ind w:left="480" w:right="102" w:firstLine="720"/>
        <w:jc w:val="both"/>
      </w:pPr>
      <w:r>
        <w:rPr/>
        <w:t>We further declare that the work reported in this project has not been submitted</w:t>
      </w:r>
      <w:r>
        <w:rPr>
          <w:spacing w:val="1"/>
        </w:rPr>
        <w:t xml:space="preserve"> </w:t>
      </w:r>
      <w:r>
        <w:rPr/>
        <w:t>and will not be submitted, either in part or in full, for the award of any other degree or</w:t>
      </w:r>
      <w:r>
        <w:rPr>
          <w:spacing w:val="-57"/>
        </w:rPr>
        <w:t xml:space="preserve"> </w:t>
      </w:r>
      <w:r>
        <w:rPr/>
        <w:t>diploma</w:t>
      </w:r>
      <w:r>
        <w:rPr>
          <w:spacing w:val="5"/>
        </w:rPr>
        <w:t xml:space="preserve"> </w:t>
      </w:r>
      <w:r>
        <w:rPr/>
        <w:t>in</w:t>
      </w:r>
      <w:r>
        <w:rPr>
          <w:spacing w:val="-4"/>
        </w:rPr>
        <w:t xml:space="preserve"> </w:t>
      </w:r>
      <w:r>
        <w:rPr/>
        <w:t>this</w:t>
      </w:r>
      <w:r>
        <w:rPr>
          <w:spacing w:val="5"/>
        </w:rPr>
        <w:t xml:space="preserve"> </w:t>
      </w:r>
      <w:r>
        <w:rPr/>
        <w:t>institute</w:t>
      </w:r>
      <w:r>
        <w:rPr>
          <w:spacing w:val="-4"/>
        </w:rPr>
        <w:t xml:space="preserve"> </w:t>
      </w:r>
      <w:r>
        <w:rPr/>
        <w:t>or</w:t>
      </w:r>
      <w:r>
        <w:rPr>
          <w:spacing w:val="-1"/>
        </w:rPr>
        <w:t xml:space="preserve"> </w:t>
      </w:r>
      <w:r>
        <w:rPr/>
        <w:t>any</w:t>
      </w:r>
      <w:r>
        <w:rPr>
          <w:spacing w:val="-8"/>
        </w:rPr>
        <w:t xml:space="preserve"> </w:t>
      </w:r>
      <w:r>
        <w:rPr/>
        <w:t>other</w:t>
      </w:r>
      <w:r>
        <w:rPr>
          <w:spacing w:val="4"/>
        </w:rPr>
        <w:t xml:space="preserve"> </w:t>
      </w:r>
      <w:r>
        <w:rPr/>
        <w:t>institute</w:t>
      </w:r>
      <w:r>
        <w:rPr>
          <w:spacing w:val="-4"/>
        </w:rPr>
        <w:t xml:space="preserve"> </w:t>
      </w:r>
      <w:r>
        <w:rPr/>
        <w:t>or</w:t>
      </w:r>
      <w:r>
        <w:rPr>
          <w:spacing w:val="4"/>
        </w:rPr>
        <w:t xml:space="preserve"> </w:t>
      </w:r>
      <w:r>
        <w:rPr/>
        <w:t>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p w14:paraId="222D3F6E" w14:textId="77777777" w:rsidR="00563F5E" w:rsidRDefault="00563F5E" w:rsidP="00563F5E">
      <w:pPr>
        <w:spacing w:before="2"/>
        <w:ind w:left="6024"/>
        <w:rPr>
          <w:b/>
          <w:sz w:val="24"/>
        </w:rPr>
      </w:pP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Candidates</w:t>
      </w:r>
    </w:p>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rPr/>
        <w:t>This</w:t>
      </w:r>
      <w:r>
        <w:rPr>
          <w:spacing w:val="1"/>
        </w:rPr>
        <w:t xml:space="preserve"> </w:t>
      </w:r>
      <w:r>
        <w:rPr/>
        <w:t>is</w:t>
      </w:r>
      <w:r>
        <w:rPr>
          <w:spacing w:val="1"/>
        </w:rPr>
        <w:t xml:space="preserve"> </w:t>
      </w:r>
      <w:r>
        <w:rPr/>
        <w:t>to</w:t>
      </w:r>
      <w:r>
        <w:rPr>
          <w:spacing w:val="1"/>
        </w:rPr>
        <w:t xml:space="preserve"> </w:t>
      </w:r>
      <w:r>
        <w:rPr/>
        <w:t>certify</w:t>
      </w:r>
      <w:r>
        <w:rPr>
          <w:spacing w:val="1"/>
        </w:rPr>
        <w:t xml:space="preserve"> </w:t>
      </w:r>
      <w:r>
        <w:rPr/>
        <w:t>that</w:t>
      </w:r>
      <w:r>
        <w:rPr>
          <w:spacing w:val="60"/>
        </w:rPr>
        <w:t xml:space="preserve"> </w:t>
      </w:r>
      <w:r>
        <w:rPr/>
        <w:t>the</w:t>
      </w:r>
      <w:r>
        <w:rPr>
          <w:spacing w:val="60"/>
        </w:rPr>
        <w:t xml:space="preserve"> </w:t>
      </w:r>
      <w:r w:rsidR="003344F2">
        <w:rPr/>
        <w:t>project</w:t>
      </w:r>
      <w:r>
        <w:rPr>
          <w:spacing w:val="60"/>
        </w:rPr>
        <w:t xml:space="preserve"> </w:t>
      </w:r>
      <w:r>
        <w:rPr/>
        <w:t>entitled</w:t>
      </w:r>
      <w:r>
        <w:rPr>
          <w:spacing w:val="60"/>
        </w:rPr>
        <w:t xml:space="preserve"> </w:t>
      </w:r>
      <w:r w:rsidR="003344F2" w:rsidRPr="00D46130">
        <w:rPr>
          <w:color w:val="FF0000"/>
        </w:rPr>
        <w:t>TrustSphere AI: A Multi-Agent Framework for Image Manipulation Detection with Verifiable Digital Evidence</w:t>
      </w:r>
      <w:r>
        <w:rPr>
          <w:spacing w:val="60"/>
        </w:rPr>
        <w:t xml:space="preserve"> </w:t>
      </w:r>
      <w:r>
        <w:rPr/>
        <w:t>submitted</w:t>
      </w:r>
      <w:r>
        <w:rPr>
          <w:spacing w:val="60"/>
        </w:rPr>
        <w:t xml:space="preserve"> </w:t>
      </w:r>
      <w:r>
        <w:rPr/>
        <w:t>by</w:t>
      </w:r>
      <w:r>
        <w:rPr>
          <w:spacing w:val="1"/>
        </w:rPr>
        <w:t xml:space="preserve"> </w:t>
      </w:r>
      <w:r w:rsidR="003344F2" w:rsidRPr="00D46130">
        <w:rPr>
          <w:spacing w:val="1"/>
        </w:rPr>
        <w:t>Divyansh Gupta (23BCI0065), Shubham Raj (23BCI0160) and Rudrarka Nath (23BCI0053)</w:t>
      </w:r>
      <w:r w:rsidR="00FC0424" w:rsidRPr="00D46130">
        <w:rPr>
          <w:b/>
          <w:color w:val="FF0000"/>
        </w:rPr>
      </w:r>
      <w:r w:rsidRPr="00D46130">
        <w:rPr>
          <w:b/>
          <w:color w:val="FF0000"/>
        </w:rPr>
      </w:r>
      <w:r w:rsidR="00FC0424" w:rsidRPr="00D46130">
        <w:rPr>
          <w:b/>
          <w:color w:val="FF0000"/>
        </w:rPr>
      </w:r>
      <w:r>
        <w:rPr/>
        <w:t xml:space="preserve">, </w:t>
      </w:r>
      <w:r w:rsidRPr="00FC0424">
        <w:rPr>
          <w:b/>
        </w:rPr>
        <w:t>School of Computer Science and Engineering</w:t>
      </w:r>
      <w:r>
        <w:rPr/>
        <w:t>, VIT, for the award of the degree of</w:t>
      </w:r>
      <w:r>
        <w:rPr>
          <w:spacing w:val="1"/>
        </w:rPr>
        <w:t xml:space="preserve"> </w:t>
      </w:r>
      <w:r w:rsidR="00FC0424" w:rsidRPr="003344F2">
        <w:rPr>
          <w:i/>
          <w:spacing w:val="1"/>
        </w:rPr>
        <w:t>Bachelor of Technology in Computer Science and Engineering</w:t>
      </w:r>
      <w:r>
        <w:rPr/>
        <w:t>, is a record of bonafide work carried out by</w:t>
      </w:r>
      <w:r>
        <w:rPr>
          <w:spacing w:val="1"/>
        </w:rPr>
        <w:t xml:space="preserve"> </w:t>
      </w:r>
      <w:r>
        <w:rPr/>
        <w:t xml:space="preserve">them under my supervision during </w:t>
      </w:r>
      <w:r w:rsidR="00D46130">
        <w:rPr/>
        <w:t>Fall Semester 2026-2027</w:t>
      </w:r>
      <w:r>
        <w:rPr/>
        <w:t>, as per</w:t>
      </w:r>
      <w:r>
        <w:rPr>
          <w:spacing w:val="1"/>
        </w:rPr>
        <w:t xml:space="preserve"> </w:t>
      </w:r>
      <w:r>
        <w:rPr/>
        <w:t>the VIT code</w:t>
      </w:r>
      <w:r>
        <w:rPr>
          <w:spacing w:val="-8"/>
        </w:rPr>
        <w:t xml:space="preserve"> </w:t>
      </w:r>
      <w:r>
        <w:rPr/>
        <w:t>of</w:t>
      </w:r>
      <w:r>
        <w:rPr>
          <w:spacing w:val="-6"/>
        </w:rPr>
        <w:t xml:space="preserve"> </w:t>
      </w:r>
      <w:r>
        <w:rPr/>
        <w:t>academic</w:t>
      </w:r>
      <w:r>
        <w:rPr>
          <w:spacing w:val="1"/>
        </w:rPr>
        <w:t xml:space="preserve"> </w:t>
      </w:r>
      <w:r>
        <w:rPr/>
        <w:t>and</w:t>
      </w:r>
      <w:r>
        <w:rPr>
          <w:spacing w:val="2"/>
        </w:rPr>
        <w:t xml:space="preserve"> </w:t>
      </w:r>
      <w:r>
        <w:rPr/>
        <w:t>research</w:t>
      </w:r>
      <w:r>
        <w:rPr>
          <w:spacing w:val="-3"/>
        </w:rPr>
        <w:t xml:space="preserve"> </w:t>
      </w:r>
      <w:r>
        <w:rPr/>
        <w:t>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t>The contents of this report have not been submitted and will not be submitted</w:t>
      </w:r>
      <w:r>
        <w:rPr>
          <w:spacing w:val="1"/>
        </w:rPr>
        <w:t xml:space="preserve"> </w:t>
      </w:r>
      <w:r>
        <w:t>either in part or in full, for the award of any other degree or diploma in this institute or</w:t>
      </w:r>
      <w:r>
        <w:rPr>
          <w:spacing w:val="-57"/>
        </w:rPr>
        <w:t xml:space="preserve"> </w:t>
      </w:r>
      <w:r>
        <w:t>any other institute or university. The project fulfills the requirements and regulations of</w:t>
      </w:r>
      <w:r>
        <w:rPr>
          <w:spacing w:val="-57"/>
        </w:rPr>
        <w:t xml:space="preserve"> </w:t>
      </w:r>
      <w:r>
        <w:t>the</w:t>
      </w:r>
      <w:r>
        <w:rPr>
          <w:spacing w:val="-1"/>
        </w:rPr>
        <w:t xml:space="preserve"> </w:t>
      </w:r>
      <w:r>
        <w:t>University</w:t>
      </w:r>
      <w:r>
        <w:rPr>
          <w:spacing w:val="-8"/>
        </w:rPr>
        <w:t xml:space="preserve"> </w:t>
      </w:r>
      <w:r>
        <w:t>and</w:t>
      </w:r>
      <w:r>
        <w:rPr>
          <w:spacing w:val="5"/>
        </w:rPr>
        <w:t xml:space="preserve"> </w:t>
      </w:r>
      <w:r>
        <w:t>in my</w:t>
      </w:r>
      <w:r>
        <w:rPr>
          <w:spacing w:val="-4"/>
        </w:rPr>
        <w:t xml:space="preserve"> </w:t>
      </w:r>
      <w:r>
        <w:t>opinion</w:t>
      </w:r>
      <w:r>
        <w:rPr>
          <w:spacing w:val="1"/>
        </w:rPr>
        <w:t xml:space="preserve"> </w:t>
      </w:r>
      <w:r>
        <w:t>meets</w:t>
      </w:r>
      <w:r>
        <w:rPr>
          <w:spacing w:val="-2"/>
        </w:rPr>
        <w:t xml:space="preserve"> </w:t>
      </w:r>
      <w:r>
        <w:t>the</w:t>
      </w:r>
      <w:r>
        <w:rPr>
          <w:spacing w:val="-1"/>
        </w:rPr>
        <w:t xml:space="preserve"> </w:t>
      </w:r>
      <w:r>
        <w:t>necessary</w:t>
      </w:r>
      <w:r>
        <w:rPr>
          <w:spacing w:val="-8"/>
        </w:rPr>
        <w:t xml:space="preserve"> </w:t>
      </w:r>
      <w:r>
        <w:t>standards</w:t>
      </w:r>
      <w:r>
        <w:rPr>
          <w:spacing w:val="4"/>
        </w:rPr>
        <w:t xml:space="preserve"> </w:t>
      </w:r>
      <w:r>
        <w:t>for</w:t>
      </w:r>
      <w:r>
        <w:rPr>
          <w:spacing w:val="2"/>
        </w:rPr>
        <w:t xml:space="preserve"> </w:t>
      </w:r>
      <w:r>
        <w:t>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11EAB54F" w14:textId="77777777" w:rsidR="001E65ED" w:rsidRDefault="001E65ED" w:rsidP="001E65ED">
      <w:pPr>
        <w:pStyle w:val="BodyText"/>
        <w:spacing w:before="100" w:line="441" w:lineRule="auto"/>
        <w:ind w:right="2781"/>
        <w:rPr>
          <w:shd w:val="clear" w:color="auto" w:fill="FFFF00"/>
        </w:rPr>
      </w:pPr>
    </w:p>
    <w:p w14:paraId="743A427B" w14:textId="77777777" w:rsidR="001E65ED" w:rsidRPr="00CE67F6" w:rsidRDefault="001E65ED" w:rsidP="001E65ED">
      <w:pPr>
        <w:spacing w:line="360" w:lineRule="auto"/>
        <w:jc w:val="center"/>
        <w:rPr>
          <w:b/>
          <w:sz w:val="24"/>
          <w:szCs w:val="24"/>
          <w:highlight w:val="yellow"/>
        </w:rPr>
      </w:pPr>
      <w:r w:rsidRPr="00CE67F6">
        <w:rPr>
          <w:b/>
          <w:sz w:val="24"/>
          <w:szCs w:val="24"/>
        </w:rPr>
        <w:t>Dr. RAJESHKANNAN R, Head of the Department</w:t>
      </w:r>
      <w:r w:rsidR="00563F5E" w:rsidRPr="00CE67F6">
        <w:rPr>
          <w:b/>
          <w:sz w:val="24"/>
          <w:szCs w:val="24"/>
        </w:rPr>
      </w:r>
      <w:r w:rsidRPr="00CE67F6">
        <w:rPr>
          <w:b/>
          <w:sz w:val="24"/>
          <w:szCs w:val="24"/>
        </w:rPr>
      </w:r>
    </w:p>
    <w:p w14:paraId="20C4D10B" w14:textId="7B89751A" w:rsidR="00C20248" w:rsidRDefault="001E65ED" w:rsidP="00EA137F">
      <w:pPr>
        <w:spacing w:line="360" w:lineRule="auto"/>
        <w:jc w:val="center"/>
        <w:rPr>
          <w:rFonts w:ascii="Verdana"/>
        </w:rPr>
      </w:pPr>
      <w:r w:rsidRPr="00CE67F6">
        <w:rPr>
          <w:b/>
          <w:sz w:val="24"/>
          <w:szCs w:val="24"/>
        </w:rPr>
        <w:t>B.Tech</w:t>
      </w:r>
      <w:r w:rsidR="00563F5E" w:rsidRPr="00CE67F6">
        <w:rPr>
          <w:b/>
          <w:sz w:val="24"/>
          <w:szCs w:val="24"/>
        </w:rPr>
      </w:r>
      <w:r w:rsidRPr="00CE67F6">
        <w:rPr>
          <w:b/>
          <w:sz w:val="24"/>
          <w:szCs w:val="24"/>
        </w:rPr>
      </w:r>
      <w:r>
        <w:rPr>
          <w:rFonts w:ascii="Verdana"/>
        </w:rPr>
        <w:tab/>
      </w:r>
    </w:p>
    <w:p w14:paraId="399443C6" w14:textId="77777777" w:rsidR="00563F5E" w:rsidRPr="00C20248" w:rsidRDefault="00C20248" w:rsidP="00C20248">
      <w:pPr>
        <w:pStyle w:val="BodyText"/>
        <w:ind w:left="372"/>
        <w:jc w:val="center"/>
        <w:rPr>
          <w:rFonts w:ascii="Verdana"/>
          <w:b/>
          <w:bCs/>
          <w:sz w:val="28"/>
          <w:szCs w:val="28"/>
        </w:rPr>
      </w:pPr>
      <w:r>
        <w:rPr>
          <w:rFonts w:ascii="Verdana"/>
        </w:rPr>
        <w:br w:type="page"/>
      </w:r>
      <w:r w:rsidR="00563F5E" w:rsidRPr="00C20248">
        <w:rPr>
          <w:b/>
          <w:sz w:val="28"/>
          <w:u w:val="thick"/>
        </w:rPr>
        <w:lastRenderedPageBreak/>
        <w:t>ACKNOWLEDGEMENTS</w:t>
      </w:r>
    </w:p>
    <w:p w14:paraId="07F8E64A" w14:textId="77777777" w:rsidR="00563F5E" w:rsidRDefault="00563F5E" w:rsidP="00563F5E">
      <w:pPr>
        <w:pStyle w:val="BodyText"/>
        <w:rPr>
          <w:b/>
          <w:sz w:val="20"/>
        </w:rPr>
      </w:pPr>
    </w:p>
    <w:p w14:paraId="72A752D0" w14:textId="77777777" w:rsidR="00563F5E" w:rsidRDefault="00563F5E" w:rsidP="00563F5E">
      <w:pPr>
        <w:pStyle w:val="BodyText"/>
        <w:rPr>
          <w:b/>
          <w:sz w:val="20"/>
        </w:rPr>
      </w:pP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thank Vellore Institute of Technology (VIT) for giving us the chance and the resources to carry out this project and the facilities and support at VIT helped us build and test our ideas.</w:t>
      </w:r>
    </w:p>
    <w:p w14:paraId="003EA666"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E82347F" w14:textId="5BF5724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sincerely thank Dr. Jaisankar N, Dean of the School of Computer Science and Engineering (SCOPE), for the support and encouragement given to the students of the school which motivated us to do our best work.</w:t>
      </w:r>
    </w:p>
    <w:p w14:paraId="6424FB19"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9C1EC2F" w14:textId="163211F4"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thank Dr. Rajeshkannan R, Head of the Department, for guidance and support during this project and the advice and feedback we received helped us shape the work and solve problems along the way.</w:t>
      </w:r>
    </w:p>
    <w:p w14:paraId="1F8EBBD1"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41C7F467" w14:textId="1B0E9FAA"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are very thankful to our project guide, Manikandan G, Assistant Professor Sr. Grade 2, for regular guidance and useful feedback and the time given in our reviews helped us improve our methods and finish this work.</w:t>
      </w:r>
    </w:p>
    <w:p w14:paraId="2EF7E517"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71C7CBE" w14:textId="77777777" w:rsidR="004B145E" w:rsidRDefault="00F71803" w:rsidP="00F71803">
      <w:pPr>
        <w:widowControl/>
        <w:autoSpaceDE/>
        <w:autoSpaceDN/>
        <w:spacing w:line="360" w:lineRule="auto"/>
        <w:ind w:firstLine="372"/>
        <w:jc w:val="both"/>
        <w:rPr>
          <w:b/>
          <w:sz w:val="24"/>
        </w:rPr>
      </w:pPr>
      <w:r w:rsidRPr="00F71803">
        <w:rPr>
          <w:sz w:val="24"/>
          <w:szCs w:val="24"/>
          <w:lang w:val="en-IN" w:eastAsia="en-IN"/>
        </w:rPr>
        <w:t>Thank you all for your support.</w:t>
      </w:r>
    </w:p>
    <w:p w14:paraId="1AEA799D" w14:textId="77777777" w:rsidR="004B145E" w:rsidRDefault="004B145E" w:rsidP="00563F5E">
      <w:pPr>
        <w:spacing w:before="2"/>
        <w:ind w:left="6024"/>
        <w:rPr>
          <w:b/>
          <w:sz w:val="24"/>
        </w:rPr>
      </w:pPr>
    </w:p>
    <w:p w14:paraId="304847CA" w14:textId="77777777" w:rsidR="004B145E" w:rsidRDefault="004B145E" w:rsidP="00563F5E">
      <w:pPr>
        <w:spacing w:before="2"/>
        <w:ind w:left="6024"/>
        <w:rPr>
          <w:b/>
          <w:sz w:val="24"/>
        </w:rPr>
      </w:pPr>
    </w:p>
    <w:p w14:paraId="5FF6DC5C" w14:textId="77777777" w:rsidR="004B145E" w:rsidRDefault="004B145E" w:rsidP="00563F5E">
      <w:pPr>
        <w:spacing w:before="2"/>
        <w:ind w:left="6024"/>
        <w:rPr>
          <w:b/>
          <w:sz w:val="24"/>
        </w:rPr>
      </w:pPr>
    </w:p>
    <w:p w14:paraId="1C70964F" w14:textId="77777777" w:rsidR="00C20248" w:rsidRDefault="004B145E" w:rsidP="002423DA">
      <w:pPr>
        <w:spacing w:before="2"/>
        <w:ind w:left="6024"/>
        <w:rPr>
          <w:b/>
          <w:sz w:val="24"/>
        </w:rPr>
      </w:pPr>
      <w:r>
        <w:rPr>
          <w:b/>
          <w:sz w:val="24"/>
        </w:rPr>
        <w:t>Divyansh Gupta, Shubham Raj and Rudrarka Nath</w:t>
      </w:r>
      <w:r w:rsidR="00563F5E">
        <w:rPr>
          <w:b/>
          <w:spacing w:val="-2"/>
          <w:sz w:val="24"/>
        </w:rPr>
      </w:r>
      <w:r w:rsidR="00563F5E">
        <w:rPr>
          <w:b/>
          <w:sz w:val="24"/>
        </w:rPr>
      </w:r>
      <w:r w:rsidR="00563F5E">
        <w:rPr>
          <w:b/>
          <w:spacing w:val="-3"/>
          <w:sz w:val="24"/>
        </w:rPr>
      </w:r>
      <w:r w:rsidR="00563F5E">
        <w:rPr>
          <w:b/>
          <w:sz w:val="24"/>
        </w:rPr>
      </w:r>
      <w:r w:rsidR="00563F5E">
        <w:rPr>
          <w:b/>
          <w:spacing w:val="-1"/>
          <w:sz w:val="24"/>
        </w:rPr>
      </w:r>
      <w:r w:rsidR="00563F5E">
        <w:rPr>
          <w:b/>
          <w:sz w:val="24"/>
        </w:rPr>
      </w:r>
    </w:p>
    <w:p w14:paraId="264302DB" w14:textId="77777777" w:rsidR="00C20248" w:rsidRDefault="00C20248">
      <w:pPr>
        <w:widowControl/>
        <w:autoSpaceDE/>
        <w:autoSpaceDN/>
        <w:spacing w:after="160" w:line="259" w:lineRule="auto"/>
        <w:rPr>
          <w:b/>
          <w:sz w:val="24"/>
        </w:rPr>
      </w:pPr>
      <w:r>
        <w:rPr>
          <w:b/>
          <w:sz w:val="24"/>
        </w:rPr>
        <w:br w:type="page"/>
      </w:r>
    </w:p>
    <w:p w14:paraId="73D16133" w14:textId="77777777" w:rsidR="00563F5E" w:rsidRDefault="00563F5E" w:rsidP="00C20248">
      <w:pPr>
        <w:spacing w:before="2"/>
        <w:jc w:val="center"/>
        <w:rPr>
          <w:b/>
          <w:sz w:val="28"/>
        </w:rPr>
      </w:pPr>
      <w:r>
        <w:rPr>
          <w:b/>
          <w:sz w:val="28"/>
        </w:rPr>
        <w:lastRenderedPageBreak/>
        <w:t>TABLE</w:t>
      </w:r>
      <w:r>
        <w:rPr>
          <w:b/>
          <w:spacing w:val="-1"/>
          <w:sz w:val="28"/>
        </w:rPr>
        <w:t xml:space="preserve"> </w:t>
      </w:r>
      <w:r>
        <w:rPr>
          <w:b/>
          <w:sz w:val="28"/>
        </w:rPr>
        <w:t>OF</w:t>
      </w:r>
      <w:r>
        <w:rPr>
          <w:b/>
          <w:spacing w:val="-2"/>
          <w:sz w:val="28"/>
        </w:rPr>
        <w:t xml:space="preserve"> </w:t>
      </w:r>
      <w:r>
        <w:rPr>
          <w:b/>
          <w:sz w:val="28"/>
        </w:rPr>
        <w:t>CONTENTS</w:t>
      </w:r>
    </w:p>
    <w:p w14:paraId="62CC4E3B" w14:textId="77777777" w:rsidR="00CE67F6" w:rsidRDefault="00CE67F6" w:rsidP="00CE67F6">
      <w:pPr>
        <w:tabs>
          <w:tab w:val="center" w:pos="4452"/>
          <w:tab w:val="left" w:pos="7560"/>
        </w:tabs>
        <w:spacing w:before="178"/>
        <w:ind w:left="9" w:right="4"/>
        <w:rPr>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5954"/>
        <w:gridCol w:w="1791"/>
      </w:tblGrid>
      <w:tr w:rsidR="00CE67F6" w:rsidRPr="001D6C3B" w14:paraId="345E754C" w14:textId="77777777" w:rsidTr="00302CAA">
        <w:tc>
          <w:tcPr>
            <w:tcW w:w="1271" w:type="dxa"/>
          </w:tcPr>
          <w:p w14:paraId="52E21AFA" w14:textId="77777777" w:rsidR="00CE67F6" w:rsidRPr="001D6C3B" w:rsidRDefault="00CE67F6" w:rsidP="00E47DA0">
            <w:pPr>
              <w:spacing w:line="360" w:lineRule="auto"/>
              <w:jc w:val="center"/>
              <w:rPr>
                <w:b/>
                <w:sz w:val="24"/>
                <w:szCs w:val="24"/>
              </w:rPr>
            </w:pPr>
            <w:r w:rsidRPr="001D6C3B">
              <w:rPr>
                <w:b/>
                <w:sz w:val="24"/>
                <w:szCs w:val="24"/>
              </w:rPr>
              <w:t>Sl.No</w:t>
            </w:r>
          </w:p>
        </w:tc>
        <w:tc>
          <w:tcPr>
            <w:tcW w:w="5954" w:type="dxa"/>
          </w:tcPr>
          <w:p w14:paraId="4731D817" w14:textId="77777777" w:rsidR="00CE67F6" w:rsidRPr="001D6C3B" w:rsidRDefault="00CE67F6" w:rsidP="00E47DA0">
            <w:pPr>
              <w:spacing w:line="360" w:lineRule="auto"/>
              <w:jc w:val="center"/>
              <w:rPr>
                <w:b/>
                <w:sz w:val="24"/>
                <w:szCs w:val="24"/>
              </w:rPr>
            </w:pPr>
            <w:r w:rsidRPr="001D6C3B">
              <w:rPr>
                <w:b/>
                <w:sz w:val="24"/>
                <w:szCs w:val="24"/>
              </w:rPr>
              <w:t>Contents</w:t>
            </w:r>
          </w:p>
        </w:tc>
        <w:tc>
          <w:tcPr>
            <w:tcW w:w="1791" w:type="dxa"/>
          </w:tcPr>
          <w:p w14:paraId="5E3BBA14" w14:textId="77777777" w:rsidR="00CE67F6" w:rsidRPr="001D6C3B" w:rsidRDefault="00CE67F6" w:rsidP="00E47DA0">
            <w:pPr>
              <w:spacing w:line="360" w:lineRule="auto"/>
              <w:jc w:val="center"/>
              <w:rPr>
                <w:b/>
                <w:sz w:val="24"/>
                <w:szCs w:val="24"/>
              </w:rPr>
            </w:pPr>
            <w:r w:rsidRPr="001D6C3B">
              <w:rPr>
                <w:b/>
                <w:sz w:val="24"/>
                <w:szCs w:val="24"/>
              </w:rPr>
              <w:t>Page No.</w:t>
            </w:r>
          </w:p>
        </w:tc>
      </w:tr>
      <w:tr w:rsidR="00CE67F6" w:rsidRPr="001D6C3B" w14:paraId="5CD406EC" w14:textId="77777777" w:rsidTr="00302CAA">
        <w:tc>
          <w:tcPr>
            <w:tcW w:w="1271" w:type="dxa"/>
          </w:tcPr>
          <w:p w14:paraId="26C6AAE5" w14:textId="77777777" w:rsidR="00CE67F6" w:rsidRPr="001D6C3B" w:rsidRDefault="00CE67F6" w:rsidP="00E47DA0">
            <w:pPr>
              <w:spacing w:line="360" w:lineRule="auto"/>
              <w:jc w:val="center"/>
              <w:rPr>
                <w:b/>
                <w:sz w:val="24"/>
                <w:szCs w:val="24"/>
              </w:rPr>
            </w:pPr>
          </w:p>
        </w:tc>
        <w:tc>
          <w:tcPr>
            <w:tcW w:w="5954" w:type="dxa"/>
          </w:tcPr>
          <w:p w14:paraId="2E96D534" w14:textId="77777777" w:rsidR="00CE67F6" w:rsidRPr="001D6C3B" w:rsidRDefault="00CE67F6" w:rsidP="00E47DA0">
            <w:pPr>
              <w:spacing w:line="360" w:lineRule="auto"/>
              <w:rPr>
                <w:b/>
                <w:sz w:val="24"/>
                <w:szCs w:val="24"/>
              </w:rPr>
            </w:pPr>
            <w:r w:rsidRPr="001D6C3B">
              <w:rPr>
                <w:b/>
                <w:sz w:val="24"/>
                <w:szCs w:val="24"/>
              </w:rPr>
              <w:t>Abstract</w:t>
            </w:r>
          </w:p>
        </w:tc>
        <w:tc>
          <w:tcPr>
            <w:tcW w:w="1791" w:type="dxa"/>
          </w:tcPr>
          <w:p w14:paraId="6B7E06B4" w14:textId="77777777" w:rsidR="00CE67F6" w:rsidRPr="001D6C3B" w:rsidRDefault="00CE67F6" w:rsidP="00E47DA0">
            <w:pPr>
              <w:spacing w:line="360" w:lineRule="auto"/>
              <w:jc w:val="center"/>
              <w:rPr>
                <w:b/>
                <w:sz w:val="24"/>
                <w:szCs w:val="24"/>
              </w:rPr>
            </w:pPr>
            <w:r w:rsidRPr="001D6C3B">
              <w:rPr>
                <w:b/>
                <w:sz w:val="24"/>
                <w:szCs w:val="24"/>
              </w:rPr>
              <w:t>x</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sidRPr="001D6C3B">
              <w:rPr>
                <w:b/>
                <w:sz w:val="24"/>
                <w:szCs w:val="24"/>
              </w:rPr>
              <w:t>1.</w:t>
            </w:r>
          </w:p>
        </w:tc>
        <w:tc>
          <w:tcPr>
            <w:tcW w:w="5954" w:type="dxa"/>
          </w:tcPr>
          <w:p w14:paraId="0C2162C3" w14:textId="77777777" w:rsidR="00CE67F6" w:rsidRPr="001D6C3B" w:rsidRDefault="00CE67F6" w:rsidP="00E47DA0">
            <w:pPr>
              <w:spacing w:line="360" w:lineRule="auto"/>
              <w:rPr>
                <w:b/>
                <w:sz w:val="24"/>
                <w:szCs w:val="24"/>
              </w:rPr>
            </w:pPr>
            <w:r w:rsidRPr="001D6C3B">
              <w:rPr>
                <w:b/>
                <w:sz w:val="24"/>
                <w:szCs w:val="24"/>
              </w:rPr>
              <w:t>INTRODUCTION</w:t>
            </w:r>
          </w:p>
        </w:tc>
        <w:tc>
          <w:tcPr>
            <w:tcW w:w="1791" w:type="dxa"/>
          </w:tcPr>
          <w:p w14:paraId="77D6930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sidRPr="001D6C3B">
              <w:rPr>
                <w:sz w:val="24"/>
                <w:szCs w:val="24"/>
              </w:rPr>
              <w:t>1.1 Background</w:t>
            </w:r>
          </w:p>
        </w:tc>
        <w:tc>
          <w:tcPr>
            <w:tcW w:w="1791" w:type="dxa"/>
          </w:tcPr>
          <w:p w14:paraId="37F4726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752539F0" w14:textId="77777777" w:rsidTr="00302CAA">
        <w:tc>
          <w:tcPr>
            <w:tcW w:w="1271" w:type="dxa"/>
          </w:tcPr>
          <w:p w14:paraId="4016A05C" w14:textId="77777777" w:rsidR="00CE67F6" w:rsidRPr="001D6C3B" w:rsidRDefault="00CE67F6" w:rsidP="00E47DA0">
            <w:pPr>
              <w:spacing w:line="360" w:lineRule="auto"/>
              <w:jc w:val="center"/>
              <w:rPr>
                <w:b/>
                <w:sz w:val="24"/>
                <w:szCs w:val="24"/>
              </w:rPr>
            </w:pPr>
          </w:p>
        </w:tc>
        <w:tc>
          <w:tcPr>
            <w:tcW w:w="5954" w:type="dxa"/>
          </w:tcPr>
          <w:p w14:paraId="3F12B121" w14:textId="77777777" w:rsidR="00CE67F6" w:rsidRPr="001D6C3B" w:rsidRDefault="00CE67F6" w:rsidP="00E47DA0">
            <w:pPr>
              <w:tabs>
                <w:tab w:val="left" w:pos="2025"/>
              </w:tabs>
              <w:spacing w:line="360" w:lineRule="auto"/>
              <w:rPr>
                <w:sz w:val="24"/>
                <w:szCs w:val="24"/>
              </w:rPr>
            </w:pPr>
            <w:r w:rsidRPr="001D6C3B">
              <w:rPr>
                <w:sz w:val="24"/>
                <w:szCs w:val="24"/>
              </w:rPr>
              <w:t>1.2 Motivations</w:t>
            </w:r>
            <w:r w:rsidRPr="001D6C3B">
              <w:rPr>
                <w:sz w:val="24"/>
                <w:szCs w:val="24"/>
              </w:rPr>
              <w:tab/>
            </w:r>
          </w:p>
        </w:tc>
        <w:tc>
          <w:tcPr>
            <w:tcW w:w="1791" w:type="dxa"/>
          </w:tcPr>
          <w:p w14:paraId="4B22124F" w14:textId="77777777" w:rsidR="00CE67F6" w:rsidRPr="001D6C3B" w:rsidRDefault="00CE67F6" w:rsidP="00E47DA0">
            <w:pPr>
              <w:tabs>
                <w:tab w:val="left" w:pos="660"/>
              </w:tabs>
              <w:spacing w:line="360" w:lineRule="auto"/>
              <w:jc w:val="center"/>
              <w:rPr>
                <w:b/>
                <w:sz w:val="24"/>
                <w:szCs w:val="24"/>
              </w:rPr>
            </w:pPr>
            <w:r w:rsidRPr="001D6C3B">
              <w:rPr>
                <w:b/>
                <w:sz w:val="24"/>
                <w:szCs w:val="24"/>
              </w:rPr>
              <w:t>1</w:t>
            </w:r>
          </w:p>
        </w:tc>
      </w:tr>
      <w:tr w:rsidR="00CE67F6" w:rsidRPr="001D6C3B" w14:paraId="6C0CB830" w14:textId="77777777" w:rsidTr="00302CAA">
        <w:tc>
          <w:tcPr>
            <w:tcW w:w="1271" w:type="dxa"/>
          </w:tcPr>
          <w:p w14:paraId="302C92D7" w14:textId="77777777" w:rsidR="00CE67F6" w:rsidRPr="001D6C3B" w:rsidRDefault="00CE67F6" w:rsidP="00E47DA0">
            <w:pPr>
              <w:spacing w:line="360" w:lineRule="auto"/>
              <w:jc w:val="center"/>
              <w:rPr>
                <w:b/>
                <w:sz w:val="24"/>
                <w:szCs w:val="24"/>
              </w:rPr>
            </w:pPr>
          </w:p>
        </w:tc>
        <w:tc>
          <w:tcPr>
            <w:tcW w:w="5954" w:type="dxa"/>
          </w:tcPr>
          <w:p w14:paraId="390A1640" w14:textId="77777777" w:rsidR="00CE67F6" w:rsidRPr="001D6C3B" w:rsidRDefault="00CE67F6" w:rsidP="00E47DA0">
            <w:pPr>
              <w:tabs>
                <w:tab w:val="left" w:pos="1275"/>
              </w:tabs>
              <w:spacing w:line="360" w:lineRule="auto"/>
              <w:jc w:val="both"/>
              <w:rPr>
                <w:sz w:val="24"/>
                <w:szCs w:val="24"/>
              </w:rPr>
            </w:pPr>
            <w:r w:rsidRPr="001D6C3B">
              <w:rPr>
                <w:sz w:val="24"/>
                <w:szCs w:val="24"/>
              </w:rPr>
              <w:t>1.3 Scope of the Project</w:t>
            </w:r>
          </w:p>
        </w:tc>
        <w:tc>
          <w:tcPr>
            <w:tcW w:w="1791" w:type="dxa"/>
          </w:tcPr>
          <w:p w14:paraId="53046E6A" w14:textId="77777777" w:rsidR="00CE67F6" w:rsidRPr="001D6C3B" w:rsidRDefault="00CE67F6" w:rsidP="00E47DA0">
            <w:pPr>
              <w:tabs>
                <w:tab w:val="left" w:pos="660"/>
              </w:tabs>
              <w:spacing w:line="360" w:lineRule="auto"/>
              <w:jc w:val="center"/>
              <w:rPr>
                <w:b/>
                <w:sz w:val="24"/>
                <w:szCs w:val="24"/>
              </w:rPr>
            </w:pPr>
            <w:r w:rsidRPr="001D6C3B">
              <w:rPr>
                <w:b/>
                <w:sz w:val="24"/>
                <w:szCs w:val="24"/>
              </w:rPr>
              <w:t>1</w:t>
            </w:r>
          </w:p>
        </w:tc>
      </w:tr>
      <w:tr w:rsidR="00CE67F6" w:rsidRPr="001D6C3B" w14:paraId="4715574A" w14:textId="77777777" w:rsidTr="00302CAA">
        <w:tc>
          <w:tcPr>
            <w:tcW w:w="1271" w:type="dxa"/>
          </w:tcPr>
          <w:p w14:paraId="3F0307EB" w14:textId="77777777" w:rsidR="00CE67F6" w:rsidRPr="001D6C3B" w:rsidRDefault="00CE67F6" w:rsidP="00E47DA0">
            <w:pPr>
              <w:spacing w:line="360" w:lineRule="auto"/>
              <w:jc w:val="center"/>
              <w:rPr>
                <w:b/>
                <w:sz w:val="24"/>
                <w:szCs w:val="24"/>
              </w:rPr>
            </w:pPr>
            <w:r w:rsidRPr="001D6C3B">
              <w:rPr>
                <w:b/>
                <w:sz w:val="24"/>
                <w:szCs w:val="24"/>
              </w:rPr>
              <w:t>2.</w:t>
            </w:r>
          </w:p>
        </w:tc>
        <w:tc>
          <w:tcPr>
            <w:tcW w:w="5954" w:type="dxa"/>
          </w:tcPr>
          <w:p w14:paraId="72538D39" w14:textId="77777777" w:rsidR="00CE67F6" w:rsidRPr="001D6C3B" w:rsidRDefault="00CE67F6" w:rsidP="00E47DA0">
            <w:pPr>
              <w:spacing w:line="360" w:lineRule="auto"/>
              <w:rPr>
                <w:b/>
                <w:sz w:val="24"/>
                <w:szCs w:val="24"/>
              </w:rPr>
            </w:pPr>
            <w:r w:rsidRPr="001D6C3B">
              <w:rPr>
                <w:b/>
                <w:sz w:val="24"/>
                <w:szCs w:val="24"/>
              </w:rPr>
              <w:t>PROJECT DESCRIPTION AND GOALS</w:t>
            </w:r>
          </w:p>
        </w:tc>
        <w:tc>
          <w:tcPr>
            <w:tcW w:w="1791" w:type="dxa"/>
          </w:tcPr>
          <w:p w14:paraId="0A5DAF28" w14:textId="77777777" w:rsidR="00CE67F6" w:rsidRPr="001D6C3B" w:rsidRDefault="00CE67F6" w:rsidP="00E47DA0">
            <w:pPr>
              <w:tabs>
                <w:tab w:val="left" w:pos="660"/>
              </w:tabs>
              <w:spacing w:line="360" w:lineRule="auto"/>
              <w:rPr>
                <w:b/>
                <w:sz w:val="24"/>
                <w:szCs w:val="24"/>
              </w:rPr>
            </w:pPr>
            <w:r>
              <w:t>2</w:t>
            </w:r>
          </w:p>
        </w:tc>
      </w:tr>
      <w:tr w:rsidR="00CE67F6" w:rsidRPr="001D6C3B" w14:paraId="5A02B95D" w14:textId="77777777" w:rsidTr="00302CAA">
        <w:tc>
          <w:tcPr>
            <w:tcW w:w="1271" w:type="dxa"/>
          </w:tcPr>
          <w:p w14:paraId="18C28FD8" w14:textId="77777777" w:rsidR="00CE67F6" w:rsidRPr="001D6C3B" w:rsidRDefault="00CE67F6" w:rsidP="00E47DA0">
            <w:pPr>
              <w:spacing w:line="360" w:lineRule="auto"/>
              <w:jc w:val="center"/>
              <w:rPr>
                <w:b/>
                <w:sz w:val="24"/>
                <w:szCs w:val="24"/>
              </w:rPr>
            </w:pPr>
          </w:p>
        </w:tc>
        <w:tc>
          <w:tcPr>
            <w:tcW w:w="5954" w:type="dxa"/>
          </w:tcPr>
          <w:p w14:paraId="7B1522C3" w14:textId="77777777" w:rsidR="00CE67F6" w:rsidRPr="001D6C3B" w:rsidRDefault="00CE67F6" w:rsidP="00E47DA0">
            <w:pPr>
              <w:spacing w:line="360" w:lineRule="auto"/>
              <w:rPr>
                <w:sz w:val="24"/>
                <w:szCs w:val="24"/>
              </w:rPr>
            </w:pPr>
            <w:r w:rsidRPr="001D6C3B">
              <w:rPr>
                <w:sz w:val="24"/>
                <w:szCs w:val="24"/>
              </w:rPr>
              <w:t>2.1 Literature Review</w:t>
            </w:r>
          </w:p>
        </w:tc>
        <w:tc>
          <w:tcPr>
            <w:tcW w:w="1791" w:type="dxa"/>
          </w:tcPr>
          <w:p w14:paraId="74E3961C" w14:textId="77777777" w:rsidR="00CE67F6" w:rsidRPr="001D6C3B" w:rsidRDefault="00CE67F6" w:rsidP="00E47DA0">
            <w:pPr>
              <w:tabs>
                <w:tab w:val="left" w:pos="660"/>
              </w:tabs>
              <w:spacing w:line="360" w:lineRule="auto"/>
              <w:rPr>
                <w:b/>
                <w:sz w:val="24"/>
                <w:szCs w:val="24"/>
              </w:rPr>
            </w:pPr>
            <w:r>
              <w:t>2</w:t>
            </w:r>
          </w:p>
        </w:tc>
      </w:tr>
      <w:tr w:rsidR="00CE67F6" w:rsidRPr="001D6C3B" w14:paraId="0C2E318F" w14:textId="77777777" w:rsidTr="00302CAA">
        <w:tc>
          <w:tcPr>
            <w:tcW w:w="1271" w:type="dxa"/>
          </w:tcPr>
          <w:p w14:paraId="358E151B" w14:textId="77777777" w:rsidR="00CE67F6" w:rsidRPr="001D6C3B" w:rsidRDefault="00CE67F6" w:rsidP="00E47DA0">
            <w:pPr>
              <w:spacing w:line="360" w:lineRule="auto"/>
              <w:jc w:val="center"/>
              <w:rPr>
                <w:b/>
                <w:sz w:val="24"/>
                <w:szCs w:val="24"/>
              </w:rPr>
            </w:pPr>
          </w:p>
        </w:tc>
        <w:tc>
          <w:tcPr>
            <w:tcW w:w="5954" w:type="dxa"/>
          </w:tcPr>
          <w:p w14:paraId="26CC6B00" w14:textId="77777777" w:rsidR="00CE67F6" w:rsidRPr="001D6C3B" w:rsidRDefault="00CE67F6" w:rsidP="00E47DA0">
            <w:pPr>
              <w:spacing w:line="360" w:lineRule="auto"/>
              <w:rPr>
                <w:sz w:val="24"/>
                <w:szCs w:val="24"/>
              </w:rPr>
            </w:pPr>
            <w:r w:rsidRPr="001D6C3B">
              <w:rPr>
                <w:sz w:val="24"/>
                <w:szCs w:val="24"/>
              </w:rPr>
              <w:t>2.2 Research Gap</w:t>
            </w:r>
          </w:p>
        </w:tc>
        <w:tc>
          <w:tcPr>
            <w:tcW w:w="1791" w:type="dxa"/>
          </w:tcPr>
          <w:p w14:paraId="0B31AFB4" w14:textId="77777777" w:rsidR="00CE67F6" w:rsidRPr="001D6C3B" w:rsidRDefault="00CE67F6" w:rsidP="00E47DA0">
            <w:pPr>
              <w:tabs>
                <w:tab w:val="left" w:pos="660"/>
              </w:tabs>
              <w:spacing w:line="360" w:lineRule="auto"/>
              <w:rPr>
                <w:b/>
                <w:sz w:val="24"/>
                <w:szCs w:val="24"/>
              </w:rPr>
            </w:pPr>
            <w:r>
              <w:t>4</w:t>
            </w:r>
          </w:p>
        </w:tc>
      </w:tr>
      <w:tr w:rsidR="00CE67F6" w:rsidRPr="001D6C3B" w14:paraId="76881575" w14:textId="77777777" w:rsidTr="00302CAA">
        <w:tc>
          <w:tcPr>
            <w:tcW w:w="1271" w:type="dxa"/>
          </w:tcPr>
          <w:p w14:paraId="632FF205" w14:textId="77777777" w:rsidR="00CE67F6" w:rsidRPr="001D6C3B" w:rsidRDefault="00CE67F6" w:rsidP="00E47DA0">
            <w:pPr>
              <w:spacing w:line="360" w:lineRule="auto"/>
              <w:jc w:val="center"/>
              <w:rPr>
                <w:b/>
                <w:sz w:val="24"/>
                <w:szCs w:val="24"/>
              </w:rPr>
            </w:pPr>
          </w:p>
        </w:tc>
        <w:tc>
          <w:tcPr>
            <w:tcW w:w="5954" w:type="dxa"/>
          </w:tcPr>
          <w:p w14:paraId="41649710" w14:textId="77777777" w:rsidR="00CE67F6" w:rsidRPr="001D6C3B" w:rsidRDefault="00CE67F6" w:rsidP="00E47DA0">
            <w:pPr>
              <w:spacing w:line="360" w:lineRule="auto"/>
              <w:rPr>
                <w:sz w:val="24"/>
                <w:szCs w:val="24"/>
              </w:rPr>
            </w:pPr>
            <w:r w:rsidRPr="001D6C3B">
              <w:rPr>
                <w:sz w:val="24"/>
                <w:szCs w:val="24"/>
              </w:rPr>
              <w:t>2.3 Objectives</w:t>
            </w:r>
          </w:p>
        </w:tc>
        <w:tc>
          <w:tcPr>
            <w:tcW w:w="1791" w:type="dxa"/>
          </w:tcPr>
          <w:p w14:paraId="4B041435" w14:textId="77777777" w:rsidR="00CE67F6" w:rsidRPr="001D6C3B" w:rsidRDefault="00CE67F6" w:rsidP="00E47DA0">
            <w:pPr>
              <w:tabs>
                <w:tab w:val="left" w:pos="660"/>
              </w:tabs>
              <w:spacing w:line="360" w:lineRule="auto"/>
              <w:rPr>
                <w:b/>
                <w:sz w:val="24"/>
                <w:szCs w:val="24"/>
              </w:rPr>
            </w:pPr>
            <w:r>
              <w:t>4</w:t>
            </w:r>
          </w:p>
        </w:tc>
      </w:tr>
      <w:tr w:rsidR="00CE67F6" w:rsidRPr="001D6C3B" w14:paraId="7429358B" w14:textId="77777777" w:rsidTr="00302CAA">
        <w:tc>
          <w:tcPr>
            <w:tcW w:w="1271" w:type="dxa"/>
          </w:tcPr>
          <w:p w14:paraId="5DAC3265" w14:textId="77777777" w:rsidR="00CE67F6" w:rsidRPr="001D6C3B" w:rsidRDefault="00CE67F6" w:rsidP="00E47DA0">
            <w:pPr>
              <w:spacing w:line="360" w:lineRule="auto"/>
              <w:jc w:val="center"/>
              <w:rPr>
                <w:b/>
                <w:sz w:val="24"/>
                <w:szCs w:val="24"/>
              </w:rPr>
            </w:pPr>
          </w:p>
        </w:tc>
        <w:tc>
          <w:tcPr>
            <w:tcW w:w="5954" w:type="dxa"/>
          </w:tcPr>
          <w:p w14:paraId="32164780" w14:textId="77777777" w:rsidR="00CE67F6" w:rsidRPr="001D6C3B" w:rsidRDefault="00CE67F6" w:rsidP="00E47DA0">
            <w:pPr>
              <w:spacing w:line="360" w:lineRule="auto"/>
              <w:rPr>
                <w:sz w:val="24"/>
                <w:szCs w:val="24"/>
              </w:rPr>
            </w:pPr>
            <w:r w:rsidRPr="001D6C3B">
              <w:rPr>
                <w:sz w:val="24"/>
                <w:szCs w:val="24"/>
              </w:rPr>
              <w:t xml:space="preserve">2.4 </w:t>
            </w:r>
            <w:r>
              <w:rPr>
                <w:sz w:val="24"/>
                <w:szCs w:val="24"/>
              </w:rPr>
              <w:t>Problem S</w:t>
            </w:r>
            <w:r w:rsidRPr="001D6C3B">
              <w:rPr>
                <w:sz w:val="24"/>
                <w:szCs w:val="24"/>
              </w:rPr>
              <w:t>tatement</w:t>
            </w:r>
          </w:p>
        </w:tc>
        <w:tc>
          <w:tcPr>
            <w:tcW w:w="1791" w:type="dxa"/>
          </w:tcPr>
          <w:p w14:paraId="1BC1C82D" w14:textId="77777777" w:rsidR="00CE67F6" w:rsidRPr="001D6C3B" w:rsidRDefault="00CE67F6" w:rsidP="00E47DA0">
            <w:pPr>
              <w:tabs>
                <w:tab w:val="left" w:pos="660"/>
              </w:tabs>
              <w:spacing w:line="360" w:lineRule="auto"/>
              <w:rPr>
                <w:b/>
                <w:sz w:val="24"/>
                <w:szCs w:val="24"/>
              </w:rPr>
            </w:pPr>
            <w:r>
              <w:t>4</w:t>
            </w:r>
          </w:p>
        </w:tc>
      </w:tr>
      <w:tr w:rsidR="00CE67F6" w:rsidRPr="001D6C3B" w14:paraId="7FA06F5B" w14:textId="77777777" w:rsidTr="00302CAA">
        <w:tc>
          <w:tcPr>
            <w:tcW w:w="1271" w:type="dxa"/>
          </w:tcPr>
          <w:p w14:paraId="6BF81579" w14:textId="77777777" w:rsidR="00CE67F6" w:rsidRPr="001D6C3B" w:rsidRDefault="00CE67F6" w:rsidP="00E47DA0">
            <w:pPr>
              <w:spacing w:line="360" w:lineRule="auto"/>
              <w:jc w:val="center"/>
              <w:rPr>
                <w:b/>
                <w:sz w:val="24"/>
                <w:szCs w:val="24"/>
              </w:rPr>
            </w:pPr>
          </w:p>
        </w:tc>
        <w:tc>
          <w:tcPr>
            <w:tcW w:w="5954" w:type="dxa"/>
          </w:tcPr>
          <w:p w14:paraId="275CA617" w14:textId="77777777" w:rsidR="00CE67F6" w:rsidRPr="001D6C3B" w:rsidRDefault="00CE67F6" w:rsidP="00E47DA0">
            <w:pPr>
              <w:spacing w:line="360" w:lineRule="auto"/>
              <w:rPr>
                <w:sz w:val="24"/>
                <w:szCs w:val="24"/>
              </w:rPr>
            </w:pPr>
            <w:r w:rsidRPr="001D6C3B">
              <w:rPr>
                <w:sz w:val="24"/>
                <w:szCs w:val="24"/>
              </w:rPr>
              <w:t>2.5 Project Plan</w:t>
            </w:r>
          </w:p>
        </w:tc>
        <w:tc>
          <w:tcPr>
            <w:tcW w:w="1791" w:type="dxa"/>
          </w:tcPr>
          <w:p w14:paraId="285C7FD2" w14:textId="77777777" w:rsidR="00CE67F6" w:rsidRPr="001D6C3B" w:rsidRDefault="00CE67F6" w:rsidP="00E47DA0">
            <w:pPr>
              <w:tabs>
                <w:tab w:val="left" w:pos="660"/>
              </w:tabs>
              <w:spacing w:line="360" w:lineRule="auto"/>
              <w:rPr>
                <w:b/>
                <w:sz w:val="24"/>
                <w:szCs w:val="24"/>
              </w:rPr>
            </w:pPr>
            <w:r>
              <w:t>4</w:t>
            </w:r>
          </w:p>
        </w:tc>
      </w:tr>
      <w:tr w:rsidR="00CE67F6" w:rsidRPr="001D6C3B" w14:paraId="1DF9D81F" w14:textId="77777777" w:rsidTr="00302CAA">
        <w:tc>
          <w:tcPr>
            <w:tcW w:w="1271" w:type="dxa"/>
          </w:tcPr>
          <w:p w14:paraId="48DCEE9E" w14:textId="77777777" w:rsidR="00CE67F6" w:rsidRPr="001D6C3B" w:rsidRDefault="00CE67F6" w:rsidP="00E47DA0">
            <w:pPr>
              <w:spacing w:line="360" w:lineRule="auto"/>
              <w:jc w:val="center"/>
              <w:rPr>
                <w:b/>
                <w:sz w:val="24"/>
                <w:szCs w:val="24"/>
              </w:rPr>
            </w:pPr>
            <w:r w:rsidRPr="001D6C3B">
              <w:rPr>
                <w:b/>
                <w:sz w:val="24"/>
                <w:szCs w:val="24"/>
              </w:rPr>
              <w:t>3.</w:t>
            </w:r>
          </w:p>
        </w:tc>
        <w:tc>
          <w:tcPr>
            <w:tcW w:w="5954" w:type="dxa"/>
          </w:tcPr>
          <w:p w14:paraId="5EBB0747" w14:textId="77777777" w:rsidR="00CE67F6" w:rsidRPr="001D6C3B" w:rsidRDefault="00CE67F6" w:rsidP="00E47DA0">
            <w:pPr>
              <w:spacing w:line="360" w:lineRule="auto"/>
              <w:rPr>
                <w:b/>
                <w:sz w:val="24"/>
                <w:szCs w:val="24"/>
              </w:rPr>
            </w:pPr>
            <w:r w:rsidRPr="001D6C3B">
              <w:rPr>
                <w:b/>
                <w:bCs/>
                <w:sz w:val="24"/>
                <w:szCs w:val="24"/>
              </w:rPr>
              <w:t>TECHNICAL SPECIFICATION</w:t>
            </w:r>
          </w:p>
        </w:tc>
        <w:tc>
          <w:tcPr>
            <w:tcW w:w="1791" w:type="dxa"/>
          </w:tcPr>
          <w:p w14:paraId="48130D81" w14:textId="77777777" w:rsidR="00CE67F6" w:rsidRPr="001D6C3B" w:rsidRDefault="00CE67F6" w:rsidP="00E47DA0">
            <w:pPr>
              <w:tabs>
                <w:tab w:val="left" w:pos="660"/>
              </w:tabs>
              <w:spacing w:line="360" w:lineRule="auto"/>
              <w:rPr>
                <w:b/>
                <w:sz w:val="24"/>
                <w:szCs w:val="24"/>
              </w:rPr>
            </w:pPr>
            <w:r>
              <w:t>6</w:t>
            </w:r>
          </w:p>
        </w:tc>
      </w:tr>
      <w:tr w:rsidR="00CE67F6" w:rsidRPr="001D6C3B" w14:paraId="7364E7E6" w14:textId="77777777" w:rsidTr="00302CAA">
        <w:tc>
          <w:tcPr>
            <w:tcW w:w="1271" w:type="dxa"/>
          </w:tcPr>
          <w:p w14:paraId="14E4D0F7" w14:textId="77777777" w:rsidR="00CE67F6" w:rsidRPr="001D6C3B" w:rsidRDefault="00CE67F6" w:rsidP="00E47DA0">
            <w:pPr>
              <w:spacing w:line="360" w:lineRule="auto"/>
              <w:jc w:val="center"/>
              <w:rPr>
                <w:b/>
                <w:sz w:val="24"/>
                <w:szCs w:val="24"/>
              </w:rPr>
            </w:pPr>
          </w:p>
        </w:tc>
        <w:tc>
          <w:tcPr>
            <w:tcW w:w="5954" w:type="dxa"/>
          </w:tcPr>
          <w:p w14:paraId="293153F2" w14:textId="77777777" w:rsidR="00CE67F6" w:rsidRPr="001D6C3B" w:rsidRDefault="00CE67F6" w:rsidP="00E47DA0">
            <w:pPr>
              <w:spacing w:line="360" w:lineRule="auto"/>
              <w:rPr>
                <w:sz w:val="24"/>
                <w:szCs w:val="24"/>
              </w:rPr>
            </w:pPr>
            <w:r w:rsidRPr="001D6C3B">
              <w:rPr>
                <w:sz w:val="24"/>
                <w:szCs w:val="24"/>
              </w:rPr>
              <w:t>3.1 Requirements</w:t>
            </w:r>
          </w:p>
        </w:tc>
        <w:tc>
          <w:tcPr>
            <w:tcW w:w="1791" w:type="dxa"/>
          </w:tcPr>
          <w:p w14:paraId="646E37F0" w14:textId="77777777" w:rsidR="00CE67F6" w:rsidRPr="001D6C3B" w:rsidRDefault="00CE67F6" w:rsidP="00E47DA0">
            <w:pPr>
              <w:tabs>
                <w:tab w:val="left" w:pos="660"/>
              </w:tabs>
              <w:spacing w:line="360" w:lineRule="auto"/>
              <w:rPr>
                <w:b/>
                <w:sz w:val="24"/>
                <w:szCs w:val="24"/>
              </w:rPr>
            </w:pPr>
            <w:r>
              <w:t>6</w:t>
            </w:r>
          </w:p>
        </w:tc>
      </w:tr>
      <w:tr w:rsidR="00CE67F6" w:rsidRPr="001D6C3B" w14:paraId="0E5B8601" w14:textId="77777777" w:rsidTr="00302CAA">
        <w:tc>
          <w:tcPr>
            <w:tcW w:w="1271" w:type="dxa"/>
          </w:tcPr>
          <w:p w14:paraId="01214A1C" w14:textId="77777777" w:rsidR="00CE67F6" w:rsidRPr="001D6C3B" w:rsidRDefault="00CE67F6" w:rsidP="00E47DA0">
            <w:pPr>
              <w:spacing w:line="360" w:lineRule="auto"/>
              <w:jc w:val="center"/>
              <w:rPr>
                <w:b/>
                <w:sz w:val="24"/>
                <w:szCs w:val="24"/>
              </w:rPr>
            </w:pPr>
          </w:p>
        </w:tc>
        <w:tc>
          <w:tcPr>
            <w:tcW w:w="5954" w:type="dxa"/>
          </w:tcPr>
          <w:p w14:paraId="7524C8D8" w14:textId="77777777" w:rsidR="00CE67F6" w:rsidRPr="001D6C3B" w:rsidRDefault="00CE67F6" w:rsidP="00E47DA0">
            <w:pPr>
              <w:spacing w:line="360" w:lineRule="auto"/>
              <w:rPr>
                <w:sz w:val="24"/>
                <w:szCs w:val="24"/>
              </w:rPr>
            </w:pPr>
            <w:r w:rsidRPr="001D6C3B">
              <w:rPr>
                <w:sz w:val="24"/>
                <w:szCs w:val="24"/>
              </w:rPr>
              <w:t xml:space="preserve">     3.1.1 Functional</w:t>
            </w:r>
          </w:p>
        </w:tc>
        <w:tc>
          <w:tcPr>
            <w:tcW w:w="1791" w:type="dxa"/>
          </w:tcPr>
          <w:p w14:paraId="1F39FAE9" w14:textId="77777777" w:rsidR="00CE67F6" w:rsidRPr="001D6C3B" w:rsidRDefault="00CE67F6" w:rsidP="00E47DA0">
            <w:pPr>
              <w:tabs>
                <w:tab w:val="left" w:pos="660"/>
              </w:tabs>
              <w:spacing w:line="360" w:lineRule="auto"/>
              <w:rPr>
                <w:b/>
                <w:sz w:val="24"/>
                <w:szCs w:val="24"/>
              </w:rPr>
            </w:pPr>
            <w:r>
              <w:t>6</w:t>
            </w:r>
          </w:p>
        </w:tc>
      </w:tr>
      <w:tr w:rsidR="00CE67F6" w:rsidRPr="001D6C3B" w14:paraId="2DECF8C1" w14:textId="77777777" w:rsidTr="00302CAA">
        <w:tc>
          <w:tcPr>
            <w:tcW w:w="1271" w:type="dxa"/>
          </w:tcPr>
          <w:p w14:paraId="6830812B" w14:textId="77777777" w:rsidR="00CE67F6" w:rsidRPr="001D6C3B" w:rsidRDefault="00CE67F6" w:rsidP="00E47DA0">
            <w:pPr>
              <w:spacing w:line="360" w:lineRule="auto"/>
              <w:jc w:val="center"/>
              <w:rPr>
                <w:b/>
                <w:sz w:val="24"/>
                <w:szCs w:val="24"/>
              </w:rPr>
            </w:pPr>
          </w:p>
        </w:tc>
        <w:tc>
          <w:tcPr>
            <w:tcW w:w="5954" w:type="dxa"/>
          </w:tcPr>
          <w:p w14:paraId="27D8404A" w14:textId="77777777" w:rsidR="00CE67F6" w:rsidRPr="001D6C3B" w:rsidRDefault="00CE67F6" w:rsidP="00E47DA0">
            <w:pPr>
              <w:spacing w:line="360" w:lineRule="auto"/>
              <w:rPr>
                <w:sz w:val="24"/>
                <w:szCs w:val="24"/>
              </w:rPr>
            </w:pPr>
            <w:r w:rsidRPr="001D6C3B">
              <w:rPr>
                <w:sz w:val="24"/>
                <w:szCs w:val="24"/>
              </w:rPr>
              <w:t xml:space="preserve">     3.1.2 Non-Functional</w:t>
            </w:r>
          </w:p>
        </w:tc>
        <w:tc>
          <w:tcPr>
            <w:tcW w:w="1791" w:type="dxa"/>
          </w:tcPr>
          <w:p w14:paraId="2E271F6A" w14:textId="77777777" w:rsidR="00CE67F6" w:rsidRPr="001D6C3B" w:rsidRDefault="00CE67F6" w:rsidP="00E47DA0">
            <w:pPr>
              <w:tabs>
                <w:tab w:val="left" w:pos="660"/>
              </w:tabs>
              <w:spacing w:line="360" w:lineRule="auto"/>
              <w:rPr>
                <w:b/>
                <w:sz w:val="24"/>
                <w:szCs w:val="24"/>
              </w:rPr>
            </w:pPr>
            <w:r>
              <w:t>6</w:t>
            </w:r>
          </w:p>
        </w:tc>
      </w:tr>
      <w:tr w:rsidR="00CE67F6" w:rsidRPr="001D6C3B" w14:paraId="21E66CC2" w14:textId="77777777" w:rsidTr="00302CAA">
        <w:tc>
          <w:tcPr>
            <w:tcW w:w="1271" w:type="dxa"/>
          </w:tcPr>
          <w:p w14:paraId="770FD662" w14:textId="77777777" w:rsidR="00CE67F6" w:rsidRPr="001D6C3B" w:rsidRDefault="00CE67F6" w:rsidP="00E47DA0">
            <w:pPr>
              <w:spacing w:line="360" w:lineRule="auto"/>
              <w:jc w:val="center"/>
              <w:rPr>
                <w:b/>
                <w:sz w:val="24"/>
                <w:szCs w:val="24"/>
              </w:rPr>
            </w:pPr>
          </w:p>
        </w:tc>
        <w:tc>
          <w:tcPr>
            <w:tcW w:w="5954" w:type="dxa"/>
          </w:tcPr>
          <w:p w14:paraId="35A05860" w14:textId="77777777" w:rsidR="00CE67F6" w:rsidRPr="001D6C3B" w:rsidRDefault="00CE67F6" w:rsidP="00E47DA0">
            <w:pPr>
              <w:spacing w:line="360" w:lineRule="auto"/>
              <w:rPr>
                <w:sz w:val="24"/>
                <w:szCs w:val="24"/>
              </w:rPr>
            </w:pPr>
            <w:r w:rsidRPr="001D6C3B">
              <w:rPr>
                <w:sz w:val="24"/>
                <w:szCs w:val="24"/>
              </w:rPr>
              <w:t>3.2 Feasibility Study</w:t>
            </w:r>
          </w:p>
        </w:tc>
        <w:tc>
          <w:tcPr>
            <w:tcW w:w="1791" w:type="dxa"/>
          </w:tcPr>
          <w:p w14:paraId="636B2E91" w14:textId="77777777" w:rsidR="00CE67F6" w:rsidRPr="001D6C3B" w:rsidRDefault="00CE67F6" w:rsidP="00E47DA0">
            <w:pPr>
              <w:tabs>
                <w:tab w:val="left" w:pos="660"/>
              </w:tabs>
              <w:spacing w:line="360" w:lineRule="auto"/>
              <w:rPr>
                <w:b/>
                <w:sz w:val="24"/>
                <w:szCs w:val="24"/>
              </w:rPr>
            </w:pPr>
            <w:r>
              <w:t>6</w:t>
            </w:r>
          </w:p>
        </w:tc>
      </w:tr>
      <w:tr w:rsidR="00CE67F6" w:rsidRPr="001D6C3B" w14:paraId="3CF2B819" w14:textId="77777777" w:rsidTr="00302CAA">
        <w:tc>
          <w:tcPr>
            <w:tcW w:w="1271" w:type="dxa"/>
          </w:tcPr>
          <w:p w14:paraId="1FE72086" w14:textId="77777777" w:rsidR="00CE67F6" w:rsidRPr="001D6C3B" w:rsidRDefault="00CE67F6" w:rsidP="00E47DA0">
            <w:pPr>
              <w:spacing w:line="360" w:lineRule="auto"/>
              <w:jc w:val="center"/>
              <w:rPr>
                <w:b/>
                <w:sz w:val="24"/>
                <w:szCs w:val="24"/>
              </w:rPr>
            </w:pPr>
          </w:p>
        </w:tc>
        <w:tc>
          <w:tcPr>
            <w:tcW w:w="5954" w:type="dxa"/>
          </w:tcPr>
          <w:p w14:paraId="00D78A8D" w14:textId="77777777" w:rsidR="00CE67F6" w:rsidRPr="001D6C3B" w:rsidRDefault="00CE67F6" w:rsidP="00E47DA0">
            <w:pPr>
              <w:spacing w:line="360" w:lineRule="auto"/>
              <w:rPr>
                <w:sz w:val="24"/>
                <w:szCs w:val="24"/>
              </w:rPr>
            </w:pPr>
            <w:r w:rsidRPr="001D6C3B">
              <w:rPr>
                <w:sz w:val="24"/>
                <w:szCs w:val="24"/>
              </w:rPr>
              <w:t xml:space="preserve">     3.2.1 Technical</w:t>
            </w:r>
            <w:r w:rsidRPr="001D6C3B">
              <w:rPr>
                <w:spacing w:val="10"/>
                <w:sz w:val="24"/>
                <w:szCs w:val="24"/>
              </w:rPr>
              <w:t xml:space="preserve"> </w:t>
            </w:r>
            <w:r w:rsidRPr="001D6C3B">
              <w:rPr>
                <w:sz w:val="24"/>
                <w:szCs w:val="24"/>
              </w:rPr>
              <w:t>Feasibility</w:t>
            </w:r>
          </w:p>
        </w:tc>
        <w:tc>
          <w:tcPr>
            <w:tcW w:w="1791" w:type="dxa"/>
          </w:tcPr>
          <w:p w14:paraId="67EAFCD7" w14:textId="77777777" w:rsidR="00CE67F6" w:rsidRPr="001D6C3B" w:rsidRDefault="00CE67F6" w:rsidP="00E47DA0">
            <w:pPr>
              <w:tabs>
                <w:tab w:val="left" w:pos="660"/>
              </w:tabs>
              <w:spacing w:line="360" w:lineRule="auto"/>
              <w:rPr>
                <w:b/>
                <w:sz w:val="24"/>
                <w:szCs w:val="24"/>
              </w:rPr>
            </w:pPr>
            <w:r>
              <w:t>6</w:t>
            </w:r>
          </w:p>
        </w:tc>
      </w:tr>
      <w:tr w:rsidR="00CE67F6" w:rsidRPr="001D6C3B" w14:paraId="69152A12" w14:textId="77777777" w:rsidTr="00302CAA">
        <w:tc>
          <w:tcPr>
            <w:tcW w:w="1271" w:type="dxa"/>
          </w:tcPr>
          <w:p w14:paraId="468D5CEA" w14:textId="77777777" w:rsidR="00CE67F6" w:rsidRPr="001D6C3B" w:rsidRDefault="00CE67F6" w:rsidP="00E47DA0">
            <w:pPr>
              <w:spacing w:line="360" w:lineRule="auto"/>
              <w:jc w:val="center"/>
              <w:rPr>
                <w:b/>
                <w:sz w:val="24"/>
                <w:szCs w:val="24"/>
              </w:rPr>
            </w:pPr>
          </w:p>
        </w:tc>
        <w:tc>
          <w:tcPr>
            <w:tcW w:w="5954" w:type="dxa"/>
          </w:tcPr>
          <w:p w14:paraId="383261F0" w14:textId="77777777" w:rsidR="00CE67F6" w:rsidRPr="001D6C3B" w:rsidRDefault="00CE67F6" w:rsidP="00E47DA0">
            <w:pPr>
              <w:spacing w:line="360" w:lineRule="auto"/>
              <w:rPr>
                <w:sz w:val="24"/>
                <w:szCs w:val="24"/>
              </w:rPr>
            </w:pPr>
            <w:r w:rsidRPr="001D6C3B">
              <w:rPr>
                <w:sz w:val="24"/>
                <w:szCs w:val="24"/>
              </w:rPr>
              <w:t xml:space="preserve">     3.2.2 Economic</w:t>
            </w:r>
            <w:r w:rsidRPr="001D6C3B">
              <w:rPr>
                <w:spacing w:val="2"/>
                <w:sz w:val="24"/>
                <w:szCs w:val="24"/>
              </w:rPr>
              <w:t xml:space="preserve"> </w:t>
            </w:r>
            <w:r w:rsidRPr="001D6C3B">
              <w:rPr>
                <w:sz w:val="24"/>
                <w:szCs w:val="24"/>
              </w:rPr>
              <w:t>Feasibility</w:t>
            </w:r>
          </w:p>
        </w:tc>
        <w:tc>
          <w:tcPr>
            <w:tcW w:w="1791" w:type="dxa"/>
          </w:tcPr>
          <w:p w14:paraId="7FE4015C" w14:textId="77777777" w:rsidR="00CE67F6" w:rsidRPr="001D6C3B" w:rsidRDefault="00CE67F6" w:rsidP="00E47DA0">
            <w:pPr>
              <w:tabs>
                <w:tab w:val="left" w:pos="660"/>
              </w:tabs>
              <w:spacing w:line="360" w:lineRule="auto"/>
              <w:rPr>
                <w:b/>
                <w:sz w:val="24"/>
                <w:szCs w:val="24"/>
              </w:rPr>
            </w:pPr>
            <w:r>
              <w:t>7</w:t>
            </w:r>
          </w:p>
        </w:tc>
      </w:tr>
      <w:tr w:rsidR="00CE67F6" w:rsidRPr="001D6C3B" w14:paraId="45563A80" w14:textId="77777777" w:rsidTr="00302CAA">
        <w:tc>
          <w:tcPr>
            <w:tcW w:w="1271" w:type="dxa"/>
          </w:tcPr>
          <w:p w14:paraId="6BFBD3EC" w14:textId="77777777" w:rsidR="00CE67F6" w:rsidRPr="001D6C3B" w:rsidRDefault="00CE67F6" w:rsidP="00E47DA0">
            <w:pPr>
              <w:spacing w:line="360" w:lineRule="auto"/>
              <w:jc w:val="center"/>
              <w:rPr>
                <w:b/>
                <w:sz w:val="24"/>
                <w:szCs w:val="24"/>
              </w:rPr>
            </w:pPr>
          </w:p>
        </w:tc>
        <w:tc>
          <w:tcPr>
            <w:tcW w:w="5954" w:type="dxa"/>
          </w:tcPr>
          <w:p w14:paraId="36FDE757" w14:textId="77777777" w:rsidR="00CE67F6" w:rsidRPr="001D6C3B" w:rsidRDefault="00CE67F6" w:rsidP="00E47DA0">
            <w:pPr>
              <w:spacing w:line="360" w:lineRule="auto"/>
              <w:rPr>
                <w:sz w:val="24"/>
                <w:szCs w:val="24"/>
              </w:rPr>
            </w:pPr>
            <w:r w:rsidRPr="001D6C3B">
              <w:rPr>
                <w:sz w:val="24"/>
                <w:szCs w:val="24"/>
              </w:rPr>
              <w:t xml:space="preserve">     3.2.3 Social Feasibility</w:t>
            </w:r>
            <w:r w:rsidRPr="001D6C3B">
              <w:rPr>
                <w:spacing w:val="2"/>
                <w:sz w:val="24"/>
                <w:szCs w:val="24"/>
              </w:rPr>
            </w:r>
            <w:r w:rsidRPr="001D6C3B">
              <w:rPr>
                <w:sz w:val="24"/>
                <w:szCs w:val="24"/>
              </w:rPr>
            </w:r>
          </w:p>
        </w:tc>
        <w:tc>
          <w:tcPr>
            <w:tcW w:w="1791" w:type="dxa"/>
          </w:tcPr>
          <w:p w14:paraId="45A0CFF1" w14:textId="77777777" w:rsidR="00CE67F6" w:rsidRPr="001D6C3B" w:rsidRDefault="00CE67F6" w:rsidP="00E47DA0">
            <w:pPr>
              <w:tabs>
                <w:tab w:val="left" w:pos="660"/>
              </w:tabs>
              <w:spacing w:line="360" w:lineRule="auto"/>
              <w:rPr>
                <w:b/>
                <w:sz w:val="24"/>
                <w:szCs w:val="24"/>
              </w:rPr>
            </w:pPr>
            <w:r>
              <w:t>7</w:t>
            </w:r>
          </w:p>
        </w:tc>
      </w:tr>
      <w:tr w:rsidR="00CE67F6" w:rsidRPr="001D6C3B" w14:paraId="565006AC" w14:textId="77777777" w:rsidTr="00302CAA">
        <w:tc>
          <w:tcPr>
            <w:tcW w:w="1271" w:type="dxa"/>
          </w:tcPr>
          <w:p w14:paraId="180F1433" w14:textId="77777777" w:rsidR="00CE67F6" w:rsidRPr="001D6C3B" w:rsidRDefault="00CE67F6" w:rsidP="00E47DA0">
            <w:pPr>
              <w:spacing w:line="360" w:lineRule="auto"/>
              <w:jc w:val="center"/>
              <w:rPr>
                <w:b/>
                <w:sz w:val="24"/>
                <w:szCs w:val="24"/>
              </w:rPr>
            </w:pPr>
          </w:p>
        </w:tc>
        <w:tc>
          <w:tcPr>
            <w:tcW w:w="5954" w:type="dxa"/>
          </w:tcPr>
          <w:p w14:paraId="158697E3" w14:textId="77777777" w:rsidR="00CE67F6" w:rsidRPr="001D6C3B" w:rsidRDefault="00CE67F6" w:rsidP="00E47DA0">
            <w:pPr>
              <w:spacing w:line="360" w:lineRule="auto"/>
              <w:rPr>
                <w:sz w:val="24"/>
                <w:szCs w:val="24"/>
              </w:rPr>
            </w:pPr>
            <w:r w:rsidRPr="001D6C3B">
              <w:rPr>
                <w:sz w:val="24"/>
                <w:szCs w:val="24"/>
              </w:rPr>
              <w:t>3.3 System Specification</w:t>
            </w:r>
          </w:p>
        </w:tc>
        <w:tc>
          <w:tcPr>
            <w:tcW w:w="1791" w:type="dxa"/>
          </w:tcPr>
          <w:p w14:paraId="677D8B25" w14:textId="77777777" w:rsidR="00CE67F6" w:rsidRPr="001D6C3B" w:rsidRDefault="00CE67F6" w:rsidP="00E47DA0">
            <w:pPr>
              <w:tabs>
                <w:tab w:val="left" w:pos="660"/>
              </w:tabs>
              <w:spacing w:line="360" w:lineRule="auto"/>
              <w:rPr>
                <w:b/>
                <w:sz w:val="24"/>
                <w:szCs w:val="24"/>
              </w:rPr>
            </w:pPr>
            <w:r>
              <w:t>7</w:t>
            </w:r>
          </w:p>
        </w:tc>
      </w:tr>
      <w:tr w:rsidR="00CE67F6" w:rsidRPr="001D6C3B" w14:paraId="0BC8CBDA" w14:textId="77777777" w:rsidTr="00302CAA">
        <w:tc>
          <w:tcPr>
            <w:tcW w:w="1271" w:type="dxa"/>
          </w:tcPr>
          <w:p w14:paraId="571CD477" w14:textId="77777777" w:rsidR="00CE67F6" w:rsidRPr="001D6C3B" w:rsidRDefault="00CE67F6" w:rsidP="00E47DA0">
            <w:pPr>
              <w:spacing w:line="360" w:lineRule="auto"/>
              <w:jc w:val="center"/>
              <w:rPr>
                <w:b/>
                <w:sz w:val="24"/>
                <w:szCs w:val="24"/>
              </w:rPr>
            </w:pPr>
          </w:p>
        </w:tc>
        <w:tc>
          <w:tcPr>
            <w:tcW w:w="5954" w:type="dxa"/>
          </w:tcPr>
          <w:p w14:paraId="080FCD39" w14:textId="77777777" w:rsidR="00CE67F6" w:rsidRPr="001D6C3B" w:rsidRDefault="00CE67F6" w:rsidP="00E47DA0">
            <w:pPr>
              <w:spacing w:line="360" w:lineRule="auto"/>
              <w:rPr>
                <w:sz w:val="24"/>
                <w:szCs w:val="24"/>
              </w:rPr>
            </w:pPr>
            <w:r w:rsidRPr="001D6C3B">
              <w:rPr>
                <w:sz w:val="24"/>
                <w:szCs w:val="24"/>
              </w:rPr>
              <w:t xml:space="preserve">     3.3.1 Hardware Specification</w:t>
            </w:r>
          </w:p>
        </w:tc>
        <w:tc>
          <w:tcPr>
            <w:tcW w:w="1791" w:type="dxa"/>
          </w:tcPr>
          <w:p w14:paraId="6140BE13" w14:textId="77777777" w:rsidR="00CE67F6" w:rsidRPr="001D6C3B" w:rsidRDefault="00CE67F6" w:rsidP="00E47DA0">
            <w:pPr>
              <w:tabs>
                <w:tab w:val="left" w:pos="660"/>
              </w:tabs>
              <w:spacing w:line="360" w:lineRule="auto"/>
              <w:rPr>
                <w:b/>
                <w:sz w:val="24"/>
                <w:szCs w:val="24"/>
              </w:rPr>
            </w:pPr>
            <w:r>
              <w:t>7</w:t>
            </w:r>
          </w:p>
        </w:tc>
      </w:tr>
      <w:tr w:rsidR="00CE67F6" w:rsidRPr="001D6C3B" w14:paraId="627E1AE8" w14:textId="77777777" w:rsidTr="00302CAA">
        <w:tc>
          <w:tcPr>
            <w:tcW w:w="1271" w:type="dxa"/>
          </w:tcPr>
          <w:p w14:paraId="314121B8" w14:textId="77777777" w:rsidR="00CE67F6" w:rsidRPr="001D6C3B" w:rsidRDefault="00CE67F6" w:rsidP="00E47DA0">
            <w:pPr>
              <w:spacing w:line="360" w:lineRule="auto"/>
              <w:jc w:val="center"/>
              <w:rPr>
                <w:b/>
                <w:sz w:val="24"/>
                <w:szCs w:val="24"/>
              </w:rPr>
            </w:pPr>
          </w:p>
        </w:tc>
        <w:tc>
          <w:tcPr>
            <w:tcW w:w="5954" w:type="dxa"/>
          </w:tcPr>
          <w:p w14:paraId="2AB75A2D" w14:textId="77777777" w:rsidR="00CE67F6" w:rsidRPr="001D6C3B" w:rsidRDefault="00CE67F6" w:rsidP="00E47DA0">
            <w:pPr>
              <w:spacing w:line="360" w:lineRule="auto"/>
              <w:rPr>
                <w:sz w:val="24"/>
                <w:szCs w:val="24"/>
              </w:rPr>
            </w:pPr>
            <w:r w:rsidRPr="001D6C3B">
              <w:rPr>
                <w:sz w:val="24"/>
                <w:szCs w:val="24"/>
              </w:rPr>
              <w:t xml:space="preserve">     3.3.2 Software Specification</w:t>
            </w:r>
          </w:p>
        </w:tc>
        <w:tc>
          <w:tcPr>
            <w:tcW w:w="1791" w:type="dxa"/>
          </w:tcPr>
          <w:p w14:paraId="570B2B04" w14:textId="77777777" w:rsidR="00CE67F6" w:rsidRPr="001D6C3B" w:rsidRDefault="00CE67F6" w:rsidP="00E47DA0">
            <w:pPr>
              <w:tabs>
                <w:tab w:val="left" w:pos="660"/>
              </w:tabs>
              <w:spacing w:line="360" w:lineRule="auto"/>
              <w:rPr>
                <w:b/>
                <w:sz w:val="24"/>
                <w:szCs w:val="24"/>
              </w:rPr>
            </w:pPr>
            <w:r>
              <w:t>7</w:t>
            </w:r>
          </w:p>
        </w:tc>
      </w:tr>
      <w:tr w:rsidR="00CE67F6" w:rsidRPr="001D6C3B" w14:paraId="33BE2A5D" w14:textId="77777777" w:rsidTr="00302CAA">
        <w:tc>
          <w:tcPr>
            <w:tcW w:w="1271" w:type="dxa"/>
          </w:tcPr>
          <w:p w14:paraId="1ADB2A0C" w14:textId="77777777" w:rsidR="00CE67F6" w:rsidRPr="001D6C3B" w:rsidRDefault="00CE67F6" w:rsidP="00E47DA0">
            <w:pPr>
              <w:spacing w:line="360" w:lineRule="auto"/>
              <w:jc w:val="center"/>
              <w:rPr>
                <w:b/>
                <w:sz w:val="24"/>
                <w:szCs w:val="24"/>
              </w:rPr>
            </w:pPr>
            <w:r w:rsidRPr="001D6C3B">
              <w:rPr>
                <w:b/>
                <w:sz w:val="24"/>
                <w:szCs w:val="24"/>
              </w:rPr>
              <w:t>4.</w:t>
            </w:r>
          </w:p>
        </w:tc>
        <w:tc>
          <w:tcPr>
            <w:tcW w:w="5954" w:type="dxa"/>
          </w:tcPr>
          <w:p w14:paraId="64E8DA2F" w14:textId="77777777" w:rsidR="00CE67F6" w:rsidRPr="001D6C3B" w:rsidRDefault="00CE67F6" w:rsidP="00E47DA0">
            <w:pPr>
              <w:spacing w:line="360" w:lineRule="auto"/>
              <w:rPr>
                <w:b/>
                <w:sz w:val="24"/>
                <w:szCs w:val="24"/>
              </w:rPr>
            </w:pPr>
            <w:r w:rsidRPr="001D6C3B">
              <w:rPr>
                <w:b/>
                <w:sz w:val="24"/>
                <w:szCs w:val="24"/>
              </w:rPr>
              <w:t>DESIGN</w:t>
            </w:r>
            <w:r w:rsidRPr="001D6C3B">
              <w:rPr>
                <w:b/>
                <w:spacing w:val="-3"/>
                <w:sz w:val="24"/>
                <w:szCs w:val="24"/>
              </w:rPr>
              <w:t xml:space="preserve"> </w:t>
            </w:r>
            <w:r w:rsidRPr="001D6C3B">
              <w:rPr>
                <w:b/>
                <w:sz w:val="24"/>
                <w:szCs w:val="24"/>
              </w:rPr>
              <w:t>APPROACH</w:t>
            </w:r>
            <w:r w:rsidRPr="001D6C3B">
              <w:rPr>
                <w:b/>
                <w:spacing w:val="-2"/>
                <w:sz w:val="24"/>
                <w:szCs w:val="24"/>
              </w:rPr>
              <w:t xml:space="preserve"> </w:t>
            </w:r>
            <w:r w:rsidRPr="001D6C3B">
              <w:rPr>
                <w:b/>
                <w:sz w:val="24"/>
                <w:szCs w:val="24"/>
              </w:rPr>
              <w:t>AND</w:t>
            </w:r>
            <w:r w:rsidRPr="001D6C3B">
              <w:rPr>
                <w:b/>
                <w:spacing w:val="-2"/>
                <w:sz w:val="24"/>
                <w:szCs w:val="24"/>
              </w:rPr>
              <w:t xml:space="preserve"> </w:t>
            </w:r>
            <w:r w:rsidRPr="001D6C3B">
              <w:rPr>
                <w:b/>
                <w:sz w:val="24"/>
                <w:szCs w:val="24"/>
              </w:rPr>
              <w:t>DETAILS</w:t>
            </w:r>
          </w:p>
        </w:tc>
        <w:tc>
          <w:tcPr>
            <w:tcW w:w="1791" w:type="dxa"/>
          </w:tcPr>
          <w:p w14:paraId="54073662" w14:textId="77777777" w:rsidR="00CE67F6" w:rsidRPr="001D6C3B" w:rsidRDefault="00CE67F6" w:rsidP="00E47DA0">
            <w:pPr>
              <w:tabs>
                <w:tab w:val="left" w:pos="660"/>
              </w:tabs>
              <w:spacing w:line="360" w:lineRule="auto"/>
              <w:rPr>
                <w:b/>
                <w:sz w:val="24"/>
                <w:szCs w:val="24"/>
              </w:rPr>
            </w:pPr>
            <w:r>
              <w:t>8</w:t>
            </w:r>
          </w:p>
        </w:tc>
      </w:tr>
      <w:tr w:rsidR="00CE67F6" w:rsidRPr="001D6C3B" w14:paraId="2191C858" w14:textId="77777777" w:rsidTr="00302CAA">
        <w:tc>
          <w:tcPr>
            <w:tcW w:w="1271" w:type="dxa"/>
          </w:tcPr>
          <w:p w14:paraId="216C06AE" w14:textId="77777777" w:rsidR="00CE67F6" w:rsidRPr="001D6C3B" w:rsidRDefault="00CE67F6" w:rsidP="00E47DA0">
            <w:pPr>
              <w:spacing w:line="360" w:lineRule="auto"/>
              <w:jc w:val="center"/>
              <w:rPr>
                <w:b/>
                <w:sz w:val="24"/>
                <w:szCs w:val="24"/>
              </w:rPr>
            </w:pPr>
          </w:p>
        </w:tc>
        <w:tc>
          <w:tcPr>
            <w:tcW w:w="5954" w:type="dxa"/>
          </w:tcPr>
          <w:p w14:paraId="48491355" w14:textId="77777777" w:rsidR="00CE67F6" w:rsidRPr="001D6C3B" w:rsidRDefault="00CE67F6" w:rsidP="00E47DA0">
            <w:pPr>
              <w:tabs>
                <w:tab w:val="left" w:pos="780"/>
              </w:tabs>
              <w:spacing w:line="360" w:lineRule="auto"/>
              <w:rPr>
                <w:sz w:val="24"/>
                <w:szCs w:val="24"/>
              </w:rPr>
            </w:pPr>
            <w:r w:rsidRPr="001D6C3B">
              <w:rPr>
                <w:sz w:val="24"/>
                <w:szCs w:val="24"/>
              </w:rPr>
              <w:t>4.1 System Architecture</w:t>
            </w:r>
          </w:p>
        </w:tc>
        <w:tc>
          <w:tcPr>
            <w:tcW w:w="1791" w:type="dxa"/>
          </w:tcPr>
          <w:p w14:paraId="367780B7" w14:textId="77777777" w:rsidR="00CE67F6" w:rsidRPr="001D6C3B" w:rsidRDefault="00CE67F6" w:rsidP="00E47DA0">
            <w:pPr>
              <w:tabs>
                <w:tab w:val="left" w:pos="660"/>
              </w:tabs>
              <w:spacing w:line="360" w:lineRule="auto"/>
              <w:rPr>
                <w:b/>
                <w:sz w:val="24"/>
                <w:szCs w:val="24"/>
              </w:rPr>
            </w:pPr>
            <w:r>
              <w:t>8</w:t>
            </w:r>
          </w:p>
        </w:tc>
      </w:tr>
      <w:tr w:rsidR="00CE67F6" w:rsidRPr="001D6C3B" w14:paraId="0558EC9D" w14:textId="77777777" w:rsidTr="00302CAA">
        <w:tc>
          <w:tcPr>
            <w:tcW w:w="1271" w:type="dxa"/>
          </w:tcPr>
          <w:p w14:paraId="70BFA5F7" w14:textId="77777777" w:rsidR="00CE67F6" w:rsidRPr="001D6C3B" w:rsidRDefault="00CE67F6" w:rsidP="00E47DA0">
            <w:pPr>
              <w:spacing w:line="360" w:lineRule="auto"/>
              <w:jc w:val="center"/>
              <w:rPr>
                <w:b/>
                <w:sz w:val="24"/>
                <w:szCs w:val="24"/>
              </w:rPr>
            </w:pPr>
          </w:p>
        </w:tc>
        <w:tc>
          <w:tcPr>
            <w:tcW w:w="5954" w:type="dxa"/>
          </w:tcPr>
          <w:p w14:paraId="034EF84F" w14:textId="77777777" w:rsidR="00CE67F6" w:rsidRPr="001D6C3B" w:rsidRDefault="00CE67F6" w:rsidP="00E47DA0">
            <w:pPr>
              <w:spacing w:line="360" w:lineRule="auto"/>
              <w:rPr>
                <w:sz w:val="24"/>
                <w:szCs w:val="24"/>
              </w:rPr>
            </w:pPr>
            <w:r w:rsidRPr="001D6C3B">
              <w:rPr>
                <w:sz w:val="24"/>
                <w:szCs w:val="24"/>
              </w:rPr>
              <w:t>4.2 Design</w:t>
            </w:r>
          </w:p>
        </w:tc>
        <w:tc>
          <w:tcPr>
            <w:tcW w:w="1791" w:type="dxa"/>
          </w:tcPr>
          <w:p w14:paraId="0798A0AE" w14:textId="77777777" w:rsidR="00CE67F6" w:rsidRPr="001D6C3B" w:rsidRDefault="00CE67F6" w:rsidP="00E47DA0">
            <w:pPr>
              <w:tabs>
                <w:tab w:val="left" w:pos="660"/>
              </w:tabs>
              <w:spacing w:line="360" w:lineRule="auto"/>
              <w:rPr>
                <w:b/>
                <w:sz w:val="24"/>
                <w:szCs w:val="24"/>
              </w:rPr>
            </w:pPr>
            <w:r>
              <w:t>8</w:t>
            </w:r>
          </w:p>
        </w:tc>
      </w:tr>
      <w:tr w:rsidR="00CE67F6" w:rsidRPr="001D6C3B" w14:paraId="2076EABF" w14:textId="77777777" w:rsidTr="00302CAA">
        <w:tc>
          <w:tcPr>
            <w:tcW w:w="1271" w:type="dxa"/>
          </w:tcPr>
          <w:p w14:paraId="3F79EC63" w14:textId="77777777" w:rsidR="00CE67F6" w:rsidRPr="001D6C3B" w:rsidRDefault="00CE67F6" w:rsidP="00E47DA0">
            <w:pPr>
              <w:spacing w:line="360" w:lineRule="auto"/>
              <w:jc w:val="center"/>
              <w:rPr>
                <w:b/>
                <w:sz w:val="24"/>
                <w:szCs w:val="24"/>
              </w:rPr>
            </w:pPr>
          </w:p>
        </w:tc>
        <w:tc>
          <w:tcPr>
            <w:tcW w:w="5954" w:type="dxa"/>
          </w:tcPr>
          <w:p w14:paraId="436E66BD" w14:textId="77777777" w:rsidR="00CE67F6" w:rsidRPr="001D6C3B" w:rsidRDefault="00CE67F6" w:rsidP="00E47DA0">
            <w:pPr>
              <w:spacing w:line="360" w:lineRule="auto"/>
              <w:rPr>
                <w:sz w:val="24"/>
                <w:szCs w:val="24"/>
              </w:rPr>
            </w:pPr>
            <w:r w:rsidRPr="001D6C3B">
              <w:rPr>
                <w:sz w:val="24"/>
                <w:szCs w:val="24"/>
              </w:rPr>
              <w:t xml:space="preserve">     4.2.1 Data Flow Diagram</w:t>
            </w:r>
          </w:p>
        </w:tc>
        <w:tc>
          <w:tcPr>
            <w:tcW w:w="1791" w:type="dxa"/>
          </w:tcPr>
          <w:p w14:paraId="7D682C42" w14:textId="77777777" w:rsidR="00CE67F6" w:rsidRPr="001D6C3B" w:rsidRDefault="00CE67F6" w:rsidP="00E47DA0">
            <w:pPr>
              <w:tabs>
                <w:tab w:val="left" w:pos="660"/>
              </w:tabs>
              <w:spacing w:line="360" w:lineRule="auto"/>
              <w:rPr>
                <w:b/>
                <w:sz w:val="24"/>
                <w:szCs w:val="24"/>
              </w:rPr>
            </w:pPr>
            <w:r>
              <w:t>8</w:t>
            </w:r>
          </w:p>
        </w:tc>
      </w:tr>
      <w:tr w:rsidR="00CE67F6" w:rsidRPr="001D6C3B" w14:paraId="08EA755C" w14:textId="77777777" w:rsidTr="00302CAA">
        <w:tc>
          <w:tcPr>
            <w:tcW w:w="1271" w:type="dxa"/>
          </w:tcPr>
          <w:p w14:paraId="0D186427" w14:textId="77777777" w:rsidR="00CE67F6" w:rsidRPr="001D6C3B" w:rsidRDefault="00CE67F6" w:rsidP="00E47DA0">
            <w:pPr>
              <w:spacing w:line="360" w:lineRule="auto"/>
              <w:jc w:val="center"/>
              <w:rPr>
                <w:b/>
                <w:sz w:val="24"/>
                <w:szCs w:val="24"/>
              </w:rPr>
            </w:pPr>
          </w:p>
        </w:tc>
        <w:tc>
          <w:tcPr>
            <w:tcW w:w="5954" w:type="dxa"/>
          </w:tcPr>
          <w:p w14:paraId="7BC6D992" w14:textId="77777777" w:rsidR="00CE67F6" w:rsidRPr="001D6C3B" w:rsidRDefault="00CE67F6" w:rsidP="00E47DA0">
            <w:pPr>
              <w:spacing w:line="360" w:lineRule="auto"/>
              <w:rPr>
                <w:sz w:val="24"/>
                <w:szCs w:val="24"/>
              </w:rPr>
            </w:pPr>
            <w:r w:rsidRPr="001D6C3B">
              <w:rPr>
                <w:sz w:val="24"/>
                <w:szCs w:val="24"/>
              </w:rPr>
              <w:t xml:space="preserve">     4.2.2 Use Case Diagram</w:t>
            </w:r>
          </w:p>
        </w:tc>
        <w:tc>
          <w:tcPr>
            <w:tcW w:w="1791" w:type="dxa"/>
          </w:tcPr>
          <w:p w14:paraId="1695B917" w14:textId="77777777" w:rsidR="00CE67F6" w:rsidRPr="001D6C3B" w:rsidRDefault="00CE67F6" w:rsidP="00E47DA0">
            <w:pPr>
              <w:tabs>
                <w:tab w:val="left" w:pos="660"/>
              </w:tabs>
              <w:spacing w:line="360" w:lineRule="auto"/>
              <w:rPr>
                <w:b/>
                <w:sz w:val="24"/>
                <w:szCs w:val="24"/>
              </w:rPr>
            </w:pPr>
            <w:r>
              <w:t>9</w:t>
            </w:r>
          </w:p>
        </w:tc>
      </w:tr>
      <w:tr w:rsidR="00CE67F6" w:rsidRPr="001D6C3B" w14:paraId="19BDFA38" w14:textId="77777777" w:rsidTr="00302CAA">
        <w:tc>
          <w:tcPr>
            <w:tcW w:w="1271" w:type="dxa"/>
          </w:tcPr>
          <w:p w14:paraId="25A50145" w14:textId="77777777" w:rsidR="00CE67F6" w:rsidRPr="001D6C3B" w:rsidRDefault="00CE67F6" w:rsidP="00E47DA0">
            <w:pPr>
              <w:spacing w:line="360" w:lineRule="auto"/>
              <w:jc w:val="center"/>
              <w:rPr>
                <w:b/>
                <w:sz w:val="24"/>
                <w:szCs w:val="24"/>
              </w:rPr>
            </w:pPr>
          </w:p>
        </w:tc>
        <w:tc>
          <w:tcPr>
            <w:tcW w:w="5954" w:type="dxa"/>
          </w:tcPr>
          <w:p w14:paraId="462E8C68" w14:textId="77777777" w:rsidR="00CE67F6" w:rsidRPr="001D6C3B" w:rsidRDefault="00CE67F6" w:rsidP="00E47DA0">
            <w:pPr>
              <w:spacing w:line="360" w:lineRule="auto"/>
              <w:rPr>
                <w:sz w:val="24"/>
                <w:szCs w:val="24"/>
              </w:rPr>
            </w:pPr>
            <w:r w:rsidRPr="001D6C3B">
              <w:rPr>
                <w:sz w:val="24"/>
                <w:szCs w:val="24"/>
              </w:rPr>
              <w:t xml:space="preserve">     4.2.3 Class Diagram</w:t>
            </w:r>
          </w:p>
        </w:tc>
        <w:tc>
          <w:tcPr>
            <w:tcW w:w="1791" w:type="dxa"/>
          </w:tcPr>
          <w:p w14:paraId="02CD518B" w14:textId="77777777" w:rsidR="00CE67F6" w:rsidRPr="001D6C3B" w:rsidRDefault="00CE67F6" w:rsidP="00E47DA0">
            <w:pPr>
              <w:tabs>
                <w:tab w:val="left" w:pos="660"/>
              </w:tabs>
              <w:spacing w:line="360" w:lineRule="auto"/>
              <w:rPr>
                <w:b/>
                <w:sz w:val="24"/>
                <w:szCs w:val="24"/>
              </w:rPr>
            </w:pPr>
            <w:r>
              <w:t>9</w:t>
            </w:r>
          </w:p>
        </w:tc>
      </w:tr>
      <w:tr w:rsidR="00CE67F6" w:rsidRPr="001D6C3B" w14:paraId="14055D40" w14:textId="77777777" w:rsidTr="00302CAA">
        <w:tc>
          <w:tcPr>
            <w:tcW w:w="1271" w:type="dxa"/>
          </w:tcPr>
          <w:p w14:paraId="2834FD15" w14:textId="77777777" w:rsidR="00CE67F6" w:rsidRPr="001D6C3B" w:rsidRDefault="00CE67F6" w:rsidP="00E47DA0">
            <w:pPr>
              <w:spacing w:line="360" w:lineRule="auto"/>
              <w:jc w:val="center"/>
              <w:rPr>
                <w:b/>
                <w:sz w:val="24"/>
                <w:szCs w:val="24"/>
              </w:rPr>
            </w:pPr>
          </w:p>
        </w:tc>
        <w:tc>
          <w:tcPr>
            <w:tcW w:w="5954" w:type="dxa"/>
          </w:tcPr>
          <w:p w14:paraId="13DDC4BB" w14:textId="77777777" w:rsidR="00CE67F6" w:rsidRPr="001D6C3B" w:rsidRDefault="00CE67F6" w:rsidP="00E47DA0">
            <w:pPr>
              <w:tabs>
                <w:tab w:val="left" w:pos="3270"/>
              </w:tabs>
              <w:spacing w:line="360" w:lineRule="auto"/>
              <w:rPr>
                <w:sz w:val="24"/>
                <w:szCs w:val="24"/>
              </w:rPr>
            </w:pPr>
            <w:r w:rsidRPr="001D6C3B">
              <w:rPr>
                <w:sz w:val="24"/>
                <w:szCs w:val="24"/>
              </w:rPr>
              <w:t xml:space="preserve">     4.2.4 Sequence Diagram</w:t>
            </w:r>
            <w:r w:rsidRPr="001D6C3B">
              <w:rPr>
                <w:sz w:val="24"/>
                <w:szCs w:val="24"/>
              </w:rPr>
              <w:tab/>
            </w:r>
          </w:p>
        </w:tc>
        <w:tc>
          <w:tcPr>
            <w:tcW w:w="1791" w:type="dxa"/>
          </w:tcPr>
          <w:p w14:paraId="3DD0F2F4" w14:textId="77777777" w:rsidR="00CE67F6" w:rsidRPr="001D6C3B" w:rsidRDefault="00CE67F6" w:rsidP="00E47DA0">
            <w:pPr>
              <w:tabs>
                <w:tab w:val="left" w:pos="660"/>
              </w:tabs>
              <w:spacing w:line="360" w:lineRule="auto"/>
              <w:rPr>
                <w:b/>
                <w:sz w:val="24"/>
                <w:szCs w:val="24"/>
              </w:rPr>
            </w:pPr>
            <w:r>
              <w:t>10</w:t>
            </w:r>
          </w:p>
        </w:tc>
      </w:tr>
      <w:tr w:rsidR="00CE67F6" w:rsidRPr="001D6C3B" w14:paraId="7A0E3249" w14:textId="77777777" w:rsidTr="00302CAA">
        <w:tc>
          <w:tcPr>
            <w:tcW w:w="1271" w:type="dxa"/>
          </w:tcPr>
          <w:p w14:paraId="2CD7153A" w14:textId="77777777" w:rsidR="00CE67F6" w:rsidRPr="001D6C3B" w:rsidRDefault="00CE67F6" w:rsidP="00E47DA0">
            <w:pPr>
              <w:spacing w:line="360" w:lineRule="auto"/>
              <w:jc w:val="center"/>
              <w:rPr>
                <w:b/>
                <w:sz w:val="24"/>
                <w:szCs w:val="24"/>
              </w:rPr>
            </w:pPr>
            <w:r>
              <w:rPr>
                <w:b/>
                <w:sz w:val="24"/>
                <w:szCs w:val="24"/>
              </w:rPr>
              <w:t>5.</w:t>
            </w:r>
          </w:p>
        </w:tc>
        <w:tc>
          <w:tcPr>
            <w:tcW w:w="5954" w:type="dxa"/>
          </w:tcPr>
          <w:p w14:paraId="525615A8" w14:textId="77777777" w:rsidR="00CE67F6" w:rsidRPr="001D6C3B" w:rsidRDefault="00CE67F6" w:rsidP="00CE67F6">
            <w:pPr>
              <w:tabs>
                <w:tab w:val="center" w:pos="2825"/>
              </w:tabs>
              <w:spacing w:line="360" w:lineRule="auto"/>
              <w:rPr>
                <w:sz w:val="24"/>
                <w:szCs w:val="24"/>
              </w:rPr>
            </w:pPr>
            <w:r w:rsidRPr="00CE67F6">
              <w:rPr>
                <w:b/>
                <w:sz w:val="24"/>
                <w:szCs w:val="24"/>
              </w:rPr>
              <w:t>METHODOLOGY</w:t>
            </w:r>
            <w:r>
              <w:rPr>
                <w:b/>
                <w:sz w:val="24"/>
                <w:szCs w:val="24"/>
              </w:rPr>
              <w:t xml:space="preserve"> AND TESTING</w:t>
            </w:r>
          </w:p>
        </w:tc>
        <w:tc>
          <w:tcPr>
            <w:tcW w:w="1791" w:type="dxa"/>
          </w:tcPr>
          <w:p w14:paraId="4B89A1BA" w14:textId="77777777" w:rsidR="00CE67F6" w:rsidRPr="001D6C3B" w:rsidRDefault="00CE67F6" w:rsidP="00E47DA0">
            <w:pPr>
              <w:tabs>
                <w:tab w:val="left" w:pos="660"/>
              </w:tabs>
              <w:spacing w:line="360" w:lineRule="auto"/>
              <w:rPr>
                <w:b/>
                <w:sz w:val="24"/>
                <w:szCs w:val="24"/>
              </w:rPr>
            </w:pPr>
            <w:r>
              <w:t>12</w:t>
            </w:r>
          </w:p>
        </w:tc>
      </w:tr>
      <w:tr w:rsidR="00CE67F6" w:rsidRPr="001D6C3B" w14:paraId="592B1E04" w14:textId="77777777" w:rsidTr="00302CAA">
        <w:tc>
          <w:tcPr>
            <w:tcW w:w="1271" w:type="dxa"/>
          </w:tcPr>
          <w:p w14:paraId="0DAC12EF" w14:textId="77777777" w:rsidR="00CE67F6" w:rsidRDefault="00CE67F6" w:rsidP="00E47DA0">
            <w:pPr>
              <w:spacing w:line="360" w:lineRule="auto"/>
              <w:jc w:val="center"/>
              <w:rPr>
                <w:b/>
                <w:sz w:val="24"/>
                <w:szCs w:val="24"/>
              </w:rPr>
            </w:pPr>
          </w:p>
        </w:tc>
        <w:tc>
          <w:tcPr>
            <w:tcW w:w="5954" w:type="dxa"/>
          </w:tcPr>
          <w:p w14:paraId="1D5F0A68" w14:textId="77777777" w:rsidR="00CE67F6" w:rsidRPr="00CE67F6" w:rsidRDefault="00CE67F6" w:rsidP="00CE67F6">
            <w:pPr>
              <w:tabs>
                <w:tab w:val="left" w:pos="2175"/>
              </w:tabs>
              <w:spacing w:line="360" w:lineRule="auto"/>
              <w:jc w:val="both"/>
              <w:rPr>
                <w:sz w:val="24"/>
                <w:szCs w:val="24"/>
              </w:rPr>
            </w:pPr>
            <w:r w:rsidRPr="00CE67F6">
              <w:rPr>
                <w:sz w:val="24"/>
                <w:szCs w:val="24"/>
              </w:rPr>
              <w:t>5.1 Module Description</w:t>
            </w:r>
            <w:r>
              <w:rPr>
                <w:sz w:val="24"/>
                <w:szCs w:val="24"/>
              </w:rPr>
            </w:r>
            <w:r w:rsidRPr="00CE67F6">
              <w:rPr>
                <w:sz w:val="24"/>
                <w:szCs w:val="24"/>
              </w:rPr>
            </w:r>
          </w:p>
        </w:tc>
        <w:tc>
          <w:tcPr>
            <w:tcW w:w="1791" w:type="dxa"/>
          </w:tcPr>
          <w:p w14:paraId="621EF85E" w14:textId="77777777" w:rsidR="00CE67F6" w:rsidRPr="001D6C3B" w:rsidRDefault="00CE67F6" w:rsidP="00E47DA0">
            <w:pPr>
              <w:tabs>
                <w:tab w:val="left" w:pos="660"/>
              </w:tabs>
              <w:spacing w:line="360" w:lineRule="auto"/>
              <w:rPr>
                <w:b/>
                <w:sz w:val="24"/>
                <w:szCs w:val="24"/>
              </w:rPr>
            </w:pPr>
            <w:r>
              <w:t>12</w:t>
            </w:r>
          </w:p>
        </w:tc>
      </w:tr>
      <w:tr w:rsidR="00CE67F6" w:rsidRPr="001D6C3B" w14:paraId="0F83F5BD" w14:textId="77777777" w:rsidTr="00302CAA">
        <w:tc>
          <w:tcPr>
            <w:tcW w:w="1271" w:type="dxa"/>
          </w:tcPr>
          <w:p w14:paraId="662B608F" w14:textId="77777777" w:rsidR="00CE67F6" w:rsidRDefault="00CE67F6" w:rsidP="00E47DA0">
            <w:pPr>
              <w:spacing w:line="360" w:lineRule="auto"/>
              <w:jc w:val="center"/>
              <w:rPr>
                <w:b/>
                <w:sz w:val="24"/>
                <w:szCs w:val="24"/>
              </w:rPr>
            </w:pPr>
          </w:p>
        </w:tc>
        <w:tc>
          <w:tcPr>
            <w:tcW w:w="5954" w:type="dxa"/>
          </w:tcPr>
          <w:p w14:paraId="29243760" w14:textId="77777777" w:rsidR="00CE67F6" w:rsidRPr="00CE67F6" w:rsidRDefault="00CE67F6" w:rsidP="00CE67F6">
            <w:pPr>
              <w:tabs>
                <w:tab w:val="left" w:pos="2175"/>
              </w:tabs>
              <w:spacing w:line="360" w:lineRule="auto"/>
              <w:rPr>
                <w:sz w:val="24"/>
                <w:szCs w:val="24"/>
              </w:rPr>
            </w:pPr>
            <w:r>
              <w:rPr>
                <w:sz w:val="24"/>
                <w:szCs w:val="24"/>
              </w:rPr>
              <w:t>5.2 Testing</w:t>
            </w:r>
          </w:p>
        </w:tc>
        <w:tc>
          <w:tcPr>
            <w:tcW w:w="1791" w:type="dxa"/>
          </w:tcPr>
          <w:p w14:paraId="6D6D2727" w14:textId="77777777" w:rsidR="00CE67F6" w:rsidRPr="001D6C3B" w:rsidRDefault="00CE67F6" w:rsidP="00E47DA0">
            <w:pPr>
              <w:tabs>
                <w:tab w:val="left" w:pos="660"/>
              </w:tabs>
              <w:spacing w:line="360" w:lineRule="auto"/>
              <w:rPr>
                <w:b/>
                <w:sz w:val="24"/>
                <w:szCs w:val="24"/>
              </w:rPr>
            </w:pPr>
            <w:r>
              <w:t>14</w:t>
            </w:r>
          </w:p>
        </w:tc>
      </w:tr>
      <w:tr w:rsidR="00CE67F6" w:rsidRPr="001D6C3B" w14:paraId="38C97B61" w14:textId="77777777" w:rsidTr="00302CAA">
        <w:tc>
          <w:tcPr>
            <w:tcW w:w="1271" w:type="dxa"/>
          </w:tcPr>
          <w:p w14:paraId="5476FCCB" w14:textId="77777777" w:rsidR="00CE67F6" w:rsidRDefault="00CE67F6" w:rsidP="00E47DA0">
            <w:pPr>
              <w:spacing w:line="360" w:lineRule="auto"/>
              <w:jc w:val="center"/>
              <w:rPr>
                <w:b/>
                <w:sz w:val="24"/>
                <w:szCs w:val="24"/>
              </w:rPr>
            </w:pPr>
            <w:r>
              <w:rPr>
                <w:b/>
                <w:sz w:val="24"/>
                <w:szCs w:val="24"/>
              </w:rPr>
              <w:t xml:space="preserve">6. </w:t>
            </w:r>
          </w:p>
        </w:tc>
        <w:tc>
          <w:tcPr>
            <w:tcW w:w="5954" w:type="dxa"/>
          </w:tcPr>
          <w:p w14:paraId="73CCED3B" w14:textId="77777777" w:rsidR="00CE67F6" w:rsidRDefault="00CE67F6" w:rsidP="00CE67F6">
            <w:pPr>
              <w:tabs>
                <w:tab w:val="left" w:pos="2175"/>
              </w:tabs>
              <w:spacing w:line="360" w:lineRule="auto"/>
              <w:rPr>
                <w:sz w:val="24"/>
                <w:szCs w:val="24"/>
              </w:rPr>
            </w:pPr>
            <w:r>
              <w:rPr>
                <w:b/>
                <w:sz w:val="24"/>
                <w:szCs w:val="24"/>
              </w:rPr>
              <w:t>PROJECT DEMONSTRATION</w:t>
            </w:r>
          </w:p>
        </w:tc>
        <w:tc>
          <w:tcPr>
            <w:tcW w:w="1791" w:type="dxa"/>
          </w:tcPr>
          <w:p w14:paraId="17B5E972" w14:textId="77777777" w:rsidR="00CE67F6" w:rsidRPr="001D6C3B" w:rsidRDefault="00CE67F6" w:rsidP="00E47DA0">
            <w:pPr>
              <w:tabs>
                <w:tab w:val="left" w:pos="660"/>
              </w:tabs>
              <w:spacing w:line="360" w:lineRule="auto"/>
              <w:rPr>
                <w:b/>
                <w:sz w:val="24"/>
                <w:szCs w:val="24"/>
              </w:rPr>
            </w:pPr>
            <w:r>
              <w:t>15</w:t>
            </w:r>
          </w:p>
        </w:tc>
      </w:tr>
      <w:tr w:rsidR="00CE67F6" w:rsidRPr="001D6C3B" w14:paraId="3F953042" w14:textId="77777777" w:rsidTr="00302CAA">
        <w:tc>
          <w:tcPr>
            <w:tcW w:w="1271" w:type="dxa"/>
          </w:tcPr>
          <w:p w14:paraId="248EFE39" w14:textId="77777777" w:rsidR="00CE67F6" w:rsidRDefault="00CE67F6" w:rsidP="00E47DA0">
            <w:pPr>
              <w:spacing w:line="360" w:lineRule="auto"/>
              <w:jc w:val="center"/>
              <w:rPr>
                <w:b/>
                <w:sz w:val="24"/>
                <w:szCs w:val="24"/>
              </w:rPr>
            </w:pPr>
            <w:r>
              <w:rPr>
                <w:b/>
                <w:sz w:val="24"/>
                <w:szCs w:val="24"/>
              </w:rPr>
              <w:t>7.</w:t>
            </w:r>
          </w:p>
        </w:tc>
        <w:tc>
          <w:tcPr>
            <w:tcW w:w="5954" w:type="dxa"/>
          </w:tcPr>
          <w:p w14:paraId="1CBB9D36" w14:textId="77777777" w:rsidR="00CE67F6" w:rsidRDefault="00482D0A" w:rsidP="00482D0A">
            <w:pPr>
              <w:tabs>
                <w:tab w:val="left" w:pos="2175"/>
              </w:tabs>
              <w:spacing w:line="360" w:lineRule="auto"/>
              <w:rPr>
                <w:b/>
                <w:sz w:val="24"/>
                <w:szCs w:val="24"/>
              </w:rPr>
            </w:pPr>
            <w:r>
              <w:rPr>
                <w:b/>
                <w:sz w:val="24"/>
                <w:szCs w:val="24"/>
              </w:rPr>
              <w:t>RESULT AND</w:t>
            </w:r>
            <w:r w:rsidR="00CE67F6">
              <w:rPr>
                <w:b/>
                <w:sz w:val="24"/>
                <w:szCs w:val="24"/>
              </w:rPr>
              <w:t xml:space="preserve"> DISCUSSION (</w:t>
            </w:r>
            <w:r>
              <w:rPr>
                <w:b/>
                <w:sz w:val="24"/>
                <w:szCs w:val="24"/>
              </w:rPr>
              <w:t xml:space="preserve">COST ANALYSIS as </w:t>
            </w:r>
            <w:r w:rsidR="00CE67F6">
              <w:rPr>
                <w:b/>
                <w:sz w:val="24"/>
                <w:szCs w:val="24"/>
              </w:rPr>
              <w:t>applicable)</w:t>
            </w:r>
          </w:p>
        </w:tc>
        <w:tc>
          <w:tcPr>
            <w:tcW w:w="1791" w:type="dxa"/>
          </w:tcPr>
          <w:p w14:paraId="648AE58D" w14:textId="77777777" w:rsidR="00CE67F6" w:rsidRPr="001D6C3B" w:rsidRDefault="00CE67F6" w:rsidP="00E47DA0">
            <w:pPr>
              <w:tabs>
                <w:tab w:val="left" w:pos="660"/>
              </w:tabs>
              <w:spacing w:line="360" w:lineRule="auto"/>
              <w:rPr>
                <w:b/>
                <w:sz w:val="24"/>
                <w:szCs w:val="24"/>
              </w:rPr>
            </w:pPr>
          </w:p>
        </w:tc>
      </w:tr>
      <w:tr w:rsidR="00CE67F6" w:rsidRPr="001D6C3B" w14:paraId="0B06D46D" w14:textId="77777777" w:rsidTr="00302CAA">
        <w:tc>
          <w:tcPr>
            <w:tcW w:w="1271" w:type="dxa"/>
          </w:tcPr>
          <w:p w14:paraId="59692C3E" w14:textId="77777777" w:rsidR="00CE67F6" w:rsidRDefault="00CE67F6" w:rsidP="00E47DA0">
            <w:pPr>
              <w:spacing w:line="360" w:lineRule="auto"/>
              <w:jc w:val="center"/>
              <w:rPr>
                <w:b/>
                <w:sz w:val="24"/>
                <w:szCs w:val="24"/>
              </w:rPr>
            </w:pPr>
            <w:r>
              <w:rPr>
                <w:b/>
                <w:sz w:val="24"/>
                <w:szCs w:val="24"/>
              </w:rPr>
              <w:t>8.</w:t>
            </w:r>
          </w:p>
        </w:tc>
        <w:tc>
          <w:tcPr>
            <w:tcW w:w="5954" w:type="dxa"/>
          </w:tcPr>
          <w:p w14:paraId="32D31F51" w14:textId="77777777" w:rsidR="00CE67F6" w:rsidRDefault="00CE67F6" w:rsidP="00CE67F6">
            <w:pPr>
              <w:tabs>
                <w:tab w:val="left" w:pos="2175"/>
              </w:tabs>
              <w:spacing w:line="360" w:lineRule="auto"/>
              <w:rPr>
                <w:b/>
                <w:sz w:val="24"/>
                <w:szCs w:val="24"/>
              </w:rPr>
            </w:pPr>
            <w:r>
              <w:rPr>
                <w:b/>
                <w:sz w:val="24"/>
                <w:szCs w:val="24"/>
              </w:rPr>
              <w:t xml:space="preserve">CONCLUSION </w:t>
            </w:r>
          </w:p>
        </w:tc>
        <w:tc>
          <w:tcPr>
            <w:tcW w:w="1791" w:type="dxa"/>
          </w:tcPr>
          <w:p w14:paraId="68652344" w14:textId="77777777" w:rsidR="00CE67F6" w:rsidRPr="001D6C3B" w:rsidRDefault="00CE67F6" w:rsidP="00E47DA0">
            <w:pPr>
              <w:tabs>
                <w:tab w:val="left" w:pos="660"/>
              </w:tabs>
              <w:spacing w:line="360" w:lineRule="auto"/>
              <w:rPr>
                <w:b/>
                <w:sz w:val="24"/>
                <w:szCs w:val="24"/>
              </w:rPr>
            </w:pPr>
            <w:r>
              <w:t>28</w:t>
            </w:r>
          </w:p>
        </w:tc>
      </w:tr>
      <w:tr w:rsidR="00CE67F6" w:rsidRPr="001D6C3B" w14:paraId="5DEB3F2A" w14:textId="77777777" w:rsidTr="00302CAA">
        <w:tc>
          <w:tcPr>
            <w:tcW w:w="1271" w:type="dxa"/>
          </w:tcPr>
          <w:p w14:paraId="20102295" w14:textId="77777777" w:rsidR="00CE67F6" w:rsidRPr="001D6C3B" w:rsidRDefault="00CE67F6" w:rsidP="00E47DA0">
            <w:pPr>
              <w:spacing w:line="360" w:lineRule="auto"/>
              <w:jc w:val="center"/>
              <w:rPr>
                <w:b/>
                <w:sz w:val="24"/>
                <w:szCs w:val="24"/>
              </w:rPr>
            </w:pPr>
            <w:r>
              <w:rPr>
                <w:b/>
                <w:sz w:val="24"/>
                <w:szCs w:val="24"/>
              </w:rPr>
              <w:t>9</w:t>
            </w:r>
            <w:r w:rsidRPr="001D6C3B">
              <w:rPr>
                <w:b/>
                <w:sz w:val="24"/>
                <w:szCs w:val="24"/>
              </w:rPr>
              <w:t>.</w:t>
            </w:r>
          </w:p>
        </w:tc>
        <w:tc>
          <w:tcPr>
            <w:tcW w:w="5954" w:type="dxa"/>
          </w:tcPr>
          <w:p w14:paraId="260B5E76" w14:textId="77777777" w:rsidR="00CE67F6" w:rsidRPr="001D6C3B" w:rsidRDefault="00CE67F6" w:rsidP="00E47DA0">
            <w:pPr>
              <w:spacing w:line="360" w:lineRule="auto"/>
              <w:rPr>
                <w:b/>
                <w:sz w:val="24"/>
                <w:szCs w:val="24"/>
              </w:rPr>
            </w:pPr>
            <w:r w:rsidRPr="001D6C3B">
              <w:rPr>
                <w:b/>
                <w:sz w:val="24"/>
                <w:szCs w:val="24"/>
              </w:rPr>
              <w:t>REFERENCES</w:t>
            </w:r>
          </w:p>
        </w:tc>
        <w:tc>
          <w:tcPr>
            <w:tcW w:w="1791" w:type="dxa"/>
          </w:tcPr>
          <w:p w14:paraId="1D338E6A" w14:textId="77777777" w:rsidR="00CE67F6" w:rsidRPr="001D6C3B" w:rsidRDefault="00CE67F6" w:rsidP="00E47DA0">
            <w:pPr>
              <w:tabs>
                <w:tab w:val="left" w:pos="660"/>
              </w:tabs>
              <w:spacing w:line="360" w:lineRule="auto"/>
              <w:rPr>
                <w:b/>
                <w:sz w:val="24"/>
                <w:szCs w:val="24"/>
              </w:rPr>
            </w:pPr>
            <w:r>
              <w:t>29</w:t>
            </w:r>
          </w:p>
        </w:tc>
      </w:tr>
      <w:tr w:rsidR="00CE67F6" w:rsidRPr="001D6C3B" w14:paraId="2A5CF9E6" w14:textId="77777777" w:rsidTr="00302CAA">
        <w:tc>
          <w:tcPr>
            <w:tcW w:w="1271" w:type="dxa"/>
          </w:tcPr>
          <w:p w14:paraId="24E3131D" w14:textId="77777777" w:rsidR="00CE67F6" w:rsidRDefault="00CE67F6" w:rsidP="00E47DA0">
            <w:pPr>
              <w:spacing w:line="360" w:lineRule="auto"/>
              <w:jc w:val="center"/>
              <w:rPr>
                <w:b/>
                <w:sz w:val="24"/>
                <w:szCs w:val="24"/>
              </w:rPr>
            </w:pPr>
          </w:p>
        </w:tc>
        <w:tc>
          <w:tcPr>
            <w:tcW w:w="5954" w:type="dxa"/>
          </w:tcPr>
          <w:p w14:paraId="366105BE" w14:textId="77777777" w:rsidR="00CE67F6" w:rsidRPr="001D6C3B" w:rsidRDefault="00CE67F6" w:rsidP="00CE67F6">
            <w:pPr>
              <w:spacing w:line="360" w:lineRule="auto"/>
              <w:rPr>
                <w:b/>
                <w:sz w:val="24"/>
                <w:szCs w:val="24"/>
              </w:rPr>
            </w:pPr>
            <w:r>
              <w:rPr>
                <w:b/>
                <w:sz w:val="24"/>
                <w:szCs w:val="24"/>
              </w:rPr>
              <w:t>APPENDIX A – SAMPLE CODE</w:t>
            </w:r>
          </w:p>
        </w:tc>
        <w:tc>
          <w:tcPr>
            <w:tcW w:w="1791" w:type="dxa"/>
          </w:tcPr>
          <w:p w14:paraId="43262B6E" w14:textId="77777777" w:rsidR="00CE67F6" w:rsidRPr="001D6C3B" w:rsidRDefault="00CE67F6" w:rsidP="00E47DA0">
            <w:pPr>
              <w:tabs>
                <w:tab w:val="left" w:pos="660"/>
              </w:tabs>
              <w:spacing w:line="360" w:lineRule="auto"/>
              <w:rPr>
                <w:b/>
                <w:sz w:val="24"/>
                <w:szCs w:val="24"/>
              </w:rPr>
            </w:pPr>
            <w:r>
              <w:t>33</w:t>
            </w:r>
          </w:p>
        </w:tc>
      </w:tr>
    </w:tbl>
    <w:p w14:paraId="4BEBA55A" w14:textId="77777777" w:rsidR="00563F5E" w:rsidRDefault="00563F5E" w:rsidP="00CE67F6">
      <w:pPr>
        <w:spacing w:before="178"/>
        <w:ind w:right="4"/>
        <w:rPr>
          <w:sz w:val="24"/>
        </w:rPr>
      </w:pPr>
    </w:p>
    <w:p w14:paraId="2A333B66" w14:textId="77777777" w:rsidR="00563F5E" w:rsidRDefault="00563F5E" w:rsidP="00563F5E">
      <w:pPr>
        <w:rPr>
          <w:b/>
          <w:sz w:val="28"/>
        </w:rPr>
      </w:pPr>
    </w:p>
    <w:p w14:paraId="0A7A7965" w14:textId="77777777" w:rsidR="00563F5E" w:rsidRDefault="00563F5E" w:rsidP="00563F5E">
      <w:pPr>
        <w:rPr>
          <w:b/>
          <w:sz w:val="28"/>
        </w:rPr>
      </w:pPr>
      <w:r>
        <w:rPr>
          <w:b/>
          <w:sz w:val="28"/>
        </w:rPr>
        <w:br w:type="page"/>
      </w:r>
    </w:p>
    <w:p w14:paraId="178FDA28" w14:textId="77777777" w:rsidR="00563F5E" w:rsidRPr="00E45EE9" w:rsidRDefault="00563F5E" w:rsidP="00563F5E">
      <w:pPr>
        <w:pStyle w:val="Heading3"/>
        <w:spacing w:before="87"/>
        <w:ind w:left="361"/>
        <w:rPr>
          <w:sz w:val="32"/>
          <w:szCs w:val="32"/>
        </w:rPr>
      </w:pPr>
      <w:bookmarkStart w:id="0" w:name="_TOC_250003"/>
      <w:r w:rsidRPr="00E45EE9">
        <w:rPr>
          <w:sz w:val="32"/>
          <w:szCs w:val="32"/>
        </w:rPr>
        <w:lastRenderedPageBreak/>
        <w:t>List</w:t>
      </w:r>
      <w:r w:rsidRPr="00E45EE9">
        <w:rPr>
          <w:spacing w:val="-5"/>
          <w:sz w:val="32"/>
          <w:szCs w:val="32"/>
        </w:rPr>
        <w:t xml:space="preserve"> </w:t>
      </w:r>
      <w:r w:rsidRPr="00E45EE9">
        <w:rPr>
          <w:sz w:val="32"/>
          <w:szCs w:val="32"/>
        </w:rPr>
        <w:t>of</w:t>
      </w:r>
      <w:r w:rsidRPr="00E45EE9">
        <w:rPr>
          <w:spacing w:val="-2"/>
          <w:sz w:val="32"/>
          <w:szCs w:val="32"/>
        </w:rPr>
        <w:t xml:space="preserve"> </w:t>
      </w:r>
      <w:bookmarkEnd w:id="0"/>
      <w:r w:rsidRPr="00E45EE9">
        <w:rPr>
          <w:sz w:val="32"/>
          <w:szCs w:val="32"/>
        </w:rPr>
        <w:t>Figures</w:t>
      </w:r>
    </w:p>
    <w:p w14:paraId="04B0E86F" w14:textId="77777777" w:rsidR="00563F5E" w:rsidRDefault="00563F5E" w:rsidP="00563F5E">
      <w:pPr>
        <w:pStyle w:val="BodyText"/>
        <w:rPr>
          <w:b/>
          <w:sz w:val="20"/>
        </w:rPr>
      </w:pPr>
    </w:p>
    <w:p w14:paraId="11D18AC5" w14:textId="77777777" w:rsidR="00563F5E" w:rsidRDefault="00563F5E" w:rsidP="00563F5E">
      <w:pPr>
        <w:pStyle w:val="BodyText"/>
        <w:spacing w:before="10"/>
        <w:rPr>
          <w:b/>
          <w:sz w:val="12"/>
        </w:rPr>
      </w:pPr>
    </w:p>
    <w:tbl>
      <w:tblPr>
        <w:tblW w:w="0" w:type="auto"/>
        <w:tblInd w:w="284" w:type="dxa"/>
        <w:tblLayout w:type="fixed"/>
        <w:tblCellMar>
          <w:left w:w="0" w:type="dxa"/>
          <w:right w:w="0" w:type="dxa"/>
        </w:tblCellMar>
        <w:tblLook w:val="01E0" w:firstRow="1" w:lastRow="1" w:firstColumn="1" w:lastColumn="1" w:noHBand="0" w:noVBand="0"/>
      </w:tblPr>
      <w:tblGrid>
        <w:gridCol w:w="1527"/>
        <w:gridCol w:w="4285"/>
        <w:gridCol w:w="2347"/>
      </w:tblGrid>
      <w:tr w:rsidR="00CE67F6" w14:paraId="477DEE56" w14:textId="77777777" w:rsidTr="00CE67F6">
        <w:trPr>
          <w:trHeight w:val="435"/>
        </w:trPr>
        <w:tc>
          <w:tcPr>
            <w:tcW w:w="1527" w:type="dxa"/>
          </w:tcPr>
          <w:p w14:paraId="2EC573FF" w14:textId="77777777" w:rsidR="00CE67F6" w:rsidRDefault="00CE67F6" w:rsidP="00CE67F6">
            <w:pPr>
              <w:pStyle w:val="TableParagraph"/>
              <w:spacing w:line="309" w:lineRule="exact"/>
              <w:ind w:left="29" w:right="185"/>
              <w:jc w:val="center"/>
              <w:rPr>
                <w:b/>
                <w:sz w:val="28"/>
              </w:rPr>
            </w:pPr>
            <w:r>
              <w:rPr>
                <w:b/>
                <w:sz w:val="28"/>
              </w:rPr>
              <w:t>Figure</w:t>
            </w:r>
            <w:r>
              <w:rPr>
                <w:b/>
                <w:spacing w:val="-3"/>
                <w:sz w:val="28"/>
              </w:rPr>
              <w:t xml:space="preserve"> </w:t>
            </w:r>
            <w:r>
              <w:rPr>
                <w:b/>
                <w:sz w:val="28"/>
              </w:rPr>
              <w:t>No.</w:t>
            </w:r>
          </w:p>
        </w:tc>
        <w:tc>
          <w:tcPr>
            <w:tcW w:w="4285" w:type="dxa"/>
          </w:tcPr>
          <w:p w14:paraId="67FFBB9A" w14:textId="77777777" w:rsidR="00CE67F6" w:rsidRDefault="00CE67F6" w:rsidP="00CE67F6">
            <w:pPr>
              <w:pStyle w:val="TableParagraph"/>
              <w:spacing w:line="309" w:lineRule="exact"/>
              <w:ind w:left="313"/>
              <w:jc w:val="center"/>
              <w:rPr>
                <w:b/>
                <w:sz w:val="28"/>
              </w:rPr>
            </w:pPr>
            <w:r>
              <w:rPr>
                <w:b/>
                <w:sz w:val="28"/>
              </w:rPr>
              <w:t>Title</w:t>
            </w:r>
          </w:p>
        </w:tc>
        <w:tc>
          <w:tcPr>
            <w:tcW w:w="2347" w:type="dxa"/>
          </w:tcPr>
          <w:p w14:paraId="58CCE51A" w14:textId="77777777" w:rsidR="00CE67F6" w:rsidRDefault="00CE67F6" w:rsidP="00CE67F6">
            <w:pPr>
              <w:pStyle w:val="TableParagraph"/>
              <w:spacing w:line="309" w:lineRule="exact"/>
              <w:ind w:left="6" w:right="30"/>
              <w:jc w:val="center"/>
              <w:rPr>
                <w:b/>
                <w:sz w:val="28"/>
              </w:rPr>
            </w:pPr>
            <w:r>
              <w:rPr>
                <w:b/>
                <w:sz w:val="28"/>
              </w:rPr>
              <w:t>Page</w:t>
            </w:r>
            <w:r>
              <w:rPr>
                <w:b/>
                <w:spacing w:val="-2"/>
                <w:sz w:val="28"/>
              </w:rPr>
              <w:t xml:space="preserve"> </w:t>
            </w:r>
            <w:r>
              <w:rPr>
                <w:b/>
                <w:sz w:val="28"/>
              </w:rPr>
              <w:t>No.</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4.1</w:t>
            </w:r>
          </w:p>
        </w:tc>
        <w:tc>
          <w:tcPr>
            <w:tcW w:w="4285" w:type="dxa"/>
          </w:tcPr>
          <w:p w14:paraId="726C5A08" w14:textId="77777777" w:rsidR="00CE67F6" w:rsidRDefault="00CE67F6" w:rsidP="00CE67F6">
            <w:pPr>
              <w:pStyle w:val="TableParagraph"/>
              <w:spacing w:before="0" w:after="0"/>
              <w:ind w:left="207"/>
              <w:rPr>
                <w:sz w:val="24"/>
              </w:rPr>
            </w:pPr>
            <w:r>
              <w:rPr>
                <w:sz w:val="21"/>
              </w:rPr>
              <w:t>System architecture of TrustSphere AI</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4.2</w:t>
            </w:r>
          </w:p>
        </w:tc>
        <w:tc>
          <w:tcPr>
            <w:tcW w:w="4285" w:type="dxa"/>
          </w:tcPr>
          <w:p w14:paraId="726C5A08" w14:textId="77777777" w:rsidR="00CE67F6" w:rsidRDefault="00CE67F6" w:rsidP="00CE67F6">
            <w:pPr>
              <w:pStyle w:val="TableParagraph"/>
              <w:spacing w:before="0" w:after="0"/>
              <w:ind w:left="207"/>
              <w:rPr>
                <w:sz w:val="24"/>
              </w:rPr>
            </w:pPr>
            <w:r>
              <w:rPr>
                <w:sz w:val="21"/>
              </w:rPr>
              <w:t>Data-flow diagram, level 1</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4.3</w:t>
            </w:r>
          </w:p>
        </w:tc>
        <w:tc>
          <w:tcPr>
            <w:tcW w:w="4285" w:type="dxa"/>
          </w:tcPr>
          <w:p w14:paraId="726C5A08" w14:textId="77777777" w:rsidR="00CE67F6" w:rsidRDefault="00CE67F6" w:rsidP="00CE67F6">
            <w:pPr>
              <w:pStyle w:val="TableParagraph"/>
              <w:spacing w:before="0" w:after="0"/>
              <w:ind w:left="207"/>
              <w:rPr>
                <w:sz w:val="24"/>
              </w:rPr>
            </w:pPr>
            <w:r>
              <w:rPr>
                <w:sz w:val="21"/>
              </w:rPr>
              <w:t>Use-case diagram</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9</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4.4</w:t>
            </w:r>
          </w:p>
        </w:tc>
        <w:tc>
          <w:tcPr>
            <w:tcW w:w="4285" w:type="dxa"/>
          </w:tcPr>
          <w:p w14:paraId="726C5A08" w14:textId="77777777" w:rsidR="00CE67F6" w:rsidRDefault="00CE67F6" w:rsidP="00CE67F6">
            <w:pPr>
              <w:pStyle w:val="TableParagraph"/>
              <w:spacing w:before="0" w:after="0"/>
              <w:ind w:left="207"/>
              <w:rPr>
                <w:sz w:val="24"/>
              </w:rPr>
            </w:pPr>
            <w:r>
              <w:rPr>
                <w:sz w:val="21"/>
              </w:rPr>
              <w:t>Class diagram: evidence data model</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4.5</w:t>
            </w:r>
          </w:p>
        </w:tc>
        <w:tc>
          <w:tcPr>
            <w:tcW w:w="4285" w:type="dxa"/>
          </w:tcPr>
          <w:p w14:paraId="726C5A08" w14:textId="77777777" w:rsidR="00CE67F6" w:rsidRDefault="00CE67F6" w:rsidP="00CE67F6">
            <w:pPr>
              <w:pStyle w:val="TableParagraph"/>
              <w:spacing w:before="0" w:after="0"/>
              <w:ind w:left="207"/>
              <w:rPr>
                <w:sz w:val="24"/>
              </w:rPr>
            </w:pPr>
            <w:r>
              <w:rPr>
                <w:sz w:val="21"/>
              </w:rPr>
              <w:t>Class diagram: agents and decision engine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4.6</w:t>
            </w:r>
          </w:p>
        </w:tc>
        <w:tc>
          <w:tcPr>
            <w:tcW w:w="4285" w:type="dxa"/>
          </w:tcPr>
          <w:p w14:paraId="726C5A08" w14:textId="77777777" w:rsidR="00CE67F6" w:rsidRDefault="00CE67F6" w:rsidP="00CE67F6">
            <w:pPr>
              <w:pStyle w:val="TableParagraph"/>
              <w:spacing w:before="0" w:after="0"/>
              <w:ind w:left="207"/>
              <w:rPr>
                <w:sz w:val="24"/>
              </w:rPr>
            </w:pPr>
            <w:r>
              <w:rPr>
                <w:sz w:val="21"/>
              </w:rPr>
              <w:t>Sequence diagram: analysing one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11</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5.1</w:t>
            </w:r>
          </w:p>
        </w:tc>
        <w:tc>
          <w:tcPr>
            <w:tcW w:w="4285" w:type="dxa"/>
          </w:tcPr>
          <w:p w14:paraId="726C5A08" w14:textId="77777777" w:rsidR="00CE67F6" w:rsidRDefault="00CE67F6" w:rsidP="00CE67F6">
            <w:pPr>
              <w:pStyle w:val="TableParagraph"/>
              <w:spacing w:before="0" w:after="0"/>
              <w:ind w:left="207"/>
              <w:rPr>
                <w:sz w:val="24"/>
              </w:rPr>
            </w:pPr>
            <w:r>
              <w:rPr>
                <w:sz w:val="21"/>
              </w:rPr>
              <w:t>Detection pipeline of the trained image forensics agent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6.1</w:t>
            </w:r>
          </w:p>
        </w:tc>
        <w:tc>
          <w:tcPr>
            <w:tcW w:w="4285" w:type="dxa"/>
          </w:tcPr>
          <w:p w14:paraId="726C5A08" w14:textId="77777777" w:rsidR="00CE67F6" w:rsidRDefault="00CE67F6" w:rsidP="00CE67F6">
            <w:pPr>
              <w:pStyle w:val="TableParagraph"/>
              <w:spacing w:before="0" w:after="0"/>
              <w:ind w:left="207"/>
              <w:rPr>
                <w:sz w:val="24"/>
              </w:rPr>
            </w:pPr>
            <w:r>
              <w:rPr>
                <w:sz w:val="21"/>
              </w:rPr>
              <w:t>Analyze page: the user chooses an image and sees the analysis stages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6.2</w:t>
            </w:r>
          </w:p>
        </w:tc>
        <w:tc>
          <w:tcPr>
            <w:tcW w:w="4285" w:type="dxa"/>
          </w:tcPr>
          <w:p w14:paraId="726C5A08" w14:textId="77777777" w:rsidR="00CE67F6" w:rsidRDefault="00CE67F6" w:rsidP="00CE67F6">
            <w:pPr>
              <w:pStyle w:val="TableParagraph"/>
              <w:spacing w:before="0" w:after="0"/>
              <w:ind w:left="207"/>
              <w:rPr>
                <w:sz w:val="24"/>
              </w:rPr>
            </w:pPr>
            <w:r>
              <w:rPr>
                <w:sz w:val="21"/>
              </w:rPr>
              <w:t>A file selected for analysis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6.3</w:t>
            </w:r>
          </w:p>
        </w:tc>
        <w:tc>
          <w:tcPr>
            <w:tcW w:w="4285" w:type="dxa"/>
          </w:tcPr>
          <w:p w14:paraId="726C5A08" w14:textId="77777777" w:rsidR="00CE67F6" w:rsidRDefault="00CE67F6" w:rsidP="00CE67F6">
            <w:pPr>
              <w:pStyle w:val="TableParagraph"/>
              <w:spacing w:before="0" w:after="0"/>
              <w:ind w:left="207"/>
              <w:rPr>
                <w:sz w:val="24"/>
              </w:rPr>
            </w:pPr>
            <w:r>
              <w:rPr>
                <w:sz w:val="21"/>
              </w:rPr>
              <w:t>Verdict card for a tampered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16</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6.4</w:t>
            </w:r>
          </w:p>
        </w:tc>
        <w:tc>
          <w:tcPr>
            <w:tcW w:w="4285" w:type="dxa"/>
          </w:tcPr>
          <w:p w14:paraId="726C5A08" w14:textId="77777777" w:rsidR="00CE67F6" w:rsidRDefault="00CE67F6" w:rsidP="00CE67F6">
            <w:pPr>
              <w:pStyle w:val="TableParagraph"/>
              <w:spacing w:before="0" w:after="0"/>
              <w:ind w:left="207"/>
              <w:rPr>
                <w:sz w:val="24"/>
              </w:rPr>
            </w:pPr>
            <w:r>
              <w:rPr>
                <w:sz w:val="21"/>
              </w:rPr>
              <w:t>Agent breakdown for the tampered image: metadata, image forensics with heatmaps, provenance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17</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6.5</w:t>
            </w:r>
          </w:p>
        </w:tc>
        <w:tc>
          <w:tcPr>
            <w:tcW w:w="4285" w:type="dxa"/>
          </w:tcPr>
          <w:p w14:paraId="726C5A08" w14:textId="77777777" w:rsidR="00CE67F6" w:rsidRDefault="00CE67F6" w:rsidP="00CE67F6">
            <w:pPr>
              <w:pStyle w:val="TableParagraph"/>
              <w:spacing w:before="0" w:after="0"/>
              <w:ind w:left="207"/>
              <w:rPr>
                <w:sz w:val="24"/>
              </w:rPr>
            </w:pPr>
            <w:r>
              <w:rPr>
                <w:sz w:val="21"/>
              </w:rPr>
              <w:t>Evidence chain: file integrity, Ed25519 signature, anchor status and chain of custody</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6.6</w:t>
            </w:r>
          </w:p>
        </w:tc>
        <w:tc>
          <w:tcPr>
            <w:tcW w:w="4285" w:type="dxa"/>
          </w:tcPr>
          <w:p w14:paraId="726C5A08" w14:textId="77777777" w:rsidR="00CE67F6" w:rsidRDefault="00CE67F6" w:rsidP="00CE67F6">
            <w:pPr>
              <w:pStyle w:val="TableParagraph"/>
              <w:spacing w:before="0" w:after="0"/>
              <w:ind w:left="207"/>
              <w:rPr>
                <w:sz w:val="24"/>
              </w:rPr>
            </w:pPr>
            <w:r>
              <w:rPr>
                <w:sz w:val="21"/>
              </w:rPr>
              <w:t>Verdict cards of a second tampered image (Fake), an authentic image (Authentic) and an authentic image the engine sends to human review (Inconclusive)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6.7</w:t>
            </w:r>
          </w:p>
        </w:tc>
        <w:tc>
          <w:tcPr>
            <w:tcW w:w="4285" w:type="dxa"/>
          </w:tcPr>
          <w:p w14:paraId="726C5A08" w14:textId="77777777" w:rsidR="00CE67F6" w:rsidRDefault="00CE67F6" w:rsidP="00CE67F6">
            <w:pPr>
              <w:pStyle w:val="TableParagraph"/>
              <w:spacing w:before="0" w:after="0"/>
              <w:ind w:left="207"/>
              <w:rPr>
                <w:sz w:val="24"/>
              </w:rPr>
            </w:pPr>
            <w:r>
              <w:rPr>
                <w:sz w:val="21"/>
              </w:rPr>
              <w:t>History page: every stored analysis with its verdict and score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19</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6.8</w:t>
            </w:r>
          </w:p>
        </w:tc>
        <w:tc>
          <w:tcPr>
            <w:tcW w:w="4285" w:type="dxa"/>
          </w:tcPr>
          <w:p w14:paraId="726C5A08" w14:textId="77777777" w:rsidR="00CE67F6" w:rsidRDefault="00CE67F6" w:rsidP="00CE67F6">
            <w:pPr>
              <w:pStyle w:val="TableParagraph"/>
              <w:spacing w:before="0" w:after="0"/>
              <w:ind w:left="207"/>
              <w:rPr>
                <w:sz w:val="24"/>
              </w:rPr>
            </w:pPr>
            <w:r>
              <w:rPr>
                <w:sz w:val="21"/>
              </w:rPr>
              <w:t>How it works page: the agents, the fusion weights and the evidence chain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6.9</w:t>
            </w:r>
          </w:p>
        </w:tc>
        <w:tc>
          <w:tcPr>
            <w:tcW w:w="4285" w:type="dxa"/>
          </w:tcPr>
          <w:p w14:paraId="726C5A08" w14:textId="77777777" w:rsidR="00CE67F6" w:rsidRDefault="00CE67F6" w:rsidP="00CE67F6">
            <w:pPr>
              <w:pStyle w:val="TableParagraph"/>
              <w:spacing w:before="0" w:after="0"/>
              <w:ind w:left="207"/>
              <w:rPr>
                <w:sz w:val="24"/>
              </w:rPr>
            </w:pPr>
            <w:r>
              <w:rPr>
                <w:sz w:val="21"/>
              </w:rPr>
              <w:t>First page of the evidence PDF of a tampered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21</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7.1</w:t>
            </w:r>
          </w:p>
        </w:tc>
        <w:tc>
          <w:tcPr>
            <w:tcW w:w="4285" w:type="dxa"/>
          </w:tcPr>
          <w:p w14:paraId="726C5A08" w14:textId="77777777" w:rsidR="00CE67F6" w:rsidRDefault="00CE67F6" w:rsidP="00CE67F6">
            <w:pPr>
              <w:pStyle w:val="TableParagraph"/>
              <w:spacing w:before="0" w:after="0"/>
              <w:ind w:left="207"/>
              <w:rPr>
                <w:sz w:val="24"/>
              </w:rPr>
            </w:pPr>
            <w:r>
              <w:rPr>
                <w:sz w:val="21"/>
              </w:rPr>
              <w:t>CASIA v2.0, random 5-fold cross-validation: confusion matrix, ROC curve and score distribution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7.2</w:t>
            </w:r>
          </w:p>
        </w:tc>
        <w:tc>
          <w:tcPr>
            <w:tcW w:w="4285" w:type="dxa"/>
          </w:tcPr>
          <w:p w14:paraId="726C5A08" w14:textId="77777777" w:rsidR="00CE67F6" w:rsidRDefault="00CE67F6" w:rsidP="00CE67F6">
            <w:pPr>
              <w:pStyle w:val="TableParagraph"/>
              <w:spacing w:before="0" w:after="0"/>
              <w:ind w:left="207"/>
              <w:rPr>
                <w:sz w:val="24"/>
              </w:rPr>
            </w:pPr>
            <w:r>
              <w:rPr>
                <w:sz w:val="21"/>
              </w:rPr>
              <w:t>CASIA v2.0, source-disjoint 5-fold cross-validation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7.3</w:t>
            </w:r>
          </w:p>
        </w:tc>
        <w:tc>
          <w:tcPr>
            <w:tcW w:w="4285" w:type="dxa"/>
          </w:tcPr>
          <w:p w14:paraId="726C5A08" w14:textId="77777777" w:rsidR="00CE67F6" w:rsidRDefault="00CE67F6" w:rsidP="00CE67F6">
            <w:pPr>
              <w:pStyle w:val="TableParagraph"/>
              <w:spacing w:before="0" w:after="0"/>
              <w:ind w:left="207"/>
              <w:rPr>
                <w:sz w:val="24"/>
              </w:rPr>
            </w:pPr>
            <w:r>
              <w:rPr>
                <w:sz w:val="21"/>
              </w:rPr>
              <w:t>Pipeline verdicts on the held-out images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7.4</w:t>
            </w:r>
          </w:p>
        </w:tc>
        <w:tc>
          <w:tcPr>
            <w:tcW w:w="4285" w:type="dxa"/>
          </w:tcPr>
          <w:p w14:paraId="726C5A08" w14:textId="77777777" w:rsidR="00CE67F6" w:rsidRDefault="00CE67F6" w:rsidP="00CE67F6">
            <w:pPr>
              <w:pStyle w:val="TableParagraph"/>
              <w:spacing w:before="0" w:after="0"/>
              <w:ind w:left="207"/>
              <w:rPr>
                <w:sz w:val="24"/>
              </w:rPr>
            </w:pPr>
            <w:r>
              <w:rPr>
                <w:sz w:val="21"/>
              </w:rPr>
              <w:t>Hold-out detector probability before the decision engine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7.5</w:t>
            </w:r>
          </w:p>
        </w:tc>
        <w:tc>
          <w:tcPr>
            <w:tcW w:w="4285" w:type="dxa"/>
          </w:tcPr>
          <w:p w14:paraId="726C5A08" w14:textId="77777777" w:rsidR="00CE67F6" w:rsidRDefault="00CE67F6" w:rsidP="00CE67F6">
            <w:pPr>
              <w:pStyle w:val="TableParagraph"/>
              <w:spacing w:before="0" w:after="0"/>
              <w:ind w:left="207"/>
              <w:rPr>
                <w:sz w:val="24"/>
              </w:rPr>
            </w:pPr>
            <w:r>
              <w:rPr>
                <w:sz w:val="21"/>
              </w:rPr>
              <w:t>Sample outputs from the held-out set: input, error-level analysis and Grad-CAM</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24</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7.6</w:t>
            </w:r>
          </w:p>
        </w:tc>
        <w:tc>
          <w:tcPr>
            <w:tcW w:w="4285" w:type="dxa"/>
          </w:tcPr>
          <w:p w14:paraId="726C5A08" w14:textId="77777777" w:rsidR="00CE67F6" w:rsidRDefault="00CE67F6" w:rsidP="00CE67F6">
            <w:pPr>
              <w:pStyle w:val="TableParagraph"/>
              <w:spacing w:before="0" w:after="0"/>
              <w:ind w:left="207"/>
              <w:rPr>
                <w:sz w:val="24"/>
              </w:rPr>
            </w:pPr>
            <w:r>
              <w:rPr>
                <w:sz w:val="21"/>
              </w:rPr>
              <w:t>Columbia, whole-image detector with ELA input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7.7</w:t>
            </w:r>
          </w:p>
        </w:tc>
        <w:tc>
          <w:tcPr>
            <w:tcW w:w="4285" w:type="dxa"/>
          </w:tcPr>
          <w:p w14:paraId="726C5A08" w14:textId="77777777" w:rsidR="00CE67F6" w:rsidRDefault="00CE67F6" w:rsidP="00CE67F6">
            <w:pPr>
              <w:pStyle w:val="TableParagraph"/>
              <w:spacing w:before="0" w:after="0"/>
              <w:ind w:left="207"/>
              <w:rPr>
                <w:sz w:val="24"/>
              </w:rPr>
            </w:pPr>
            <w:r>
              <w:rPr>
                <w:sz w:val="21"/>
              </w:rPr>
              <w:t>Columbia, patch-based detector with SRM input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7.8</w:t>
            </w:r>
          </w:p>
        </w:tc>
        <w:tc>
          <w:tcPr>
            <w:tcW w:w="4285" w:type="dxa"/>
          </w:tcPr>
          <w:p w14:paraId="726C5A08" w14:textId="77777777" w:rsidR="00CE67F6" w:rsidRDefault="00CE67F6" w:rsidP="00CE67F6">
            <w:pPr>
              <w:pStyle w:val="TableParagraph"/>
              <w:spacing w:before="0" w:after="0"/>
              <w:ind w:left="207"/>
              <w:rPr>
                <w:sz w:val="24"/>
              </w:rPr>
            </w:pPr>
            <w:r>
              <w:rPr>
                <w:sz w:val="21"/>
              </w:rPr>
              <w:t>Columbia, patch-based detector with scenes kept apart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bl>
    <w:p w14:paraId="535FD0B5" w14:textId="77777777" w:rsidR="00563F5E" w:rsidRPr="00C20248" w:rsidRDefault="00563F5E" w:rsidP="00C20248">
      <w:pPr>
        <w:pStyle w:val="BodyText"/>
        <w:pageBreakBefore/>
        <w:spacing w:line="362" w:lineRule="auto"/>
        <w:ind w:left="480"/>
        <w:jc w:val="center"/>
        <w:rPr>
          <w:b/>
          <w:bCs/>
          <w:sz w:val="32"/>
          <w:szCs w:val="32"/>
        </w:rPr>
      </w:pPr>
      <w:r w:rsidRPr="00C20248">
        <w:rPr>
          <w:b/>
          <w:bCs/>
          <w:sz w:val="32"/>
          <w:szCs w:val="32"/>
        </w:rPr>
        <w:lastRenderedPageBreak/>
        <w:t xml:space="preserve">List </w:t>
      </w:r>
      <w:bookmarkEnd w:id="1"/>
      <w:r w:rsidRPr="00C20248">
        <w:rPr>
          <w:b/>
          <w:bCs/>
          <w:sz w:val="32"/>
          <w:szCs w:val="32"/>
        </w:rPr>
        <w:t>of Tables</w:t>
      </w:r>
    </w:p>
    <w:p w14:paraId="1DD690CA" w14:textId="77777777" w:rsidR="00563F5E" w:rsidRDefault="00563F5E" w:rsidP="00563F5E">
      <w:pPr>
        <w:pStyle w:val="BodyText"/>
        <w:spacing w:before="6"/>
        <w:rPr>
          <w:b/>
          <w:sz w:val="29"/>
        </w:rPr>
      </w:pPr>
    </w:p>
    <w:p w14:paraId="4B7D517A" w14:textId="77777777" w:rsidR="00563F5E" w:rsidRDefault="00563F5E" w:rsidP="00563F5E">
      <w:pPr>
        <w:tabs>
          <w:tab w:val="left" w:pos="4167"/>
          <w:tab w:val="left" w:pos="7416"/>
        </w:tabs>
        <w:spacing w:before="1"/>
        <w:ind w:left="336"/>
        <w:jc w:val="center"/>
        <w:rPr>
          <w:b/>
          <w:sz w:val="28"/>
        </w:rPr>
      </w:pPr>
      <w:r>
        <w:rPr>
          <w:b/>
          <w:sz w:val="28"/>
        </w:rPr>
        <w:t>Table</w:t>
      </w:r>
      <w:r>
        <w:rPr>
          <w:b/>
          <w:spacing w:val="-3"/>
          <w:sz w:val="28"/>
        </w:rPr>
        <w:t xml:space="preserve"> </w:t>
      </w:r>
      <w:r>
        <w:rPr>
          <w:b/>
          <w:sz w:val="28"/>
        </w:rPr>
        <w:t>No.</w:t>
      </w:r>
      <w:r>
        <w:rPr>
          <w:b/>
          <w:sz w:val="28"/>
        </w:rPr>
        <w:tab/>
        <w:t>Title</w:t>
      </w:r>
      <w:r>
        <w:rPr>
          <w:b/>
          <w:sz w:val="28"/>
        </w:rPr>
        <w:tab/>
        <w:t>Page</w:t>
      </w:r>
      <w:r>
        <w:rPr>
          <w:b/>
          <w:spacing w:val="-2"/>
          <w:sz w:val="28"/>
        </w:rPr>
        <w:t xml:space="preserve"> </w:t>
      </w:r>
      <w:r>
        <w:rPr>
          <w:b/>
          <w:sz w:val="28"/>
        </w:rPr>
        <w:t>No.</w:t>
      </w:r>
    </w:p>
    <w:p w14:paraId="21AB82B9" w14:textId="77777777" w:rsidR="00563F5E" w:rsidRDefault="00563F5E" w:rsidP="00563F5E">
      <w:pPr>
        <w:pStyle w:val="BodyText"/>
        <w:tabs>
          <w:tab w:val="left" w:pos="2006"/>
          <w:tab w:val="right" w:pos="8279"/>
        </w:tabs>
        <w:spacing w:before="161"/>
        <w:ind w:left="983"/>
      </w:pPr>
      <w:r>
        <w:t>2.1</w:t>
        <w:tab/>
        <w:t>Summary of the base papers</w:t>
        <w:tab/>
        <w:t>3</w:t>
      </w:r>
    </w:p>
    <w:p w14:paraId="21AB82B9" w14:textId="77777777" w:rsidR="00563F5E" w:rsidRDefault="00563F5E" w:rsidP="00563F5E">
      <w:pPr>
        <w:pStyle w:val="BodyText"/>
        <w:tabs>
          <w:tab w:val="left" w:pos="2006"/>
          <w:tab w:val="right" w:pos="8279"/>
        </w:tabs>
        <w:spacing w:before="161"/>
        <w:ind w:left="983"/>
      </w:pPr>
      <w:r>
        <w:t>2.2</w:t>
        <w:tab/>
        <w:t>Project plan</w:t>
        <w:tab/>
        <w:t>4</w:t>
      </w:r>
    </w:p>
    <w:p w14:paraId="21AB82B9" w14:textId="77777777" w:rsidR="00563F5E" w:rsidRDefault="00563F5E" w:rsidP="00563F5E">
      <w:pPr>
        <w:pStyle w:val="BodyText"/>
        <w:tabs>
          <w:tab w:val="left" w:pos="2006"/>
          <w:tab w:val="right" w:pos="8279"/>
        </w:tabs>
        <w:spacing w:before="161"/>
        <w:ind w:left="983"/>
      </w:pPr>
      <w:r>
        <w:t>3.1</w:t>
        <w:tab/>
        <w:t>Hardware used for development, training and testing</w:t>
        <w:tab/>
        <w:t>7</w:t>
      </w:r>
    </w:p>
    <w:p w14:paraId="21AB82B9" w14:textId="77777777" w:rsidR="00563F5E" w:rsidRDefault="00563F5E" w:rsidP="00563F5E">
      <w:pPr>
        <w:pStyle w:val="BodyText"/>
        <w:tabs>
          <w:tab w:val="left" w:pos="2006"/>
          <w:tab w:val="right" w:pos="8279"/>
        </w:tabs>
        <w:spacing w:before="161"/>
        <w:ind w:left="983"/>
      </w:pPr>
      <w:r>
        <w:t>3.2</w:t>
        <w:tab/>
        <w:t>Software stack</w:t>
        <w:tab/>
        <w:t>7</w:t>
      </w:r>
    </w:p>
    <w:p w14:paraId="21AB82B9" w14:textId="77777777" w:rsidR="00563F5E" w:rsidRDefault="00563F5E" w:rsidP="00563F5E">
      <w:pPr>
        <w:pStyle w:val="BodyText"/>
        <w:tabs>
          <w:tab w:val="left" w:pos="2006"/>
          <w:tab w:val="right" w:pos="8279"/>
        </w:tabs>
        <w:spacing w:before="161"/>
        <w:ind w:left="983"/>
      </w:pPr>
      <w:r>
        <w:t>5.1</w:t>
        <w:tab/>
        <w:t>End-to-end test results</w:t>
        <w:tab/>
        <w:t>14</w:t>
      </w:r>
    </w:p>
    <w:p w14:paraId="21AB82B9" w14:textId="77777777" w:rsidR="00563F5E" w:rsidRDefault="00563F5E" w:rsidP="00563F5E">
      <w:pPr>
        <w:pStyle w:val="BodyText"/>
        <w:tabs>
          <w:tab w:val="left" w:pos="2006"/>
          <w:tab w:val="right" w:pos="8279"/>
        </w:tabs>
        <w:spacing w:before="161"/>
        <w:ind w:left="983"/>
      </w:pPr>
      <w:r>
        <w:t>7.1</w:t>
        <w:tab/>
        <w:t>Detector results on CASIA v2.0</w:t>
        <w:tab/>
        <w:t>22</w:t>
      </w:r>
    </w:p>
    <w:p w14:paraId="21AB82B9" w14:textId="77777777" w:rsidR="00563F5E" w:rsidRDefault="00563F5E" w:rsidP="00563F5E">
      <w:pPr>
        <w:pStyle w:val="BodyText"/>
        <w:tabs>
          <w:tab w:val="left" w:pos="2006"/>
          <w:tab w:val="right" w:pos="8279"/>
        </w:tabs>
        <w:spacing w:before="161"/>
        <w:ind w:left="983"/>
      </w:pPr>
      <w:r>
        <w:t>7.2</w:t>
        <w:tab/>
        <w:t>Decision-engine verdicts on the held-out images</w:t>
        <w:tab/>
        <w:t>23</w:t>
      </w:r>
    </w:p>
    <w:p w14:paraId="21AB82B9" w14:textId="77777777" w:rsidR="00563F5E" w:rsidRDefault="00563F5E" w:rsidP="00563F5E">
      <w:pPr>
        <w:pStyle w:val="BodyText"/>
        <w:tabs>
          <w:tab w:val="left" w:pos="2006"/>
          <w:tab w:val="right" w:pos="8279"/>
        </w:tabs>
        <w:spacing w:before="161"/>
        <w:ind w:left="983"/>
      </w:pPr>
      <w:r>
        <w:t>7.3</w:t>
        <w:tab/>
        <w:t>Columbia, 5-fold cross-validation (all variants tried are listed)</w:t>
        <w:tab/>
        <w:t>24</w:t>
      </w:r>
    </w:p>
    <w:p w14:paraId="21AB82B9" w14:textId="77777777" w:rsidR="00563F5E" w:rsidRDefault="00563F5E" w:rsidP="00563F5E">
      <w:pPr>
        <w:pStyle w:val="BodyText"/>
        <w:tabs>
          <w:tab w:val="left" w:pos="2006"/>
          <w:tab w:val="right" w:pos="8279"/>
        </w:tabs>
        <w:spacing w:before="161"/>
        <w:ind w:left="983"/>
      </w:pPr>
      <w:r>
        <w:t>7.4</w:t>
        <w:tab/>
        <w:t>Localiser trained on CASIA v2.0</w:t>
        <w:tab/>
        <w:t>25</w:t>
      </w:r>
    </w:p>
    <w:p w14:paraId="21AB82B9" w14:textId="77777777" w:rsidR="00563F5E" w:rsidRDefault="00563F5E" w:rsidP="00563F5E">
      <w:pPr>
        <w:pStyle w:val="BodyText"/>
        <w:tabs>
          <w:tab w:val="left" w:pos="2006"/>
          <w:tab w:val="right" w:pos="8279"/>
        </w:tabs>
        <w:spacing w:before="161"/>
        <w:ind w:left="983"/>
      </w:pPr>
      <w:r>
        <w:t>7.5</w:t>
        <w:tab/>
        <w:t>CASIA v2.0 results of the base papers that the trained detector exceeds</w:t>
        <w:tab/>
        <w:t>26</w:t>
      </w:r>
    </w:p>
    <w:p w14:paraId="21AB82B9" w14:textId="77777777" w:rsidR="00563F5E" w:rsidRDefault="00563F5E" w:rsidP="00563F5E">
      <w:pPr>
        <w:pStyle w:val="BodyText"/>
        <w:tabs>
          <w:tab w:val="left" w:pos="2006"/>
          <w:tab w:val="right" w:pos="8279"/>
        </w:tabs>
        <w:spacing w:before="161"/>
        <w:ind w:left="983"/>
      </w:pPr>
      <w:r>
        <w:t>7.6</w:t>
        <w:tab/>
        <w:t>Columbia results of earlier methods listed in [1] that the patch-based detector exceeds</w:t>
        <w:tab/>
        <w:t>26</w:t>
      </w:r>
    </w:p>
    <w:p w14:paraId="21AB82B9" w14:textId="77777777" w:rsidR="00563F5E" w:rsidRDefault="00563F5E" w:rsidP="00563F5E">
      <w:pPr>
        <w:pStyle w:val="BodyText"/>
        <w:tabs>
          <w:tab w:val="left" w:pos="2006"/>
          <w:tab w:val="right" w:pos="8279"/>
        </w:tabs>
        <w:spacing w:before="161"/>
        <w:ind w:left="983"/>
      </w:pPr>
      <w:r>
        <w:t>7.7</w:t>
        <w:tab/>
        <w:t>Cost of building and running the system</w:t>
        <w:tab/>
        <w:t>26</w:t>
      </w:r>
    </w:p>
    <w:p w14:paraId="4BC2BF09" w14:textId="77777777" w:rsidR="00C20248" w:rsidRDefault="00C20248">
      <w:pPr>
        <w:widowControl/>
        <w:autoSpaceDE/>
        <w:autoSpaceDN/>
        <w:spacing w:after="160" w:line="259" w:lineRule="auto"/>
        <w:rPr>
          <w:b/>
          <w:bCs/>
          <w:sz w:val="32"/>
          <w:szCs w:val="32"/>
        </w:rPr>
      </w:pPr>
      <w:r>
        <w:br w:type="page"/>
      </w:r>
    </w:p>
    <w:p w14:paraId="09278F38" w14:textId="77777777" w:rsidR="00563F5E" w:rsidRDefault="00563F5E" w:rsidP="00563F5E">
      <w:pPr>
        <w:pStyle w:val="Heading2"/>
        <w:spacing w:before="0"/>
        <w:ind w:left="368"/>
      </w:pPr>
      <w:r>
        <w:lastRenderedPageBreak/>
        <w:t>List</w:t>
      </w:r>
      <w:r>
        <w:rPr>
          <w:spacing w:val="-6"/>
        </w:rPr>
        <w:t xml:space="preserve"> </w:t>
      </w:r>
      <w:r>
        <w:t>of</w:t>
      </w:r>
      <w:r>
        <w:rPr>
          <w:spacing w:val="4"/>
        </w:rPr>
        <w:t xml:space="preserve"> </w:t>
      </w:r>
      <w:r>
        <w:t>Abbreviations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API</w:t>
        <w:tab/>
        <w:t>Application Programming Interface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AUC</w:t>
        <w:tab/>
        <w:t>Area Under the Curve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C2PA</w:t>
        <w:tab/>
        <w:t>Coalition for Content Provenance and Authenticity</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CASIA</w:t>
        <w:tab/>
        <w:t>Institute of Automation, Chinese Academy of Sciences (image tampering database)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CNN</w:t>
        <w:tab/>
        <w:t>Convolutional Neural Network</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CV</w:t>
        <w:tab/>
        <w:t>Cross-Validation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DFD</w:t>
        <w:tab/>
        <w:t>Data-Flow Diagram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ELA</w:t>
        <w:tab/>
        <w:t>Error Level Analysis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EER</w:t>
        <w:tab/>
        <w:t>Equal Error Rate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EXIF</w:t>
        <w:tab/>
        <w:t>Exchangeable Image File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FFT</w:t>
        <w:tab/>
        <w:t>Fast Fourier Transform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GPU</w:t>
        <w:tab/>
        <w:t>Graphics Processing Unit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JPEG</w:t>
        <w:tab/>
        <w:t>Joint Photographic Experts Group</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JSON</w:t>
        <w:tab/>
        <w:t>JavaScript Object Notation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PDF</w:t>
        <w:tab/>
        <w:t>Portable Document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PNG</w:t>
        <w:tab/>
        <w:t>Portable Network Graphics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REST</w:t>
        <w:tab/>
        <w:t>Representational State Transfer</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ROC</w:t>
        <w:tab/>
        <w:t>Receiver Operating Characteristic</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SHA</w:t>
        <w:tab/>
        <w:t>Secure Hash Algorithm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SRM</w:t>
        <w:tab/>
        <w:t>Spatial Rich Model (noise-residual filters)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UML</w:t>
        <w:tab/>
        <w:t>Unified Modeling Language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UUID</w:t>
        <w:tab/>
        <w:t>Universally Unique Identifier</w:t>
      </w:r>
    </w:p>
    <w:p w14:paraId="73A5CB23" w14:textId="77777777" w:rsidR="00C20248" w:rsidRDefault="00C20248">
      <w:pPr>
        <w:widowControl/>
        <w:autoSpaceDE/>
        <w:autoSpaceDN/>
        <w:spacing w:after="160" w:line="259" w:lineRule="auto"/>
        <w:rPr>
          <w:sz w:val="24"/>
          <w:szCs w:val="24"/>
          <w:highlight w:val="yellow"/>
        </w:rPr>
      </w:pPr>
      <w:r>
        <w:rPr>
          <w:sz w:val="24"/>
          <w:szCs w:val="24"/>
          <w:highlight w:val="yellow"/>
        </w:rPr>
        <w:br w:type="page"/>
      </w:r>
    </w:p>
    <w:p w14:paraId="3A6EE591" w14:textId="77777777" w:rsidR="00563F5E" w:rsidRPr="00C20248" w:rsidRDefault="00563F5E" w:rsidP="00C20248">
      <w:pPr>
        <w:jc w:val="center"/>
        <w:rPr>
          <w:b/>
          <w:bCs/>
          <w:sz w:val="32"/>
          <w:szCs w:val="32"/>
        </w:rPr>
      </w:pPr>
      <w:r w:rsidRPr="00C20248">
        <w:rPr>
          <w:b/>
          <w:bCs/>
          <w:sz w:val="32"/>
          <w:szCs w:val="32"/>
        </w:rPr>
        <w:lastRenderedPageBreak/>
        <w:t>Symbols and Notations</w:t>
      </w:r>
    </w:p>
    <w:p w14:paraId="4B69BC39" w14:textId="77777777" w:rsidR="00563F5E" w:rsidRDefault="00563F5E" w:rsidP="00563F5E">
      <w:pPr>
        <w:pStyle w:val="BodyText"/>
        <w:spacing w:before="9"/>
        <w:rPr>
          <w:b/>
          <w:sz w:val="26"/>
        </w:rPr>
      </w:pPr>
    </w:p>
    <w:p w14:paraId="3266BAAA" w14:textId="77777777" w:rsidR="00563F5E" w:rsidRDefault="00563F5E" w:rsidP="00563F5E">
      <w:pPr>
        <w:tabs>
          <w:tab w:val="left" w:pos="4718"/>
        </w:tabs>
        <w:spacing w:before="103"/>
        <w:ind w:left="513"/>
      </w:pPr>
      <w:r>
        <w:rPr>
          <w:rFonts w:ascii="Times New Roman" w:hAnsi="Times New Roman"/>
          <w:position w:val="-1"/>
          <w:sz w:val="24"/>
        </w:rPr>
        <w:t>p</w:t>
        <w:tab/>
        <w:t>Predicted probability that an image is manipulated</w:t>
      </w:r>
    </w:p>
    <w:p w14:paraId="3266BAAA" w14:textId="77777777" w:rsidR="00563F5E" w:rsidRDefault="00563F5E" w:rsidP="00563F5E">
      <w:pPr>
        <w:tabs>
          <w:tab w:val="left" w:pos="4718"/>
        </w:tabs>
        <w:spacing w:before="103"/>
        <w:ind w:left="513"/>
      </w:pPr>
      <w:r>
        <w:rPr>
          <w:rFonts w:ascii="Times New Roman" w:hAnsi="Times New Roman"/>
          <w:position w:val="-1"/>
          <w:sz w:val="24"/>
        </w:rPr>
        <w:t>s = 1 - p</w:t>
        <w:tab/>
        <w:t>Authenticity score of the detector</w:t>
      </w:r>
    </w:p>
    <w:p w14:paraId="3266BAAA" w14:textId="77777777" w:rsidR="00563F5E" w:rsidRDefault="00563F5E" w:rsidP="00563F5E">
      <w:pPr>
        <w:tabs>
          <w:tab w:val="left" w:pos="4718"/>
        </w:tabs>
        <w:spacing w:before="103"/>
        <w:ind w:left="513"/>
      </w:pPr>
      <w:r>
        <w:rPr>
          <w:rFonts w:ascii="Times New Roman" w:hAnsi="Times New Roman"/>
          <w:position w:val="-1"/>
          <w:sz w:val="24"/>
        </w:rPr>
        <w:t>S</w:t>
        <w:tab/>
        <w:t>Fused authenticity score of the decision engine</w:t>
      </w:r>
    </w:p>
    <w:p w14:paraId="3266BAAA" w14:textId="77777777" w:rsidR="00563F5E" w:rsidRDefault="00563F5E" w:rsidP="00563F5E">
      <w:pPr>
        <w:tabs>
          <w:tab w:val="left" w:pos="4718"/>
        </w:tabs>
        <w:spacing w:before="103"/>
        <w:ind w:left="513"/>
      </w:pPr>
      <w:r>
        <w:rPr>
          <w:rFonts w:ascii="Times New Roman" w:hAnsi="Times New Roman"/>
          <w:position w:val="-1"/>
          <w:sz w:val="24"/>
        </w:rPr>
        <w:t>w_a</w:t>
        <w:tab/>
        <w:t>Weight of agent a in the fused score</w:t>
      </w:r>
    </w:p>
    <w:p w14:paraId="3266BAAA" w14:textId="77777777" w:rsidR="00563F5E" w:rsidRDefault="00563F5E" w:rsidP="00563F5E">
      <w:pPr>
        <w:tabs>
          <w:tab w:val="left" w:pos="4718"/>
        </w:tabs>
        <w:spacing w:before="103"/>
        <w:ind w:left="513"/>
      </w:pPr>
      <w:r>
        <w:rPr>
          <w:rFonts w:ascii="Times New Roman" w:hAnsi="Times New Roman"/>
          <w:position w:val="-1"/>
          <w:sz w:val="24"/>
        </w:rPr>
        <w:t>T_A = 0.75</w:t>
        <w:tab/>
        <w:t>Authentic threshold</w:t>
      </w:r>
    </w:p>
    <w:p w14:paraId="3266BAAA" w14:textId="77777777" w:rsidR="00563F5E" w:rsidRDefault="00563F5E" w:rsidP="00563F5E">
      <w:pPr>
        <w:tabs>
          <w:tab w:val="left" w:pos="4718"/>
        </w:tabs>
        <w:spacing w:before="103"/>
        <w:ind w:left="513"/>
      </w:pPr>
      <w:r>
        <w:rPr>
          <w:rFonts w:ascii="Times New Roman" w:hAnsi="Times New Roman"/>
          <w:position w:val="-1"/>
          <w:sz w:val="24"/>
        </w:rPr>
        <w:t>T_F = 0.40</w:t>
        <w:tab/>
        <w:t>Fake threshold</w:t>
      </w:r>
    </w:p>
    <w:p w14:paraId="54625E09" w14:textId="77777777" w:rsidR="00563F5E" w:rsidRDefault="00563F5E" w:rsidP="00563F5E"/>
    <w:p w14:paraId="5CBE59B5" w14:textId="77777777" w:rsidR="00563F5E" w:rsidRDefault="00563F5E" w:rsidP="00563F5E"/>
    <w:p w14:paraId="0D8457D0" w14:textId="77777777" w:rsidR="00563F5E" w:rsidRDefault="00563F5E" w:rsidP="00563F5E"/>
    <w:p w14:paraId="29297EFC" w14:textId="77777777" w:rsidR="00563F5E" w:rsidRDefault="00563F5E" w:rsidP="00563F5E"/>
    <w:p w14:paraId="37F95AC5" w14:textId="77777777" w:rsidR="00563F5E" w:rsidRDefault="00563F5E" w:rsidP="00563F5E"/>
    <w:p w14:paraId="741C0D82" w14:textId="77777777" w:rsidR="00563F5E" w:rsidRDefault="00563F5E" w:rsidP="00563F5E"/>
    <w:p w14:paraId="733F1B2D" w14:textId="77777777" w:rsidR="00563F5E" w:rsidRDefault="00563F5E" w:rsidP="00563F5E"/>
    <w:p w14:paraId="57027D5D" w14:textId="77777777" w:rsidR="00563F5E" w:rsidRDefault="00563F5E" w:rsidP="00563F5E"/>
    <w:p w14:paraId="159047E8" w14:textId="77777777" w:rsidR="00563F5E" w:rsidRDefault="00563F5E" w:rsidP="00563F5E"/>
    <w:p w14:paraId="5B235111" w14:textId="77777777" w:rsidR="00563F5E" w:rsidRDefault="00563F5E" w:rsidP="00563F5E"/>
    <w:p w14:paraId="74E9E572" w14:textId="77777777" w:rsidR="00563F5E" w:rsidRDefault="00563F5E" w:rsidP="00563F5E"/>
    <w:p w14:paraId="4C14324F" w14:textId="77777777" w:rsidR="00563F5E" w:rsidRDefault="00563F5E" w:rsidP="00563F5E"/>
    <w:p w14:paraId="3DDAF01E" w14:textId="77777777" w:rsidR="00563F5E" w:rsidRDefault="00563F5E" w:rsidP="00563F5E"/>
    <w:p w14:paraId="133A8C90" w14:textId="77777777" w:rsidR="00563F5E" w:rsidRDefault="00563F5E" w:rsidP="00563F5E"/>
    <w:p w14:paraId="482F25BC" w14:textId="77777777" w:rsidR="00563F5E" w:rsidRDefault="00563F5E" w:rsidP="00563F5E"/>
    <w:p w14:paraId="53C78AB1" w14:textId="77777777" w:rsidR="00563F5E" w:rsidRDefault="00563F5E" w:rsidP="00563F5E"/>
    <w:p w14:paraId="292089A2" w14:textId="77777777" w:rsidR="00563F5E" w:rsidRDefault="00563F5E" w:rsidP="00563F5E"/>
    <w:p w14:paraId="604CE3D1" w14:textId="77777777" w:rsidR="00563F5E" w:rsidRDefault="00563F5E" w:rsidP="00563F5E"/>
    <w:p w14:paraId="00CCAC36" w14:textId="77777777" w:rsidR="00563F5E" w:rsidRDefault="00563F5E" w:rsidP="00563F5E"/>
    <w:p w14:paraId="46F73A94" w14:textId="77777777" w:rsidR="00563F5E" w:rsidRDefault="00563F5E" w:rsidP="00563F5E"/>
    <w:p w14:paraId="158F2AFE" w14:textId="77777777" w:rsidR="00563F5E" w:rsidRDefault="00563F5E" w:rsidP="00563F5E"/>
    <w:p w14:paraId="30710E71" w14:textId="77777777" w:rsidR="00563F5E" w:rsidRDefault="00563F5E" w:rsidP="00563F5E"/>
    <w:p w14:paraId="7C43D96B" w14:textId="77777777" w:rsidR="00563F5E" w:rsidRDefault="00563F5E" w:rsidP="00563F5E"/>
    <w:p w14:paraId="51F8CBF1" w14:textId="77777777" w:rsidR="00563F5E" w:rsidRDefault="00563F5E" w:rsidP="00563F5E"/>
    <w:p w14:paraId="50B4AFF2" w14:textId="77777777" w:rsidR="00563F5E" w:rsidRDefault="00563F5E" w:rsidP="00563F5E"/>
    <w:p w14:paraId="3ECEB71F" w14:textId="77777777" w:rsidR="00563F5E" w:rsidRDefault="00563F5E" w:rsidP="00563F5E"/>
    <w:p w14:paraId="1B5402CC" w14:textId="77777777" w:rsidR="00563F5E" w:rsidRDefault="00563F5E" w:rsidP="00563F5E"/>
    <w:p w14:paraId="00FBFA1F" w14:textId="77777777" w:rsidR="00563F5E" w:rsidRDefault="00563F5E" w:rsidP="00563F5E"/>
    <w:p w14:paraId="5DB7189A" w14:textId="77777777" w:rsidR="00563F5E" w:rsidRDefault="00563F5E" w:rsidP="00563F5E"/>
    <w:p w14:paraId="5437C5A1" w14:textId="77777777" w:rsidR="00563F5E" w:rsidRDefault="00563F5E" w:rsidP="00563F5E"/>
    <w:p w14:paraId="7AA59630" w14:textId="77777777" w:rsidR="00563F5E" w:rsidRDefault="00563F5E" w:rsidP="00563F5E"/>
    <w:p w14:paraId="3D7FB470" w14:textId="77777777" w:rsidR="00563F5E" w:rsidRDefault="00563F5E" w:rsidP="00563F5E"/>
    <w:p w14:paraId="6739F00C" w14:textId="77777777" w:rsidR="00563F5E" w:rsidRDefault="00563F5E" w:rsidP="00563F5E"/>
    <w:p w14:paraId="34BAE183" w14:textId="77777777" w:rsidR="00563F5E" w:rsidRDefault="00563F5E" w:rsidP="00563F5E"/>
    <w:p w14:paraId="006A40AD" w14:textId="77777777" w:rsidR="00563F5E" w:rsidRDefault="00563F5E" w:rsidP="00563F5E"/>
    <w:p w14:paraId="073FD769" w14:textId="77777777" w:rsidR="00563F5E" w:rsidRDefault="00563F5E" w:rsidP="00563F5E"/>
    <w:p w14:paraId="37379137" w14:textId="77777777" w:rsidR="00563F5E" w:rsidRDefault="00563F5E" w:rsidP="00563F5E"/>
    <w:p w14:paraId="69CAC78D" w14:textId="77777777" w:rsidR="00563F5E" w:rsidRDefault="00563F5E" w:rsidP="00563F5E"/>
    <w:p w14:paraId="23566935" w14:textId="77777777" w:rsidR="00563F5E" w:rsidRDefault="00563F5E" w:rsidP="00563F5E"/>
    <w:p w14:paraId="450EC8D5" w14:textId="77777777" w:rsidR="00563F5E" w:rsidRDefault="00563F5E" w:rsidP="00563F5E"/>
    <w:p w14:paraId="633B5E28" w14:textId="77777777" w:rsidR="00563F5E" w:rsidRDefault="00563F5E" w:rsidP="00563F5E"/>
    <w:p w14:paraId="77980902" w14:textId="77777777" w:rsidR="00563F5E" w:rsidRDefault="00563F5E" w:rsidP="00563F5E"/>
    <w:p w14:paraId="1E9E81D2" w14:textId="77777777" w:rsidR="00563F5E" w:rsidRDefault="00563F5E" w:rsidP="00563F5E"/>
    <w:p w14:paraId="41E724F0" w14:textId="77777777" w:rsidR="00563F5E" w:rsidRDefault="00563F5E" w:rsidP="00563F5E"/>
    <w:p w14:paraId="5B80E83F" w14:textId="77777777" w:rsidR="00563F5E" w:rsidRDefault="00563F5E" w:rsidP="00563F5E"/>
    <w:p w14:paraId="7B5AA9A7" w14:textId="77777777" w:rsidR="00563F5E" w:rsidRDefault="00563F5E" w:rsidP="00563F5E"/>
    <w:p w14:paraId="602B53AB" w14:textId="77777777" w:rsidR="00563F5E" w:rsidRDefault="00563F5E" w:rsidP="00563F5E"/>
    <w:p w14:paraId="7935A574" w14:textId="77777777" w:rsidR="00563F5E" w:rsidRDefault="00563F5E" w:rsidP="00563F5E"/>
    <w:p w14:paraId="1A194748" w14:textId="77777777" w:rsidR="00563F5E" w:rsidRDefault="00563F5E" w:rsidP="00563F5E"/>
    <w:p w14:paraId="56D05D9C" w14:textId="77777777" w:rsidR="00563F5E" w:rsidRDefault="00563F5E" w:rsidP="00563F5E"/>
    <w:p w14:paraId="12A41C51" w14:textId="77777777" w:rsidR="00563F5E" w:rsidRDefault="00563F5E" w:rsidP="00563F5E">
      <w:pPr>
        <w:pStyle w:val="Heading2"/>
        <w:spacing w:before="77"/>
        <w:ind w:right="795"/>
      </w:pPr>
      <w:bookmarkStart w:id="3" w:name="_TOC_250000"/>
      <w:bookmarkEnd w:id="3"/>
      <w:r>
        <w:lastRenderedPageBreak/>
        <w:t>ABSTRACT</w:t>
      </w:r>
    </w:p>
    <w:p>
      <w:pPr>
        <w:keepNext w:val="0"/>
        <w:pageBreakBefore w:val="0"/>
        <w:spacing w:before="0" w:after="160" w:line="276" w:lineRule="auto"/>
        <w:jc w:val="both"/>
      </w:pPr>
      <w:r>
        <w:rPr>
          <w:rFonts w:ascii="Times New Roman" w:hAnsi="Times New Roman" w:eastAsia="Times New Roman"/>
          <w:b w:val="0"/>
          <w:i w:val="0"/>
          <w:sz w:val="24"/>
        </w:rPr>
        <w:t>Photographs are used as evidence in news, insurance, banking and courts and editing tools make it easy to paste part of one image into another. Deciding whether an image was changed is one problem and proving later that the decision was not altered is another, so this project builds TrustSphere AI, a system for still images that handles both. Three agents look at each uploaded image, where a metadata agent reads the EXIF data and an image forensics agent studies the pixels and a provenance agent checks content credentials and invisible watermarks. A decision engine combines their scores into a verdict of Authentic, Fake or Inconclusive. Each result is hashed with SHA-256 and signed with Ed25519 and stored with a chain of custody, and it can be anchored on a test blockchain and saved as an evidence PDF while a web application shows the whole process.</w:t>
      </w:r>
    </w:p>
    <w:p>
      <w:pPr>
        <w:keepNext w:val="0"/>
        <w:pageBreakBefore w:val="0"/>
        <w:spacing w:before="0" w:after="160" w:line="276" w:lineRule="auto"/>
        <w:jc w:val="both"/>
      </w:pPr>
      <w:r>
        <w:rPr>
          <w:rFonts w:ascii="Times New Roman" w:hAnsi="Times New Roman" w:eastAsia="Times New Roman"/>
          <w:b w:val="0"/>
          <w:i w:val="0"/>
          <w:sz w:val="24"/>
        </w:rPr>
        <w:t>The image forensics agent uses a detector that we trained, which is an EfficientNet-B0 network that reads error level analysis maps made at three JPEG qualities from crops at the original resolution. We trained and tested it on a subset of CASIA v2.0 (1,536 authentic and 1,283 tampered images) and on Columbia (183 authentic and 180 spliced images). With 5-fold cross-validation on CASIA v2.0 the accuracy is 95.53% with a random split and 95.32% when each tampered image stays in the same fold as its source, and on 588 images that were never used in training it reaches 96.26% while the full pipeline gives a verdict on 90.5% of them with 97.9% accuracy and sends the rest to a person. Columbia is harder because its photos are uncompressed, so a whole image detector reaches only 87.60% (mean of the folds), while a patch based detector on noise residuals reaches 97.25% with a random split and 96.97% when every scene stays in one fold (accuracy pooled over all folds). A model that outlines the tampered area and was trained on CASIA does not work well on Columbia (pixel F1 0.43). We compare the results with the base papers, list in Chapter 7 the results that we exceed and state the weaknesses as well, and the full comparison is in the project repository.</w:t>
      </w:r>
    </w:p>
    <w:p>
      <w:pPr>
        <w:keepNext w:val="0"/>
        <w:pageBreakBefore w:val="0"/>
        <w:spacing w:before="120" w:after="120" w:line="276" w:lineRule="auto"/>
        <w:jc w:val="left"/>
      </w:pPr>
      <w:r>
        <w:rPr>
          <w:rFonts w:ascii="Times New Roman" w:hAnsi="Times New Roman" w:eastAsia="Times New Roman"/>
          <w:b/>
          <w:i w:val="0"/>
          <w:sz w:val="24"/>
        </w:rPr>
        <w:t>Keywords:</w:t>
      </w:r>
      <w:r>
        <w:rPr>
          <w:rFonts w:ascii="Times New Roman" w:hAnsi="Times New Roman" w:eastAsia="Times New Roman"/>
          <w:b w:val="0"/>
          <w:i w:val="0"/>
          <w:sz w:val="24"/>
        </w:rPr>
        <w:t xml:space="preserve"> image forgery detection, splicing, error level analysis, EfficientNet, digital evidence, multi-agent system, web application.</w:t>
      </w:r>
    </w:p>
    <w:p w14:paraId="360D7593" w14:textId="77777777" w:rsidR="00C20248" w:rsidRDefault="00C20248" w:rsidP="00C20248">
      <w:pPr>
        <w:widowControl/>
        <w:autoSpaceDE/>
        <w:autoSpaceDN/>
        <w:spacing w:after="160" w:line="259" w:lineRule="auto"/>
        <w:rPr>
          <w:b/>
          <w:sz w:val="28"/>
        </w:rPr>
        <w:sectPr w:rsidR="00C20248" w:rsidSect="00C20248">
          <w:headerReference w:type="default" r:id="rId9"/>
          <w:footerReference w:type="default" r:id="rId10"/>
          <w:pgSz w:w="11910" w:h="16840"/>
          <w:pgMar w:top="851" w:right="1320" w:bottom="280" w:left="1240" w:header="1447" w:footer="459" w:gutter="0"/>
          <w:pgNumType w:fmt="lowerRoman" w:start="1"/>
          <w:cols w:space="720"/>
        </w:sectPr>
      </w:pPr>
    </w:p>
    <w:p>
      <w:pPr>
        <w:keepNext/>
        <w:pageBreakBefore w:val="0"/>
        <w:spacing w:before="0" w:after="160" w:line="276" w:lineRule="auto"/>
        <w:jc w:val="center"/>
      </w:pPr>
      <w:r>
        <w:rPr>
          <w:rFonts w:ascii="Times New Roman" w:hAnsi="Times New Roman" w:eastAsia="Times New Roman"/>
          <w:b/>
          <w:i w:val="0"/>
          <w:sz w:val="32"/>
        </w:rPr>
        <w:t>CHAPTER 1</w:t>
      </w:r>
    </w:p>
    <w:p>
      <w:pPr>
        <w:keepNext/>
        <w:pageBreakBefore w:val="0"/>
        <w:spacing w:before="0" w:after="160" w:line="276" w:lineRule="auto"/>
        <w:jc w:val="left"/>
      </w:pPr>
      <w:r>
        <w:rPr>
          <w:rFonts w:ascii="Times New Roman" w:hAnsi="Times New Roman" w:eastAsia="Times New Roman"/>
          <w:b/>
          <w:i w:val="0"/>
          <w:sz w:val="28"/>
        </w:rPr>
        <w:t>1. INTRODUCTION</w:t>
      </w:r>
    </w:p>
    <w:p>
      <w:pPr>
        <w:keepNext/>
        <w:pageBreakBefore w:val="0"/>
        <w:spacing w:before="160" w:after="80" w:line="276" w:lineRule="auto"/>
        <w:jc w:val="left"/>
      </w:pPr>
      <w:r>
        <w:rPr>
          <w:rFonts w:ascii="Times New Roman" w:hAnsi="Times New Roman" w:eastAsia="Times New Roman"/>
          <w:b/>
          <w:i w:val="0"/>
          <w:sz w:val="26"/>
        </w:rPr>
        <w:t>1.1 Background</w:t>
      </w:r>
    </w:p>
    <w:p>
      <w:pPr>
        <w:keepNext w:val="0"/>
        <w:pageBreakBefore w:val="0"/>
        <w:spacing w:before="0" w:after="120" w:line="276" w:lineRule="auto"/>
        <w:jc w:val="both"/>
      </w:pPr>
      <w:r>
        <w:rPr>
          <w:rFonts w:ascii="Times New Roman" w:hAnsi="Times New Roman" w:eastAsia="Times New Roman"/>
          <w:b w:val="0"/>
          <w:i w:val="0"/>
          <w:sz w:val="24"/>
        </w:rPr>
        <w:t>Photographs are accepted as evidence in newsrooms, insurance claims, banks and courts, yet the same tools that fix a holiday photo can move an object into a scene or remove a person or paste a face onto another body and the result often looks real to the eye. Image forensics asks whether an image is authentic and passive methods answer this using only the image, by looking for traces that editing leaves behind such as different noise or colour patterns or JPEG compression history between the pasted part and the rest of the picture.</w:t>
      </w:r>
    </w:p>
    <w:p>
      <w:pPr>
        <w:keepNext w:val="0"/>
        <w:pageBreakBefore w:val="0"/>
        <w:spacing w:before="0" w:after="120" w:line="276" w:lineRule="auto"/>
        <w:jc w:val="both"/>
      </w:pPr>
      <w:r>
        <w:rPr>
          <w:rFonts w:ascii="Times New Roman" w:hAnsi="Times New Roman" w:eastAsia="Times New Roman"/>
          <w:b w:val="0"/>
          <w:i w:val="0"/>
          <w:sz w:val="24"/>
        </w:rPr>
        <w:t>A second question matters just as much, which is whether anyone can prove after an analysis which file was checked and what the verdict was and that the record was not changed. A detector that only prints a score cannot answer this, so we built the analysis and the evidence record as one system where each run gives a verdict and the evidence behind it, such as scores and heatmaps and reasons, and a record that anyone can check with cryptography.</w:t>
      </w:r>
    </w:p>
    <w:p>
      <w:pPr>
        <w:keepNext/>
        <w:pageBreakBefore w:val="0"/>
        <w:spacing w:before="160" w:after="80" w:line="276" w:lineRule="auto"/>
        <w:jc w:val="left"/>
      </w:pPr>
      <w:r>
        <w:rPr>
          <w:rFonts w:ascii="Times New Roman" w:hAnsi="Times New Roman" w:eastAsia="Times New Roman"/>
          <w:b/>
          <w:i w:val="0"/>
          <w:sz w:val="26"/>
        </w:rPr>
        <w:t>1.2 Motivations</w:t>
      </w:r>
    </w:p>
    <w:p>
      <w:pPr>
        <w:keepNext w:val="0"/>
        <w:pageBreakBefore w:val="0"/>
        <w:spacing w:before="0" w:after="60" w:line="276" w:lineRule="auto"/>
        <w:ind w:left="510" w:hanging="340"/>
        <w:jc w:val="both"/>
      </w:pPr>
      <w:r>
        <w:rPr>
          <w:rFonts w:ascii="Times New Roman" w:hAnsi="Times New Roman" w:eastAsia="Times New Roman"/>
          <w:b w:val="0"/>
          <w:i w:val="0"/>
          <w:sz w:val="24"/>
        </w:rPr>
        <w:t>•  Published detectors report accuracies above 90% on CASIA v2.0 or Columbia [1-3] but most are research code that gives a label for one dataset and stops, while an analyst needs an application that takes any image and explains its answer.</w:t>
      </w:r>
    </w:p>
    <w:p>
      <w:pPr>
        <w:keepNext w:val="0"/>
        <w:pageBreakBefore w:val="0"/>
        <w:spacing w:before="0" w:after="60" w:line="276" w:lineRule="auto"/>
        <w:ind w:left="510" w:hanging="340"/>
        <w:jc w:val="both"/>
      </w:pPr>
      <w:r>
        <w:rPr>
          <w:rFonts w:ascii="Times New Roman" w:hAnsi="Times New Roman" w:eastAsia="Times New Roman"/>
          <w:b w:val="0"/>
          <w:i w:val="0"/>
          <w:sz w:val="24"/>
        </w:rPr>
        <w:t>•  A wrong automatic verdict can blame an innocent photographer or clear a fake, so the system should be able to say Inconclusive and pass the image to a person.</w:t>
      </w:r>
    </w:p>
    <w:p>
      <w:pPr>
        <w:keepNext w:val="0"/>
        <w:pageBreakBefore w:val="0"/>
        <w:spacing w:before="0" w:after="60" w:line="276" w:lineRule="auto"/>
        <w:ind w:left="510" w:hanging="340"/>
        <w:jc w:val="both"/>
      </w:pPr>
      <w:r>
        <w:rPr>
          <w:rFonts w:ascii="Times New Roman" w:hAnsi="Times New Roman" w:eastAsia="Times New Roman"/>
          <w:b w:val="0"/>
          <w:i w:val="0"/>
          <w:sz w:val="24"/>
        </w:rPr>
        <w:t>•  Evidence must hold up when it is questioned, and a SHA-256 hash of the exact file together with a digital signature on the record and an optional public timestamp lets a third party check that nothing changed after the analysis.</w:t>
      </w:r>
    </w:p>
    <w:p>
      <w:pPr>
        <w:keepNext w:val="0"/>
        <w:pageBreakBefore w:val="0"/>
        <w:spacing w:before="0" w:after="60" w:line="276" w:lineRule="auto"/>
        <w:ind w:left="510" w:hanging="340"/>
        <w:jc w:val="both"/>
      </w:pPr>
      <w:r>
        <w:rPr>
          <w:rFonts w:ascii="Times New Roman" w:hAnsi="Times New Roman" w:eastAsia="Times New Roman"/>
          <w:b w:val="0"/>
          <w:i w:val="0"/>
          <w:sz w:val="24"/>
        </w:rPr>
        <w:t>•  No single signal can be trusted alone because metadata is easy to remove and recompression hides ELA traces and most images carry no provenance data, so several agents are used to cover for each other.</w:t>
      </w:r>
    </w:p>
    <w:p>
      <w:pPr>
        <w:keepNext/>
        <w:pageBreakBefore w:val="0"/>
        <w:spacing w:before="160" w:after="80" w:line="276" w:lineRule="auto"/>
        <w:jc w:val="left"/>
      </w:pPr>
      <w:r>
        <w:rPr>
          <w:rFonts w:ascii="Times New Roman" w:hAnsi="Times New Roman" w:eastAsia="Times New Roman"/>
          <w:b/>
          <w:i w:val="0"/>
          <w:sz w:val="26"/>
        </w:rPr>
        <w:t>1.3 Scope of the Project</w:t>
      </w:r>
    </w:p>
    <w:p>
      <w:pPr>
        <w:keepNext w:val="0"/>
        <w:pageBreakBefore w:val="0"/>
        <w:spacing w:before="0" w:after="120" w:line="276" w:lineRule="auto"/>
        <w:jc w:val="both"/>
      </w:pPr>
      <w:r>
        <w:rPr>
          <w:rFonts w:ascii="Times New Roman" w:hAnsi="Times New Roman" w:eastAsia="Times New Roman"/>
          <w:b w:val="0"/>
          <w:i w:val="0"/>
          <w:sz w:val="24"/>
        </w:rPr>
        <w:t>TrustSphere AI analyses still images only, and earlier versions of the project also handled audio and documents but we removed both, so none of their code or data or results appear in this report.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Included:</w:t>
      </w:r>
      <w:r>
        <w:rPr>
          <w:rFonts w:ascii="Times New Roman" w:hAnsi="Times New Roman" w:eastAsia="Times New Roman"/>
          <w:b w:val="0"/>
          <w:i w:val="0"/>
          <w:sz w:val="24"/>
        </w:rPr>
        <w:t xml:space="preserve"> image upload, a metadata agent, an image forensics agent with a trained detector, a provenance agent, a decision engine, SHA-256 hashing, Ed25519 signing, a chain of custody, optional blockchain anchoring, an evidence PDF, a REST API and a web application.</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Datasets:</w:t>
      </w:r>
      <w:r>
        <w:rPr>
          <w:rFonts w:ascii="Times New Roman" w:hAnsi="Times New Roman" w:eastAsia="Times New Roman"/>
          <w:b w:val="0"/>
          <w:i w:val="0"/>
          <w:sz w:val="24"/>
        </w:rPr>
        <w:t xml:space="preserve"> CASIA v2.0 and Columbia. CASIA v2.0 is used by all five base papers [1-5] and Columbia by two of them [1, 5].</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Experiments:</w:t>
      </w:r>
      <w:r>
        <w:rPr>
          <w:rFonts w:ascii="Times New Roman" w:hAnsi="Times New Roman" w:eastAsia="Times New Roman"/>
          <w:b w:val="0"/>
          <w:i w:val="0"/>
          <w:sz w:val="24"/>
        </w:rPr>
        <w:t xml:space="preserve"> detection accuracy by cross-validation and a test of the full pipeline on held out images and a localisation experiment.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Not included:</w:t>
      </w:r>
      <w:r>
        <w:rPr>
          <w:rFonts w:ascii="Times New Roman" w:hAnsi="Times New Roman" w:eastAsia="Times New Roman"/>
          <w:b w:val="0"/>
          <w:i w:val="0"/>
          <w:sz w:val="24"/>
        </w:rPr>
        <w:t xml:space="preserve"> video, audio, document forensics, training on fully AI generated images and any legal judgement, because the score is meant to support a decision and not replace it.</w:t>
      </w:r>
    </w:p>
    <w:p>
      <w:pPr>
        <w:keepNext/>
        <w:pageBreakBefore/>
        <w:spacing w:before="0" w:after="160" w:line="276" w:lineRule="auto"/>
        <w:jc w:val="center"/>
      </w:pPr>
      <w:r>
        <w:rPr>
          <w:rFonts w:ascii="Times New Roman" w:hAnsi="Times New Roman" w:eastAsia="Times New Roman"/>
          <w:b/>
          <w:i w:val="0"/>
          <w:sz w:val="32"/>
        </w:rPr>
        <w:t>CHAPTER 2</w:t>
      </w:r>
    </w:p>
    <w:p>
      <w:pPr>
        <w:keepNext/>
        <w:pageBreakBefore w:val="0"/>
        <w:spacing w:before="0" w:after="160" w:line="276" w:lineRule="auto"/>
        <w:jc w:val="left"/>
      </w:pPr>
      <w:r>
        <w:rPr>
          <w:rFonts w:ascii="Times New Roman" w:hAnsi="Times New Roman" w:eastAsia="Times New Roman"/>
          <w:b/>
          <w:i w:val="0"/>
          <w:sz w:val="28"/>
        </w:rPr>
        <w:t>2. PROJECT DESCRIPTION AND GOALS</w:t>
      </w:r>
    </w:p>
    <w:p>
      <w:pPr>
        <w:keepNext/>
        <w:pageBreakBefore w:val="0"/>
        <w:spacing w:before="160" w:after="80" w:line="276" w:lineRule="auto"/>
        <w:jc w:val="left"/>
      </w:pPr>
      <w:r>
        <w:rPr>
          <w:rFonts w:ascii="Times New Roman" w:hAnsi="Times New Roman" w:eastAsia="Times New Roman"/>
          <w:b/>
          <w:i w:val="0"/>
          <w:sz w:val="26"/>
        </w:rPr>
        <w:t>2.1 Literature Review</w:t>
      </w:r>
    </w:p>
    <w:p>
      <w:pPr>
        <w:keepNext w:val="0"/>
        <w:pageBreakBefore w:val="0"/>
        <w:spacing w:before="0" w:after="120" w:line="276" w:lineRule="auto"/>
        <w:jc w:val="both"/>
      </w:pPr>
      <w:r>
        <w:rPr>
          <w:rFonts w:ascii="Times New Roman" w:hAnsi="Times New Roman" w:eastAsia="Times New Roman"/>
          <w:b w:val="0"/>
          <w:i w:val="0"/>
          <w:sz w:val="24"/>
        </w:rPr>
        <w:t>Image forgery has three common kinds, which are splicing where a part of one image is pasted into another and copy-move where a part is copied within the same image and removal where an object is erased and the gap is filled [5]. Classic detectors look for mismatches in noise or colour filter patterns or lighting or double JPEG compression because a pasted part keeps the statistics of its source image [5]. Error level analysis (ELA) was described for forensic use by Krawetz [6] and it saves an image again as JPEG at a known quality and shows the difference, so parts with a different compression history stand out.</w:t>
      </w:r>
    </w:p>
    <w:p>
      <w:pPr>
        <w:keepNext w:val="0"/>
        <w:pageBreakBefore w:val="0"/>
        <w:spacing w:before="0" w:after="120" w:line="276" w:lineRule="auto"/>
        <w:jc w:val="both"/>
      </w:pPr>
      <w:r>
        <w:rPr>
          <w:rFonts w:ascii="Times New Roman" w:hAnsi="Times New Roman" w:eastAsia="Times New Roman"/>
          <w:b w:val="0"/>
          <w:i w:val="0"/>
          <w:sz w:val="24"/>
        </w:rPr>
        <w:t>Deep learning has replaced hand made features in most recent work, and Salloum et al. [7] trained a fully convolutional network on CASIA v2.0 to predict both the spliced region and its boundary and tested it on CASIA v1.0 and Columbia and other sets, a way of training on CASIA and testing elsewhere that was later used by [5].</w:t>
      </w:r>
    </w:p>
    <w:p>
      <w:pPr>
        <w:keepNext w:val="0"/>
        <w:pageBreakBefore w:val="0"/>
        <w:spacing w:before="0" w:after="120" w:line="276" w:lineRule="auto"/>
        <w:jc w:val="both"/>
      </w:pPr>
      <w:r>
        <w:rPr>
          <w:rFonts w:ascii="Times New Roman" w:hAnsi="Times New Roman" w:eastAsia="Times New Roman"/>
          <w:b w:val="0"/>
          <w:i w:val="0"/>
          <w:sz w:val="24"/>
        </w:rPr>
        <w:t>Early passive methods use traces left by the camera and the editing steps, so scaling or rotating leaves repeating patterns between neighbouring pixels [8] and camera colour interpolation leaves patterns that a pasted part tends to lack [9], while sensor noise works like a fingerprint of the camera and a region without it may be tampered [10]. Mahdian and Saic look for regions with a different noise level [11]. For JPEG images, JPEG ghosts show a region first saved at another quality [12] and Bianchi and Piva estimate the chance of tampering for each 8 × 8 block [13]. Copy-move forgery was first found by matching blocks [14], SIFT keypoints can also give the transformation of the copied region [15] and Christlein et al. compared fifteen feature sets in one pipeline [16]. Splicebuster models noise residuals and splits the image into real and spliced parts without any forged training examples [17], and the filters of the rich models by Fridrich and Kodovský were made for steganalysis [18] and we use them as the SRM input for Columbia.</w:t>
      </w:r>
    </w:p>
    <w:p>
      <w:pPr>
        <w:keepNext w:val="0"/>
        <w:pageBreakBefore w:val="0"/>
        <w:spacing w:before="0" w:after="120" w:line="276" w:lineRule="auto"/>
        <w:jc w:val="both"/>
      </w:pPr>
      <w:r>
        <w:rPr>
          <w:rFonts w:ascii="Times New Roman" w:hAnsi="Times New Roman" w:eastAsia="Times New Roman"/>
          <w:b w:val="0"/>
          <w:i w:val="0"/>
          <w:sz w:val="24"/>
        </w:rPr>
        <w:t>Deep networks learn these traces from data. Bayar and Stamm put a constraint on the first convolutional layer, so the network ignores what the picture shows and learns the small differences between neighbouring pixels that editing leaves behind [19]. Zhou et al. pass the picture and a noise version of it through two branches of a Faster R-CNN [20]. Huh et al. need no forged examples at all, since they train only on real photographs to tell whether two patches carry the same EXIF attributes and then mark the patches that disagree with the rest of the image as a splice [21]. BusterNet separates the source and target regions of copy-move forgery [22] and ManTra-Net learns many manipulation types and treats localisation as finding anomalies [23], while RRU-Net adds residual feedback to a U-Net [24] and PSCC-Net predicts masks step by step at several scales [25]. MVSS-Net learns from the noise view and from boundary artifacts and is supervised at several scales [26], CAT-Net learns from JPEG DCT coefficients and pixels [27], ObjectFormer uses RGB and high frequency features in a transformer [28] and TruFor adds a learned noise fingerprint and a reliability map [29]. Most of these papers are judged on how well they locate the tampered pixels but our detector answers the image level question of authentic or tampered, which is the same question that the base papers [1-4] answer.</w:t>
      </w:r>
    </w:p>
    <w:p>
      <w:pPr>
        <w:keepNext w:val="0"/>
        <w:pageBreakBefore w:val="0"/>
        <w:spacing w:before="0" w:after="120" w:line="276" w:lineRule="auto"/>
        <w:jc w:val="both"/>
      </w:pPr>
      <w:r>
        <w:rPr>
          <w:rFonts w:ascii="Times New Roman" w:hAnsi="Times New Roman" w:eastAsia="Times New Roman"/>
          <w:b w:val="0"/>
          <w:i w:val="0"/>
          <w:sz w:val="24"/>
        </w:rPr>
        <w:t>Surveys are given in [30-33], where Verdoliva covers media forensics and deepfakes and Qureshi and Deriche list pixel based blind methods and Stamm et al. describe the first ten years of information forensics and Warif et al. review copy-move detection. Muhammad et al. tell authentic from tampered images using a steerable pyramid transform and local binary patterns on the colour channels [34]. Besides CASIA [35] and the Columbia splicing set [36], other datasets in this field are the Columbia set of authentic and spliced blocks [37] and CoMoFoD [38] and COVERAGE [39] and the Dresden image database [40]. Our building blocks are standard, since residual networks [41] and vision transformers [42] are common alternatives to our EfficientNet backbone [43] and the localiser follows the U-Net layout [44] and training uses AdamW [45]. For evidence, Hasan and Salah used Ethereum smart contracts to track where a media file came from using file hashes [46] and we store a SHA-256 hash of the analysed image in a similar way and add a signature and a chain of custody.</w:t>
      </w:r>
    </w:p>
    <w:p>
      <w:pPr>
        <w:keepNext w:val="0"/>
        <w:pageBreakBefore w:val="0"/>
        <w:spacing w:before="0" w:after="120" w:line="276" w:lineRule="auto"/>
        <w:jc w:val="both"/>
      </w:pPr>
      <w:r>
        <w:rPr>
          <w:rFonts w:ascii="Times New Roman" w:hAnsi="Times New Roman" w:eastAsia="Times New Roman"/>
          <w:b w:val="0"/>
          <w:i w:val="0"/>
          <w:sz w:val="24"/>
        </w:rPr>
        <w:t>The five base papers of this project are summarised next.</w:t>
      </w:r>
    </w:p>
    <w:p>
      <w:pPr>
        <w:keepNext/>
        <w:pageBreakBefore w:val="0"/>
        <w:spacing w:before="120" w:after="60" w:line="276" w:lineRule="auto"/>
        <w:jc w:val="left"/>
      </w:pPr>
      <w:r>
        <w:rPr>
          <w:rFonts w:ascii="Times New Roman" w:hAnsi="Times New Roman" w:eastAsia="Times New Roman"/>
          <w:b/>
          <w:i w:val="0"/>
          <w:sz w:val="24"/>
        </w:rPr>
        <w:t>Base paper 1: local optimal oriented pattern with deep features and an SVM [1]</w:t>
      </w:r>
    </w:p>
    <w:p>
      <w:pPr>
        <w:keepNext w:val="0"/>
        <w:pageBreakBefore w:val="0"/>
        <w:spacing w:before="0" w:after="120" w:line="276" w:lineRule="auto"/>
        <w:jc w:val="both"/>
      </w:pPr>
      <w:r>
        <w:rPr>
          <w:rFonts w:ascii="Times New Roman" w:hAnsi="Times New Roman" w:eastAsia="Times New Roman"/>
          <w:b w:val="0"/>
          <w:i w:val="0"/>
          <w:sz w:val="24"/>
        </w:rPr>
        <w:t>Ranjan et al. extract texture maps with the Local Optimal Oriented Pattern (LOOP) and refine them with a pretrained ResNet-50 and classify with an SVM, testing on the Columbia splicing dataset and CASIA v2.0 and a part of the Dresden image database using stratified 5-fold cross-validation with an average accuracy of 95.20%. Their review table lists earlier methods that use Columbia with accuracies between about 91% and 93.4%.</w:t>
      </w:r>
    </w:p>
    <w:p>
      <w:pPr>
        <w:keepNext/>
        <w:pageBreakBefore w:val="0"/>
        <w:spacing w:before="120" w:after="60" w:line="276" w:lineRule="auto"/>
        <w:jc w:val="left"/>
      </w:pPr>
      <w:r>
        <w:rPr>
          <w:rFonts w:ascii="Times New Roman" w:hAnsi="Times New Roman" w:eastAsia="Times New Roman"/>
          <w:b/>
          <w:i w:val="0"/>
          <w:sz w:val="24"/>
        </w:rPr>
        <w:t>Base paper 2: GAN-ViT-CMFD [2]</w:t>
      </w:r>
    </w:p>
    <w:p>
      <w:pPr>
        <w:keepNext w:val="0"/>
        <w:pageBreakBefore w:val="0"/>
        <w:spacing w:before="0" w:after="120" w:line="276" w:lineRule="auto"/>
        <w:jc w:val="both"/>
      </w:pPr>
      <w:r>
        <w:rPr>
          <w:rFonts w:ascii="Times New Roman" w:hAnsi="Times New Roman" w:eastAsia="Times New Roman"/>
          <w:b w:val="0"/>
          <w:i w:val="0"/>
          <w:sz w:val="24"/>
        </w:rPr>
        <w:t>Ravula and Singh detect and classify copy-move forgery using generative adversarial networks and a vision transformer and spectral clustering together. In their Table 4 they report accuracy of 98.95% on CoMoFoD and 95.2% on MICC-F220 and 94.4% on CASIA v2, while their abstract gives 99.02% accuracy for CoMoFoD.</w:t>
      </w:r>
    </w:p>
    <w:p>
      <w:pPr>
        <w:keepNext/>
        <w:pageBreakBefore w:val="0"/>
        <w:spacing w:before="120" w:after="60" w:line="276" w:lineRule="auto"/>
        <w:jc w:val="left"/>
      </w:pPr>
      <w:r>
        <w:rPr>
          <w:rFonts w:ascii="Times New Roman" w:hAnsi="Times New Roman" w:eastAsia="Times New Roman"/>
          <w:b/>
          <w:i w:val="0"/>
          <w:sz w:val="24"/>
        </w:rPr>
        <w:t>Base paper 3: deep CNN features with a machine-learning classifier [3]</w:t>
      </w:r>
    </w:p>
    <w:p>
      <w:pPr>
        <w:keepNext w:val="0"/>
        <w:pageBreakBefore w:val="0"/>
        <w:spacing w:before="0" w:after="120" w:line="276" w:lineRule="auto"/>
        <w:jc w:val="both"/>
      </w:pPr>
      <w:r>
        <w:rPr>
          <w:rFonts w:ascii="Times New Roman" w:hAnsi="Times New Roman" w:eastAsia="Times New Roman"/>
          <w:b w:val="0"/>
          <w:i w:val="0"/>
          <w:sz w:val="24"/>
        </w:rPr>
        <w:t>Rehman and Jain take patch features from a pretrained CNN and fuse them and classify with an SVM, and on CASIA v2.0 they report 93.57% accuracy without augmentation and 98.91% with augmentation. Their Table 3 uses 10-fold cross-validation and gives accuracy 98.91% with mean 93.39% and standard deviation 8.75% for batch size 128, and accuracy 93.57% with mean 90.25% and standard deviation 7.98% for batch size 200.</w:t>
      </w:r>
    </w:p>
    <w:p>
      <w:pPr>
        <w:keepNext/>
        <w:pageBreakBefore w:val="0"/>
        <w:spacing w:before="120" w:after="60" w:line="276" w:lineRule="auto"/>
        <w:jc w:val="left"/>
      </w:pPr>
      <w:r>
        <w:rPr>
          <w:rFonts w:ascii="Times New Roman" w:hAnsi="Times New Roman" w:eastAsia="Times New Roman"/>
          <w:b/>
          <w:i w:val="0"/>
          <w:sz w:val="24"/>
        </w:rPr>
        <w:t>Base paper 4: Satyachitra [4]</w:t>
      </w:r>
    </w:p>
    <w:p>
      <w:pPr>
        <w:keepNext w:val="0"/>
        <w:pageBreakBefore w:val="0"/>
        <w:spacing w:before="0" w:after="120" w:line="276" w:lineRule="auto"/>
        <w:jc w:val="both"/>
      </w:pPr>
      <w:r>
        <w:rPr>
          <w:rFonts w:ascii="Times New Roman" w:hAnsi="Times New Roman" w:eastAsia="Times New Roman"/>
          <w:b w:val="0"/>
          <w:i w:val="0"/>
          <w:sz w:val="24"/>
        </w:rPr>
        <w:t>Deb and Kar propose a CNN based copy-move method with preprocessing and feature extraction and segmentation and localisation steps and they also study how different the datasets are. On CASIA v2.0 they report precision 87.31 and recall 90.15 and F1 88.33.</w:t>
      </w:r>
    </w:p>
    <w:p>
      <w:pPr>
        <w:keepNext/>
        <w:pageBreakBefore w:val="0"/>
        <w:spacing w:before="120" w:after="60" w:line="276" w:lineRule="auto"/>
        <w:jc w:val="left"/>
      </w:pPr>
      <w:r>
        <w:rPr>
          <w:rFonts w:ascii="Times New Roman" w:hAnsi="Times New Roman" w:eastAsia="Times New Roman"/>
          <w:b/>
          <w:i w:val="0"/>
          <w:sz w:val="24"/>
        </w:rPr>
        <w:t>Base paper 5: GIFT, a green image forgery tracker [5]</w:t>
      </w:r>
    </w:p>
    <w:p>
      <w:pPr>
        <w:keepNext w:val="0"/>
        <w:pageBreakBefore w:val="0"/>
        <w:spacing w:before="0" w:after="120" w:line="276" w:lineRule="auto"/>
        <w:jc w:val="both"/>
      </w:pPr>
      <w:r>
        <w:rPr>
          <w:rFonts w:ascii="Times New Roman" w:hAnsi="Times New Roman" w:eastAsia="Times New Roman"/>
          <w:b w:val="0"/>
          <w:i w:val="0"/>
          <w:sz w:val="24"/>
        </w:rPr>
        <w:t>Chen et al. take features from a pretrained EfficientNet-B4 and train XGBoost models at several levels for the splicing mask and a second version also predicts the mask boundary, so no backpropagation is needed. Following [7] they train on CASIA v2.0 and test on CASIA v1.0 and Columbia and they report pixel F1 of 0.5728 (0.6210 with edges) on CASIA v1.0 and 0.6497 (0.6558) on Columbia, with 18.4 million parameters for GIFT.</w:t>
      </w:r>
    </w:p>
    <w:p>
      <w:pPr>
        <w:keepNext/>
        <w:pageBreakBefore w:val="0"/>
        <w:spacing w:before="120" w:after="60" w:line="240" w:lineRule="auto"/>
        <w:jc w:val="center"/>
      </w:pPr>
      <w:r>
        <w:rPr>
          <w:rFonts w:ascii="Times New Roman" w:hAnsi="Times New Roman" w:eastAsia="Times New Roman"/>
          <w:b w:val="0"/>
          <w:i w:val="0"/>
          <w:sz w:val="20"/>
        </w:rPr>
        <w:t>Table 2.1: Summary of the base papers</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567"/>
            <w:shd w:val="clear" w:color="auto" w:fill="DCE6F2"/>
          </w:tcPr>
          <w:p>
            <w:pPr>
              <w:spacing w:after="20" w:before="20"/>
              <w:jc w:val="center"/>
            </w:pPr>
            <w:r/>
            <w:r>
              <w:rPr>
                <w:rFonts w:ascii="Times New Roman" w:hAnsi="Times New Roman"/>
                <w:b/>
                <w:sz w:val="18"/>
              </w:rPr>
              <w:t>Ref.</w:t>
            </w:r>
          </w:p>
        </w:tc>
        <w:tc>
          <w:tcPr>
            <w:tcW w:type="dxa" w:w="2268"/>
            <w:shd w:val="clear" w:color="auto" w:fill="DCE6F2"/>
          </w:tcPr>
          <w:p>
            <w:pPr>
              <w:spacing w:after="20" w:before="20"/>
              <w:jc w:val="center"/>
            </w:pPr>
            <w:r/>
            <w:r>
              <w:rPr>
                <w:rFonts w:ascii="Times New Roman" w:hAnsi="Times New Roman"/>
                <w:b/>
                <w:sz w:val="18"/>
              </w:rPr>
              <w:t>Method</w:t>
            </w:r>
          </w:p>
        </w:tc>
        <w:tc>
          <w:tcPr>
            <w:tcW w:type="dxa" w:w="2381"/>
            <w:shd w:val="clear" w:color="auto" w:fill="DCE6F2"/>
          </w:tcPr>
          <w:p>
            <w:pPr>
              <w:spacing w:after="20" w:before="20"/>
              <w:jc w:val="center"/>
            </w:pPr>
            <w:r/>
            <w:r>
              <w:rPr>
                <w:rFonts w:ascii="Times New Roman" w:hAnsi="Times New Roman"/>
                <w:b/>
                <w:sz w:val="18"/>
              </w:rPr>
              <w:t>Datasets</w:t>
            </w:r>
          </w:p>
        </w:tc>
        <w:tc>
          <w:tcPr>
            <w:tcW w:type="dxa" w:w="1814"/>
            <w:shd w:val="clear" w:color="auto" w:fill="DCE6F2"/>
          </w:tcPr>
          <w:p>
            <w:pPr>
              <w:spacing w:after="20" w:before="20"/>
              <w:jc w:val="center"/>
            </w:pPr>
            <w:r/>
            <w:r>
              <w:rPr>
                <w:rFonts w:ascii="Times New Roman" w:hAnsi="Times New Roman"/>
                <w:b/>
                <w:sz w:val="18"/>
              </w:rPr>
              <w:t>Task</w:t>
            </w:r>
          </w:p>
        </w:tc>
        <w:tc>
          <w:tcPr>
            <w:tcW w:type="dxa" w:w="2041"/>
            <w:shd w:val="clear" w:color="auto" w:fill="DCE6F2"/>
          </w:tcPr>
          <w:p>
            <w:pPr>
              <w:spacing w:after="20" w:before="20"/>
              <w:jc w:val="center"/>
            </w:pPr>
            <w:r/>
            <w:r>
              <w:rPr>
                <w:rFonts w:ascii="Times New Roman" w:hAnsi="Times New Roman"/>
                <w:b/>
                <w:sz w:val="18"/>
              </w:rPr>
              <w:t>Reported result</w:t>
            </w:r>
          </w:p>
        </w:tc>
      </w:tr>
      <w:tr>
        <w:tc>
          <w:tcPr>
            <w:tcW w:type="dxa" w:w="567"/>
          </w:tcPr>
          <w:p>
            <w:pPr>
              <w:spacing w:after="20" w:before="20"/>
              <w:jc w:val="left"/>
            </w:pPr>
            <w:r/>
            <w:r>
              <w:rPr>
                <w:rFonts w:ascii="Times New Roman" w:hAnsi="Times New Roman"/>
                <w:b w:val="0"/>
                <w:sz w:val="18"/>
              </w:rPr>
              <w:t>[1]</w:t>
            </w:r>
          </w:p>
        </w:tc>
        <w:tc>
          <w:tcPr>
            <w:tcW w:type="dxa" w:w="2268"/>
          </w:tcPr>
          <w:p>
            <w:pPr>
              <w:spacing w:after="20" w:before="20"/>
              <w:jc w:val="center"/>
            </w:pPr>
            <w:r/>
            <w:r>
              <w:rPr>
                <w:rFonts w:ascii="Times New Roman" w:hAnsi="Times New Roman"/>
                <w:b w:val="0"/>
                <w:sz w:val="18"/>
              </w:rPr>
              <w:t>Local pattern + ResNet-50 + SVM</w:t>
            </w:r>
          </w:p>
        </w:tc>
        <w:tc>
          <w:tcPr>
            <w:tcW w:type="dxa" w:w="2381"/>
          </w:tcPr>
          <w:p>
            <w:pPr>
              <w:spacing w:after="20" w:before="20"/>
              <w:jc w:val="center"/>
            </w:pPr>
            <w:r/>
            <w:r>
              <w:rPr>
                <w:rFonts w:ascii="Times New Roman" w:hAnsi="Times New Roman"/>
                <w:b w:val="0"/>
                <w:sz w:val="18"/>
              </w:rPr>
              <w:t>Columbia, CASIA v2.0, Dresden</w:t>
            </w:r>
          </w:p>
        </w:tc>
        <w:tc>
          <w:tcPr>
            <w:tcW w:type="dxa" w:w="1814"/>
          </w:tcPr>
          <w:p>
            <w:pPr>
              <w:spacing w:after="20" w:before="20"/>
              <w:jc w:val="center"/>
            </w:pPr>
            <w:r/>
            <w:r>
              <w:rPr>
                <w:rFonts w:ascii="Times New Roman" w:hAnsi="Times New Roman"/>
                <w:b w:val="0"/>
                <w:sz w:val="18"/>
              </w:rPr>
              <w:t>Image-level detection</w:t>
            </w:r>
          </w:p>
        </w:tc>
        <w:tc>
          <w:tcPr>
            <w:tcW w:type="dxa" w:w="2041"/>
          </w:tcPr>
          <w:p>
            <w:pPr>
              <w:spacing w:after="20" w:before="20"/>
              <w:jc w:val="center"/>
            </w:pPr>
            <w:r/>
            <w:r>
              <w:rPr>
                <w:rFonts w:ascii="Times New Roman" w:hAnsi="Times New Roman"/>
                <w:b w:val="0"/>
                <w:sz w:val="18"/>
              </w:rPr>
              <w:t>95.20% average accuracy</w:t>
            </w:r>
          </w:p>
        </w:tc>
      </w:tr>
      <w:tr>
        <w:tc>
          <w:tcPr>
            <w:tcW w:type="dxa" w:w="567"/>
          </w:tcPr>
          <w:p>
            <w:pPr>
              <w:spacing w:after="20" w:before="20"/>
              <w:jc w:val="left"/>
            </w:pPr>
            <w:r/>
            <w:r>
              <w:rPr>
                <w:rFonts w:ascii="Times New Roman" w:hAnsi="Times New Roman"/>
                <w:b w:val="0"/>
                <w:sz w:val="18"/>
              </w:rPr>
              <w:t>[2]</w:t>
            </w:r>
          </w:p>
        </w:tc>
        <w:tc>
          <w:tcPr>
            <w:tcW w:type="dxa" w:w="2268"/>
          </w:tcPr>
          <w:p>
            <w:pPr>
              <w:spacing w:after="20" w:before="20"/>
              <w:jc w:val="center"/>
            </w:pPr>
            <w:r/>
            <w:r>
              <w:rPr>
                <w:rFonts w:ascii="Times New Roman" w:hAnsi="Times New Roman"/>
                <w:b w:val="0"/>
                <w:sz w:val="18"/>
              </w:rPr>
              <w:t>GAN + ViT + spectral clustering</w:t>
            </w:r>
          </w:p>
        </w:tc>
        <w:tc>
          <w:tcPr>
            <w:tcW w:type="dxa" w:w="2381"/>
          </w:tcPr>
          <w:p>
            <w:pPr>
              <w:spacing w:after="20" w:before="20"/>
              <w:jc w:val="center"/>
            </w:pPr>
            <w:r/>
            <w:r>
              <w:rPr>
                <w:rFonts w:ascii="Times New Roman" w:hAnsi="Times New Roman"/>
                <w:b w:val="0"/>
                <w:sz w:val="18"/>
              </w:rPr>
              <w:t>CoMoFoD, MICC-F220, CASIA v2</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94.4% on CASIA v2</w:t>
            </w:r>
          </w:p>
        </w:tc>
      </w:tr>
      <w:tr>
        <w:tc>
          <w:tcPr>
            <w:tcW w:type="dxa" w:w="567"/>
          </w:tcPr>
          <w:p>
            <w:pPr>
              <w:spacing w:after="20" w:before="20"/>
              <w:jc w:val="left"/>
            </w:pPr>
            <w:r/>
            <w:r>
              <w:rPr>
                <w:rFonts w:ascii="Times New Roman" w:hAnsi="Times New Roman"/>
                <w:b w:val="0"/>
                <w:sz w:val="18"/>
              </w:rPr>
              <w:t>[3]</w:t>
            </w:r>
          </w:p>
        </w:tc>
        <w:tc>
          <w:tcPr>
            <w:tcW w:type="dxa" w:w="2268"/>
          </w:tcPr>
          <w:p>
            <w:pPr>
              <w:spacing w:after="20" w:before="20"/>
              <w:jc w:val="center"/>
            </w:pPr>
            <w:r/>
            <w:r>
              <w:rPr>
                <w:rFonts w:ascii="Times New Roman" w:hAnsi="Times New Roman"/>
                <w:b w:val="0"/>
                <w:sz w:val="18"/>
              </w:rPr>
              <w:t>CNN patch features + SVM</w:t>
            </w:r>
          </w:p>
        </w:tc>
        <w:tc>
          <w:tcPr>
            <w:tcW w:type="dxa" w:w="2381"/>
          </w:tcPr>
          <w:p>
            <w:pPr>
              <w:spacing w:after="20" w:before="20"/>
              <w:jc w:val="center"/>
            </w:pPr>
            <w:r/>
            <w:r>
              <w:rPr>
                <w:rFonts w:ascii="Times New Roman" w:hAnsi="Times New Roman"/>
                <w:b w:val="0"/>
                <w:sz w:val="18"/>
              </w:rPr>
              <w:t>CASIA v2.0</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93.57% (98.91% with augmentation)</w:t>
            </w:r>
          </w:p>
        </w:tc>
      </w:tr>
      <w:tr>
        <w:tc>
          <w:tcPr>
            <w:tcW w:type="dxa" w:w="567"/>
          </w:tcPr>
          <w:p>
            <w:pPr>
              <w:spacing w:after="20" w:before="20"/>
              <w:jc w:val="left"/>
            </w:pPr>
            <w:r/>
            <w:r>
              <w:rPr>
                <w:rFonts w:ascii="Times New Roman" w:hAnsi="Times New Roman"/>
                <w:b w:val="0"/>
                <w:sz w:val="18"/>
              </w:rPr>
              <w:t>[4]</w:t>
            </w:r>
          </w:p>
        </w:tc>
        <w:tc>
          <w:tcPr>
            <w:tcW w:type="dxa" w:w="2268"/>
          </w:tcPr>
          <w:p>
            <w:pPr>
              <w:spacing w:after="20" w:before="20"/>
              <w:jc w:val="center"/>
            </w:pPr>
            <w:r/>
            <w:r>
              <w:rPr>
                <w:rFonts w:ascii="Times New Roman" w:hAnsi="Times New Roman"/>
                <w:b w:val="0"/>
                <w:sz w:val="18"/>
              </w:rPr>
              <w:t>CNN copy-move framework</w:t>
            </w:r>
          </w:p>
        </w:tc>
        <w:tc>
          <w:tcPr>
            <w:tcW w:type="dxa" w:w="2381"/>
          </w:tcPr>
          <w:p>
            <w:pPr>
              <w:spacing w:after="20" w:before="20"/>
              <w:jc w:val="center"/>
            </w:pPr>
            <w:r/>
            <w:r>
              <w:rPr>
                <w:rFonts w:ascii="Times New Roman" w:hAnsi="Times New Roman"/>
                <w:b w:val="0"/>
                <w:sz w:val="18"/>
              </w:rPr>
              <w:t>CASIA v2.0, CoMoFoD, MICC-F220, CMFD</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F1 88.33 on CASIA v2.0</w:t>
            </w:r>
          </w:p>
        </w:tc>
      </w:tr>
      <w:tr>
        <w:tc>
          <w:tcPr>
            <w:tcW w:type="dxa" w:w="567"/>
          </w:tcPr>
          <w:p>
            <w:pPr>
              <w:spacing w:after="20" w:before="20"/>
              <w:jc w:val="left"/>
            </w:pPr>
            <w:r/>
            <w:r>
              <w:rPr>
                <w:rFonts w:ascii="Times New Roman" w:hAnsi="Times New Roman"/>
                <w:b w:val="0"/>
                <w:sz w:val="18"/>
              </w:rPr>
              <w:t>[5]</w:t>
            </w:r>
          </w:p>
        </w:tc>
        <w:tc>
          <w:tcPr>
            <w:tcW w:type="dxa" w:w="2268"/>
          </w:tcPr>
          <w:p>
            <w:pPr>
              <w:spacing w:after="20" w:before="20"/>
              <w:jc w:val="center"/>
            </w:pPr>
            <w:r/>
            <w:r>
              <w:rPr>
                <w:rFonts w:ascii="Times New Roman" w:hAnsi="Times New Roman"/>
                <w:b w:val="0"/>
                <w:sz w:val="18"/>
              </w:rPr>
              <w:t>EfficientNet-B4 + XGBoost</w:t>
            </w:r>
          </w:p>
        </w:tc>
        <w:tc>
          <w:tcPr>
            <w:tcW w:type="dxa" w:w="2381"/>
          </w:tcPr>
          <w:p>
            <w:pPr>
              <w:spacing w:after="20" w:before="20"/>
              <w:jc w:val="center"/>
            </w:pPr>
            <w:r/>
            <w:r>
              <w:rPr>
                <w:rFonts w:ascii="Times New Roman" w:hAnsi="Times New Roman"/>
                <w:b w:val="0"/>
                <w:sz w:val="18"/>
              </w:rPr>
              <w:t>CASIA v2.0 (train); CASIA v1.0, Columbia (test)</w:t>
            </w:r>
          </w:p>
        </w:tc>
        <w:tc>
          <w:tcPr>
            <w:tcW w:type="dxa" w:w="1814"/>
          </w:tcPr>
          <w:p>
            <w:pPr>
              <w:spacing w:after="20" w:before="20"/>
              <w:jc w:val="center"/>
            </w:pPr>
            <w:r/>
            <w:r>
              <w:rPr>
                <w:rFonts w:ascii="Times New Roman" w:hAnsi="Times New Roman"/>
                <w:b w:val="0"/>
                <w:sz w:val="18"/>
              </w:rPr>
              <w:t>Pixel-level localisation</w:t>
            </w:r>
          </w:p>
        </w:tc>
        <w:tc>
          <w:tcPr>
            <w:tcW w:type="dxa" w:w="2041"/>
          </w:tcPr>
          <w:p>
            <w:pPr>
              <w:spacing w:after="20" w:before="20"/>
              <w:jc w:val="center"/>
            </w:pPr>
            <w:r/>
            <w:r>
              <w:rPr>
                <w:rFonts w:ascii="Times New Roman" w:hAnsi="Times New Roman"/>
                <w:b w:val="0"/>
                <w:sz w:val="18"/>
              </w:rPr>
              <w:t>F1 0.6497 on Columbia</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2.2 Research Gap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Tests may reward memory</w:t>
      </w:r>
      <w:r>
        <w:rPr>
          <w:rFonts w:ascii="Times New Roman" w:hAnsi="Times New Roman" w:eastAsia="Times New Roman"/>
          <w:b w:val="0"/>
          <w:i w:val="0"/>
          <w:sz w:val="24"/>
        </w:rPr>
        <w:t xml:space="preserve"> because CASIA v2.0 has tampered images made from authentic images in the same set, so a random split can put a tampered image in the test set and its source in the training set. The base papers report random split or cross-validation accuracy and do not say if sources were kept apart, but we report both a random split and a split that keeps sources together.</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Detection happens without evidence</w:t>
      </w:r>
      <w:r>
        <w:rPr>
          <w:rFonts w:ascii="Times New Roman" w:hAnsi="Times New Roman" w:eastAsia="Times New Roman"/>
          <w:b w:val="0"/>
          <w:i w:val="0"/>
          <w:sz w:val="24"/>
        </w:rPr>
        <w:t xml:space="preserve"> since the base papers stop at a label or a mask and none of them hashes the file or signs the result or gives a record that a third party can check.</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The published methods are prototypes</w:t>
      </w:r>
      <w:r>
        <w:rPr>
          <w:rFonts w:ascii="Times New Roman" w:hAnsi="Times New Roman" w:eastAsia="Times New Roman"/>
          <w:b w:val="0"/>
          <w:i w:val="0"/>
          <w:sz w:val="24"/>
        </w:rPr>
        <w:t xml:space="preserve"> and not applications because they are scripts for one benchmark, so an analyst gets no upload page and no explanation of the verdict and no way to review earlier cases.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Transfer is weak</w:t>
      </w:r>
      <w:r>
        <w:rPr>
          <w:rFonts w:ascii="Times New Roman" w:hAnsi="Times New Roman" w:eastAsia="Times New Roman"/>
          <w:b w:val="0"/>
          <w:i w:val="0"/>
          <w:sz w:val="24"/>
        </w:rPr>
        <w:t xml:space="preserve"> since the protocol of [5, 7] trains on CASIA v2.0 and tests on Columbia and gives pixel F1 of about 0.65 at best, so behaviour on a new dataset is still an open problem and a system should say so.</w:t>
      </w:r>
    </w:p>
    <w:p>
      <w:pPr>
        <w:keepNext/>
        <w:pageBreakBefore w:val="0"/>
        <w:spacing w:before="160" w:after="80" w:line="276" w:lineRule="auto"/>
        <w:jc w:val="left"/>
      </w:pPr>
      <w:r>
        <w:rPr>
          <w:rFonts w:ascii="Times New Roman" w:hAnsi="Times New Roman" w:eastAsia="Times New Roman"/>
          <w:b/>
          <w:i w:val="0"/>
          <w:sz w:val="26"/>
        </w:rPr>
        <w:t>2.3 Objectives</w:t>
      </w:r>
    </w:p>
    <w:p>
      <w:pPr>
        <w:keepNext w:val="0"/>
        <w:pageBreakBefore w:val="0"/>
        <w:spacing w:before="0" w:after="60" w:line="276" w:lineRule="auto"/>
        <w:ind w:left="510" w:hanging="340"/>
        <w:jc w:val="both"/>
      </w:pPr>
      <w:r>
        <w:rPr>
          <w:rFonts w:ascii="Times New Roman" w:hAnsi="Times New Roman" w:eastAsia="Times New Roman"/>
          <w:b w:val="0"/>
          <w:i w:val="0"/>
          <w:sz w:val="24"/>
        </w:rPr>
        <w:t>1.  Build a multi-agent pipeline with metadata, image forensics and provenance agents and a decision engine that returns Authentic, Fake or Inconclusive with reasons.</w:t>
      </w:r>
    </w:p>
    <w:p>
      <w:pPr>
        <w:keepNext w:val="0"/>
        <w:pageBreakBefore w:val="0"/>
        <w:spacing w:before="0" w:after="60" w:line="276" w:lineRule="auto"/>
        <w:ind w:left="510" w:hanging="340"/>
        <w:jc w:val="both"/>
      </w:pPr>
      <w:r>
        <w:rPr>
          <w:rFonts w:ascii="Times New Roman" w:hAnsi="Times New Roman" w:eastAsia="Times New Roman"/>
          <w:b w:val="0"/>
          <w:i w:val="0"/>
          <w:sz w:val="24"/>
        </w:rPr>
        <w:t>2.  Train an image manipulation detector on CASIA v2.0 and Columbia and measure it with cross-validation, including a split that keeps sources together.</w:t>
      </w:r>
    </w:p>
    <w:p>
      <w:pPr>
        <w:keepNext w:val="0"/>
        <w:pageBreakBefore w:val="0"/>
        <w:spacing w:before="0" w:after="60" w:line="276" w:lineRule="auto"/>
        <w:ind w:left="510" w:hanging="340"/>
        <w:jc w:val="both"/>
      </w:pPr>
      <w:r>
        <w:rPr>
          <w:rFonts w:ascii="Times New Roman" w:hAnsi="Times New Roman" w:eastAsia="Times New Roman"/>
          <w:b w:val="0"/>
          <w:i w:val="0"/>
          <w:sz w:val="24"/>
        </w:rPr>
        <w:t>3.  Make every analysis tamper evident with a SHA-256 hash, an Ed25519 signature, a chain of custody, an optional blockchain anchor and an evidence PDF.</w:t>
      </w:r>
    </w:p>
    <w:p>
      <w:pPr>
        <w:keepNext w:val="0"/>
        <w:pageBreakBefore w:val="0"/>
        <w:spacing w:before="0" w:after="60" w:line="276" w:lineRule="auto"/>
        <w:ind w:left="510" w:hanging="340"/>
        <w:jc w:val="both"/>
      </w:pPr>
      <w:r>
        <w:rPr>
          <w:rFonts w:ascii="Times New Roman" w:hAnsi="Times New Roman" w:eastAsia="Times New Roman"/>
          <w:b w:val="0"/>
          <w:i w:val="0"/>
          <w:sz w:val="24"/>
        </w:rPr>
        <w:t>4.  Build a web application and REST API that run on one machine.</w:t>
      </w:r>
    </w:p>
    <w:p>
      <w:pPr>
        <w:keepNext w:val="0"/>
        <w:pageBreakBefore w:val="0"/>
        <w:spacing w:before="0" w:after="60" w:line="276" w:lineRule="auto"/>
        <w:ind w:left="510" w:hanging="340"/>
        <w:jc w:val="both"/>
      </w:pPr>
      <w:r>
        <w:rPr>
          <w:rFonts w:ascii="Times New Roman" w:hAnsi="Times New Roman" w:eastAsia="Times New Roman"/>
          <w:b w:val="0"/>
          <w:i w:val="0"/>
          <w:sz w:val="24"/>
        </w:rPr>
        <w:t>5.  Compare the results with the five base papers on the same datasets and say where the system falls short.</w:t>
      </w:r>
    </w:p>
    <w:p>
      <w:pPr>
        <w:keepNext/>
        <w:pageBreakBefore w:val="0"/>
        <w:spacing w:before="160" w:after="80" w:line="276" w:lineRule="auto"/>
        <w:jc w:val="left"/>
      </w:pPr>
      <w:r>
        <w:rPr>
          <w:rFonts w:ascii="Times New Roman" w:hAnsi="Times New Roman" w:eastAsia="Times New Roman"/>
          <w:b/>
          <w:i w:val="0"/>
          <w:sz w:val="26"/>
        </w:rPr>
        <w:t>2.4 Problem Statement</w:t>
      </w:r>
    </w:p>
    <w:p>
      <w:pPr>
        <w:keepNext w:val="0"/>
        <w:pageBreakBefore w:val="0"/>
        <w:spacing w:before="0" w:after="120" w:line="276" w:lineRule="auto"/>
        <w:jc w:val="both"/>
      </w:pPr>
      <w:r>
        <w:rPr>
          <w:rFonts w:ascii="Times New Roman" w:hAnsi="Times New Roman" w:eastAsia="Times New Roman"/>
          <w:b w:val="0"/>
          <w:i w:val="0"/>
          <w:sz w:val="24"/>
        </w:rPr>
        <w:t>Given a still image of unknown origin, decide whether it is authentic or manipulated and show the evidence for the decision, and say Inconclusive when the evidence is weak while keeping a record of the analysis that a third party can check without trusting the operator.</w:t>
      </w:r>
    </w:p>
    <w:p>
      <w:pPr>
        <w:keepNext/>
        <w:pageBreakBefore w:val="0"/>
        <w:spacing w:before="160" w:after="80" w:line="276" w:lineRule="auto"/>
        <w:jc w:val="left"/>
      </w:pPr>
      <w:r>
        <w:rPr>
          <w:rFonts w:ascii="Times New Roman" w:hAnsi="Times New Roman" w:eastAsia="Times New Roman"/>
          <w:b/>
          <w:i w:val="0"/>
          <w:sz w:val="26"/>
        </w:rPr>
        <w:t>2.5 Project Plan</w:t>
      </w:r>
    </w:p>
    <w:p>
      <w:pPr>
        <w:keepNext w:val="0"/>
        <w:pageBreakBefore w:val="0"/>
        <w:spacing w:before="0" w:after="120" w:line="276" w:lineRule="auto"/>
        <w:jc w:val="both"/>
      </w:pPr>
      <w:r>
        <w:rPr>
          <w:rFonts w:ascii="Times New Roman" w:hAnsi="Times New Roman" w:eastAsia="Times New Roman"/>
          <w:b w:val="0"/>
          <w:i w:val="0"/>
          <w:sz w:val="24"/>
        </w:rPr>
        <w:t>The plan follows the history of the project repository and the dates are the dates of the work, while the training and evaluation work of October 2026 was done in this semester.</w:t>
      </w:r>
    </w:p>
    <w:p>
      <w:pPr>
        <w:keepNext/>
        <w:pageBreakBefore w:val="0"/>
        <w:spacing w:before="120" w:after="60" w:line="240" w:lineRule="auto"/>
        <w:jc w:val="center"/>
      </w:pPr>
      <w:r>
        <w:rPr>
          <w:rFonts w:ascii="Times New Roman" w:hAnsi="Times New Roman" w:eastAsia="Times New Roman"/>
          <w:b w:val="0"/>
          <w:i w:val="0"/>
          <w:sz w:val="20"/>
        </w:rPr>
        <w:t>Table 2.2: Project plan</w:t>
      </w:r>
    </w:p>
    <w:tbl>
      <w:tblPr>
        <w:tblStyle w:val="TableGrid"/>
        <w:tblW w:type="auto" w:w="0"/>
        <w:jc w:val="center"/>
        <w:tblLook w:firstColumn="1" w:firstRow="1" w:lastColumn="0" w:lastRow="0" w:noHBand="0" w:noVBand="1" w:val="04A0"/>
      </w:tblPr>
      <w:tblGrid>
        <w:gridCol w:w="2967"/>
        <w:gridCol w:w="2967"/>
        <w:gridCol w:w="2967"/>
      </w:tblGrid>
      <w:tr>
        <w:tc>
          <w:tcPr>
            <w:tcW w:type="dxa" w:w="1134"/>
            <w:shd w:val="clear" w:color="auto" w:fill="DCE6F2"/>
          </w:tcPr>
          <w:p>
            <w:pPr>
              <w:spacing w:after="20" w:before="20"/>
              <w:jc w:val="center"/>
            </w:pPr>
            <w:r/>
            <w:r>
              <w:rPr>
                <w:rFonts w:ascii="Times New Roman" w:hAnsi="Times New Roman"/>
                <w:b/>
                <w:sz w:val="20"/>
              </w:rPr>
              <w:t>Phase</w:t>
            </w:r>
          </w:p>
        </w:tc>
        <w:tc>
          <w:tcPr>
            <w:tcW w:type="dxa" w:w="6236"/>
            <w:shd w:val="clear" w:color="auto" w:fill="DCE6F2"/>
          </w:tcPr>
          <w:p>
            <w:pPr>
              <w:spacing w:after="20" w:before="20"/>
              <w:jc w:val="center"/>
            </w:pPr>
            <w:r/>
            <w:r>
              <w:rPr>
                <w:rFonts w:ascii="Times New Roman" w:hAnsi="Times New Roman"/>
                <w:b/>
                <w:sz w:val="20"/>
              </w:rPr>
              <w:t>Activity</w:t>
            </w:r>
          </w:p>
        </w:tc>
        <w:tc>
          <w:tcPr>
            <w:tcW w:type="dxa" w:w="2268"/>
            <w:shd w:val="clear" w:color="auto" w:fill="DCE6F2"/>
          </w:tcPr>
          <w:p>
            <w:pPr>
              <w:spacing w:after="20" w:before="20"/>
              <w:jc w:val="center"/>
            </w:pPr>
            <w:r/>
            <w:r>
              <w:rPr>
                <w:rFonts w:ascii="Times New Roman" w:hAnsi="Times New Roman"/>
                <w:b/>
                <w:sz w:val="20"/>
              </w:rPr>
              <w:t>Period</w:t>
            </w:r>
          </w:p>
        </w:tc>
      </w:tr>
      <w:tr>
        <w:tc>
          <w:tcPr>
            <w:tcW w:type="dxa" w:w="1134"/>
          </w:tcPr>
          <w:p>
            <w:pPr>
              <w:spacing w:after="20" w:before="20"/>
              <w:jc w:val="left"/>
            </w:pPr>
            <w:r/>
            <w:r>
              <w:rPr>
                <w:rFonts w:ascii="Times New Roman" w:hAnsi="Times New Roman"/>
                <w:b w:val="0"/>
                <w:sz w:val="20"/>
              </w:rPr>
              <w:t>1</w:t>
            </w:r>
          </w:p>
        </w:tc>
        <w:tc>
          <w:tcPr>
            <w:tcW w:type="dxa" w:w="6236"/>
          </w:tcPr>
          <w:p>
            <w:pPr>
              <w:spacing w:after="20" w:before="20"/>
              <w:jc w:val="center"/>
            </w:pPr>
            <w:r/>
            <w:r>
              <w:rPr>
                <w:rFonts w:ascii="Times New Roman" w:hAnsi="Times New Roman"/>
                <w:b w:val="0"/>
                <w:sz w:val="20"/>
              </w:rPr>
              <w:t>Project set-up: FastAPI backend and web front end, repository</w:t>
            </w:r>
          </w:p>
        </w:tc>
        <w:tc>
          <w:tcPr>
            <w:tcW w:type="dxa" w:w="2268"/>
          </w:tcPr>
          <w:p>
            <w:pPr>
              <w:spacing w:after="20" w:before="20"/>
              <w:jc w:val="center"/>
            </w:pPr>
            <w:r/>
            <w:r>
              <w:rPr>
                <w:rFonts w:ascii="Times New Roman" w:hAnsi="Times New Roman"/>
                <w:b w:val="0"/>
                <w:sz w:val="20"/>
              </w:rPr>
              <w:t>1 July 2026</w:t>
            </w:r>
          </w:p>
        </w:tc>
      </w:tr>
      <w:tr>
        <w:tc>
          <w:tcPr>
            <w:tcW w:type="dxa" w:w="1134"/>
          </w:tcPr>
          <w:p>
            <w:pPr>
              <w:spacing w:after="20" w:before="20"/>
              <w:jc w:val="left"/>
            </w:pPr>
            <w:r/>
            <w:r>
              <w:rPr>
                <w:rFonts w:ascii="Times New Roman" w:hAnsi="Times New Roman"/>
                <w:b w:val="0"/>
                <w:sz w:val="20"/>
              </w:rPr>
              <w:t>2 to 5</w:t>
            </w:r>
          </w:p>
        </w:tc>
        <w:tc>
          <w:tcPr>
            <w:tcW w:type="dxa" w:w="6236"/>
          </w:tcPr>
          <w:p>
            <w:pPr>
              <w:spacing w:after="20" w:before="20"/>
              <w:jc w:val="center"/>
            </w:pPr>
            <w:r/>
            <w:r>
              <w:rPr>
                <w:rFonts w:ascii="Times New Roman" w:hAnsi="Times New Roman"/>
                <w:b w:val="0"/>
                <w:sz w:val="20"/>
              </w:rPr>
              <w:t>Backend core, forensic agents, decision engine, security layer (signing, C2PA, blockchain anchor)</w:t>
            </w:r>
          </w:p>
        </w:tc>
        <w:tc>
          <w:tcPr>
            <w:tcW w:type="dxa" w:w="2268"/>
          </w:tcPr>
          <w:p>
            <w:pPr>
              <w:spacing w:after="20" w:before="20"/>
              <w:jc w:val="center"/>
            </w:pPr>
            <w:r/>
            <w:r>
              <w:rPr>
                <w:rFonts w:ascii="Times New Roman" w:hAnsi="Times New Roman"/>
                <w:b w:val="0"/>
                <w:sz w:val="20"/>
              </w:rPr>
              <w:t>7 July 2026</w:t>
            </w:r>
          </w:p>
        </w:tc>
      </w:tr>
      <w:tr>
        <w:tc>
          <w:tcPr>
            <w:tcW w:type="dxa" w:w="1134"/>
          </w:tcPr>
          <w:p>
            <w:pPr>
              <w:spacing w:after="20" w:before="20"/>
              <w:jc w:val="left"/>
            </w:pPr>
            <w:r/>
            <w:r>
              <w:rPr>
                <w:rFonts w:ascii="Times New Roman" w:hAnsi="Times New Roman"/>
                <w:b w:val="0"/>
                <w:sz w:val="20"/>
              </w:rPr>
              <w:t>6</w:t>
            </w:r>
          </w:p>
        </w:tc>
        <w:tc>
          <w:tcPr>
            <w:tcW w:type="dxa" w:w="6236"/>
          </w:tcPr>
          <w:p>
            <w:pPr>
              <w:spacing w:after="20" w:before="20"/>
              <w:jc w:val="center"/>
            </w:pPr>
            <w:r/>
            <w:r>
              <w:rPr>
                <w:rFonts w:ascii="Times New Roman" w:hAnsi="Times New Roman"/>
                <w:b w:val="0"/>
                <w:sz w:val="20"/>
              </w:rPr>
              <w:t>Explainability and the evidence PDF, plus an optional local LLM summary that is off in this report</w:t>
            </w:r>
          </w:p>
        </w:tc>
        <w:tc>
          <w:tcPr>
            <w:tcW w:type="dxa" w:w="2268"/>
          </w:tcPr>
          <w:p>
            <w:pPr>
              <w:spacing w:after="20" w:before="20"/>
              <w:jc w:val="center"/>
            </w:pPr>
            <w:r/>
            <w:r>
              <w:rPr>
                <w:rFonts w:ascii="Times New Roman" w:hAnsi="Times New Roman"/>
                <w:b w:val="0"/>
                <w:sz w:val="20"/>
              </w:rPr>
              <w:t>7 to 10 July 2026</w:t>
            </w:r>
          </w:p>
        </w:tc>
      </w:tr>
      <w:tr>
        <w:tc>
          <w:tcPr>
            <w:tcW w:type="dxa" w:w="1134"/>
          </w:tcPr>
          <w:p>
            <w:pPr>
              <w:spacing w:after="20" w:before="20"/>
              <w:jc w:val="left"/>
            </w:pPr>
            <w:r/>
            <w:r>
              <w:rPr>
                <w:rFonts w:ascii="Times New Roman" w:hAnsi="Times New Roman"/>
                <w:b w:val="0"/>
                <w:sz w:val="20"/>
              </w:rPr>
              <w:t>7</w:t>
            </w:r>
          </w:p>
        </w:tc>
        <w:tc>
          <w:tcPr>
            <w:tcW w:type="dxa" w:w="6236"/>
          </w:tcPr>
          <w:p>
            <w:pPr>
              <w:spacing w:after="20" w:before="20"/>
              <w:jc w:val="center"/>
            </w:pPr>
            <w:r/>
            <w:r>
              <w:rPr>
                <w:rFonts w:ascii="Times New Roman" w:hAnsi="Times New Roman"/>
                <w:b w:val="0"/>
                <w:sz w:val="20"/>
              </w:rPr>
              <w:t>Scope reduced (video removed 15 July); later reduced to images only</w:t>
            </w:r>
          </w:p>
        </w:tc>
        <w:tc>
          <w:tcPr>
            <w:tcW w:type="dxa" w:w="2268"/>
          </w:tcPr>
          <w:p>
            <w:pPr>
              <w:spacing w:after="20" w:before="20"/>
              <w:jc w:val="center"/>
            </w:pPr>
            <w:r/>
            <w:r>
              <w:rPr>
                <w:rFonts w:ascii="Times New Roman" w:hAnsi="Times New Roman"/>
                <w:b w:val="0"/>
                <w:sz w:val="20"/>
              </w:rPr>
              <w:t>15 July and 24 October 2026</w:t>
            </w:r>
          </w:p>
        </w:tc>
      </w:tr>
      <w:tr>
        <w:tc>
          <w:tcPr>
            <w:tcW w:type="dxa" w:w="1134"/>
          </w:tcPr>
          <w:p>
            <w:pPr>
              <w:spacing w:after="20" w:before="20"/>
              <w:jc w:val="left"/>
            </w:pPr>
            <w:r/>
            <w:r>
              <w:rPr>
                <w:rFonts w:ascii="Times New Roman" w:hAnsi="Times New Roman"/>
                <w:b w:val="0"/>
                <w:sz w:val="20"/>
              </w:rPr>
              <w:t>8</w:t>
            </w:r>
          </w:p>
        </w:tc>
        <w:tc>
          <w:tcPr>
            <w:tcW w:type="dxa" w:w="6236"/>
          </w:tcPr>
          <w:p>
            <w:pPr>
              <w:spacing w:after="20" w:before="20"/>
              <w:jc w:val="center"/>
            </w:pPr>
            <w:r/>
            <w:r>
              <w:rPr>
                <w:rFonts w:ascii="Times New Roman" w:hAnsi="Times New Roman"/>
                <w:b w:val="0"/>
                <w:sz w:val="20"/>
              </w:rPr>
              <w:t>Web application: analysis, report, history and how-it-works pages</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9</w:t>
            </w:r>
          </w:p>
        </w:tc>
        <w:tc>
          <w:tcPr>
            <w:tcW w:type="dxa" w:w="6236"/>
          </w:tcPr>
          <w:p>
            <w:pPr>
              <w:spacing w:after="20" w:before="20"/>
              <w:jc w:val="center"/>
            </w:pPr>
            <w:r/>
            <w:r>
              <w:rPr>
                <w:rFonts w:ascii="Times New Roman" w:hAnsi="Times New Roman"/>
                <w:b w:val="0"/>
                <w:sz w:val="20"/>
              </w:rPr>
              <w:t>Dataset preparation, detector training, cross-validation, hold-out evaluation, localisation experiment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10</w:t>
            </w:r>
          </w:p>
        </w:tc>
        <w:tc>
          <w:tcPr>
            <w:tcW w:type="dxa" w:w="6236"/>
          </w:tcPr>
          <w:p>
            <w:pPr>
              <w:spacing w:after="20" w:before="20"/>
              <w:jc w:val="center"/>
            </w:pPr>
            <w:r/>
            <w:r>
              <w:rPr>
                <w:rFonts w:ascii="Times New Roman" w:hAnsi="Times New Roman"/>
                <w:b w:val="0"/>
                <w:sz w:val="20"/>
              </w:rPr>
              <w:t>End-to-end testing, documentation, report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Future</w:t>
            </w:r>
          </w:p>
        </w:tc>
        <w:tc>
          <w:tcPr>
            <w:tcW w:type="dxa" w:w="6236"/>
          </w:tcPr>
          <w:p>
            <w:pPr>
              <w:spacing w:after="20" w:before="20"/>
              <w:jc w:val="center"/>
            </w:pPr>
            <w:r/>
            <w:r>
              <w:rPr>
                <w:rFonts w:ascii="Times New Roman" w:hAnsi="Times New Roman"/>
                <w:b w:val="0"/>
                <w:sz w:val="20"/>
              </w:rPr>
              <w:t>Cross-dataset performance, JPEG-compressed images, hosted deployment</w:t>
            </w:r>
          </w:p>
        </w:tc>
        <w:tc>
          <w:tcPr>
            <w:tcW w:type="dxa" w:w="2268"/>
          </w:tcPr>
          <w:p>
            <w:pPr>
              <w:spacing w:after="20" w:before="20"/>
              <w:jc w:val="center"/>
            </w:pPr>
            <w:r/>
            <w:r>
              <w:rPr>
                <w:rFonts w:ascii="Times New Roman" w:hAnsi="Times New Roman"/>
                <w:b w:val="0"/>
                <w:sz w:val="20"/>
              </w:rPr>
              <w:t>After submission</w:t>
            </w:r>
          </w:p>
        </w:tc>
      </w:tr>
    </w:tbl>
    <w:p>
      <w:pPr>
        <w:keepNext/>
        <w:pageBreakBefore/>
        <w:spacing w:before="0" w:after="160" w:line="276" w:lineRule="auto"/>
        <w:jc w:val="center"/>
      </w:pPr>
      <w:r>
        <w:rPr>
          <w:rFonts w:ascii="Times New Roman" w:hAnsi="Times New Roman" w:eastAsia="Times New Roman"/>
          <w:b/>
          <w:i w:val="0"/>
          <w:sz w:val="32"/>
        </w:rPr>
        <w:t>CHAPTER 3</w:t>
      </w:r>
    </w:p>
    <w:p>
      <w:pPr>
        <w:keepNext/>
        <w:pageBreakBefore w:val="0"/>
        <w:spacing w:before="0" w:after="160" w:line="276" w:lineRule="auto"/>
        <w:jc w:val="left"/>
      </w:pPr>
      <w:r>
        <w:rPr>
          <w:rFonts w:ascii="Times New Roman" w:hAnsi="Times New Roman" w:eastAsia="Times New Roman"/>
          <w:b/>
          <w:i w:val="0"/>
          <w:sz w:val="28"/>
        </w:rPr>
        <w:t>3. TECHNICAL SPECIFICATION</w:t>
      </w:r>
    </w:p>
    <w:p>
      <w:pPr>
        <w:keepNext/>
        <w:pageBreakBefore w:val="0"/>
        <w:spacing w:before="160" w:after="80" w:line="276" w:lineRule="auto"/>
        <w:jc w:val="left"/>
      </w:pPr>
      <w:r>
        <w:rPr>
          <w:rFonts w:ascii="Times New Roman" w:hAnsi="Times New Roman" w:eastAsia="Times New Roman"/>
          <w:b/>
          <w:i w:val="0"/>
          <w:sz w:val="26"/>
        </w:rPr>
        <w:t>3.1 Requirements</w:t>
      </w:r>
    </w:p>
    <w:p>
      <w:pPr>
        <w:keepNext/>
        <w:pageBreakBefore w:val="0"/>
        <w:spacing w:before="120" w:after="60" w:line="276" w:lineRule="auto"/>
        <w:jc w:val="left"/>
      </w:pPr>
      <w:r>
        <w:rPr>
          <w:rFonts w:ascii="Times New Roman" w:hAnsi="Times New Roman" w:eastAsia="Times New Roman"/>
          <w:b/>
          <w:i w:val="0"/>
          <w:sz w:val="24"/>
        </w:rPr>
        <w:t>3.1.1 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FR1. Accept an uploaded image (JPEG, PNG, WebP, GIF, BMP or TIFF) up to 100 MB and reject every other file type with HTTP 415.</w:t>
      </w:r>
    </w:p>
    <w:p>
      <w:pPr>
        <w:keepNext w:val="0"/>
        <w:pageBreakBefore w:val="0"/>
        <w:spacing w:before="0" w:after="60" w:line="276" w:lineRule="auto"/>
        <w:ind w:left="510" w:hanging="340"/>
        <w:jc w:val="both"/>
      </w:pPr>
      <w:r>
        <w:rPr>
          <w:rFonts w:ascii="Times New Roman" w:hAnsi="Times New Roman" w:eastAsia="Times New Roman"/>
          <w:b w:val="0"/>
          <w:i w:val="0"/>
          <w:sz w:val="24"/>
        </w:rPr>
        <w:t>•  FR2. Compute the SHA-256 hash of the exact bytes and keep the original file as evidence.</w:t>
      </w:r>
    </w:p>
    <w:p>
      <w:pPr>
        <w:keepNext w:val="0"/>
        <w:pageBreakBefore w:val="0"/>
        <w:spacing w:before="0" w:after="60" w:line="276" w:lineRule="auto"/>
        <w:ind w:left="510" w:hanging="340"/>
        <w:jc w:val="both"/>
      </w:pPr>
      <w:r>
        <w:rPr>
          <w:rFonts w:ascii="Times New Roman" w:hAnsi="Times New Roman" w:eastAsia="Times New Roman"/>
          <w:b w:val="0"/>
          <w:i w:val="0"/>
          <w:sz w:val="24"/>
        </w:rPr>
        <w:t>•  FR3. Run the metadata, image forensics and provenance agents and store what each agent finds.</w:t>
      </w:r>
    </w:p>
    <w:p>
      <w:pPr>
        <w:keepNext w:val="0"/>
        <w:pageBreakBefore w:val="0"/>
        <w:spacing w:before="0" w:after="60" w:line="276" w:lineRule="auto"/>
        <w:ind w:left="510" w:hanging="340"/>
        <w:jc w:val="both"/>
      </w:pPr>
      <w:r>
        <w:rPr>
          <w:rFonts w:ascii="Times New Roman" w:hAnsi="Times New Roman" w:eastAsia="Times New Roman"/>
          <w:b w:val="0"/>
          <w:i w:val="0"/>
          <w:sz w:val="24"/>
        </w:rPr>
        <w:t>•  FR4. Combine the agent scores into an authenticity score between 0 and 1 and a verdict, where Authentic is at or above 0.75 and Fake is at or below 0.40 and anything between is Inconclusive.</w:t>
      </w:r>
    </w:p>
    <w:p>
      <w:pPr>
        <w:keepNext w:val="0"/>
        <w:pageBreakBefore w:val="0"/>
        <w:spacing w:before="0" w:after="60" w:line="276" w:lineRule="auto"/>
        <w:ind w:left="510" w:hanging="340"/>
        <w:jc w:val="both"/>
      </w:pPr>
      <w:r>
        <w:rPr>
          <w:rFonts w:ascii="Times New Roman" w:hAnsi="Times New Roman" w:eastAsia="Times New Roman"/>
          <w:b w:val="0"/>
          <w:i w:val="0"/>
          <w:sz w:val="24"/>
        </w:rPr>
        <w:t>•  FR5. Show the reasons and the heatmaps (error level analysis and Grad-CAM [47]) and how much each metadata field contributed.</w:t>
      </w:r>
    </w:p>
    <w:p>
      <w:pPr>
        <w:keepNext w:val="0"/>
        <w:pageBreakBefore w:val="0"/>
        <w:spacing w:before="0" w:after="60" w:line="276" w:lineRule="auto"/>
        <w:ind w:left="510" w:hanging="340"/>
        <w:jc w:val="both"/>
      </w:pPr>
      <w:r>
        <w:rPr>
          <w:rFonts w:ascii="Times New Roman" w:hAnsi="Times New Roman" w:eastAsia="Times New Roman"/>
          <w:b w:val="0"/>
          <w:i w:val="0"/>
          <w:sz w:val="24"/>
        </w:rPr>
        <w:t>•  FR6. Sign every record with Ed25519 and keep a chain of custody and, if a wallet is set, anchor the verdict on the Polygon Amoy blockchain.</w:t>
      </w:r>
    </w:p>
    <w:p>
      <w:pPr>
        <w:keepNext w:val="0"/>
        <w:pageBreakBefore w:val="0"/>
        <w:spacing w:before="0" w:after="60" w:line="276" w:lineRule="auto"/>
        <w:ind w:left="510" w:hanging="340"/>
        <w:jc w:val="both"/>
      </w:pPr>
      <w:r>
        <w:rPr>
          <w:rFonts w:ascii="Times New Roman" w:hAnsi="Times New Roman" w:eastAsia="Times New Roman"/>
          <w:b w:val="0"/>
          <w:i w:val="0"/>
          <w:sz w:val="24"/>
        </w:rPr>
        <w:t>•  FR7. Create an evidence PDF and let anyone check the file hash and the signature and the anchor again.</w:t>
      </w:r>
    </w:p>
    <w:p>
      <w:pPr>
        <w:keepNext w:val="0"/>
        <w:pageBreakBefore w:val="0"/>
        <w:spacing w:before="0" w:after="60" w:line="276" w:lineRule="auto"/>
        <w:ind w:left="510" w:hanging="340"/>
        <w:jc w:val="both"/>
      </w:pPr>
      <w:r>
        <w:rPr>
          <w:rFonts w:ascii="Times New Roman" w:hAnsi="Times New Roman" w:eastAsia="Times New Roman"/>
          <w:b w:val="0"/>
          <w:i w:val="0"/>
          <w:sz w:val="24"/>
        </w:rPr>
        <w:t>•  FR8. Provide a web application and a documented REST API.</w:t>
      </w:r>
    </w:p>
    <w:p>
      <w:pPr>
        <w:keepNext/>
        <w:pageBreakBefore w:val="0"/>
        <w:spacing w:before="120" w:after="60" w:line="276" w:lineRule="auto"/>
        <w:jc w:val="left"/>
      </w:pPr>
      <w:r>
        <w:rPr>
          <w:rFonts w:ascii="Times New Roman" w:hAnsi="Times New Roman" w:eastAsia="Times New Roman"/>
          <w:b/>
          <w:i w:val="0"/>
          <w:sz w:val="24"/>
        </w:rPr>
        <w:t>3.1.2 Non-Functional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Accuracy:</w:t>
      </w:r>
      <w:r>
        <w:rPr>
          <w:rFonts w:ascii="Times New Roman" w:hAnsi="Times New Roman" w:eastAsia="Times New Roman"/>
          <w:b w:val="0"/>
          <w:i w:val="0"/>
          <w:sz w:val="24"/>
        </w:rPr>
        <w:t xml:space="preserve"> only cross-validated and held out figures are reported, with the protocol stated.</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Speed:</w:t>
      </w:r>
      <w:r>
        <w:rPr>
          <w:rFonts w:ascii="Times New Roman" w:hAnsi="Times New Roman" w:eastAsia="Times New Roman"/>
          <w:b w:val="0"/>
          <w:i w:val="0"/>
          <w:sz w:val="24"/>
        </w:rPr>
        <w:t xml:space="preserve"> analyse one image in seconds on one GPU. On the 588 held out images the three agents and the decision engine took 0.24 s per image on average (about 142 s in total), and this does not include upload, signing, PDF creation or loading the model for the first time, which is why a full request through the web application takes several seconds (Table 5.1).</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Integrity:</w:t>
      </w:r>
      <w:r>
        <w:rPr>
          <w:rFonts w:ascii="Times New Roman" w:hAnsi="Times New Roman" w:eastAsia="Times New Roman"/>
          <w:b w:val="0"/>
          <w:i w:val="0"/>
          <w:sz w:val="24"/>
        </w:rPr>
        <w:t xml:space="preserve"> any change to a stored file or record must be detectable.</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Portability:</w:t>
      </w:r>
      <w:r>
        <w:rPr>
          <w:rFonts w:ascii="Times New Roman" w:hAnsi="Times New Roman" w:eastAsia="Times New Roman"/>
          <w:b w:val="0"/>
          <w:i w:val="0"/>
          <w:sz w:val="24"/>
        </w:rPr>
        <w:t xml:space="preserve"> run on one Windows machine with SQLite and no Redis and also with PostgreSQL and Redis.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Security:</w:t>
      </w:r>
      <w:r>
        <w:rPr>
          <w:rFonts w:ascii="Times New Roman" w:hAnsi="Times New Roman" w:eastAsia="Times New Roman"/>
          <w:b w:val="0"/>
          <w:i w:val="0"/>
          <w:sz w:val="24"/>
        </w:rPr>
        <w:t xml:space="preserve"> signing keys, wallet keys and environment files are never committed to the repository.</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Maintainability:</w:t>
      </w:r>
      <w:r>
        <w:rPr>
          <w:rFonts w:ascii="Times New Roman" w:hAnsi="Times New Roman" w:eastAsia="Times New Roman"/>
          <w:b w:val="0"/>
          <w:i w:val="0"/>
          <w:sz w:val="24"/>
        </w:rPr>
        <w:t xml:space="preserve"> each agent is one module with the same interface, so one agent can be replaced without touching the others.</w:t>
      </w:r>
    </w:p>
    <w:p>
      <w:pPr>
        <w:keepNext/>
        <w:pageBreakBefore w:val="0"/>
        <w:spacing w:before="160" w:after="80" w:line="276" w:lineRule="auto"/>
        <w:jc w:val="left"/>
      </w:pPr>
      <w:r>
        <w:rPr>
          <w:rFonts w:ascii="Times New Roman" w:hAnsi="Times New Roman" w:eastAsia="Times New Roman"/>
          <w:b/>
          <w:i w:val="0"/>
          <w:sz w:val="26"/>
        </w:rPr>
        <w:t>3.2 Feasibility Study</w:t>
      </w:r>
    </w:p>
    <w:p>
      <w:pPr>
        <w:keepNext/>
        <w:pageBreakBefore w:val="0"/>
        <w:spacing w:before="120" w:after="60" w:line="276" w:lineRule="auto"/>
        <w:jc w:val="left"/>
      </w:pPr>
      <w:r>
        <w:rPr>
          <w:rFonts w:ascii="Times New Roman" w:hAnsi="Times New Roman" w:eastAsia="Times New Roman"/>
          <w:b/>
          <w:i w:val="0"/>
          <w:sz w:val="24"/>
        </w:rPr>
        <w:t>3.2.1 Technical Feasibility</w:t>
      </w:r>
    </w:p>
    <w:p>
      <w:pPr>
        <w:keepNext w:val="0"/>
        <w:pageBreakBefore w:val="0"/>
        <w:spacing w:before="0" w:after="120" w:line="276" w:lineRule="auto"/>
        <w:jc w:val="both"/>
      </w:pPr>
      <w:r>
        <w:rPr>
          <w:rFonts w:ascii="Times New Roman" w:hAnsi="Times New Roman" w:eastAsia="Times New Roman"/>
          <w:b w:val="0"/>
          <w:i w:val="0"/>
          <w:sz w:val="24"/>
        </w:rPr>
        <w:t>Every part is available as open source software (Python, PyTorch, timm, FastAPI, SQLAlchemy, ReportLab and web3) and the detector is small, since EfficientNet-B0 has about 4 million parameters and we trained and tested it on one laptop GPU with 8 GB of memory. We start from pretrained ImageNet weights, so no large dataset or cluster is needed.</w:t>
      </w:r>
    </w:p>
    <w:p>
      <w:pPr>
        <w:keepNext/>
        <w:pageBreakBefore w:val="0"/>
        <w:spacing w:before="120" w:after="60" w:line="276" w:lineRule="auto"/>
        <w:jc w:val="left"/>
      </w:pPr>
      <w:r>
        <w:rPr>
          <w:rFonts w:ascii="Times New Roman" w:hAnsi="Times New Roman" w:eastAsia="Times New Roman"/>
          <w:b/>
          <w:i w:val="0"/>
          <w:sz w:val="24"/>
        </w:rPr>
        <w:t>3.2.2 Economic Feasibility</w:t>
      </w:r>
    </w:p>
    <w:p>
      <w:pPr>
        <w:keepNext w:val="0"/>
        <w:pageBreakBefore w:val="0"/>
        <w:spacing w:before="0" w:after="120" w:line="276" w:lineRule="auto"/>
        <w:jc w:val="both"/>
      </w:pPr>
      <w:r>
        <w:rPr>
          <w:rFonts w:ascii="Times New Roman" w:hAnsi="Times New Roman" w:eastAsia="Times New Roman"/>
          <w:b w:val="0"/>
          <w:i w:val="0"/>
          <w:sz w:val="24"/>
        </w:rPr>
        <w:t>No paid service was used because the models and libraries are open source and the datasets are public, and the database is SQLite or a free PostgreSQL plan while blockchain anchoring uses the Polygon Amoy test network where gas is free. The only hardware is the development laptop, so the running cost is only electricity.</w:t>
      </w:r>
    </w:p>
    <w:p>
      <w:pPr>
        <w:keepNext/>
        <w:pageBreakBefore w:val="0"/>
        <w:spacing w:before="120" w:after="60" w:line="276" w:lineRule="auto"/>
        <w:jc w:val="left"/>
      </w:pPr>
      <w:r>
        <w:rPr>
          <w:rFonts w:ascii="Times New Roman" w:hAnsi="Times New Roman" w:eastAsia="Times New Roman"/>
          <w:b/>
          <w:i w:val="0"/>
          <w:sz w:val="24"/>
        </w:rPr>
        <w:t>3.2.3 Social Feasibility</w:t>
      </w:r>
    </w:p>
    <w:p>
      <w:pPr>
        <w:keepNext w:val="0"/>
        <w:pageBreakBefore w:val="0"/>
        <w:spacing w:before="0" w:after="120" w:line="276" w:lineRule="auto"/>
        <w:jc w:val="both"/>
      </w:pPr>
      <w:r>
        <w:rPr>
          <w:rFonts w:ascii="Times New Roman" w:hAnsi="Times New Roman" w:eastAsia="Times New Roman"/>
          <w:b w:val="0"/>
          <w:i w:val="0"/>
          <w:sz w:val="24"/>
        </w:rPr>
        <w:t>The system helps journalists and insurers and investigators sort images, and the main risk is trusting an automatic verdict too much, so the design adds an Inconclusive band and visible reasons and heatmaps and a note that scores are not a legal finding. Images are processed on the operator's own machine and are not sent to anyone else.</w:t>
      </w:r>
    </w:p>
    <w:p>
      <w:pPr>
        <w:keepNext/>
        <w:pageBreakBefore w:val="0"/>
        <w:spacing w:before="160" w:after="80" w:line="276" w:lineRule="auto"/>
        <w:jc w:val="left"/>
      </w:pPr>
      <w:r>
        <w:rPr>
          <w:rFonts w:ascii="Times New Roman" w:hAnsi="Times New Roman" w:eastAsia="Times New Roman"/>
          <w:b/>
          <w:i w:val="0"/>
          <w:sz w:val="26"/>
        </w:rPr>
        <w:t>3.3 System Specification</w:t>
      </w:r>
    </w:p>
    <w:p>
      <w:pPr>
        <w:keepNext/>
        <w:pageBreakBefore w:val="0"/>
        <w:spacing w:before="120" w:after="60" w:line="276" w:lineRule="auto"/>
        <w:jc w:val="left"/>
      </w:pPr>
      <w:r>
        <w:rPr>
          <w:rFonts w:ascii="Times New Roman" w:hAnsi="Times New Roman" w:eastAsia="Times New Roman"/>
          <w:b/>
          <w:i w:val="0"/>
          <w:sz w:val="24"/>
        </w:rPr>
        <w:t>3.3.1 Hardware Specification</w:t>
      </w:r>
    </w:p>
    <w:p>
      <w:pPr>
        <w:keepNext/>
        <w:pageBreakBefore w:val="0"/>
        <w:spacing w:before="120" w:after="60" w:line="240" w:lineRule="auto"/>
        <w:jc w:val="center"/>
      </w:pPr>
      <w:r>
        <w:rPr>
          <w:rFonts w:ascii="Times New Roman" w:hAnsi="Times New Roman" w:eastAsia="Times New Roman"/>
          <w:b w:val="0"/>
          <w:i w:val="0"/>
          <w:sz w:val="20"/>
        </w:rPr>
        <w:t>Table 3.1: Hardware used for development, training and testing</w:t>
      </w:r>
    </w:p>
    <w:tbl>
      <w:tblPr>
        <w:tblStyle w:val="TableGrid"/>
        <w:tblW w:type="auto" w:w="0"/>
        <w:jc w:val="center"/>
        <w:tblLook w:firstColumn="1" w:firstRow="1" w:lastColumn="0" w:lastRow="0" w:noHBand="0" w:noVBand="1" w:val="04A0"/>
      </w:tblPr>
      <w:tblGrid>
        <w:gridCol w:w="4450"/>
        <w:gridCol w:w="4450"/>
      </w:tblGrid>
      <w:tr>
        <w:tc>
          <w:tcPr>
            <w:tcW w:type="dxa" w:w="2835"/>
            <w:shd w:val="clear" w:color="auto" w:fill="DCE6F2"/>
          </w:tcPr>
          <w:p>
            <w:pPr>
              <w:spacing w:after="20" w:before="20"/>
              <w:jc w:val="center"/>
            </w:pPr>
            <w:r/>
            <w:r>
              <w:rPr>
                <w:rFonts w:ascii="Times New Roman" w:hAnsi="Times New Roman"/>
                <w:b/>
                <w:sz w:val="20"/>
              </w:rPr>
              <w:t>Component</w:t>
            </w:r>
          </w:p>
        </w:tc>
        <w:tc>
          <w:tcPr>
            <w:tcW w:type="dxa" w:w="6236"/>
            <w:shd w:val="clear" w:color="auto" w:fill="DCE6F2"/>
          </w:tcPr>
          <w:p>
            <w:pPr>
              <w:spacing w:after="20" w:before="20"/>
              <w:jc w:val="center"/>
            </w:pPr>
            <w:r/>
            <w:r>
              <w:rPr>
                <w:rFonts w:ascii="Times New Roman" w:hAnsi="Times New Roman"/>
                <w:b/>
                <w:sz w:val="20"/>
              </w:rPr>
              <w:t>Specification</w:t>
            </w:r>
          </w:p>
        </w:tc>
      </w:tr>
      <w:tr>
        <w:tc>
          <w:tcPr>
            <w:tcW w:type="dxa" w:w="2835"/>
          </w:tcPr>
          <w:p>
            <w:pPr>
              <w:spacing w:after="20" w:before="20"/>
              <w:jc w:val="left"/>
            </w:pPr>
            <w:r/>
            <w:r>
              <w:rPr>
                <w:rFonts w:ascii="Times New Roman" w:hAnsi="Times New Roman"/>
                <w:b w:val="0"/>
                <w:sz w:val="20"/>
              </w:rPr>
              <w:t>Computer</w:t>
            </w:r>
          </w:p>
        </w:tc>
        <w:tc>
          <w:tcPr>
            <w:tcW w:type="dxa" w:w="6236"/>
          </w:tcPr>
          <w:p>
            <w:pPr>
              <w:spacing w:after="20" w:before="20"/>
              <w:jc w:val="center"/>
            </w:pPr>
            <w:r/>
            <w:r>
              <w:rPr>
                <w:rFonts w:ascii="Times New Roman" w:hAnsi="Times New Roman"/>
                <w:b w:val="0"/>
                <w:sz w:val="20"/>
              </w:rPr>
              <w:t>Laptop, Windows 11</w:t>
            </w:r>
          </w:p>
        </w:tc>
      </w:tr>
      <w:tr>
        <w:tc>
          <w:tcPr>
            <w:tcW w:type="dxa" w:w="2835"/>
          </w:tcPr>
          <w:p>
            <w:pPr>
              <w:spacing w:after="20" w:before="20"/>
              <w:jc w:val="left"/>
            </w:pPr>
            <w:r/>
            <w:r>
              <w:rPr>
                <w:rFonts w:ascii="Times New Roman" w:hAnsi="Times New Roman"/>
                <w:b w:val="0"/>
                <w:sz w:val="20"/>
              </w:rPr>
              <w:t>GPU</w:t>
            </w:r>
          </w:p>
        </w:tc>
        <w:tc>
          <w:tcPr>
            <w:tcW w:type="dxa" w:w="6236"/>
          </w:tcPr>
          <w:p>
            <w:pPr>
              <w:spacing w:after="20" w:before="20"/>
              <w:jc w:val="center"/>
            </w:pPr>
            <w:r/>
            <w:r>
              <w:rPr>
                <w:rFonts w:ascii="Times New Roman" w:hAnsi="Times New Roman"/>
                <w:b w:val="0"/>
                <w:sz w:val="20"/>
              </w:rPr>
              <w:t>NVIDIA GeForce RTX 3070 Ti Laptop GPU, 8 GB</w:t>
            </w:r>
          </w:p>
        </w:tc>
      </w:tr>
      <w:tr>
        <w:tc>
          <w:tcPr>
            <w:tcW w:type="dxa" w:w="2835"/>
          </w:tcPr>
          <w:p>
            <w:pPr>
              <w:spacing w:after="20" w:before="20"/>
              <w:jc w:val="left"/>
            </w:pPr>
            <w:r/>
            <w:r>
              <w:rPr>
                <w:rFonts w:ascii="Times New Roman" w:hAnsi="Times New Roman"/>
                <w:b w:val="0"/>
                <w:sz w:val="20"/>
              </w:rPr>
              <w:t>Memory</w:t>
            </w:r>
          </w:p>
        </w:tc>
        <w:tc>
          <w:tcPr>
            <w:tcW w:type="dxa" w:w="6236"/>
          </w:tcPr>
          <w:p>
            <w:pPr>
              <w:spacing w:after="20" w:before="20"/>
              <w:jc w:val="center"/>
            </w:pPr>
            <w:r/>
            <w:r>
              <w:rPr>
                <w:rFonts w:ascii="Times New Roman" w:hAnsi="Times New Roman"/>
                <w:b w:val="0"/>
                <w:sz w:val="20"/>
              </w:rPr>
              <w:t>About 16 GB RAM</w:t>
            </w:r>
          </w:p>
        </w:tc>
      </w:tr>
      <w:tr>
        <w:tc>
          <w:tcPr>
            <w:tcW w:type="dxa" w:w="2835"/>
          </w:tcPr>
          <w:p>
            <w:pPr>
              <w:spacing w:after="20" w:before="20"/>
              <w:jc w:val="left"/>
            </w:pPr>
            <w:r/>
            <w:r>
              <w:rPr>
                <w:rFonts w:ascii="Times New Roman" w:hAnsi="Times New Roman"/>
                <w:b w:val="0"/>
                <w:sz w:val="20"/>
              </w:rPr>
              <w:t>Storage</w:t>
            </w:r>
          </w:p>
        </w:tc>
        <w:tc>
          <w:tcPr>
            <w:tcW w:type="dxa" w:w="6236"/>
          </w:tcPr>
          <w:p>
            <w:pPr>
              <w:spacing w:after="20" w:before="20"/>
              <w:jc w:val="center"/>
            </w:pPr>
            <w:r/>
            <w:r>
              <w:rPr>
                <w:rFonts w:ascii="Times New Roman" w:hAnsi="Times New Roman"/>
                <w:b w:val="0"/>
                <w:sz w:val="20"/>
              </w:rPr>
              <w:t>Local SSD</w:t>
            </w:r>
          </w:p>
        </w:tc>
      </w:tr>
    </w:tbl>
    <w:p>
      <w:pPr>
        <w:keepNext w:val="0"/>
        <w:pageBreakBefore w:val="0"/>
        <w:spacing w:before="0" w:after="120" w:line="240" w:lineRule="auto"/>
        <w:jc w:val="both"/>
      </w:pPr>
    </w:p>
    <w:p>
      <w:pPr>
        <w:keepNext/>
        <w:pageBreakBefore w:val="0"/>
        <w:spacing w:before="120" w:after="60" w:line="276" w:lineRule="auto"/>
        <w:jc w:val="left"/>
      </w:pPr>
      <w:r>
        <w:rPr>
          <w:rFonts w:ascii="Times New Roman" w:hAnsi="Times New Roman" w:eastAsia="Times New Roman"/>
          <w:b/>
          <w:i w:val="0"/>
          <w:sz w:val="24"/>
        </w:rPr>
        <w:t>3.3.2 Software Specification</w:t>
      </w:r>
    </w:p>
    <w:p>
      <w:pPr>
        <w:keepNext/>
        <w:pageBreakBefore w:val="0"/>
        <w:spacing w:before="120" w:after="60" w:line="240" w:lineRule="auto"/>
        <w:jc w:val="center"/>
      </w:pPr>
      <w:r>
        <w:rPr>
          <w:rFonts w:ascii="Times New Roman" w:hAnsi="Times New Roman" w:eastAsia="Times New Roman"/>
          <w:b w:val="0"/>
          <w:i w:val="0"/>
          <w:sz w:val="20"/>
        </w:rPr>
        <w:t>Table 3.2: Software stack</w:t>
      </w:r>
    </w:p>
    <w:tbl>
      <w:tblPr>
        <w:tblStyle w:val="TableGrid"/>
        <w:tblW w:type="auto" w:w="0"/>
        <w:jc w:val="center"/>
        <w:tblLook w:firstColumn="1" w:firstRow="1" w:lastColumn="0" w:lastRow="0" w:noHBand="0" w:noVBand="1" w:val="04A0"/>
      </w:tblPr>
      <w:tblGrid>
        <w:gridCol w:w="4450"/>
        <w:gridCol w:w="4450"/>
      </w:tblGrid>
      <w:tr>
        <w:tc>
          <w:tcPr>
            <w:tcW w:type="dxa" w:w="2551"/>
            <w:shd w:val="clear" w:color="auto" w:fill="DCE6F2"/>
          </w:tcPr>
          <w:p>
            <w:pPr>
              <w:spacing w:after="20" w:before="20"/>
              <w:jc w:val="center"/>
            </w:pPr>
            <w:r/>
            <w:r>
              <w:rPr>
                <w:rFonts w:ascii="Times New Roman" w:hAnsi="Times New Roman"/>
                <w:b/>
                <w:sz w:val="20"/>
              </w:rPr>
              <w:t>Layer</w:t>
            </w:r>
          </w:p>
        </w:tc>
        <w:tc>
          <w:tcPr>
            <w:tcW w:type="dxa" w:w="6520"/>
            <w:shd w:val="clear" w:color="auto" w:fill="DCE6F2"/>
          </w:tcPr>
          <w:p>
            <w:pPr>
              <w:spacing w:after="20" w:before="20"/>
              <w:jc w:val="center"/>
            </w:pPr>
            <w:r/>
            <w:r>
              <w:rPr>
                <w:rFonts w:ascii="Times New Roman" w:hAnsi="Times New Roman"/>
                <w:b/>
                <w:sz w:val="20"/>
              </w:rPr>
              <w:t>Software</w:t>
            </w:r>
          </w:p>
        </w:tc>
      </w:tr>
      <w:tr>
        <w:tc>
          <w:tcPr>
            <w:tcW w:type="dxa" w:w="2551"/>
          </w:tcPr>
          <w:p>
            <w:pPr>
              <w:spacing w:after="20" w:before="20"/>
              <w:jc w:val="left"/>
            </w:pPr>
            <w:r/>
            <w:r>
              <w:rPr>
                <w:rFonts w:ascii="Times New Roman" w:hAnsi="Times New Roman"/>
                <w:b w:val="0"/>
                <w:sz w:val="20"/>
              </w:rPr>
              <w:t>Language</w:t>
            </w:r>
          </w:p>
        </w:tc>
        <w:tc>
          <w:tcPr>
            <w:tcW w:type="dxa" w:w="6520"/>
          </w:tcPr>
          <w:p>
            <w:pPr>
              <w:spacing w:after="20" w:before="20"/>
              <w:jc w:val="center"/>
            </w:pPr>
            <w:r/>
            <w:r>
              <w:rPr>
                <w:rFonts w:ascii="Times New Roman" w:hAnsi="Times New Roman"/>
                <w:b w:val="0"/>
                <w:sz w:val="20"/>
              </w:rPr>
              <w:t>Python 3.13</w:t>
            </w:r>
          </w:p>
        </w:tc>
      </w:tr>
      <w:tr>
        <w:tc>
          <w:tcPr>
            <w:tcW w:type="dxa" w:w="2551"/>
          </w:tcPr>
          <w:p>
            <w:pPr>
              <w:spacing w:after="20" w:before="20"/>
              <w:jc w:val="left"/>
            </w:pPr>
            <w:r/>
            <w:r>
              <w:rPr>
                <w:rFonts w:ascii="Times New Roman" w:hAnsi="Times New Roman"/>
                <w:b w:val="0"/>
                <w:sz w:val="20"/>
              </w:rPr>
              <w:t>Deep learning</w:t>
            </w:r>
          </w:p>
        </w:tc>
        <w:tc>
          <w:tcPr>
            <w:tcW w:type="dxa" w:w="6520"/>
          </w:tcPr>
          <w:p>
            <w:pPr>
              <w:spacing w:after="20" w:before="20"/>
              <w:jc w:val="center"/>
            </w:pPr>
            <w:r/>
            <w:r>
              <w:rPr>
                <w:rFonts w:ascii="Times New Roman" w:hAnsi="Times New Roman"/>
                <w:b w:val="0"/>
                <w:sz w:val="20"/>
              </w:rPr>
              <w:t>PyTorch 2.6 (CUDA 12.4), torchvision 0.21, timm 1.0</w:t>
            </w:r>
          </w:p>
        </w:tc>
      </w:tr>
      <w:tr>
        <w:tc>
          <w:tcPr>
            <w:tcW w:type="dxa" w:w="2551"/>
          </w:tcPr>
          <w:p>
            <w:pPr>
              <w:spacing w:after="20" w:before="20"/>
              <w:jc w:val="left"/>
            </w:pPr>
            <w:r/>
            <w:r>
              <w:rPr>
                <w:rFonts w:ascii="Times New Roman" w:hAnsi="Times New Roman"/>
                <w:b w:val="0"/>
                <w:sz w:val="20"/>
              </w:rPr>
              <w:t>Image and data</w:t>
            </w:r>
          </w:p>
        </w:tc>
        <w:tc>
          <w:tcPr>
            <w:tcW w:type="dxa" w:w="6520"/>
          </w:tcPr>
          <w:p>
            <w:pPr>
              <w:spacing w:after="20" w:before="20"/>
              <w:jc w:val="center"/>
            </w:pPr>
            <w:r/>
            <w:r>
              <w:rPr>
                <w:rFonts w:ascii="Times New Roman" w:hAnsi="Times New Roman"/>
                <w:b w:val="0"/>
                <w:sz w:val="20"/>
              </w:rPr>
              <w:t>Pillow, NumPy, pandas, scikit-learn, OpenCV, matplotlib</w:t>
            </w:r>
          </w:p>
        </w:tc>
      </w:tr>
      <w:tr>
        <w:tc>
          <w:tcPr>
            <w:tcW w:type="dxa" w:w="2551"/>
          </w:tcPr>
          <w:p>
            <w:pPr>
              <w:spacing w:after="20" w:before="20"/>
              <w:jc w:val="left"/>
            </w:pPr>
            <w:r/>
            <w:r>
              <w:rPr>
                <w:rFonts w:ascii="Times New Roman" w:hAnsi="Times New Roman"/>
                <w:b w:val="0"/>
                <w:sz w:val="20"/>
              </w:rPr>
              <w:t>Explainability</w:t>
            </w:r>
          </w:p>
        </w:tc>
        <w:tc>
          <w:tcPr>
            <w:tcW w:type="dxa" w:w="6520"/>
          </w:tcPr>
          <w:p>
            <w:pPr>
              <w:spacing w:after="20" w:before="20"/>
              <w:jc w:val="center"/>
            </w:pPr>
            <w:r/>
            <w:r>
              <w:rPr>
                <w:rFonts w:ascii="Times New Roman" w:hAnsi="Times New Roman"/>
                <w:b w:val="0"/>
                <w:sz w:val="20"/>
              </w:rPr>
              <w:t>Grad-CAM (pytorch-grad-cam), closed-form Shapley values for metadata</w:t>
            </w:r>
          </w:p>
        </w:tc>
      </w:tr>
      <w:tr>
        <w:tc>
          <w:tcPr>
            <w:tcW w:type="dxa" w:w="2551"/>
          </w:tcPr>
          <w:p>
            <w:pPr>
              <w:spacing w:after="20" w:before="20"/>
              <w:jc w:val="left"/>
            </w:pPr>
            <w:r/>
            <w:r>
              <w:rPr>
                <w:rFonts w:ascii="Times New Roman" w:hAnsi="Times New Roman"/>
                <w:b w:val="0"/>
                <w:sz w:val="20"/>
              </w:rPr>
              <w:t>Backend</w:t>
            </w:r>
          </w:p>
        </w:tc>
        <w:tc>
          <w:tcPr>
            <w:tcW w:type="dxa" w:w="6520"/>
          </w:tcPr>
          <w:p>
            <w:pPr>
              <w:spacing w:after="20" w:before="20"/>
              <w:jc w:val="center"/>
            </w:pPr>
            <w:r/>
            <w:r>
              <w:rPr>
                <w:rFonts w:ascii="Times New Roman" w:hAnsi="Times New Roman"/>
                <w:b w:val="0"/>
                <w:sz w:val="20"/>
              </w:rPr>
              <w:t>FastAPI, Uvicorn, SQLAlchemy, Celery (optional)</w:t>
            </w:r>
          </w:p>
        </w:tc>
      </w:tr>
      <w:tr>
        <w:tc>
          <w:tcPr>
            <w:tcW w:type="dxa" w:w="2551"/>
          </w:tcPr>
          <w:p>
            <w:pPr>
              <w:spacing w:after="20" w:before="20"/>
              <w:jc w:val="left"/>
            </w:pPr>
            <w:r/>
            <w:r>
              <w:rPr>
                <w:rFonts w:ascii="Times New Roman" w:hAnsi="Times New Roman"/>
                <w:b w:val="0"/>
                <w:sz w:val="20"/>
              </w:rPr>
              <w:t>Database</w:t>
            </w:r>
          </w:p>
        </w:tc>
        <w:tc>
          <w:tcPr>
            <w:tcW w:type="dxa" w:w="6520"/>
          </w:tcPr>
          <w:p>
            <w:pPr>
              <w:spacing w:after="20" w:before="20"/>
              <w:jc w:val="center"/>
            </w:pPr>
            <w:r/>
            <w:r>
              <w:rPr>
                <w:rFonts w:ascii="Times New Roman" w:hAnsi="Times New Roman"/>
                <w:b w:val="0"/>
                <w:sz w:val="20"/>
              </w:rPr>
              <w:t>SQLite (local mode) or PostgreSQL</w:t>
            </w:r>
          </w:p>
        </w:tc>
      </w:tr>
      <w:tr>
        <w:tc>
          <w:tcPr>
            <w:tcW w:type="dxa" w:w="2551"/>
          </w:tcPr>
          <w:p>
            <w:pPr>
              <w:spacing w:after="20" w:before="20"/>
              <w:jc w:val="left"/>
            </w:pPr>
            <w:r/>
            <w:r>
              <w:rPr>
                <w:rFonts w:ascii="Times New Roman" w:hAnsi="Times New Roman"/>
                <w:b w:val="0"/>
                <w:sz w:val="20"/>
              </w:rPr>
              <w:t>Security and provenance</w:t>
            </w:r>
          </w:p>
        </w:tc>
        <w:tc>
          <w:tcPr>
            <w:tcW w:type="dxa" w:w="6520"/>
          </w:tcPr>
          <w:p>
            <w:pPr>
              <w:spacing w:after="20" w:before="20"/>
              <w:jc w:val="center"/>
            </w:pPr>
            <w:r/>
            <w:r>
              <w:rPr>
                <w:rFonts w:ascii="Times New Roman" w:hAnsi="Times New Roman"/>
                <w:b w:val="0"/>
                <w:sz w:val="20"/>
              </w:rPr>
              <w:t>cryptography (Ed25519), c2pa-python, invisible-watermark, web3 (Polygon Amoy)</w:t>
            </w:r>
          </w:p>
        </w:tc>
      </w:tr>
      <w:tr>
        <w:tc>
          <w:tcPr>
            <w:tcW w:type="dxa" w:w="2551"/>
          </w:tcPr>
          <w:p>
            <w:pPr>
              <w:spacing w:after="20" w:before="20"/>
              <w:jc w:val="left"/>
            </w:pPr>
            <w:r/>
            <w:r>
              <w:rPr>
                <w:rFonts w:ascii="Times New Roman" w:hAnsi="Times New Roman"/>
                <w:b w:val="0"/>
                <w:sz w:val="20"/>
              </w:rPr>
              <w:t>Reporting</w:t>
            </w:r>
          </w:p>
        </w:tc>
        <w:tc>
          <w:tcPr>
            <w:tcW w:type="dxa" w:w="6520"/>
          </w:tcPr>
          <w:p>
            <w:pPr>
              <w:spacing w:after="20" w:before="20"/>
              <w:jc w:val="center"/>
            </w:pPr>
            <w:r/>
            <w:r>
              <w:rPr>
                <w:rFonts w:ascii="Times New Roman" w:hAnsi="Times New Roman"/>
                <w:b w:val="0"/>
                <w:sz w:val="20"/>
              </w:rPr>
              <w:t>ReportLab (evidence PDF)</w:t>
            </w:r>
          </w:p>
        </w:tc>
      </w:tr>
      <w:tr>
        <w:tc>
          <w:tcPr>
            <w:tcW w:type="dxa" w:w="2551"/>
          </w:tcPr>
          <w:p>
            <w:pPr>
              <w:spacing w:after="20" w:before="20"/>
              <w:jc w:val="left"/>
            </w:pPr>
            <w:r/>
            <w:r>
              <w:rPr>
                <w:rFonts w:ascii="Times New Roman" w:hAnsi="Times New Roman"/>
                <w:b w:val="0"/>
                <w:sz w:val="20"/>
              </w:rPr>
              <w:t>Web app</w:t>
            </w:r>
          </w:p>
        </w:tc>
        <w:tc>
          <w:tcPr>
            <w:tcW w:type="dxa" w:w="6520"/>
          </w:tcPr>
          <w:p>
            <w:pPr>
              <w:spacing w:after="20" w:before="20"/>
              <w:jc w:val="center"/>
            </w:pPr>
            <w:r/>
            <w:r>
              <w:rPr>
                <w:rFonts w:ascii="Times New Roman" w:hAnsi="Times New Roman"/>
                <w:b w:val="0"/>
                <w:sz w:val="20"/>
              </w:rPr>
              <w:t>HTML, CSS and JavaScript served by FastAPI (no external libraries)</w:t>
            </w:r>
          </w:p>
        </w:tc>
      </w:tr>
      <w:tr>
        <w:tc>
          <w:tcPr>
            <w:tcW w:type="dxa" w:w="2551"/>
          </w:tcPr>
          <w:p>
            <w:pPr>
              <w:spacing w:after="20" w:before="20"/>
              <w:jc w:val="left"/>
            </w:pPr>
            <w:r/>
            <w:r>
              <w:rPr>
                <w:rFonts w:ascii="Times New Roman" w:hAnsi="Times New Roman"/>
                <w:b w:val="0"/>
                <w:sz w:val="20"/>
              </w:rPr>
              <w:t>Browser</w:t>
            </w:r>
          </w:p>
        </w:tc>
        <w:tc>
          <w:tcPr>
            <w:tcW w:type="dxa" w:w="6520"/>
          </w:tcPr>
          <w:p>
            <w:pPr>
              <w:spacing w:after="20" w:before="20"/>
              <w:jc w:val="center"/>
            </w:pPr>
            <w:r/>
            <w:r>
              <w:rPr>
                <w:rFonts w:ascii="Times New Roman" w:hAnsi="Times New Roman"/>
                <w:b w:val="0"/>
                <w:sz w:val="20"/>
              </w:rPr>
              <w:t>Any current browser</w:t>
            </w:r>
          </w:p>
        </w:tc>
      </w:tr>
    </w:tbl>
    <w:p>
      <w:pPr>
        <w:keepNext/>
        <w:pageBreakBefore/>
        <w:spacing w:before="0" w:after="160" w:line="276" w:lineRule="auto"/>
        <w:jc w:val="center"/>
      </w:pPr>
      <w:r>
        <w:rPr>
          <w:rFonts w:ascii="Times New Roman" w:hAnsi="Times New Roman" w:eastAsia="Times New Roman"/>
          <w:b/>
          <w:i w:val="0"/>
          <w:sz w:val="32"/>
        </w:rPr>
        <w:t>CHAPTER 4</w:t>
      </w:r>
    </w:p>
    <w:p>
      <w:pPr>
        <w:keepNext/>
        <w:pageBreakBefore w:val="0"/>
        <w:spacing w:before="0" w:after="160" w:line="276" w:lineRule="auto"/>
        <w:jc w:val="left"/>
      </w:pPr>
      <w:r>
        <w:rPr>
          <w:rFonts w:ascii="Times New Roman" w:hAnsi="Times New Roman" w:eastAsia="Times New Roman"/>
          <w:b/>
          <w:i w:val="0"/>
          <w:sz w:val="28"/>
        </w:rPr>
        <w:t>4. DESIGN APPROACH AND DETAILS</w:t>
      </w:r>
    </w:p>
    <w:p>
      <w:pPr>
        <w:keepNext/>
        <w:pageBreakBefore w:val="0"/>
        <w:spacing w:before="160" w:after="80" w:line="276" w:lineRule="auto"/>
        <w:jc w:val="left"/>
      </w:pPr>
      <w:r>
        <w:rPr>
          <w:rFonts w:ascii="Times New Roman" w:hAnsi="Times New Roman" w:eastAsia="Times New Roman"/>
          <w:b/>
          <w:i w:val="0"/>
          <w:sz w:val="26"/>
        </w:rPr>
        <w:t>4.1 System Architecture</w:t>
      </w:r>
    </w:p>
    <w:p>
      <w:pPr>
        <w:keepNext w:val="0"/>
        <w:pageBreakBefore w:val="0"/>
        <w:spacing w:before="0" w:after="120" w:line="276" w:lineRule="auto"/>
        <w:jc w:val="both"/>
      </w:pPr>
      <w:r>
        <w:rPr>
          <w:rFonts w:ascii="Times New Roman" w:hAnsi="Times New Roman" w:eastAsia="Times New Roman"/>
          <w:b w:val="0"/>
          <w:i w:val="0"/>
          <w:sz w:val="24"/>
        </w:rPr>
        <w:t>The user uploads an image in the web application and the FastAPI backend stores the file, hashes it and runs three agents. Each agent returns a score from 0 (fake) to 1 (authentic) and a list of findings. The decision engine takes the weighted average of the scores with weights of 0.30 for image forensics and 0.25 for provenance and 0.20 for metadata, and an agent with no signal is left out instead of being counted as 0.5. The average becomes a verdict and the record is then signed and saved in the database with a chain of custody and anchored on the blockchain if set up, and it is made available as JSON and as an evidence PDF.</w:t>
      </w:r>
    </w:p>
    <w:p>
      <w:pPr>
        <w:keepNext/>
        <w:spacing w:before="120" w:after="40"/>
        <w:jc w:val="center"/>
      </w:pPr>
      <w:r>
        <w:drawing>
          <wp:inline xmlns:a="http://schemas.openxmlformats.org/drawingml/2006/main" xmlns:pic="http://schemas.openxmlformats.org/drawingml/2006/picture">
            <wp:extent cx="5760000" cy="2032028"/>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4"/>
                    <a:stretch>
                      <a:fillRect/>
                    </a:stretch>
                  </pic:blipFill>
                  <pic:spPr>
                    <a:xfrm>
                      <a:off x="0" y="0"/>
                      <a:ext cx="5760000" cy="203202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4.1: System architecture of TrustSphere AI</w:t>
      </w:r>
    </w:p>
    <w:p>
      <w:pPr>
        <w:keepNext/>
        <w:pageBreakBefore w:val="0"/>
        <w:spacing w:before="160" w:after="80" w:line="276" w:lineRule="auto"/>
        <w:jc w:val="left"/>
      </w:pPr>
      <w:r>
        <w:rPr>
          <w:rFonts w:ascii="Times New Roman" w:hAnsi="Times New Roman" w:eastAsia="Times New Roman"/>
          <w:b/>
          <w:i w:val="0"/>
          <w:sz w:val="26"/>
        </w:rPr>
        <w:t>4.2 Design</w:t>
      </w:r>
    </w:p>
    <w:p>
      <w:pPr>
        <w:keepNext/>
        <w:pageBreakBefore w:val="0"/>
        <w:spacing w:before="120" w:after="60" w:line="276" w:lineRule="auto"/>
        <w:jc w:val="left"/>
      </w:pPr>
      <w:r>
        <w:rPr>
          <w:rFonts w:ascii="Times New Roman" w:hAnsi="Times New Roman" w:eastAsia="Times New Roman"/>
          <w:b/>
          <w:i w:val="0"/>
          <w:sz w:val="24"/>
        </w:rPr>
        <w:t>4.2.1 Data Flow Diagram</w:t>
      </w:r>
    </w:p>
    <w:p>
      <w:pPr>
        <w:keepNext w:val="0"/>
        <w:pageBreakBefore w:val="0"/>
        <w:spacing w:before="0" w:after="120" w:line="276" w:lineRule="auto"/>
        <w:jc w:val="both"/>
      </w:pPr>
      <w:r>
        <w:rPr>
          <w:rFonts w:ascii="Times New Roman" w:hAnsi="Times New Roman" w:eastAsia="Times New Roman"/>
          <w:b w:val="0"/>
          <w:i w:val="0"/>
          <w:sz w:val="24"/>
        </w:rPr>
        <w:t>Figure 4.2 shows the level 1 data flow, where the original file and its hash go to the evidence store and the forensic agents read the trained model weights and the signed record goes back to the store and the report goes to the analyst.</w:t>
      </w:r>
    </w:p>
    <w:p>
      <w:pPr>
        <w:keepNext/>
        <w:spacing w:before="120" w:after="40"/>
        <w:jc w:val="center"/>
      </w:pPr>
      <w:r>
        <w:drawing>
          <wp:inline xmlns:a="http://schemas.openxmlformats.org/drawingml/2006/main" xmlns:pic="http://schemas.openxmlformats.org/drawingml/2006/picture">
            <wp:extent cx="5760000" cy="2751044"/>
            <wp:docPr id="4" name="Picture 4"/>
            <wp:cNvGraphicFramePr>
              <a:graphicFrameLocks noChangeAspect="1"/>
            </wp:cNvGraphicFramePr>
            <a:graphic>
              <a:graphicData uri="http://schemas.openxmlformats.org/drawingml/2006/picture">
                <pic:pic>
                  <pic:nvPicPr>
                    <pic:cNvPr id="0" name="fig_dfd.png"/>
                    <pic:cNvPicPr/>
                  </pic:nvPicPr>
                  <pic:blipFill>
                    <a:blip r:embed="rId15"/>
                    <a:stretch>
                      <a:fillRect/>
                    </a:stretch>
                  </pic:blipFill>
                  <pic:spPr>
                    <a:xfrm>
                      <a:off x="0" y="0"/>
                      <a:ext cx="5760000" cy="2751044"/>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4.2: Data-flow diagram, level 1</w:t>
      </w:r>
    </w:p>
    <w:p>
      <w:pPr>
        <w:keepNext/>
        <w:pageBreakBefore w:val="0"/>
        <w:spacing w:before="120" w:after="60" w:line="276" w:lineRule="auto"/>
        <w:jc w:val="left"/>
      </w:pPr>
      <w:r>
        <w:rPr>
          <w:rFonts w:ascii="Times New Roman" w:hAnsi="Times New Roman" w:eastAsia="Times New Roman"/>
          <w:b/>
          <w:i w:val="0"/>
          <w:sz w:val="24"/>
        </w:rPr>
        <w:t>4.2.2 Use Case Diagram</w:t>
      </w:r>
    </w:p>
    <w:p>
      <w:pPr>
        <w:keepNext w:val="0"/>
        <w:pageBreakBefore w:val="0"/>
        <w:spacing w:before="0" w:after="120" w:line="276" w:lineRule="auto"/>
        <w:jc w:val="both"/>
      </w:pPr>
      <w:r>
        <w:rPr>
          <w:rFonts w:ascii="Times New Roman" w:hAnsi="Times New Roman" w:eastAsia="Times New Roman"/>
          <w:b w:val="0"/>
          <w:i w:val="0"/>
          <w:sz w:val="24"/>
        </w:rPr>
        <w:t>The analyst uploads images, reads verdicts and heatmaps, downloads the evidence PDF and browses the history, and a verifier or auditor does not have to trust the analyst because the verdict and the evidence PDF and the integrity check are open to anyone who has the file identifier.</w:t>
      </w:r>
    </w:p>
    <w:p>
      <w:pPr>
        <w:keepNext/>
        <w:spacing w:before="120" w:after="40"/>
        <w:jc w:val="center"/>
      </w:pPr>
      <w:r>
        <w:drawing>
          <wp:inline xmlns:a="http://schemas.openxmlformats.org/drawingml/2006/main" xmlns:pic="http://schemas.openxmlformats.org/drawingml/2006/picture">
            <wp:extent cx="5040000" cy="3015457"/>
            <wp:docPr id="5" name="Picture 5"/>
            <wp:cNvGraphicFramePr>
              <a:graphicFrameLocks noChangeAspect="1"/>
            </wp:cNvGraphicFramePr>
            <a:graphic>
              <a:graphicData uri="http://schemas.openxmlformats.org/drawingml/2006/picture">
                <pic:pic>
                  <pic:nvPicPr>
                    <pic:cNvPr id="0" name="fig_usecase.png"/>
                    <pic:cNvPicPr/>
                  </pic:nvPicPr>
                  <pic:blipFill>
                    <a:blip r:embed="rId16"/>
                    <a:stretch>
                      <a:fillRect/>
                    </a:stretch>
                  </pic:blipFill>
                  <pic:spPr>
                    <a:xfrm>
                      <a:off x="0" y="0"/>
                      <a:ext cx="5040000" cy="3015457"/>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4.3: Use-case diagram</w:t>
      </w:r>
    </w:p>
    <w:p>
      <w:pPr>
        <w:keepNext/>
        <w:pageBreakBefore w:val="0"/>
        <w:spacing w:before="120" w:after="60" w:line="276" w:lineRule="auto"/>
        <w:jc w:val="left"/>
      </w:pPr>
      <w:r>
        <w:rPr>
          <w:rFonts w:ascii="Times New Roman" w:hAnsi="Times New Roman" w:eastAsia="Times New Roman"/>
          <w:b/>
          <w:i w:val="0"/>
          <w:sz w:val="24"/>
        </w:rPr>
        <w:t>4.2.3 Class Diagram</w:t>
      </w:r>
    </w:p>
    <w:p>
      <w:pPr>
        <w:keepNext w:val="0"/>
        <w:pageBreakBefore w:val="0"/>
        <w:spacing w:before="0" w:after="120" w:line="276" w:lineRule="auto"/>
        <w:jc w:val="both"/>
      </w:pPr>
      <w:r>
        <w:rPr>
          <w:rFonts w:ascii="Times New Roman" w:hAnsi="Times New Roman" w:eastAsia="Times New Roman"/>
          <w:b w:val="0"/>
          <w:i w:val="0"/>
          <w:sz w:val="24"/>
        </w:rPr>
        <w:t>The data model has four tables, where Evidence holds the uploaded file, AgentResult has one row per agent, FinalVerdict has one row per analysis and AuditLog holds the signature, the anchor and the chain of custody. All agents use the same run(path) interface, so the decision engine treats them the same way.</w:t>
      </w:r>
    </w:p>
    <w:p>
      <w:pPr>
        <w:keepNext/>
        <w:spacing w:before="120" w:after="40"/>
        <w:jc w:val="center"/>
      </w:pPr>
      <w:r>
        <w:drawing>
          <wp:inline xmlns:a="http://schemas.openxmlformats.org/drawingml/2006/main" xmlns:pic="http://schemas.openxmlformats.org/drawingml/2006/picture">
            <wp:extent cx="4830608" cy="3960000"/>
            <wp:docPr id="6" name="Picture 6"/>
            <wp:cNvGraphicFramePr>
              <a:graphicFrameLocks noChangeAspect="1"/>
            </wp:cNvGraphicFramePr>
            <a:graphic>
              <a:graphicData uri="http://schemas.openxmlformats.org/drawingml/2006/picture">
                <pic:pic>
                  <pic:nvPicPr>
                    <pic:cNvPr id="0" name="fig_class_model.png"/>
                    <pic:cNvPicPr/>
                  </pic:nvPicPr>
                  <pic:blipFill>
                    <a:blip r:embed="rId17"/>
                    <a:stretch>
                      <a:fillRect/>
                    </a:stretch>
                  </pic:blipFill>
                  <pic:spPr>
                    <a:xfrm>
                      <a:off x="0" y="0"/>
                      <a:ext cx="4830608"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4.4: Class diagram: evidence data model</w:t>
      </w:r>
    </w:p>
    <w:p>
      <w:pPr>
        <w:keepNext/>
        <w:spacing w:before="120" w:after="40"/>
        <w:jc w:val="center"/>
      </w:pPr>
      <w:r>
        <w:drawing>
          <wp:inline xmlns:a="http://schemas.openxmlformats.org/drawingml/2006/main" xmlns:pic="http://schemas.openxmlformats.org/drawingml/2006/picture">
            <wp:extent cx="3991263" cy="3960000"/>
            <wp:docPr id="7" name="Picture 7"/>
            <wp:cNvGraphicFramePr>
              <a:graphicFrameLocks noChangeAspect="1"/>
            </wp:cNvGraphicFramePr>
            <a:graphic>
              <a:graphicData uri="http://schemas.openxmlformats.org/drawingml/2006/picture">
                <pic:pic>
                  <pic:nvPicPr>
                    <pic:cNvPr id="0" name="fig_class_agents.png"/>
                    <pic:cNvPicPr/>
                  </pic:nvPicPr>
                  <pic:blipFill>
                    <a:blip r:embed="rId18"/>
                    <a:stretch>
                      <a:fillRect/>
                    </a:stretch>
                  </pic:blipFill>
                  <pic:spPr>
                    <a:xfrm>
                      <a:off x="0" y="0"/>
                      <a:ext cx="3991263"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4.5: Class diagram: agents and decision engine</w:t>
      </w:r>
    </w:p>
    <w:p>
      <w:pPr>
        <w:keepNext/>
        <w:pageBreakBefore w:val="0"/>
        <w:spacing w:before="120" w:after="60" w:line="276" w:lineRule="auto"/>
        <w:jc w:val="left"/>
      </w:pPr>
      <w:r>
        <w:rPr>
          <w:rFonts w:ascii="Times New Roman" w:hAnsi="Times New Roman" w:eastAsia="Times New Roman"/>
          <w:b/>
          <w:i w:val="0"/>
          <w:sz w:val="24"/>
        </w:rPr>
        <w:t>4.2.4 Sequence Diagram</w:t>
      </w:r>
    </w:p>
    <w:p>
      <w:pPr>
        <w:keepNext w:val="0"/>
        <w:pageBreakBefore w:val="0"/>
        <w:spacing w:before="0" w:after="120" w:line="276" w:lineRule="auto"/>
        <w:jc w:val="both"/>
      </w:pPr>
      <w:r>
        <w:rPr>
          <w:rFonts w:ascii="Times New Roman" w:hAnsi="Times New Roman" w:eastAsia="Times New Roman"/>
          <w:b w:val="0"/>
          <w:i w:val="0"/>
          <w:sz w:val="24"/>
        </w:rPr>
        <w:t>Figure 4.6 shows one analysis from upload to report, and report and verification are separate requests so verification can be repeated at any later time.</w:t>
      </w:r>
    </w:p>
    <w:p>
      <w:pPr>
        <w:keepNext/>
        <w:spacing w:before="120" w:after="40"/>
        <w:jc w:val="center"/>
      </w:pPr>
      <w:r>
        <w:drawing>
          <wp:inline xmlns:a="http://schemas.openxmlformats.org/drawingml/2006/main" xmlns:pic="http://schemas.openxmlformats.org/drawingml/2006/picture">
            <wp:extent cx="5760000" cy="4762285"/>
            <wp:docPr id="8" name="Picture 8"/>
            <wp:cNvGraphicFramePr>
              <a:graphicFrameLocks noChangeAspect="1"/>
            </wp:cNvGraphicFramePr>
            <a:graphic>
              <a:graphicData uri="http://schemas.openxmlformats.org/drawingml/2006/picture">
                <pic:pic>
                  <pic:nvPicPr>
                    <pic:cNvPr id="0" name="fig_sequence.png"/>
                    <pic:cNvPicPr/>
                  </pic:nvPicPr>
                  <pic:blipFill>
                    <a:blip r:embed="rId19"/>
                    <a:stretch>
                      <a:fillRect/>
                    </a:stretch>
                  </pic:blipFill>
                  <pic:spPr>
                    <a:xfrm>
                      <a:off x="0" y="0"/>
                      <a:ext cx="5760000" cy="4762285"/>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4.6: Sequence diagram: analysing one image</w:t>
      </w:r>
    </w:p>
    <w:p>
      <w:pPr>
        <w:keepNext/>
        <w:pageBreakBefore/>
        <w:spacing w:before="0" w:after="160" w:line="276" w:lineRule="auto"/>
        <w:jc w:val="center"/>
      </w:pPr>
      <w:r>
        <w:rPr>
          <w:rFonts w:ascii="Times New Roman" w:hAnsi="Times New Roman" w:eastAsia="Times New Roman"/>
          <w:b/>
          <w:i w:val="0"/>
          <w:sz w:val="32"/>
        </w:rPr>
        <w:t>CHAPTER 5</w:t>
      </w:r>
    </w:p>
    <w:p>
      <w:pPr>
        <w:keepNext/>
        <w:pageBreakBefore w:val="0"/>
        <w:spacing w:before="0" w:after="160" w:line="276" w:lineRule="auto"/>
        <w:jc w:val="left"/>
      </w:pPr>
      <w:r>
        <w:rPr>
          <w:rFonts w:ascii="Times New Roman" w:hAnsi="Times New Roman" w:eastAsia="Times New Roman"/>
          <w:b/>
          <w:i w:val="0"/>
          <w:sz w:val="28"/>
        </w:rPr>
        <w:t>5. METHODOLOGY AND TESTING</w:t>
      </w:r>
    </w:p>
    <w:p>
      <w:pPr>
        <w:keepNext/>
        <w:pageBreakBefore w:val="0"/>
        <w:spacing w:before="160" w:after="80" w:line="276" w:lineRule="auto"/>
        <w:jc w:val="left"/>
      </w:pPr>
      <w:r>
        <w:rPr>
          <w:rFonts w:ascii="Times New Roman" w:hAnsi="Times New Roman" w:eastAsia="Times New Roman"/>
          <w:b/>
          <w:i w:val="0"/>
          <w:sz w:val="26"/>
        </w:rPr>
        <w:t>5.1 Module Description</w:t>
      </w:r>
    </w:p>
    <w:p>
      <w:pPr>
        <w:keepNext/>
        <w:pageBreakBefore w:val="0"/>
        <w:spacing w:before="120" w:after="60" w:line="276" w:lineRule="auto"/>
        <w:jc w:val="left"/>
      </w:pPr>
      <w:r>
        <w:rPr>
          <w:rFonts w:ascii="Times New Roman" w:hAnsi="Times New Roman" w:eastAsia="Times New Roman"/>
          <w:b/>
          <w:i w:val="0"/>
          <w:sz w:val="24"/>
        </w:rPr>
        <w:t>5.1.1 Ingestion and evidence store</w:t>
      </w:r>
    </w:p>
    <w:p>
      <w:pPr>
        <w:keepNext w:val="0"/>
        <w:pageBreakBefore w:val="0"/>
        <w:spacing w:before="0" w:after="120" w:line="276" w:lineRule="auto"/>
        <w:jc w:val="both"/>
      </w:pPr>
      <w:r>
        <w:rPr>
          <w:rFonts w:ascii="Times New Roman" w:hAnsi="Times New Roman" w:eastAsia="Times New Roman"/>
          <w:b w:val="0"/>
          <w:i w:val="0"/>
          <w:sz w:val="24"/>
        </w:rPr>
        <w:t>The upload endpoint accepts only image MIME types, the file is saved under its SHA-256 hash, a database row is created and the analysis is queued as a Celery task. With Redis the task runs in a worker process but in local mode, without Redis, it runs inline and the upload call returns when the analysis is done. The status endpoint reports pending, analyzing, done or failed, and the web application polls it in both modes.</w:t>
      </w:r>
    </w:p>
    <w:p>
      <w:pPr>
        <w:keepNext/>
        <w:pageBreakBefore w:val="0"/>
        <w:spacing w:before="120" w:after="60" w:line="276" w:lineRule="auto"/>
        <w:jc w:val="left"/>
      </w:pPr>
      <w:r>
        <w:rPr>
          <w:rFonts w:ascii="Times New Roman" w:hAnsi="Times New Roman" w:eastAsia="Times New Roman"/>
          <w:b/>
          <w:i w:val="0"/>
          <w:sz w:val="24"/>
        </w:rPr>
        <w:t>5.1.2 Metadata agent</w:t>
      </w:r>
    </w:p>
    <w:p>
      <w:pPr>
        <w:keepNext w:val="0"/>
        <w:pageBreakBefore w:val="0"/>
        <w:spacing w:before="0" w:after="120" w:line="276" w:lineRule="auto"/>
        <w:jc w:val="both"/>
      </w:pPr>
      <w:r>
        <w:rPr>
          <w:rFonts w:ascii="Times New Roman" w:hAnsi="Times New Roman" w:eastAsia="Times New Roman"/>
          <w:b w:val="0"/>
          <w:i w:val="0"/>
          <w:sz w:val="24"/>
        </w:rPr>
        <w:t>The metadata agent reads EXIF data and flags a missing camera make and model, editing or generator software in the tags, missing or inconsistent timestamps and GPS data, and each check gives a score. A closed form Shapley value shows how much each check moved the score towards authentic or fake, and images with no EXIF at all, such as the PNG files in the datasets, score about 0.45 on this agent.</w:t>
      </w:r>
    </w:p>
    <w:p>
      <w:pPr>
        <w:keepNext/>
        <w:pageBreakBefore w:val="0"/>
        <w:spacing w:before="120" w:after="60" w:line="276" w:lineRule="auto"/>
        <w:jc w:val="left"/>
      </w:pPr>
      <w:r>
        <w:rPr>
          <w:rFonts w:ascii="Times New Roman" w:hAnsi="Times New Roman" w:eastAsia="Times New Roman"/>
          <w:b/>
          <w:i w:val="0"/>
          <w:sz w:val="24"/>
        </w:rPr>
        <w:t>5.1.3 Image forensics agent</w:t>
      </w:r>
    </w:p>
    <w:p>
      <w:pPr>
        <w:keepNext w:val="0"/>
        <w:pageBreakBefore w:val="0"/>
        <w:spacing w:before="0" w:after="120" w:line="276" w:lineRule="auto"/>
        <w:jc w:val="both"/>
      </w:pPr>
      <w:r>
        <w:rPr>
          <w:rFonts w:ascii="Times New Roman" w:hAnsi="Times New Roman" w:eastAsia="Times New Roman"/>
          <w:b w:val="0"/>
          <w:i w:val="0"/>
          <w:sz w:val="24"/>
        </w:rPr>
        <w:t>The agent combines supporting heuristics with a trained detector that decides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Error level analysis:</w:t>
      </w:r>
      <w:r>
        <w:rPr>
          <w:rFonts w:ascii="Times New Roman" w:hAnsi="Times New Roman" w:eastAsia="Times New Roman"/>
          <w:b w:val="0"/>
          <w:i w:val="0"/>
          <w:sz w:val="24"/>
        </w:rPr>
        <w:t xml:space="preserve"> the image is saved again as JPEG at quality 90 and the amplified difference is saved as a heatmap.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Frequency analysis:</w:t>
      </w:r>
      <w:r>
        <w:rPr>
          <w:rFonts w:ascii="Times New Roman" w:hAnsi="Times New Roman" w:eastAsia="Times New Roman"/>
          <w:b w:val="0"/>
          <w:i w:val="0"/>
          <w:sz w:val="24"/>
        </w:rPr>
        <w:t xml:space="preserve"> the share of high frequency energy in the Fourier spectrum.</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Grad-CAM [47]:</w:t>
      </w:r>
      <w:r>
        <w:rPr>
          <w:rFonts w:ascii="Times New Roman" w:hAnsi="Times New Roman" w:eastAsia="Times New Roman"/>
          <w:b w:val="0"/>
          <w:i w:val="0"/>
          <w:sz w:val="24"/>
        </w:rPr>
        <w:t xml:space="preserve"> the attention of a pretrained deepfake classifier, shown next to the ELA 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Trained manipulation detector (this work):</w:t>
      </w:r>
      <w:r>
        <w:rPr>
          <w:rFonts w:ascii="Times New Roman" w:hAnsi="Times New Roman" w:eastAsia="Times New Roman"/>
          <w:b w:val="0"/>
          <w:i w:val="0"/>
          <w:sz w:val="24"/>
        </w:rPr>
        <w:t xml:space="preserve"> described below, and when it is installed the three heuristics stay in the report as supporting evidence but do not change the score.</w:t>
      </w:r>
    </w:p>
    <w:p>
      <w:pPr>
        <w:keepNext w:val="0"/>
        <w:pageBreakBefore w:val="0"/>
        <w:spacing w:before="0" w:after="120" w:line="276" w:lineRule="auto"/>
        <w:jc w:val="both"/>
      </w:pPr>
      <w:r>
        <w:rPr>
          <w:rFonts w:ascii="Times New Roman" w:hAnsi="Times New Roman" w:eastAsia="Times New Roman"/>
          <w:b/>
          <w:i w:val="0"/>
          <w:sz w:val="24"/>
        </w:rPr>
        <w:t>The detector input</w:t>
      </w:r>
      <w:r>
        <w:rPr>
          <w:rFonts w:ascii="Times New Roman" w:hAnsi="Times New Roman" w:eastAsia="Times New Roman"/>
          <w:b w:val="0"/>
          <w:i w:val="0"/>
          <w:sz w:val="24"/>
        </w:rPr>
        <w:t xml:space="preserve"> is made by saving the image again as JPEG at quality 70, 85 and 95 and for each quality we take the absolute difference from the original, turn it to grey scale, amplify it and keep it as one channel. This gives a three channel error level map at the native resolution of the image (Figure 5.1) and we avoid resizing on purpose because it destroys the faint compression traces that the detector needs.</w:t>
      </w:r>
    </w:p>
    <w:p>
      <w:pPr>
        <w:keepNext/>
        <w:spacing w:before="120" w:after="40"/>
        <w:jc w:val="center"/>
      </w:pPr>
      <w:r>
        <w:drawing>
          <wp:inline xmlns:a="http://schemas.openxmlformats.org/drawingml/2006/main" xmlns:pic="http://schemas.openxmlformats.org/drawingml/2006/picture">
            <wp:extent cx="5580000" cy="1847971"/>
            <wp:docPr id="9" name="Picture 9"/>
            <wp:cNvGraphicFramePr>
              <a:graphicFrameLocks noChangeAspect="1"/>
            </wp:cNvGraphicFramePr>
            <a:graphic>
              <a:graphicData uri="http://schemas.openxmlformats.org/drawingml/2006/picture">
                <pic:pic>
                  <pic:nvPicPr>
                    <pic:cNvPr id="0" name="fig_method.png"/>
                    <pic:cNvPicPr/>
                  </pic:nvPicPr>
                  <pic:blipFill>
                    <a:blip r:embed="rId20"/>
                    <a:stretch>
                      <a:fillRect/>
                    </a:stretch>
                  </pic:blipFill>
                  <pic:spPr>
                    <a:xfrm>
                      <a:off x="0" y="0"/>
                      <a:ext cx="5580000" cy="1847971"/>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5.1: Detection pipeline of the trained image forensics agent</w:t>
      </w:r>
    </w:p>
    <w:p>
      <w:pPr>
        <w:keepNext w:val="0"/>
        <w:pageBreakBefore w:val="0"/>
        <w:spacing w:before="0" w:after="120" w:line="276" w:lineRule="auto"/>
        <w:jc w:val="both"/>
      </w:pPr>
      <w:r>
        <w:rPr>
          <w:rFonts w:ascii="Times New Roman" w:hAnsi="Times New Roman" w:eastAsia="Times New Roman"/>
          <w:b/>
          <w:i w:val="0"/>
          <w:sz w:val="24"/>
        </w:rPr>
        <w:t>The network</w:t>
      </w:r>
      <w:r>
        <w:rPr>
          <w:rFonts w:ascii="Times New Roman" w:hAnsi="Times New Roman" w:eastAsia="Times New Roman"/>
          <w:b w:val="0"/>
          <w:i w:val="0"/>
          <w:sz w:val="24"/>
        </w:rPr>
        <w:t xml:space="preserve"> is an EfficientNet-B0 [43] with ImageNet weights and a single output, and training uses random 224 × 224 crops of the error level maps with random flips. We use the AdamW optimiser [45] with learning rate 4×10⁻⁴, a one cycle schedule, weight decay 10⁻⁴, batches of 32, mixed precision and 12 epochs. At test time up to six crops that cover the image are scored and their outputs are averaged, and the authenticity score is one minus the predicted probability of manipulation.</w:t>
      </w:r>
    </w:p>
    <w:p>
      <w:pPr>
        <w:keepNext w:val="0"/>
        <w:pageBreakBefore w:val="0"/>
        <w:spacing w:before="0" w:after="120" w:line="276" w:lineRule="auto"/>
        <w:jc w:val="both"/>
      </w:pPr>
      <w:r>
        <w:rPr>
          <w:rFonts w:ascii="Times New Roman" w:hAnsi="Times New Roman" w:eastAsia="Times New Roman"/>
          <w:b/>
          <w:i w:val="0"/>
          <w:sz w:val="24"/>
        </w:rPr>
        <w:t>The choices made on a development split</w:t>
      </w:r>
      <w:r>
        <w:rPr>
          <w:rFonts w:ascii="Times New Roman" w:hAnsi="Times New Roman" w:eastAsia="Times New Roman"/>
          <w:b w:val="0"/>
          <w:i w:val="0"/>
          <w:sz w:val="24"/>
        </w:rPr>
        <w:t xml:space="preserve"> were the input type (one ELA at quality 90 or the three quality map), the backbone (B0 or B3) and the learning rate, and we made them on one development split of CASIA v2.0 which was a validation part of the training data, so the held out test part was not used. Three quality ELA with B0 gave the best validation accuracy and AUC and we fixed it before any cross-validation, and a six channel input that adds the RGB image to the error maps was clearly worse on one fold so we stopped it and do not use it.</w:t>
      </w:r>
    </w:p>
    <w:p>
      <w:pPr>
        <w:keepNext/>
        <w:pageBreakBefore w:val="0"/>
        <w:spacing w:before="120" w:after="60" w:line="276" w:lineRule="auto"/>
        <w:jc w:val="left"/>
      </w:pPr>
      <w:r>
        <w:rPr>
          <w:rFonts w:ascii="Times New Roman" w:hAnsi="Times New Roman" w:eastAsia="Times New Roman"/>
          <w:b/>
          <w:i w:val="0"/>
          <w:sz w:val="24"/>
        </w:rPr>
        <w:t>5.1.4 Provenance agent</w:t>
      </w:r>
    </w:p>
    <w:p>
      <w:pPr>
        <w:keepNext w:val="0"/>
        <w:pageBreakBefore w:val="0"/>
        <w:spacing w:before="0" w:after="120" w:line="276" w:lineRule="auto"/>
        <w:jc w:val="both"/>
      </w:pPr>
      <w:r>
        <w:rPr>
          <w:rFonts w:ascii="Times New Roman" w:hAnsi="Times New Roman" w:eastAsia="Times New Roman"/>
          <w:b w:val="0"/>
          <w:i w:val="0"/>
          <w:sz w:val="24"/>
        </w:rPr>
        <w:t>The provenance agent checks for embedded C2PA content credentials [48] and for invisible watermarks written by AI image generators, and a valid manifest moves an image straight to Authentic while a failed manifest or a generator watermark is reported as suspicious and appears in the reasons. Most images have neither, in which case the agent reports no signal and is left out of the weighted average.</w:t>
      </w:r>
    </w:p>
    <w:p>
      <w:pPr>
        <w:keepNext/>
        <w:pageBreakBefore w:val="0"/>
        <w:spacing w:before="120" w:after="60" w:line="276" w:lineRule="auto"/>
        <w:jc w:val="left"/>
      </w:pPr>
      <w:r>
        <w:rPr>
          <w:rFonts w:ascii="Times New Roman" w:hAnsi="Times New Roman" w:eastAsia="Times New Roman"/>
          <w:b/>
          <w:i w:val="0"/>
          <w:sz w:val="24"/>
        </w:rPr>
        <w:t>5.1.5 Decision engine</w:t>
      </w:r>
    </w:p>
    <w:p>
      <w:pPr>
        <w:keepNext w:val="0"/>
        <w:pageBreakBefore w:val="0"/>
        <w:spacing w:before="0" w:after="120" w:line="276" w:lineRule="auto"/>
        <w:jc w:val="both"/>
      </w:pPr>
      <w:r>
        <w:rPr>
          <w:rFonts w:ascii="Times New Roman" w:hAnsi="Times New Roman" w:eastAsia="Times New Roman"/>
          <w:b w:val="0"/>
          <w:i w:val="0"/>
          <w:sz w:val="24"/>
        </w:rPr>
        <w:t>The engine takes the weighted mean of the agent scores and applies the thresholds, where Authentic is at or above 0.75 and Fake is at or below 0.40 and anything between is Inconclusive, and it also writes a list of reasons. When the trained detector flags the image the manipulation type is shown as Image Splicing / Tampering, and an Inconclusive image is left for a person to review.</w:t>
      </w:r>
    </w:p>
    <w:p>
      <w:pPr>
        <w:keepNext/>
        <w:pageBreakBefore w:val="0"/>
        <w:spacing w:before="120" w:after="60" w:line="276" w:lineRule="auto"/>
        <w:jc w:val="left"/>
      </w:pPr>
      <w:r>
        <w:rPr>
          <w:rFonts w:ascii="Times New Roman" w:hAnsi="Times New Roman" w:eastAsia="Times New Roman"/>
          <w:b/>
          <w:i w:val="0"/>
          <w:sz w:val="24"/>
        </w:rPr>
        <w:t>5.1.6 Evidence layer</w:t>
      </w:r>
    </w:p>
    <w:p>
      <w:pPr>
        <w:keepNext w:val="0"/>
        <w:pageBreakBefore w:val="0"/>
        <w:spacing w:before="0" w:after="120" w:line="276" w:lineRule="auto"/>
        <w:jc w:val="both"/>
      </w:pPr>
      <w:r>
        <w:rPr>
          <w:rFonts w:ascii="Times New Roman" w:hAnsi="Times New Roman" w:eastAsia="Times New Roman"/>
          <w:b w:val="0"/>
          <w:i w:val="0"/>
          <w:sz w:val="24"/>
        </w:rPr>
        <w:t>The analysed file is hashed with SHA-256 and a standard form of the record (file hash, verdict, score, agent scores and time) is signed with an Ed25519 key [49] and the fingerprint of the public key is stored with it. The chain of custody lists the upload, analysis, signing and anchoring events, and if a wallet is set the file hash and verdict are written to a smart contract on Polygon Amoy and can be read back for checking. The evidence PDF holds the identification, the verdict and reasons, the findings of each agent, the explanation exhibits, the chain of custody and the signature.</w:t>
      </w:r>
    </w:p>
    <w:p>
      <w:pPr>
        <w:keepNext/>
        <w:pageBreakBefore w:val="0"/>
        <w:spacing w:before="120" w:after="60" w:line="276" w:lineRule="auto"/>
        <w:jc w:val="left"/>
      </w:pPr>
      <w:r>
        <w:rPr>
          <w:rFonts w:ascii="Times New Roman" w:hAnsi="Times New Roman" w:eastAsia="Times New Roman"/>
          <w:b/>
          <w:i w:val="0"/>
          <w:sz w:val="24"/>
        </w:rPr>
        <w:t>5.1.7 Web application</w:t>
      </w:r>
    </w:p>
    <w:p>
      <w:pPr>
        <w:keepNext w:val="0"/>
        <w:pageBreakBefore w:val="0"/>
        <w:spacing w:before="0" w:after="120" w:line="276" w:lineRule="auto"/>
        <w:jc w:val="both"/>
      </w:pPr>
      <w:r>
        <w:rPr>
          <w:rFonts w:ascii="Times New Roman" w:hAnsi="Times New Roman" w:eastAsia="Times New Roman"/>
          <w:b w:val="0"/>
          <w:i w:val="0"/>
          <w:sz w:val="24"/>
        </w:rPr>
        <w:t>The web application is a single page served by the backend, where the Analyze page uploads an image and shows the stages and the Report page shows the verdict gauge, the reasons, the findings of each agent, the heatmaps, the Shapley chart, the evidence chain with live checking and the chain of custody. The History page lists past analyses and the How it works page explains the agents and the weights.</w:t>
      </w:r>
    </w:p>
    <w:p>
      <w:pPr>
        <w:keepNext/>
        <w:pageBreakBefore w:val="0"/>
        <w:spacing w:before="120" w:after="60" w:line="276" w:lineRule="auto"/>
        <w:jc w:val="left"/>
      </w:pPr>
      <w:r>
        <w:rPr>
          <w:rFonts w:ascii="Times New Roman" w:hAnsi="Times New Roman" w:eastAsia="Times New Roman"/>
          <w:b/>
          <w:i w:val="0"/>
          <w:sz w:val="24"/>
        </w:rPr>
        <w:t>5.1.8 Pixel-level localisation experiment</w:t>
      </w:r>
    </w:p>
    <w:p>
      <w:pPr>
        <w:keepNext w:val="0"/>
        <w:pageBreakBefore w:val="0"/>
        <w:spacing w:before="0" w:after="120" w:line="276" w:lineRule="auto"/>
        <w:jc w:val="both"/>
      </w:pPr>
      <w:r>
        <w:rPr>
          <w:rFonts w:ascii="Times New Roman" w:hAnsi="Times New Roman" w:eastAsia="Times New Roman"/>
          <w:b w:val="0"/>
          <w:i w:val="0"/>
          <w:sz w:val="24"/>
        </w:rPr>
        <w:t>To compare with [5] we trained a U-Net [44] style network on the CASIA v2.0 masks, using an EfficientNet-B0 encoder on the RGB image plus the three quality ELA map and a bilinear feature pyramid decoder and a loss that adds binary cross-entropy and Dice. We tested it on Columbia and Columbia was never used for training or choosing the threshold or early stopping, because the threshold came from a CASIA validation part that keeps sources apart.</w:t>
      </w:r>
    </w:p>
    <w:p>
      <w:pPr>
        <w:keepNext/>
        <w:pageBreakBefore w:val="0"/>
        <w:spacing w:before="160" w:after="80" w:line="276" w:lineRule="auto"/>
        <w:jc w:val="left"/>
      </w:pPr>
      <w:r>
        <w:rPr>
          <w:rFonts w:ascii="Times New Roman" w:hAnsi="Times New Roman" w:eastAsia="Times New Roman"/>
          <w:b/>
          <w:i w:val="0"/>
          <w:sz w:val="26"/>
        </w:rPr>
        <w:t>5.2 Testing</w:t>
      </w:r>
    </w:p>
    <w:p>
      <w:pPr>
        <w:keepNext/>
        <w:pageBreakBefore w:val="0"/>
        <w:spacing w:before="120" w:after="60" w:line="276" w:lineRule="auto"/>
        <w:jc w:val="left"/>
      </w:pPr>
      <w:r>
        <w:rPr>
          <w:rFonts w:ascii="Times New Roman" w:hAnsi="Times New Roman" w:eastAsia="Times New Roman"/>
          <w:b/>
          <w:i w:val="0"/>
          <w:sz w:val="24"/>
        </w:rPr>
        <w:t>5.2.1 Evaluation protocols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Random 5-fold cross-validation</w:t>
      </w:r>
      <w:r>
        <w:rPr>
          <w:rFonts w:ascii="Times New Roman" w:hAnsi="Times New Roman" w:eastAsia="Times New Roman"/>
          <w:b w:val="0"/>
          <w:i w:val="0"/>
          <w:sz w:val="24"/>
        </w:rPr>
        <w:t xml:space="preserve"> (stratified, seed 42), which is closest to the base papers.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Source-disjoint 5-fold cross-validation</w:t>
      </w:r>
      <w:r>
        <w:rPr>
          <w:rFonts w:ascii="Times New Roman" w:hAnsi="Times New Roman" w:eastAsia="Times New Roman"/>
          <w:b w:val="0"/>
          <w:i w:val="0"/>
          <w:sz w:val="24"/>
        </w:rPr>
        <w:t xml:space="preserve"> on CASIA v2.0, where every tampered image stays in the same fold as the authentic image it was made from, using the source named in the metadata files of the dataset.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Held out test of the full pipeline</w:t>
      </w:r>
      <w:r>
        <w:rPr>
          <w:rFonts w:ascii="Times New Roman" w:hAnsi="Times New Roman" w:eastAsia="Times New Roman"/>
          <w:b w:val="0"/>
          <w:i w:val="0"/>
          <w:sz w:val="24"/>
        </w:rPr>
        <w:t xml:space="preserve"> with an 80/20 split that keeps sources together, where a detector trained on the 80% was used by the real agents and the decision engine on the 588 images of the other 20%.</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Columbia:</w:t>
      </w:r>
      <w:r>
        <w:rPr>
          <w:rFonts w:ascii="Times New Roman" w:hAnsi="Times New Roman" w:eastAsia="Times New Roman"/>
          <w:b w:val="0"/>
          <w:i w:val="0"/>
          <w:sz w:val="24"/>
        </w:rPr>
        <w:t xml:space="preserve"> 5-fold cross-validation over its 363 images with several inputs tried, and all are reported in Chapter 7.</w:t>
      </w:r>
    </w:p>
    <w:p>
      <w:pPr>
        <w:keepNext w:val="0"/>
        <w:pageBreakBefore w:val="0"/>
        <w:spacing w:before="0" w:after="60" w:line="276" w:lineRule="auto"/>
        <w:ind w:left="510" w:hanging="340"/>
        <w:jc w:val="both"/>
      </w:pPr>
      <w:r>
        <w:rPr>
          <w:rFonts w:ascii="Times New Roman" w:hAnsi="Times New Roman" w:eastAsia="Times New Roman"/>
          <w:b w:val="0"/>
          <w:i w:val="0"/>
          <w:sz w:val="24"/>
        </w:rPr>
        <w:t>•  All metrics come from out-of-fold or held out predictions, so no image is scored by a model that trained on it.</w:t>
      </w:r>
    </w:p>
    <w:p>
      <w:pPr>
        <w:keepNext/>
        <w:pageBreakBefore w:val="0"/>
        <w:spacing w:before="120" w:after="60" w:line="276" w:lineRule="auto"/>
        <w:jc w:val="left"/>
      </w:pPr>
      <w:r>
        <w:rPr>
          <w:rFonts w:ascii="Times New Roman" w:hAnsi="Times New Roman" w:eastAsia="Times New Roman"/>
          <w:b/>
          <w:i w:val="0"/>
          <w:sz w:val="24"/>
        </w:rPr>
        <w:t>5.2.2 Functional and end-to-end testing</w:t>
      </w:r>
    </w:p>
    <w:p>
      <w:pPr>
        <w:keepNext w:val="0"/>
        <w:pageBreakBefore w:val="0"/>
        <w:spacing w:before="0" w:after="120" w:line="276" w:lineRule="auto"/>
        <w:jc w:val="both"/>
      </w:pPr>
      <w:r>
        <w:rPr>
          <w:rFonts w:ascii="Times New Roman" w:hAnsi="Times New Roman" w:eastAsia="Times New Roman"/>
          <w:b w:val="0"/>
          <w:i w:val="0"/>
          <w:sz w:val="24"/>
        </w:rPr>
        <w:t>A script (scripts/e2e_test.py) drives a running server through its public API with six images, three authentic and three tampered, and all 19 checks passed. This includes the tamper check, where changing one byte of a stored evidence file makes the verification endpoint report TAMPERED and restoring the file makes it pass again. The times in the detail column are for the whole request, with upload, signing and PDF creation included and the model loading during the first image, so they are longer than the 0.24 s spent in the agents and the decision engine.</w:t>
      </w:r>
    </w:p>
    <w:p>
      <w:pPr>
        <w:keepNext/>
        <w:pageBreakBefore w:val="0"/>
        <w:spacing w:before="120" w:after="60" w:line="240" w:lineRule="auto"/>
        <w:jc w:val="center"/>
      </w:pPr>
      <w:r>
        <w:rPr>
          <w:rFonts w:ascii="Times New Roman" w:hAnsi="Times New Roman" w:eastAsia="Times New Roman"/>
          <w:b w:val="0"/>
          <w:i w:val="0"/>
          <w:sz w:val="20"/>
        </w:rPr>
        <w:t>Table 5.1: End-to-end test results</w:t>
      </w:r>
    </w:p>
    <w:tbl>
      <w:tblPr>
        <w:tblStyle w:val="TableGrid"/>
        <w:tblW w:type="auto" w:w="0"/>
        <w:jc w:val="center"/>
        <w:tblLook w:firstColumn="1" w:firstRow="1" w:lastColumn="0" w:lastRow="0" w:noHBand="0" w:noVBand="1" w:val="04A0"/>
      </w:tblPr>
      <w:tblGrid>
        <w:gridCol w:w="2967"/>
        <w:gridCol w:w="2967"/>
        <w:gridCol w:w="2967"/>
      </w:tblGrid>
      <w:tr>
        <w:tc>
          <w:tcPr>
            <w:tcW w:type="dxa" w:w="3969"/>
            <w:shd w:val="clear" w:color="auto" w:fill="DCE6F2"/>
          </w:tcPr>
          <w:p>
            <w:pPr>
              <w:spacing w:after="20" w:before="20"/>
              <w:jc w:val="center"/>
            </w:pPr>
            <w:r/>
            <w:r>
              <w:rPr>
                <w:rFonts w:ascii="Times New Roman" w:hAnsi="Times New Roman"/>
                <w:b/>
                <w:sz w:val="18"/>
              </w:rPr>
              <w:t>Check</w:t>
            </w:r>
          </w:p>
        </w:tc>
        <w:tc>
          <w:tcPr>
            <w:tcW w:type="dxa" w:w="1020"/>
            <w:shd w:val="clear" w:color="auto" w:fill="DCE6F2"/>
          </w:tcPr>
          <w:p>
            <w:pPr>
              <w:spacing w:after="20" w:before="20"/>
              <w:jc w:val="center"/>
            </w:pPr>
            <w:r/>
            <w:r>
              <w:rPr>
                <w:rFonts w:ascii="Times New Roman" w:hAnsi="Times New Roman"/>
                <w:b/>
                <w:sz w:val="18"/>
              </w:rPr>
              <w:t>Result</w:t>
            </w:r>
          </w:p>
        </w:tc>
        <w:tc>
          <w:tcPr>
            <w:tcW w:type="dxa" w:w="4252"/>
            <w:shd w:val="clear" w:color="auto" w:fill="DCE6F2"/>
          </w:tcPr>
          <w:p>
            <w:pPr>
              <w:spacing w:after="20" w:before="20"/>
              <w:jc w:val="center"/>
            </w:pPr>
            <w:r/>
            <w:r>
              <w:rPr>
                <w:rFonts w:ascii="Times New Roman" w:hAnsi="Times New Roman"/>
                <w:b/>
                <w:sz w:val="18"/>
              </w:rPr>
              <w:t>Detail</w:t>
            </w:r>
          </w:p>
        </w:tc>
      </w:tr>
      <w:tr>
        <w:tc>
          <w:tcPr>
            <w:tcW w:type="dxa" w:w="3969"/>
          </w:tcPr>
          <w:p>
            <w:pPr>
              <w:spacing w:after="20" w:before="20"/>
              <w:jc w:val="left"/>
            </w:pPr>
            <w:r/>
            <w:r>
              <w:rPr>
                <w:rFonts w:ascii="Times New Roman" w:hAnsi="Times New Roman"/>
                <w:b w:val="0"/>
                <w:sz w:val="18"/>
              </w:rPr>
              <w:t>GET /health</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 serves the web app</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/app/app.js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/docs (OpenAPI)</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analyse Au_ani_30064.jpg.png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71.9 s, pdf 290 KB</w:t>
            </w:r>
          </w:p>
        </w:tc>
      </w:tr>
      <w:tr>
        <w:tc>
          <w:tcPr>
            <w:tcW w:type="dxa" w:w="3969"/>
          </w:tcPr>
          <w:p>
            <w:pPr>
              <w:spacing w:after="20" w:before="20"/>
              <w:jc w:val="left"/>
            </w:pPr>
            <w:r/>
            <w:r>
              <w:rPr>
                <w:rFonts w:ascii="Times New Roman" w:hAnsi="Times New Roman"/>
                <w:b w:val="0"/>
                <w:sz w:val="18"/>
              </w:rPr>
              <w:t>analyse Au_ani_30509.jpg.png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9.8 s, pdf 244 KB</w:t>
            </w:r>
          </w:p>
        </w:tc>
      </w:tr>
      <w:tr>
        <w:tc>
          <w:tcPr>
            <w:tcW w:type="dxa" w:w="3969"/>
          </w:tcPr>
          <w:p>
            <w:pPr>
              <w:spacing w:after="20" w:before="20"/>
              <w:jc w:val="left"/>
            </w:pPr>
            <w:r/>
            <w:r>
              <w:rPr>
                <w:rFonts w:ascii="Times New Roman" w:hAnsi="Times New Roman"/>
                <w:b w:val="0"/>
                <w:sz w:val="18"/>
              </w:rPr>
              <w:t>analyse Au_ani_30704.jpg.png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6.7 s, pdf 318 KB</w:t>
            </w:r>
          </w:p>
        </w:tc>
      </w:tr>
      <w:tr>
        <w:tc>
          <w:tcPr>
            <w:tcW w:type="dxa" w:w="3969"/>
          </w:tcPr>
          <w:p>
            <w:pPr>
              <w:spacing w:after="20" w:before="20"/>
              <w:jc w:val="left"/>
            </w:pPr>
            <w:r/>
            <w:r>
              <w:rPr>
                <w:rFonts w:ascii="Times New Roman" w:hAnsi="Times New Roman"/>
                <w:b w:val="0"/>
                <w:sz w:val="18"/>
              </w:rPr>
              <w:t>analyse Tp_D_CRN_M_N_ani10105_ani00100_100</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0.368, 7.0 s, pdf 265 KB</w:t>
            </w:r>
          </w:p>
        </w:tc>
      </w:tr>
      <w:tr>
        <w:tc>
          <w:tcPr>
            <w:tcW w:type="dxa" w:w="3969"/>
          </w:tcPr>
          <w:p>
            <w:pPr>
              <w:spacing w:after="20" w:before="20"/>
              <w:jc w:val="left"/>
            </w:pPr>
            <w:r/>
            <w:r>
              <w:rPr>
                <w:rFonts w:ascii="Times New Roman" w:hAnsi="Times New Roman"/>
                <w:b w:val="0"/>
                <w:sz w:val="18"/>
              </w:rPr>
              <w:t>analyse Tp_D_CRN_M_N_art10112_cha00086_116</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0.183, 8.1 s, pdf 335 KB</w:t>
            </w:r>
          </w:p>
        </w:tc>
      </w:tr>
      <w:tr>
        <w:tc>
          <w:tcPr>
            <w:tcW w:type="dxa" w:w="3969"/>
          </w:tcPr>
          <w:p>
            <w:pPr>
              <w:spacing w:after="20" w:before="20"/>
              <w:jc w:val="left"/>
            </w:pPr>
            <w:r/>
            <w:r>
              <w:rPr>
                <w:rFonts w:ascii="Times New Roman" w:hAnsi="Times New Roman"/>
                <w:b w:val="0"/>
                <w:sz w:val="18"/>
              </w:rPr>
              <w:t>analyse Tp_D_NRN_S_N_art00051_art00010_010</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0.180, 8.8 s, pdf 243 KB</w:t>
            </w:r>
          </w:p>
        </w:tc>
      </w:tr>
      <w:tr>
        <w:tc>
          <w:tcPr>
            <w:tcW w:type="dxa" w:w="3969"/>
          </w:tcPr>
          <w:p>
            <w:pPr>
              <w:spacing w:after="20" w:before="20"/>
              <w:jc w:val="left"/>
            </w:pPr>
            <w:r/>
            <w:r>
              <w:rPr>
                <w:rFonts w:ascii="Times New Roman" w:hAnsi="Times New Roman"/>
                <w:b w:val="0"/>
                <w:sz w:val="18"/>
              </w:rPr>
              <w:t>history lists every analysis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6 stored</w:t>
            </w:r>
          </w:p>
        </w:tc>
      </w:tr>
      <w:tr>
        <w:tc>
          <w:tcPr>
            <w:tcW w:type="dxa" w:w="3969"/>
          </w:tcPr>
          <w:p>
            <w:pPr>
              <w:spacing w:after="20" w:before="20"/>
              <w:jc w:val="left"/>
            </w:pPr>
            <w:r/>
            <w:r>
              <w:rPr>
                <w:rFonts w:ascii="Times New Roman" w:hAnsi="Times New Roman"/>
                <w:b w:val="0"/>
                <w:sz w:val="18"/>
              </w:rPr>
              <w:t>reject text/plain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audio/wav</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application/pdf</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video/mp4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unknown report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unknown verify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altering the stored file is detected</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TAMPERED</w:t>
            </w:r>
          </w:p>
        </w:tc>
      </w:tr>
      <w:tr>
        <w:tc>
          <w:tcPr>
            <w:tcW w:type="dxa" w:w="3969"/>
          </w:tcPr>
          <w:p>
            <w:pPr>
              <w:spacing w:after="20" w:before="20"/>
              <w:jc w:val="left"/>
            </w:pPr>
            <w:r/>
            <w:r>
              <w:rPr>
                <w:rFonts w:ascii="Times New Roman" w:hAnsi="Times New Roman"/>
                <w:b w:val="0"/>
                <w:sz w:val="18"/>
              </w:rPr>
              <w:t>restoring the file verifies again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intact</w:t>
            </w:r>
          </w:p>
        </w:tc>
      </w:tr>
    </w:tbl>
    <w:p>
      <w:pPr>
        <w:keepNext/>
        <w:pageBreakBefore/>
        <w:spacing w:before="0" w:after="160" w:line="276" w:lineRule="auto"/>
        <w:jc w:val="center"/>
      </w:pPr>
      <w:r>
        <w:rPr>
          <w:rFonts w:ascii="Times New Roman" w:hAnsi="Times New Roman" w:eastAsia="Times New Roman"/>
          <w:b/>
          <w:i w:val="0"/>
          <w:sz w:val="32"/>
        </w:rPr>
        <w:t>CHAPTER 6</w:t>
      </w:r>
    </w:p>
    <w:p>
      <w:pPr>
        <w:keepNext/>
        <w:pageBreakBefore w:val="0"/>
        <w:spacing w:before="0" w:after="160" w:line="276" w:lineRule="auto"/>
        <w:jc w:val="left"/>
      </w:pPr>
      <w:r>
        <w:rPr>
          <w:rFonts w:ascii="Times New Roman" w:hAnsi="Times New Roman" w:eastAsia="Times New Roman"/>
          <w:b/>
          <w:i w:val="0"/>
          <w:sz w:val="28"/>
        </w:rPr>
        <w:t>6. PROJECT DEMONSTRATION</w:t>
      </w:r>
    </w:p>
    <w:p>
      <w:pPr>
        <w:keepNext w:val="0"/>
        <w:pageBreakBefore w:val="0"/>
        <w:spacing w:before="0" w:after="120" w:line="276" w:lineRule="auto"/>
        <w:jc w:val="both"/>
      </w:pPr>
      <w:r>
        <w:rPr>
          <w:rFonts w:ascii="Times New Roman" w:hAnsi="Times New Roman" w:eastAsia="Times New Roman"/>
          <w:b w:val="0"/>
          <w:i w:val="0"/>
          <w:sz w:val="24"/>
        </w:rPr>
        <w:t>The screenshots below come from the running application and the images were taken from the held out part of CASIA v2.0 and analysed with the hold-out detector, so the detector had never seen them.</w:t>
      </w:r>
    </w:p>
    <w:p>
      <w:pPr>
        <w:keepNext/>
        <w:spacing w:before="120" w:after="40"/>
        <w:jc w:val="center"/>
      </w:pPr>
      <w:r>
        <w:drawing>
          <wp:inline xmlns:a="http://schemas.openxmlformats.org/drawingml/2006/main" xmlns:pic="http://schemas.openxmlformats.org/drawingml/2006/picture">
            <wp:extent cx="3745892" cy="3420000"/>
            <wp:docPr id="10" name="Picture 10"/>
            <wp:cNvGraphicFramePr>
              <a:graphicFrameLocks noChangeAspect="1"/>
            </wp:cNvGraphicFramePr>
            <a:graphic>
              <a:graphicData uri="http://schemas.openxmlformats.org/drawingml/2006/picture">
                <pic:pic>
                  <pic:nvPicPr>
                    <pic:cNvPr id="0" name="01-analyze.png"/>
                    <pic:cNvPicPr/>
                  </pic:nvPicPr>
                  <pic:blipFill>
                    <a:blip r:embed="rId21"/>
                    <a:stretch>
                      <a:fillRect/>
                    </a:stretch>
                  </pic:blipFill>
                  <pic:spPr>
                    <a:xfrm>
                      <a:off x="0" y="0"/>
                      <a:ext cx="3745892" cy="342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6.1: Analyze page: the user chooses an image and sees the analysis stages</w:t>
      </w:r>
    </w:p>
    <w:p>
      <w:pPr>
        <w:keepNext/>
        <w:spacing w:before="120" w:after="40"/>
        <w:jc w:val="center"/>
      </w:pPr>
      <w:r>
        <w:drawing>
          <wp:inline xmlns:a="http://schemas.openxmlformats.org/drawingml/2006/main" xmlns:pic="http://schemas.openxmlformats.org/drawingml/2006/picture">
            <wp:extent cx="3745892" cy="3420000"/>
            <wp:docPr id="11" name="Picture 11"/>
            <wp:cNvGraphicFramePr>
              <a:graphicFrameLocks noChangeAspect="1"/>
            </wp:cNvGraphicFramePr>
            <a:graphic>
              <a:graphicData uri="http://schemas.openxmlformats.org/drawingml/2006/picture">
                <pic:pic>
                  <pic:nvPicPr>
                    <pic:cNvPr id="0" name="02-analyze-file-selected.png"/>
                    <pic:cNvPicPr/>
                  </pic:nvPicPr>
                  <pic:blipFill>
                    <a:blip r:embed="rId22"/>
                    <a:stretch>
                      <a:fillRect/>
                    </a:stretch>
                  </pic:blipFill>
                  <pic:spPr>
                    <a:xfrm>
                      <a:off x="0" y="0"/>
                      <a:ext cx="3745892" cy="342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6.2: A file selected for analysis</w:t>
      </w:r>
    </w:p>
    <w:p>
      <w:pPr>
        <w:keepNext w:val="0"/>
        <w:pageBreakBefore w:val="0"/>
        <w:spacing w:before="0" w:after="120" w:line="276" w:lineRule="auto"/>
        <w:jc w:val="both"/>
      </w:pPr>
      <w:r>
        <w:rPr>
          <w:rFonts w:ascii="Times New Roman" w:hAnsi="Times New Roman" w:eastAsia="Times New Roman"/>
          <w:b w:val="0"/>
          <w:i w:val="0"/>
          <w:sz w:val="24"/>
        </w:rPr>
        <w:t>For a tampered image the report opens with the verdict, which shows a gauge of the authenticity score, the manipulation type, the reasons and the file hash (Figure 6.3). The agent breakdown comes next and shows what each agent found, and the image forensics card puts the original, the error level map and the Grad-CAM attention map side by side and gives the probability from the trained detector (Figure 6.4). The evidence chain checks the file hash and the signature again on every visit and lists the chain of custody (Figure 6.5).</w:t>
      </w:r>
    </w:p>
    <w:p>
      <w:pPr>
        <w:keepNext/>
        <w:spacing w:before="120" w:after="40"/>
        <w:jc w:val="center"/>
      </w:pPr>
      <w:r>
        <w:drawing>
          <wp:inline xmlns:a="http://schemas.openxmlformats.org/drawingml/2006/main" xmlns:pic="http://schemas.openxmlformats.org/drawingml/2006/picture">
            <wp:extent cx="5040000" cy="1773333"/>
            <wp:docPr id="12" name="Picture 12"/>
            <wp:cNvGraphicFramePr>
              <a:graphicFrameLocks noChangeAspect="1"/>
            </wp:cNvGraphicFramePr>
            <a:graphic>
              <a:graphicData uri="http://schemas.openxmlformats.org/drawingml/2006/picture">
                <pic:pic>
                  <pic:nvPicPr>
                    <pic:cNvPr id="0" name="03-report-tampered-1_card0.png"/>
                    <pic:cNvPicPr/>
                  </pic:nvPicPr>
                  <pic:blipFill>
                    <a:blip r:embed="rId23"/>
                    <a:stretch>
                      <a:fillRect/>
                    </a:stretch>
                  </pic:blipFill>
                  <pic:spPr>
                    <a:xfrm>
                      <a:off x="0" y="0"/>
                      <a:ext cx="5040000" cy="177333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6.3: Verdict card for a tampered image</w:t>
      </w:r>
    </w:p>
    <w:p>
      <w:pPr>
        <w:keepNext/>
        <w:spacing w:before="120" w:after="40"/>
        <w:jc w:val="center"/>
      </w:pPr>
      <w:r>
        <w:drawing>
          <wp:inline xmlns:a="http://schemas.openxmlformats.org/drawingml/2006/main" xmlns:pic="http://schemas.openxmlformats.org/drawingml/2006/picture">
            <wp:extent cx="5040000" cy="7430370"/>
            <wp:docPr id="13" name="Picture 13"/>
            <wp:cNvGraphicFramePr>
              <a:graphicFrameLocks noChangeAspect="1"/>
            </wp:cNvGraphicFramePr>
            <a:graphic>
              <a:graphicData uri="http://schemas.openxmlformats.org/drawingml/2006/picture">
                <pic:pic>
                  <pic:nvPicPr>
                    <pic:cNvPr id="0" name="03-report-tampered-1_card1.png"/>
                    <pic:cNvPicPr/>
                  </pic:nvPicPr>
                  <pic:blipFill>
                    <a:blip r:embed="rId24"/>
                    <a:stretch>
                      <a:fillRect/>
                    </a:stretch>
                  </pic:blipFill>
                  <pic:spPr>
                    <a:xfrm>
                      <a:off x="0" y="0"/>
                      <a:ext cx="5040000" cy="743037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6.4: Agent breakdown for the tampered image: metadata, image forensics with heatmaps, provenance</w:t>
      </w:r>
    </w:p>
    <w:p>
      <w:pPr>
        <w:keepNext/>
        <w:spacing w:before="120" w:after="40"/>
        <w:jc w:val="center"/>
      </w:pPr>
      <w:r>
        <w:drawing>
          <wp:inline xmlns:a="http://schemas.openxmlformats.org/drawingml/2006/main" xmlns:pic="http://schemas.openxmlformats.org/drawingml/2006/picture">
            <wp:extent cx="5040000" cy="2929629"/>
            <wp:docPr id="14" name="Picture 14"/>
            <wp:cNvGraphicFramePr>
              <a:graphicFrameLocks noChangeAspect="1"/>
            </wp:cNvGraphicFramePr>
            <a:graphic>
              <a:graphicData uri="http://schemas.openxmlformats.org/drawingml/2006/picture">
                <pic:pic>
                  <pic:nvPicPr>
                    <pic:cNvPr id="0" name="03-report-tampered-1_card2.png"/>
                    <pic:cNvPicPr/>
                  </pic:nvPicPr>
                  <pic:blipFill>
                    <a:blip r:embed="rId25"/>
                    <a:stretch>
                      <a:fillRect/>
                    </a:stretch>
                  </pic:blipFill>
                  <pic:spPr>
                    <a:xfrm>
                      <a:off x="0" y="0"/>
                      <a:ext cx="5040000" cy="2929629"/>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6.5: Evidence chain: file integrity, Ed25519 signature, anchor status and chain of custody</w:t>
      </w:r>
    </w:p>
    <w:p>
      <w:pPr>
        <w:keepNext/>
        <w:spacing w:before="120" w:after="40"/>
        <w:jc w:val="center"/>
      </w:pPr>
      <w:r>
        <w:drawing>
          <wp:inline xmlns:a="http://schemas.openxmlformats.org/drawingml/2006/main" xmlns:pic="http://schemas.openxmlformats.org/drawingml/2006/picture">
            <wp:extent cx="4860000" cy="4780000"/>
            <wp:docPr id="15" name="Picture 15"/>
            <wp:cNvGraphicFramePr>
              <a:graphicFrameLocks noChangeAspect="1"/>
            </wp:cNvGraphicFramePr>
            <a:graphic>
              <a:graphicData uri="http://schemas.openxmlformats.org/drawingml/2006/picture">
                <pic:pic>
                  <pic:nvPicPr>
                    <pic:cNvPr id="0" name="verdicts.png"/>
                    <pic:cNvPicPr/>
                  </pic:nvPicPr>
                  <pic:blipFill>
                    <a:blip r:embed="rId26"/>
                    <a:stretch>
                      <a:fillRect/>
                    </a:stretch>
                  </pic:blipFill>
                  <pic:spPr>
                    <a:xfrm>
                      <a:off x="0" y="0"/>
                      <a:ext cx="4860000" cy="478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6.6: Verdict cards of a second tampered image (Fake), an authentic image (Authentic) and an authentic image the engine sends to human review (Inconclusive)</w:t>
      </w:r>
    </w:p>
    <w:p>
      <w:pPr>
        <w:keepNext/>
        <w:spacing w:before="120" w:after="40"/>
        <w:jc w:val="center"/>
      </w:pPr>
      <w:r>
        <w:drawing>
          <wp:inline xmlns:a="http://schemas.openxmlformats.org/drawingml/2006/main" xmlns:pic="http://schemas.openxmlformats.org/drawingml/2006/picture">
            <wp:extent cx="4400000" cy="3960000"/>
            <wp:docPr id="16" name="Picture 16"/>
            <wp:cNvGraphicFramePr>
              <a:graphicFrameLocks noChangeAspect="1"/>
            </wp:cNvGraphicFramePr>
            <a:graphic>
              <a:graphicData uri="http://schemas.openxmlformats.org/drawingml/2006/picture">
                <pic:pic>
                  <pic:nvPicPr>
                    <pic:cNvPr id="0" name="07-history.png"/>
                    <pic:cNvPicPr/>
                  </pic:nvPicPr>
                  <pic:blipFill>
                    <a:blip r:embed="rId27"/>
                    <a:stretch>
                      <a:fillRect/>
                    </a:stretch>
                  </pic:blipFill>
                  <pic:spPr>
                    <a:xfrm>
                      <a:off x="0" y="0"/>
                      <a:ext cx="4400000"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6.7: History page: every stored analysis with its verdict and score</w:t>
      </w:r>
    </w:p>
    <w:p>
      <w:pPr>
        <w:keepNext/>
        <w:spacing w:before="120" w:after="40"/>
        <w:jc w:val="center"/>
      </w:pPr>
      <w:r>
        <w:drawing>
          <wp:inline xmlns:a="http://schemas.openxmlformats.org/drawingml/2006/main" xmlns:pic="http://schemas.openxmlformats.org/drawingml/2006/picture">
            <wp:extent cx="4397394" cy="5400000"/>
            <wp:docPr id="17" name="Picture 17"/>
            <wp:cNvGraphicFramePr>
              <a:graphicFrameLocks noChangeAspect="1"/>
            </wp:cNvGraphicFramePr>
            <a:graphic>
              <a:graphicData uri="http://schemas.openxmlformats.org/drawingml/2006/picture">
                <pic:pic>
                  <pic:nvPicPr>
                    <pic:cNvPr id="0" name="08-how-it-works.png"/>
                    <pic:cNvPicPr/>
                  </pic:nvPicPr>
                  <pic:blipFill>
                    <a:blip r:embed="rId28"/>
                    <a:stretch>
                      <a:fillRect/>
                    </a:stretch>
                  </pic:blipFill>
                  <pic:spPr>
                    <a:xfrm>
                      <a:off x="0" y="0"/>
                      <a:ext cx="4397394" cy="540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6.8: How it works page: the agents, the fusion weights and the evidence chain</w:t>
      </w:r>
    </w:p>
    <w:p>
      <w:pPr>
        <w:keepNext w:val="0"/>
        <w:pageBreakBefore w:val="0"/>
        <w:spacing w:before="0" w:after="120" w:line="276" w:lineRule="auto"/>
        <w:jc w:val="both"/>
      </w:pPr>
      <w:r>
        <w:rPr>
          <w:rFonts w:ascii="Times New Roman" w:hAnsi="Times New Roman" w:eastAsia="Times New Roman"/>
          <w:b w:val="0"/>
          <w:i w:val="0"/>
          <w:sz w:val="24"/>
        </w:rPr>
        <w:t>Each analysis can be downloaded as an evidence PDF with the identification, verdict, findings, heatmaps, chain of custody and signature.</w:t>
      </w:r>
    </w:p>
    <w:p>
      <w:pPr>
        <w:keepNext/>
        <w:spacing w:before="120" w:after="40"/>
        <w:jc w:val="center"/>
      </w:pPr>
      <w:r>
        <w:drawing>
          <wp:inline xmlns:a="http://schemas.openxmlformats.org/drawingml/2006/main" xmlns:pic="http://schemas.openxmlformats.org/drawingml/2006/picture">
            <wp:extent cx="3780000" cy="5347762"/>
            <wp:docPr id="18" name="Picture 18"/>
            <wp:cNvGraphicFramePr>
              <a:graphicFrameLocks noChangeAspect="1"/>
            </wp:cNvGraphicFramePr>
            <a:graphic>
              <a:graphicData uri="http://schemas.openxmlformats.org/drawingml/2006/picture">
                <pic:pic>
                  <pic:nvPicPr>
                    <pic:cNvPr id="0" name="09-evidence-pdf-tampered-page1.png"/>
                    <pic:cNvPicPr/>
                  </pic:nvPicPr>
                  <pic:blipFill>
                    <a:blip r:embed="rId29"/>
                    <a:stretch>
                      <a:fillRect/>
                    </a:stretch>
                  </pic:blipFill>
                  <pic:spPr>
                    <a:xfrm>
                      <a:off x="0" y="0"/>
                      <a:ext cx="3780000" cy="5347762"/>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6.9: First page of the evidence PDF of a tampered image</w:t>
      </w:r>
    </w:p>
    <w:p>
      <w:pPr>
        <w:keepNext/>
        <w:pageBreakBefore/>
        <w:spacing w:before="0" w:after="160" w:line="276" w:lineRule="auto"/>
        <w:jc w:val="center"/>
      </w:pPr>
      <w:r>
        <w:rPr>
          <w:rFonts w:ascii="Times New Roman" w:hAnsi="Times New Roman" w:eastAsia="Times New Roman"/>
          <w:b/>
          <w:i w:val="0"/>
          <w:sz w:val="32"/>
        </w:rPr>
        <w:t>CHAPTER 7</w:t>
      </w:r>
    </w:p>
    <w:p>
      <w:pPr>
        <w:keepNext/>
        <w:pageBreakBefore w:val="0"/>
        <w:spacing w:before="0" w:after="160" w:line="276" w:lineRule="auto"/>
        <w:jc w:val="left"/>
      </w:pPr>
      <w:r>
        <w:rPr>
          <w:rFonts w:ascii="Times New Roman" w:hAnsi="Times New Roman" w:eastAsia="Times New Roman"/>
          <w:b/>
          <w:i w:val="0"/>
          <w:sz w:val="28"/>
        </w:rPr>
        <w:t>7. RESULT AND DISCUSSION</w:t>
      </w:r>
    </w:p>
    <w:p>
      <w:pPr>
        <w:keepNext/>
        <w:pageBreakBefore w:val="0"/>
        <w:spacing w:before="160" w:after="80" w:line="276" w:lineRule="auto"/>
        <w:jc w:val="left"/>
      </w:pPr>
      <w:r>
        <w:rPr>
          <w:rFonts w:ascii="Times New Roman" w:hAnsi="Times New Roman" w:eastAsia="Times New Roman"/>
          <w:b/>
          <w:i w:val="0"/>
          <w:sz w:val="26"/>
        </w:rPr>
        <w:t>7.1 Experimental Setup</w:t>
      </w:r>
    </w:p>
    <w:p>
      <w:pPr>
        <w:keepNext w:val="0"/>
        <w:pageBreakBefore w:val="0"/>
        <w:spacing w:before="0" w:after="120" w:line="276" w:lineRule="auto"/>
        <w:jc w:val="both"/>
      </w:pPr>
      <w:r>
        <w:rPr>
          <w:rFonts w:ascii="Times New Roman" w:hAnsi="Times New Roman" w:eastAsia="Times New Roman"/>
          <w:b w:val="0"/>
          <w:i w:val="0"/>
          <w:sz w:val="24"/>
        </w:rPr>
        <w:t>The datasets are a subset of CASIA v2.0 and the Columbia set. Our copy of CASIA v2.0 has 1,536 authentic and 1,283 tampered images, all PNG, while the full dataset has 7,491 authentic and 5,123 tampered images, so our results are not on the full set. Columbia has 183 authentic and 180 spliced images and both come from the Hugging Face collection ductai199x/image-manipulation-dataset-compilation [50] where label 1 means manipulated. We report accuracy, precision, recall, F1, ROC AUC and the equal error rate (EER), and a confusion matrix is shown for each experiment.</w:t>
      </w:r>
    </w:p>
    <w:p>
      <w:pPr>
        <w:keepNext/>
        <w:pageBreakBefore w:val="0"/>
        <w:spacing w:before="160" w:after="80" w:line="276" w:lineRule="auto"/>
        <w:jc w:val="left"/>
      </w:pPr>
      <w:r>
        <w:rPr>
          <w:rFonts w:ascii="Times New Roman" w:hAnsi="Times New Roman" w:eastAsia="Times New Roman"/>
          <w:b/>
          <w:i w:val="0"/>
          <w:sz w:val="26"/>
        </w:rPr>
        <w:t>7.2 Detector Accuracy on CASIA v2.0</w:t>
      </w:r>
    </w:p>
    <w:p>
      <w:pPr>
        <w:keepNext/>
        <w:pageBreakBefore w:val="0"/>
        <w:spacing w:before="120" w:after="60" w:line="240" w:lineRule="auto"/>
        <w:jc w:val="center"/>
      </w:pPr>
      <w:r>
        <w:rPr>
          <w:rFonts w:ascii="Times New Roman" w:hAnsi="Times New Roman" w:eastAsia="Times New Roman"/>
          <w:b w:val="0"/>
          <w:i w:val="0"/>
          <w:sz w:val="20"/>
        </w:rPr>
        <w:t>Table 7.1: Detector results on CASIA v2.0</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494"/>
            <w:shd w:val="clear" w:color="auto" w:fill="DCE6F2"/>
          </w:tcPr>
          <w:p>
            <w:pPr>
              <w:spacing w:after="20" w:before="20"/>
              <w:jc w:val="center"/>
            </w:pPr>
            <w:r/>
            <w:r>
              <w:rPr>
                <w:rFonts w:ascii="Times New Roman" w:hAnsi="Times New Roman"/>
                <w:b/>
                <w:sz w:val="18"/>
              </w:rPr>
              <w:t>Protocol</w:t>
            </w:r>
          </w:p>
        </w:tc>
        <w:tc>
          <w:tcPr>
            <w:tcW w:type="dxa" w:w="1474"/>
            <w:shd w:val="clear" w:color="auto" w:fill="DCE6F2"/>
          </w:tcPr>
          <w:p>
            <w:pPr>
              <w:spacing w:after="20" w:before="20"/>
              <w:jc w:val="center"/>
            </w:pPr>
            <w:r/>
            <w:r>
              <w:rPr>
                <w:rFonts w:ascii="Times New Roman" w:hAnsi="Times New Roman"/>
                <w:b/>
                <w:sz w:val="18"/>
              </w:rPr>
              <w:t>Accuracy (%)</w:t>
            </w:r>
          </w:p>
        </w:tc>
        <w:tc>
          <w:tcPr>
            <w:tcW w:type="dxa" w:w="1134"/>
            <w:shd w:val="clear" w:color="auto" w:fill="DCE6F2"/>
          </w:tcPr>
          <w:p>
            <w:pPr>
              <w:spacing w:after="20" w:before="20"/>
              <w:jc w:val="center"/>
            </w:pPr>
            <w:r/>
            <w:r>
              <w:rPr>
                <w:rFonts w:ascii="Times New Roman" w:hAnsi="Times New Roman"/>
                <w:b/>
                <w:sz w:val="18"/>
              </w:rPr>
              <w:t>Precision</w:t>
            </w:r>
          </w:p>
        </w:tc>
        <w:tc>
          <w:tcPr>
            <w:tcW w:type="dxa" w:w="1134"/>
            <w:shd w:val="clear" w:color="auto" w:fill="DCE6F2"/>
          </w:tcPr>
          <w:p>
            <w:pPr>
              <w:spacing w:after="20" w:before="20"/>
              <w:jc w:val="center"/>
            </w:pPr>
            <w:r/>
            <w:r>
              <w:rPr>
                <w:rFonts w:ascii="Times New Roman" w:hAnsi="Times New Roman"/>
                <w:b/>
                <w:sz w:val="18"/>
              </w:rPr>
              <w:t>Recall</w:t>
            </w:r>
          </w:p>
        </w:tc>
        <w:tc>
          <w:tcPr>
            <w:tcW w:type="dxa" w:w="1134"/>
            <w:shd w:val="clear" w:color="auto" w:fill="DCE6F2"/>
          </w:tcPr>
          <w:p>
            <w:pPr>
              <w:spacing w:after="20" w:before="20"/>
              <w:jc w:val="center"/>
            </w:pPr>
            <w:r/>
            <w:r>
              <w:rPr>
                <w:rFonts w:ascii="Times New Roman" w:hAnsi="Times New Roman"/>
                <w:b/>
                <w:sz w:val="18"/>
              </w:rPr>
              <w:t>F1</w:t>
            </w:r>
          </w:p>
        </w:tc>
        <w:tc>
          <w:tcPr>
            <w:tcW w:type="dxa" w:w="1134"/>
            <w:shd w:val="clear" w:color="auto" w:fill="DCE6F2"/>
          </w:tcPr>
          <w:p>
            <w:pPr>
              <w:spacing w:after="20" w:before="20"/>
              <w:jc w:val="center"/>
            </w:pPr>
            <w:r/>
            <w:r>
              <w:rPr>
                <w:rFonts w:ascii="Times New Roman" w:hAnsi="Times New Roman"/>
                <w:b/>
                <w:sz w:val="18"/>
              </w:rPr>
              <w:t>ROC AUC</w:t>
            </w:r>
          </w:p>
        </w:tc>
        <w:tc>
          <w:tcPr>
            <w:tcW w:type="dxa" w:w="1020"/>
            <w:shd w:val="clear" w:color="auto" w:fill="DCE6F2"/>
          </w:tcPr>
          <w:p>
            <w:pPr>
              <w:spacing w:after="20" w:before="20"/>
              <w:jc w:val="center"/>
            </w:pPr>
            <w:r/>
            <w:r>
              <w:rPr>
                <w:rFonts w:ascii="Times New Roman" w:hAnsi="Times New Roman"/>
                <w:b/>
                <w:sz w:val="18"/>
              </w:rPr>
              <w:t>EER</w:t>
            </w:r>
          </w:p>
        </w:tc>
      </w:tr>
      <w:tr>
        <w:tc>
          <w:tcPr>
            <w:tcW w:type="dxa" w:w="2494"/>
          </w:tcPr>
          <w:p>
            <w:pPr>
              <w:spacing w:after="20" w:before="20"/>
              <w:jc w:val="left"/>
            </w:pPr>
            <w:r/>
            <w:r>
              <w:rPr>
                <w:rFonts w:ascii="Times New Roman" w:hAnsi="Times New Roman"/>
                <w:b w:val="0"/>
                <w:sz w:val="18"/>
              </w:rPr>
              <w:t>Random 5-fold</w:t>
            </w:r>
          </w:p>
        </w:tc>
        <w:tc>
          <w:tcPr>
            <w:tcW w:type="dxa" w:w="1474"/>
          </w:tcPr>
          <w:p>
            <w:pPr>
              <w:spacing w:after="20" w:before="20"/>
              <w:jc w:val="center"/>
            </w:pPr>
            <w:r/>
            <w:r>
              <w:rPr>
                <w:rFonts w:ascii="Times New Roman" w:hAnsi="Times New Roman"/>
                <w:b w:val="0"/>
                <w:sz w:val="18"/>
              </w:rPr>
              <w:t>95.53 ± 0.86</w:t>
            </w:r>
          </w:p>
        </w:tc>
        <w:tc>
          <w:tcPr>
            <w:tcW w:type="dxa" w:w="1134"/>
          </w:tcPr>
          <w:p>
            <w:pPr>
              <w:spacing w:after="20" w:before="20"/>
              <w:jc w:val="center"/>
            </w:pPr>
            <w:r/>
            <w:r>
              <w:rPr>
                <w:rFonts w:ascii="Times New Roman" w:hAnsi="Times New Roman"/>
                <w:b w:val="0"/>
                <w:sz w:val="18"/>
              </w:rPr>
              <w:t>95.16%</w:t>
            </w:r>
          </w:p>
        </w:tc>
        <w:tc>
          <w:tcPr>
            <w:tcW w:type="dxa" w:w="1134"/>
          </w:tcPr>
          <w:p>
            <w:pPr>
              <w:spacing w:after="20" w:before="20"/>
              <w:jc w:val="center"/>
            </w:pPr>
            <w:r/>
            <w:r>
              <w:rPr>
                <w:rFonts w:ascii="Times New Roman" w:hAnsi="Times New Roman"/>
                <w:b w:val="0"/>
                <w:sz w:val="18"/>
              </w:rPr>
              <w:t>95.01%</w:t>
            </w:r>
          </w:p>
        </w:tc>
        <w:tc>
          <w:tcPr>
            <w:tcW w:type="dxa" w:w="1134"/>
          </w:tcPr>
          <w:p>
            <w:pPr>
              <w:spacing w:after="20" w:before="20"/>
              <w:jc w:val="center"/>
            </w:pPr>
            <w:r/>
            <w:r>
              <w:rPr>
                <w:rFonts w:ascii="Times New Roman" w:hAnsi="Times New Roman"/>
                <w:b w:val="0"/>
                <w:sz w:val="18"/>
              </w:rPr>
              <w:t>95.09%</w:t>
            </w:r>
          </w:p>
        </w:tc>
        <w:tc>
          <w:tcPr>
            <w:tcW w:type="dxa" w:w="1134"/>
          </w:tcPr>
          <w:p>
            <w:pPr>
              <w:spacing w:after="20" w:before="20"/>
              <w:jc w:val="center"/>
            </w:pPr>
            <w:r/>
            <w:r>
              <w:rPr>
                <w:rFonts w:ascii="Times New Roman" w:hAnsi="Times New Roman"/>
                <w:b w:val="0"/>
                <w:sz w:val="18"/>
              </w:rPr>
              <w:t>0.9917</w:t>
            </w:r>
          </w:p>
        </w:tc>
        <w:tc>
          <w:tcPr>
            <w:tcW w:type="dxa" w:w="1020"/>
          </w:tcPr>
          <w:p>
            <w:pPr>
              <w:spacing w:after="20" w:before="20"/>
              <w:jc w:val="center"/>
            </w:pPr>
            <w:r/>
            <w:r>
              <w:rPr>
                <w:rFonts w:ascii="Times New Roman" w:hAnsi="Times New Roman"/>
                <w:b w:val="0"/>
                <w:sz w:val="18"/>
              </w:rPr>
              <w:t>4.58%</w:t>
            </w:r>
          </w:p>
        </w:tc>
      </w:tr>
      <w:tr>
        <w:tc>
          <w:tcPr>
            <w:tcW w:type="dxa" w:w="2494"/>
          </w:tcPr>
          <w:p>
            <w:pPr>
              <w:spacing w:after="20" w:before="20"/>
              <w:jc w:val="left"/>
            </w:pPr>
            <w:r/>
            <w:r>
              <w:rPr>
                <w:rFonts w:ascii="Times New Roman" w:hAnsi="Times New Roman"/>
                <w:b w:val="0"/>
                <w:sz w:val="18"/>
              </w:rPr>
              <w:t>Source-disjoint 5-fold</w:t>
            </w:r>
          </w:p>
        </w:tc>
        <w:tc>
          <w:tcPr>
            <w:tcW w:type="dxa" w:w="1474"/>
          </w:tcPr>
          <w:p>
            <w:pPr>
              <w:spacing w:after="20" w:before="20"/>
              <w:jc w:val="center"/>
            </w:pPr>
            <w:r/>
            <w:r>
              <w:rPr>
                <w:rFonts w:ascii="Times New Roman" w:hAnsi="Times New Roman"/>
                <w:b w:val="0"/>
                <w:sz w:val="18"/>
              </w:rPr>
              <w:t>95.32 ± 0.80</w:t>
            </w:r>
          </w:p>
        </w:tc>
        <w:tc>
          <w:tcPr>
            <w:tcW w:type="dxa" w:w="1134"/>
          </w:tcPr>
          <w:p>
            <w:pPr>
              <w:spacing w:after="20" w:before="20"/>
              <w:jc w:val="center"/>
            </w:pPr>
            <w:r/>
            <w:r>
              <w:rPr>
                <w:rFonts w:ascii="Times New Roman" w:hAnsi="Times New Roman"/>
                <w:b w:val="0"/>
                <w:sz w:val="18"/>
              </w:rPr>
              <w:t>95.28%</w:t>
            </w:r>
          </w:p>
        </w:tc>
        <w:tc>
          <w:tcPr>
            <w:tcW w:type="dxa" w:w="1134"/>
          </w:tcPr>
          <w:p>
            <w:pPr>
              <w:spacing w:after="20" w:before="20"/>
              <w:jc w:val="center"/>
            </w:pPr>
            <w:r/>
            <w:r>
              <w:rPr>
                <w:rFonts w:ascii="Times New Roman" w:hAnsi="Times New Roman"/>
                <w:b w:val="0"/>
                <w:sz w:val="18"/>
              </w:rPr>
              <w:t>94.39%</w:t>
            </w:r>
          </w:p>
        </w:tc>
        <w:tc>
          <w:tcPr>
            <w:tcW w:type="dxa" w:w="1134"/>
          </w:tcPr>
          <w:p>
            <w:pPr>
              <w:spacing w:after="20" w:before="20"/>
              <w:jc w:val="center"/>
            </w:pPr>
            <w:r/>
            <w:r>
              <w:rPr>
                <w:rFonts w:ascii="Times New Roman" w:hAnsi="Times New Roman"/>
                <w:b w:val="0"/>
                <w:sz w:val="18"/>
              </w:rPr>
              <w:t>94.83%</w:t>
            </w:r>
          </w:p>
        </w:tc>
        <w:tc>
          <w:tcPr>
            <w:tcW w:type="dxa" w:w="1134"/>
          </w:tcPr>
          <w:p>
            <w:pPr>
              <w:spacing w:after="20" w:before="20"/>
              <w:jc w:val="center"/>
            </w:pPr>
            <w:r/>
            <w:r>
              <w:rPr>
                <w:rFonts w:ascii="Times New Roman" w:hAnsi="Times New Roman"/>
                <w:b w:val="0"/>
                <w:sz w:val="18"/>
              </w:rPr>
              <w:t>0.9933</w:t>
            </w:r>
          </w:p>
        </w:tc>
        <w:tc>
          <w:tcPr>
            <w:tcW w:type="dxa" w:w="1020"/>
          </w:tcPr>
          <w:p>
            <w:pPr>
              <w:spacing w:after="20" w:before="20"/>
              <w:jc w:val="center"/>
            </w:pPr>
            <w:r/>
            <w:r>
              <w:rPr>
                <w:rFonts w:ascii="Times New Roman" w:hAnsi="Times New Roman"/>
                <w:b w:val="0"/>
                <w:sz w:val="18"/>
              </w:rPr>
              <w:t>4.47%</w:t>
            </w:r>
          </w:p>
        </w:tc>
      </w:tr>
      <w:tr>
        <w:tc>
          <w:tcPr>
            <w:tcW w:type="dxa" w:w="2494"/>
          </w:tcPr>
          <w:p>
            <w:pPr>
              <w:spacing w:after="20" w:before="20"/>
              <w:jc w:val="left"/>
            </w:pPr>
            <w:r/>
            <w:r>
              <w:rPr>
                <w:rFonts w:ascii="Times New Roman" w:hAnsi="Times New Roman"/>
                <w:b w:val="0"/>
                <w:sz w:val="18"/>
              </w:rPr>
              <w:t>Hold-out 20% (588 images)</w:t>
            </w:r>
          </w:p>
        </w:tc>
        <w:tc>
          <w:tcPr>
            <w:tcW w:type="dxa" w:w="1474"/>
          </w:tcPr>
          <w:p>
            <w:pPr>
              <w:spacing w:after="20" w:before="20"/>
              <w:jc w:val="center"/>
            </w:pPr>
            <w:r/>
            <w:r>
              <w:rPr>
                <w:rFonts w:ascii="Times New Roman" w:hAnsi="Times New Roman"/>
                <w:b w:val="0"/>
                <w:sz w:val="18"/>
              </w:rPr>
              <w:t>96.26%</w:t>
            </w:r>
          </w:p>
        </w:tc>
        <w:tc>
          <w:tcPr>
            <w:tcW w:type="dxa" w:w="1134"/>
          </w:tcPr>
          <w:p>
            <w:pPr>
              <w:spacing w:after="20" w:before="20"/>
              <w:jc w:val="center"/>
            </w:pPr>
            <w:r/>
            <w:r>
              <w:rPr>
                <w:rFonts w:ascii="Times New Roman" w:hAnsi="Times New Roman"/>
                <w:b w:val="0"/>
                <w:sz w:val="18"/>
              </w:rPr>
              <w:t>96.49%</w:t>
            </w:r>
          </w:p>
        </w:tc>
        <w:tc>
          <w:tcPr>
            <w:tcW w:type="dxa" w:w="1134"/>
          </w:tcPr>
          <w:p>
            <w:pPr>
              <w:spacing w:after="20" w:before="20"/>
              <w:jc w:val="center"/>
            </w:pPr>
            <w:r/>
            <w:r>
              <w:rPr>
                <w:rFonts w:ascii="Times New Roman" w:hAnsi="Times New Roman"/>
                <w:b w:val="0"/>
                <w:sz w:val="18"/>
              </w:rPr>
              <w:t>95.82%</w:t>
            </w:r>
          </w:p>
        </w:tc>
        <w:tc>
          <w:tcPr>
            <w:tcW w:type="dxa" w:w="1134"/>
          </w:tcPr>
          <w:p>
            <w:pPr>
              <w:spacing w:after="20" w:before="20"/>
              <w:jc w:val="center"/>
            </w:pPr>
            <w:r/>
            <w:r>
              <w:rPr>
                <w:rFonts w:ascii="Times New Roman" w:hAnsi="Times New Roman"/>
                <w:b w:val="0"/>
                <w:sz w:val="18"/>
              </w:rPr>
              <w:t>96.15%</w:t>
            </w:r>
          </w:p>
        </w:tc>
        <w:tc>
          <w:tcPr>
            <w:tcW w:type="dxa" w:w="1134"/>
          </w:tcPr>
          <w:p>
            <w:pPr>
              <w:spacing w:after="20" w:before="20"/>
              <w:jc w:val="center"/>
            </w:pPr>
            <w:r/>
            <w:r>
              <w:rPr>
                <w:rFonts w:ascii="Times New Roman" w:hAnsi="Times New Roman"/>
                <w:b w:val="0"/>
                <w:sz w:val="18"/>
              </w:rPr>
              <w:t>0.9943</w:t>
            </w:r>
          </w:p>
        </w:tc>
        <w:tc>
          <w:tcPr>
            <w:tcW w:type="dxa" w:w="1020"/>
          </w:tcPr>
          <w:p>
            <w:pPr>
              <w:spacing w:after="20" w:before="20"/>
              <w:jc w:val="center"/>
            </w:pPr>
            <w:r/>
            <w:r>
              <w:rPr>
                <w:rFonts w:ascii="Times New Roman" w:hAnsi="Times New Roman"/>
                <w:b w:val="0"/>
                <w:sz w:val="18"/>
              </w:rPr>
              <w:t>3.23%</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two cross-validation protocols give almost the same accuracy, 95.53% and 95.32%, so keeping each tampered image with its source did not change the result much, although this only controls for the source named in the dataset metadata and not for every near duplicate. The fold accuracies were 95.9, 95.4, 96.8, 94.2 and 95.4 percent for the random split and 94.0, 96.3, 95.4, 95.9 and 95.0 percent when sources were kept together.</w:t>
      </w:r>
    </w:p>
    <w:p>
      <w:pPr>
        <w:keepNext/>
        <w:spacing w:before="120" w:after="40"/>
        <w:jc w:val="center"/>
      </w:pPr>
      <w:r>
        <w:drawing>
          <wp:inline xmlns:a="http://schemas.openxmlformats.org/drawingml/2006/main" xmlns:pic="http://schemas.openxmlformats.org/drawingml/2006/picture">
            <wp:extent cx="5760000" cy="1651200"/>
            <wp:docPr id="19" name="Picture 19"/>
            <wp:cNvGraphicFramePr>
              <a:graphicFrameLocks noChangeAspect="1"/>
            </wp:cNvGraphicFramePr>
            <a:graphic>
              <a:graphicData uri="http://schemas.openxmlformats.org/drawingml/2006/picture">
                <pic:pic>
                  <pic:nvPicPr>
                    <pic:cNvPr id="0" name="cv_casia_v2_random.png"/>
                    <pic:cNvPicPr/>
                  </pic:nvPicPr>
                  <pic:blipFill>
                    <a:blip r:embed="rId30"/>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7.1: CASIA v2.0, random 5-fold cross-validation: confusion matrix, ROC curve and score distribution</w:t>
      </w:r>
    </w:p>
    <w:p>
      <w:pPr>
        <w:keepNext/>
        <w:spacing w:before="120" w:after="40"/>
        <w:jc w:val="center"/>
      </w:pPr>
      <w:r>
        <w:drawing>
          <wp:inline xmlns:a="http://schemas.openxmlformats.org/drawingml/2006/main" xmlns:pic="http://schemas.openxmlformats.org/drawingml/2006/picture">
            <wp:extent cx="5760000" cy="1651200"/>
            <wp:docPr id="20" name="Picture 20"/>
            <wp:cNvGraphicFramePr>
              <a:graphicFrameLocks noChangeAspect="1"/>
            </wp:cNvGraphicFramePr>
            <a:graphic>
              <a:graphicData uri="http://schemas.openxmlformats.org/drawingml/2006/picture">
                <pic:pic>
                  <pic:nvPicPr>
                    <pic:cNvPr id="0" name="cv_casia_v2_group.png"/>
                    <pic:cNvPicPr/>
                  </pic:nvPicPr>
                  <pic:blipFill>
                    <a:blip r:embed="rId31"/>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7.2: CASIA v2.0, source-disjoint 5-fold cross-validation</w:t>
      </w:r>
    </w:p>
    <w:p>
      <w:pPr>
        <w:keepNext/>
        <w:pageBreakBefore w:val="0"/>
        <w:spacing w:before="160" w:after="80" w:line="276" w:lineRule="auto"/>
        <w:jc w:val="left"/>
      </w:pPr>
      <w:r>
        <w:rPr>
          <w:rFonts w:ascii="Times New Roman" w:hAnsi="Times New Roman" w:eastAsia="Times New Roman"/>
          <w:b/>
          <w:i w:val="0"/>
          <w:sz w:val="26"/>
        </w:rPr>
        <w:t>7.3 The Complete Pipeline on Held-Out Images</w:t>
      </w:r>
    </w:p>
    <w:p>
      <w:pPr>
        <w:keepNext w:val="0"/>
        <w:pageBreakBefore w:val="0"/>
        <w:spacing w:before="0" w:after="120" w:line="276" w:lineRule="auto"/>
        <w:jc w:val="both"/>
      </w:pPr>
      <w:r>
        <w:rPr>
          <w:rFonts w:ascii="Times New Roman" w:hAnsi="Times New Roman" w:eastAsia="Times New Roman"/>
          <w:b w:val="0"/>
          <w:i w:val="0"/>
          <w:sz w:val="24"/>
        </w:rPr>
        <w:t>The real agents and the decision engine ran on the 588 held out images (301 authentic and 287 tampered) and the engine gave a verdict on 90.5% of them and was right on 97.9% of those, while the rest went to review. If Inconclusive counts as a miss the strict accuracy is 88.6%, and if the engine had to choose using the 0.5 mark of its score it would reach 96.43% (AUC 0.9943).</w:t>
      </w:r>
    </w:p>
    <w:p>
      <w:pPr>
        <w:keepNext/>
        <w:pageBreakBefore w:val="0"/>
        <w:spacing w:before="120" w:after="60" w:line="240" w:lineRule="auto"/>
        <w:jc w:val="center"/>
      </w:pPr>
      <w:r>
        <w:rPr>
          <w:rFonts w:ascii="Times New Roman" w:hAnsi="Times New Roman" w:eastAsia="Times New Roman"/>
          <w:b w:val="0"/>
          <w:i w:val="0"/>
          <w:sz w:val="20"/>
        </w:rPr>
        <w:t>Table 7.2: Decision-engine verdicts on the held-out images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20"/>
              </w:rPr>
            </w:r>
          </w:p>
        </w:tc>
        <w:tc>
          <w:tcPr>
            <w:tcW w:type="dxa" w:w="1701"/>
            <w:shd w:val="clear" w:color="auto" w:fill="DCE6F2"/>
          </w:tcPr>
          <w:p>
            <w:pPr>
              <w:spacing w:after="20" w:before="20"/>
              <w:jc w:val="center"/>
            </w:pPr>
            <w:r/>
            <w:r>
              <w:rPr>
                <w:rFonts w:ascii="Times New Roman" w:hAnsi="Times New Roman"/>
                <w:b/>
                <w:sz w:val="20"/>
              </w:rPr>
              <w:t>Authentic</w:t>
            </w:r>
          </w:p>
        </w:tc>
        <w:tc>
          <w:tcPr>
            <w:tcW w:type="dxa" w:w="1701"/>
            <w:shd w:val="clear" w:color="auto" w:fill="DCE6F2"/>
          </w:tcPr>
          <w:p>
            <w:pPr>
              <w:spacing w:after="20" w:before="20"/>
              <w:jc w:val="center"/>
            </w:pPr>
            <w:r/>
            <w:r>
              <w:rPr>
                <w:rFonts w:ascii="Times New Roman" w:hAnsi="Times New Roman"/>
                <w:b/>
                <w:sz w:val="20"/>
              </w:rPr>
              <w:t>Fake</w:t>
            </w:r>
          </w:p>
        </w:tc>
        <w:tc>
          <w:tcPr>
            <w:tcW w:type="dxa" w:w="1984"/>
            <w:shd w:val="clear" w:color="auto" w:fill="DCE6F2"/>
          </w:tcPr>
          <w:p>
            <w:pPr>
              <w:spacing w:after="20" w:before="20"/>
              <w:jc w:val="center"/>
            </w:pPr>
            <w:r/>
            <w:r>
              <w:rPr>
                <w:rFonts w:ascii="Times New Roman" w:hAnsi="Times New Roman"/>
                <w:b/>
                <w:sz w:val="20"/>
              </w:rPr>
              <w:t>Inconclusive</w:t>
            </w:r>
          </w:p>
        </w:tc>
      </w:tr>
      <w:tr>
        <w:tc>
          <w:tcPr>
            <w:tcW w:type="dxa" w:w="2551"/>
          </w:tcPr>
          <w:p>
            <w:pPr>
              <w:spacing w:after="20" w:before="20"/>
              <w:jc w:val="left"/>
            </w:pPr>
            <w:r/>
            <w:r>
              <w:rPr>
                <w:rFonts w:ascii="Times New Roman" w:hAnsi="Times New Roman"/>
                <w:b w:val="0"/>
                <w:sz w:val="20"/>
              </w:rPr>
              <w:t>True authentic</w:t>
            </w:r>
          </w:p>
        </w:tc>
        <w:tc>
          <w:tcPr>
            <w:tcW w:type="dxa" w:w="1701"/>
          </w:tcPr>
          <w:p>
            <w:pPr>
              <w:spacing w:after="20" w:before="20"/>
              <w:jc w:val="center"/>
            </w:pPr>
            <w:r/>
            <w:r>
              <w:rPr>
                <w:rFonts w:ascii="Times New Roman" w:hAnsi="Times New Roman"/>
                <w:b w:val="0"/>
                <w:sz w:val="20"/>
              </w:rPr>
              <w:t>251</w:t>
            </w:r>
          </w:p>
        </w:tc>
        <w:tc>
          <w:tcPr>
            <w:tcW w:type="dxa" w:w="1701"/>
          </w:tcPr>
          <w:p>
            <w:pPr>
              <w:spacing w:after="20" w:before="20"/>
              <w:jc w:val="center"/>
            </w:pPr>
            <w:r/>
            <w:r>
              <w:rPr>
                <w:rFonts w:ascii="Times New Roman" w:hAnsi="Times New Roman"/>
                <w:b w:val="0"/>
                <w:sz w:val="20"/>
              </w:rPr>
              <w:t>8</w:t>
            </w:r>
          </w:p>
        </w:tc>
        <w:tc>
          <w:tcPr>
            <w:tcW w:type="dxa" w:w="1984"/>
          </w:tcPr>
          <w:p>
            <w:pPr>
              <w:spacing w:after="20" w:before="20"/>
              <w:jc w:val="center"/>
            </w:pPr>
            <w:r/>
            <w:r>
              <w:rPr>
                <w:rFonts w:ascii="Times New Roman" w:hAnsi="Times New Roman"/>
                <w:b w:val="0"/>
                <w:sz w:val="20"/>
              </w:rPr>
              <w:t>42</w:t>
            </w:r>
          </w:p>
        </w:tc>
      </w:tr>
      <w:tr>
        <w:tc>
          <w:tcPr>
            <w:tcW w:type="dxa" w:w="2551"/>
          </w:tcPr>
          <w:p>
            <w:pPr>
              <w:spacing w:after="20" w:before="20"/>
              <w:jc w:val="left"/>
            </w:pPr>
            <w:r/>
            <w:r>
              <w:rPr>
                <w:rFonts w:ascii="Times New Roman" w:hAnsi="Times New Roman"/>
                <w:b w:val="0"/>
                <w:sz w:val="20"/>
              </w:rPr>
              <w:t>True tampered</w:t>
            </w:r>
          </w:p>
        </w:tc>
        <w:tc>
          <w:tcPr>
            <w:tcW w:type="dxa" w:w="1701"/>
          </w:tcPr>
          <w:p>
            <w:pPr>
              <w:spacing w:after="20" w:before="20"/>
              <w:jc w:val="center"/>
            </w:pPr>
            <w:r/>
            <w:r>
              <w:rPr>
                <w:rFonts w:ascii="Times New Roman" w:hAnsi="Times New Roman"/>
                <w:b w:val="0"/>
                <w:sz w:val="20"/>
              </w:rPr>
              <w:t>3</w:t>
            </w:r>
          </w:p>
        </w:tc>
        <w:tc>
          <w:tcPr>
            <w:tcW w:type="dxa" w:w="1701"/>
          </w:tcPr>
          <w:p>
            <w:pPr>
              <w:spacing w:after="20" w:before="20"/>
              <w:jc w:val="center"/>
            </w:pPr>
            <w:r/>
            <w:r>
              <w:rPr>
                <w:rFonts w:ascii="Times New Roman" w:hAnsi="Times New Roman"/>
                <w:b w:val="0"/>
                <w:sz w:val="20"/>
              </w:rPr>
              <w:t>270</w:t>
            </w:r>
          </w:p>
        </w:tc>
        <w:tc>
          <w:tcPr>
            <w:tcW w:type="dxa" w:w="1984"/>
          </w:tcPr>
          <w:p>
            <w:pPr>
              <w:spacing w:after="20" w:before="20"/>
              <w:jc w:val="center"/>
            </w:pPr>
            <w:r/>
            <w:r>
              <w:rPr>
                <w:rFonts w:ascii="Times New Roman" w:hAnsi="Times New Roman"/>
                <w:b w:val="0"/>
                <w:sz w:val="20"/>
              </w:rPr>
              <w:t>14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Authentic images were called Fake in 2.7% of cases and tampered images were called Authentic in 1.0%, and most of the cost of the Inconclusive band falls on authentic images because the metadata agent gives a PNG with no EXIF about 0.45 which pulls the combined score towards the middle.</w:t>
      </w:r>
    </w:p>
    <w:p>
      <w:pPr>
        <w:keepNext/>
        <w:spacing w:before="120" w:after="40"/>
        <w:jc w:val="center"/>
      </w:pPr>
      <w:r>
        <w:drawing>
          <wp:inline xmlns:a="http://schemas.openxmlformats.org/drawingml/2006/main" xmlns:pic="http://schemas.openxmlformats.org/drawingml/2006/picture">
            <wp:extent cx="5400000" cy="1972173"/>
            <wp:docPr id="21" name="Picture 21"/>
            <wp:cNvGraphicFramePr>
              <a:graphicFrameLocks noChangeAspect="1"/>
            </wp:cNvGraphicFramePr>
            <a:graphic>
              <a:graphicData uri="http://schemas.openxmlformats.org/drawingml/2006/picture">
                <pic:pic>
                  <pic:nvPicPr>
                    <pic:cNvPr id="0" name="pipeline_holdout.png"/>
                    <pic:cNvPicPr/>
                  </pic:nvPicPr>
                  <pic:blipFill>
                    <a:blip r:embed="rId32"/>
                    <a:stretch>
                      <a:fillRect/>
                    </a:stretch>
                  </pic:blipFill>
                  <pic:spPr>
                    <a:xfrm>
                      <a:off x="0" y="0"/>
                      <a:ext cx="5400000" cy="197217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7.3: Pipeline verdicts on the held-out images</w:t>
      </w:r>
    </w:p>
    <w:p>
      <w:pPr>
        <w:keepNext/>
        <w:spacing w:before="120" w:after="40"/>
        <w:jc w:val="center"/>
      </w:pPr>
      <w:r>
        <w:drawing>
          <wp:inline xmlns:a="http://schemas.openxmlformats.org/drawingml/2006/main" xmlns:pic="http://schemas.openxmlformats.org/drawingml/2006/picture">
            <wp:extent cx="5760000" cy="1651200"/>
            <wp:docPr id="22" name="Picture 22"/>
            <wp:cNvGraphicFramePr>
              <a:graphicFrameLocks noChangeAspect="1"/>
            </wp:cNvGraphicFramePr>
            <a:graphic>
              <a:graphicData uri="http://schemas.openxmlformats.org/drawingml/2006/picture">
                <pic:pic>
                  <pic:nvPicPr>
                    <pic:cNvPr id="0" name="pipeline_holdout_detector.png"/>
                    <pic:cNvPicPr/>
                  </pic:nvPicPr>
                  <pic:blipFill>
                    <a:blip r:embed="rId33"/>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7.4: Hold-out detector probability before the decision engine</w:t>
      </w:r>
    </w:p>
    <w:p>
      <w:pPr>
        <w:keepNext/>
        <w:spacing w:before="120" w:after="40"/>
        <w:jc w:val="center"/>
      </w:pPr>
      <w:r>
        <w:drawing>
          <wp:inline xmlns:a="http://schemas.openxmlformats.org/drawingml/2006/main" xmlns:pic="http://schemas.openxmlformats.org/drawingml/2006/picture">
            <wp:extent cx="4680000" cy="5445818"/>
            <wp:docPr id="23" name="Picture 23"/>
            <wp:cNvGraphicFramePr>
              <a:graphicFrameLocks noChangeAspect="1"/>
            </wp:cNvGraphicFramePr>
            <a:graphic>
              <a:graphicData uri="http://schemas.openxmlformats.org/drawingml/2006/picture">
                <pic:pic>
                  <pic:nvPicPr>
                    <pic:cNvPr id="0" name="pipeline_samples.png"/>
                    <pic:cNvPicPr/>
                  </pic:nvPicPr>
                  <pic:blipFill>
                    <a:blip r:embed="rId34"/>
                    <a:stretch>
                      <a:fillRect/>
                    </a:stretch>
                  </pic:blipFill>
                  <pic:spPr>
                    <a:xfrm>
                      <a:off x="0" y="0"/>
                      <a:ext cx="4680000" cy="544581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7.5: Sample outputs from the held-out set: input, error-level analysis and Grad-CAM</w:t>
      </w:r>
    </w:p>
    <w:p>
      <w:pPr>
        <w:keepNext/>
        <w:pageBreakBefore w:val="0"/>
        <w:spacing w:before="160" w:after="80" w:line="276" w:lineRule="auto"/>
        <w:jc w:val="left"/>
      </w:pPr>
      <w:r>
        <w:rPr>
          <w:rFonts w:ascii="Times New Roman" w:hAnsi="Times New Roman" w:eastAsia="Times New Roman"/>
          <w:b/>
          <w:i w:val="0"/>
          <w:sz w:val="26"/>
        </w:rPr>
        <w:t>7.4 Columbia</w:t>
      </w:r>
    </w:p>
    <w:p>
      <w:pPr>
        <w:keepNext/>
        <w:pageBreakBefore w:val="0"/>
        <w:spacing w:before="120" w:after="60" w:line="240" w:lineRule="auto"/>
        <w:jc w:val="center"/>
      </w:pPr>
      <w:r>
        <w:rPr>
          <w:rFonts w:ascii="Times New Roman" w:hAnsi="Times New Roman" w:eastAsia="Times New Roman"/>
          <w:b w:val="0"/>
          <w:i w:val="0"/>
          <w:sz w:val="20"/>
        </w:rPr>
        <w:t>Table 7.3: Columbia, 5-fold cross-validation (all variants tried are listed)</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948"/>
            <w:shd w:val="clear" w:color="auto" w:fill="DCE6F2"/>
          </w:tcPr>
          <w:p>
            <w:pPr>
              <w:spacing w:after="20" w:before="20"/>
              <w:jc w:val="center"/>
            </w:pPr>
            <w:r/>
            <w:r>
              <w:rPr>
                <w:rFonts w:ascii="Times New Roman" w:hAnsi="Times New Roman"/>
                <w:b/>
                <w:sz w:val="18"/>
              </w:rPr>
              <w:t>Method</w:t>
            </w:r>
          </w:p>
        </w:tc>
        <w:tc>
          <w:tcPr>
            <w:tcW w:type="dxa" w:w="1474"/>
            <w:shd w:val="clear" w:color="auto" w:fill="DCE6F2"/>
          </w:tcPr>
          <w:p>
            <w:pPr>
              <w:spacing w:after="20" w:before="20"/>
              <w:jc w:val="center"/>
            </w:pPr>
            <w:r/>
            <w:r>
              <w:rPr>
                <w:rFonts w:ascii="Times New Roman" w:hAnsi="Times New Roman"/>
                <w:b/>
                <w:sz w:val="18"/>
              </w:rPr>
              <w:t>Accuracy (%)</w:t>
            </w:r>
          </w:p>
        </w:tc>
        <w:tc>
          <w:tcPr>
            <w:tcW w:type="dxa" w:w="1077"/>
            <w:shd w:val="clear" w:color="auto" w:fill="DCE6F2"/>
          </w:tcPr>
          <w:p>
            <w:pPr>
              <w:spacing w:after="20" w:before="20"/>
              <w:jc w:val="center"/>
            </w:pPr>
            <w:r/>
            <w:r>
              <w:rPr>
                <w:rFonts w:ascii="Times New Roman" w:hAnsi="Times New Roman"/>
                <w:b/>
                <w:sz w:val="18"/>
              </w:rPr>
              <w:t>Precision</w:t>
            </w:r>
          </w:p>
        </w:tc>
        <w:tc>
          <w:tcPr>
            <w:tcW w:type="dxa" w:w="1077"/>
            <w:shd w:val="clear" w:color="auto" w:fill="DCE6F2"/>
          </w:tcPr>
          <w:p>
            <w:pPr>
              <w:spacing w:after="20" w:before="20"/>
              <w:jc w:val="center"/>
            </w:pPr>
            <w:r/>
            <w:r>
              <w:rPr>
                <w:rFonts w:ascii="Times New Roman" w:hAnsi="Times New Roman"/>
                <w:b/>
                <w:sz w:val="18"/>
              </w:rPr>
              <w:t>Recall</w:t>
            </w:r>
          </w:p>
        </w:tc>
        <w:tc>
          <w:tcPr>
            <w:tcW w:type="dxa" w:w="1077"/>
            <w:shd w:val="clear" w:color="auto" w:fill="DCE6F2"/>
          </w:tcPr>
          <w:p>
            <w:pPr>
              <w:spacing w:after="20" w:before="20"/>
              <w:jc w:val="center"/>
            </w:pPr>
            <w:r/>
            <w:r>
              <w:rPr>
                <w:rFonts w:ascii="Times New Roman" w:hAnsi="Times New Roman"/>
                <w:b/>
                <w:sz w:val="18"/>
              </w:rPr>
              <w:t>F1</w:t>
            </w:r>
          </w:p>
        </w:tc>
        <w:tc>
          <w:tcPr>
            <w:tcW w:type="dxa" w:w="1077"/>
            <w:shd w:val="clear" w:color="auto" w:fill="DCE6F2"/>
          </w:tcPr>
          <w:p>
            <w:pPr>
              <w:spacing w:after="20" w:before="20"/>
              <w:jc w:val="center"/>
            </w:pPr>
            <w:r/>
            <w:r>
              <w:rPr>
                <w:rFonts w:ascii="Times New Roman" w:hAnsi="Times New Roman"/>
                <w:b/>
                <w:sz w:val="18"/>
              </w:rPr>
              <w:t>ROC AUC</w:t>
            </w:r>
          </w:p>
        </w:tc>
        <w:tc>
          <w:tcPr>
            <w:tcW w:type="dxa" w:w="964"/>
            <w:shd w:val="clear" w:color="auto" w:fill="DCE6F2"/>
          </w:tcPr>
          <w:p>
            <w:pPr>
              <w:spacing w:after="20" w:before="20"/>
              <w:jc w:val="center"/>
            </w:pPr>
            <w:r/>
            <w:r>
              <w:rPr>
                <w:rFonts w:ascii="Times New Roman" w:hAnsi="Times New Roman"/>
                <w:b/>
                <w:sz w:val="18"/>
              </w:rPr>
              <w:t>EER</w:t>
            </w:r>
          </w:p>
        </w:tc>
      </w:tr>
      <w:tr>
        <w:tc>
          <w:tcPr>
            <w:tcW w:type="dxa" w:w="2948"/>
          </w:tcPr>
          <w:p>
            <w:pPr>
              <w:spacing w:after="20" w:before="20"/>
              <w:jc w:val="left"/>
            </w:pPr>
            <w:r/>
            <w:r>
              <w:rPr>
                <w:rFonts w:ascii="Times New Roman" w:hAnsi="Times New Roman"/>
                <w:b w:val="0"/>
                <w:sz w:val="18"/>
              </w:rPr>
              <w:t>Whole image, ELA input</w:t>
            </w:r>
          </w:p>
        </w:tc>
        <w:tc>
          <w:tcPr>
            <w:tcW w:type="dxa" w:w="1474"/>
          </w:tcPr>
          <w:p>
            <w:pPr>
              <w:spacing w:after="20" w:before="20"/>
              <w:jc w:val="center"/>
            </w:pPr>
            <w:r/>
            <w:r>
              <w:rPr>
                <w:rFonts w:ascii="Times New Roman" w:hAnsi="Times New Roman"/>
                <w:b w:val="0"/>
                <w:sz w:val="18"/>
              </w:rPr>
              <w:t>87.60 ± 4.27</w:t>
            </w:r>
          </w:p>
        </w:tc>
        <w:tc>
          <w:tcPr>
            <w:tcW w:type="dxa" w:w="1077"/>
          </w:tcPr>
          <w:p>
            <w:pPr>
              <w:spacing w:after="20" w:before="20"/>
              <w:jc w:val="center"/>
            </w:pPr>
            <w:r/>
            <w:r>
              <w:rPr>
                <w:rFonts w:ascii="Times New Roman" w:hAnsi="Times New Roman"/>
                <w:b w:val="0"/>
                <w:sz w:val="18"/>
              </w:rPr>
              <w:t>84.26%</w:t>
            </w:r>
          </w:p>
        </w:tc>
        <w:tc>
          <w:tcPr>
            <w:tcW w:type="dxa" w:w="1077"/>
          </w:tcPr>
          <w:p>
            <w:pPr>
              <w:spacing w:after="20" w:before="20"/>
              <w:jc w:val="center"/>
            </w:pPr>
            <w:r/>
            <w:r>
              <w:rPr>
                <w:rFonts w:ascii="Times New Roman" w:hAnsi="Times New Roman"/>
                <w:b w:val="0"/>
                <w:sz w:val="18"/>
              </w:rPr>
              <w:t>92.22%</w:t>
            </w:r>
          </w:p>
        </w:tc>
        <w:tc>
          <w:tcPr>
            <w:tcW w:type="dxa" w:w="1077"/>
          </w:tcPr>
          <w:p>
            <w:pPr>
              <w:spacing w:after="20" w:before="20"/>
              <w:jc w:val="center"/>
            </w:pPr>
            <w:r/>
            <w:r>
              <w:rPr>
                <w:rFonts w:ascii="Times New Roman" w:hAnsi="Times New Roman"/>
                <w:b w:val="0"/>
                <w:sz w:val="18"/>
              </w:rPr>
              <w:t>88.06%</w:t>
            </w:r>
          </w:p>
        </w:tc>
        <w:tc>
          <w:tcPr>
            <w:tcW w:type="dxa" w:w="1077"/>
          </w:tcPr>
          <w:p>
            <w:pPr>
              <w:spacing w:after="20" w:before="20"/>
              <w:jc w:val="center"/>
            </w:pPr>
            <w:r/>
            <w:r>
              <w:rPr>
                <w:rFonts w:ascii="Times New Roman" w:hAnsi="Times New Roman"/>
                <w:b w:val="0"/>
                <w:sz w:val="18"/>
              </w:rPr>
              <w:t>0.9610</w:t>
            </w:r>
          </w:p>
        </w:tc>
        <w:tc>
          <w:tcPr>
            <w:tcW w:type="dxa" w:w="964"/>
          </w:tcPr>
          <w:p>
            <w:pPr>
              <w:spacing w:after="20" w:before="20"/>
              <w:jc w:val="center"/>
            </w:pPr>
            <w:r/>
            <w:r>
              <w:rPr>
                <w:rFonts w:ascii="Times New Roman" w:hAnsi="Times New Roman"/>
                <w:b w:val="0"/>
                <w:sz w:val="18"/>
              </w:rPr>
              <w:t>11.85%</w:t>
            </w:r>
          </w:p>
        </w:tc>
      </w:tr>
      <w:tr>
        <w:tc>
          <w:tcPr>
            <w:tcW w:type="dxa" w:w="2948"/>
          </w:tcPr>
          <w:p>
            <w:pPr>
              <w:spacing w:after="20" w:before="20"/>
              <w:jc w:val="left"/>
            </w:pPr>
            <w:r/>
            <w:r>
              <w:rPr>
                <w:rFonts w:ascii="Times New Roman" w:hAnsi="Times New Roman"/>
                <w:b w:val="0"/>
                <w:sz w:val="18"/>
              </w:rPr>
              <w:t>Whole image, SRM noise-residual input</w:t>
            </w:r>
          </w:p>
        </w:tc>
        <w:tc>
          <w:tcPr>
            <w:tcW w:type="dxa" w:w="1474"/>
          </w:tcPr>
          <w:p>
            <w:pPr>
              <w:spacing w:after="20" w:before="20"/>
              <w:jc w:val="center"/>
            </w:pPr>
            <w:r/>
            <w:r>
              <w:rPr>
                <w:rFonts w:ascii="Times New Roman" w:hAnsi="Times New Roman"/>
                <w:b w:val="0"/>
                <w:sz w:val="18"/>
              </w:rPr>
              <w:t>86.49 ± 5.12</w:t>
            </w:r>
          </w:p>
        </w:tc>
        <w:tc>
          <w:tcPr>
            <w:tcW w:type="dxa" w:w="1077"/>
          </w:tcPr>
          <w:p>
            <w:pPr>
              <w:spacing w:after="20" w:before="20"/>
              <w:jc w:val="center"/>
            </w:pPr>
            <w:r/>
            <w:r>
              <w:rPr>
                <w:rFonts w:ascii="Times New Roman" w:hAnsi="Times New Roman"/>
                <w:b w:val="0"/>
                <w:sz w:val="18"/>
              </w:rPr>
              <w:t>81.95%</w:t>
            </w:r>
          </w:p>
        </w:tc>
        <w:tc>
          <w:tcPr>
            <w:tcW w:type="dxa" w:w="1077"/>
          </w:tcPr>
          <w:p>
            <w:pPr>
              <w:spacing w:after="20" w:before="20"/>
              <w:jc w:val="center"/>
            </w:pPr>
            <w:r/>
            <w:r>
              <w:rPr>
                <w:rFonts w:ascii="Times New Roman" w:hAnsi="Times New Roman"/>
                <w:b w:val="0"/>
                <w:sz w:val="18"/>
              </w:rPr>
              <w:t>93.33%</w:t>
            </w:r>
          </w:p>
        </w:tc>
        <w:tc>
          <w:tcPr>
            <w:tcW w:type="dxa" w:w="1077"/>
          </w:tcPr>
          <w:p>
            <w:pPr>
              <w:spacing w:after="20" w:before="20"/>
              <w:jc w:val="center"/>
            </w:pPr>
            <w:r/>
            <w:r>
              <w:rPr>
                <w:rFonts w:ascii="Times New Roman" w:hAnsi="Times New Roman"/>
                <w:b w:val="0"/>
                <w:sz w:val="18"/>
              </w:rPr>
              <w:t>87.27%</w:t>
            </w:r>
          </w:p>
        </w:tc>
        <w:tc>
          <w:tcPr>
            <w:tcW w:type="dxa" w:w="1077"/>
          </w:tcPr>
          <w:p>
            <w:pPr>
              <w:spacing w:after="20" w:before="20"/>
              <w:jc w:val="center"/>
            </w:pPr>
            <w:r/>
            <w:r>
              <w:rPr>
                <w:rFonts w:ascii="Times New Roman" w:hAnsi="Times New Roman"/>
                <w:b w:val="0"/>
                <w:sz w:val="18"/>
              </w:rPr>
              <w:t>0.9490</w:t>
            </w:r>
          </w:p>
        </w:tc>
        <w:tc>
          <w:tcPr>
            <w:tcW w:type="dxa" w:w="964"/>
          </w:tcPr>
          <w:p>
            <w:pPr>
              <w:spacing w:after="20" w:before="20"/>
              <w:jc w:val="center"/>
            </w:pPr>
            <w:r/>
            <w:r>
              <w:rPr>
                <w:rFonts w:ascii="Times New Roman" w:hAnsi="Times New Roman"/>
                <w:b w:val="0"/>
                <w:sz w:val="18"/>
              </w:rPr>
              <w:t>14.88%</w:t>
            </w:r>
          </w:p>
        </w:tc>
      </w:tr>
      <w:tr>
        <w:tc>
          <w:tcPr>
            <w:tcW w:type="dxa" w:w="2948"/>
          </w:tcPr>
          <w:p>
            <w:pPr>
              <w:spacing w:after="20" w:before="20"/>
              <w:jc w:val="left"/>
            </w:pPr>
            <w:r/>
            <w:r>
              <w:rPr>
                <w:rFonts w:ascii="Times New Roman" w:hAnsi="Times New Roman"/>
                <w:b w:val="0"/>
                <w:sz w:val="18"/>
              </w:rPr>
              <w:t>Patch based, SRM input</w:t>
            </w:r>
          </w:p>
        </w:tc>
        <w:tc>
          <w:tcPr>
            <w:tcW w:type="dxa" w:w="1474"/>
          </w:tcPr>
          <w:p>
            <w:pPr>
              <w:spacing w:after="20" w:before="20"/>
              <w:jc w:val="center"/>
            </w:pPr>
            <w:r/>
            <w:r>
              <w:rPr>
                <w:rFonts w:ascii="Times New Roman" w:hAnsi="Times New Roman"/>
                <w:b w:val="0"/>
                <w:sz w:val="18"/>
              </w:rPr>
              <w:t>97.25 ± 2.12</w:t>
            </w:r>
          </w:p>
        </w:tc>
        <w:tc>
          <w:tcPr>
            <w:tcW w:type="dxa" w:w="1077"/>
          </w:tcPr>
          <w:p>
            <w:pPr>
              <w:spacing w:after="20" w:before="20"/>
              <w:jc w:val="center"/>
            </w:pPr>
            <w:r/>
            <w:r>
              <w:rPr>
                <w:rFonts w:ascii="Times New Roman" w:hAnsi="Times New Roman"/>
                <w:b w:val="0"/>
                <w:sz w:val="18"/>
              </w:rPr>
              <w:t>96.70%</w:t>
            </w:r>
          </w:p>
        </w:tc>
        <w:tc>
          <w:tcPr>
            <w:tcW w:type="dxa" w:w="1077"/>
          </w:tcPr>
          <w:p>
            <w:pPr>
              <w:spacing w:after="20" w:before="20"/>
              <w:jc w:val="center"/>
            </w:pPr>
            <w:r/>
            <w:r>
              <w:rPr>
                <w:rFonts w:ascii="Times New Roman" w:hAnsi="Times New Roman"/>
                <w:b w:val="0"/>
                <w:sz w:val="18"/>
              </w:rPr>
              <w:t>97.78%</w:t>
            </w:r>
          </w:p>
        </w:tc>
        <w:tc>
          <w:tcPr>
            <w:tcW w:type="dxa" w:w="1077"/>
          </w:tcPr>
          <w:p>
            <w:pPr>
              <w:spacing w:after="20" w:before="20"/>
              <w:jc w:val="center"/>
            </w:pPr>
            <w:r/>
            <w:r>
              <w:rPr>
                <w:rFonts w:ascii="Times New Roman" w:hAnsi="Times New Roman"/>
                <w:b w:val="0"/>
                <w:sz w:val="18"/>
              </w:rPr>
              <w:t>97.24%</w:t>
            </w:r>
          </w:p>
        </w:tc>
        <w:tc>
          <w:tcPr>
            <w:tcW w:type="dxa" w:w="1077"/>
          </w:tcPr>
          <w:p>
            <w:pPr>
              <w:spacing w:after="20" w:before="20"/>
              <w:jc w:val="center"/>
            </w:pPr>
            <w:r/>
            <w:r>
              <w:rPr>
                <w:rFonts w:ascii="Times New Roman" w:hAnsi="Times New Roman"/>
                <w:b w:val="0"/>
                <w:sz w:val="18"/>
              </w:rPr>
              <w:t>0.9872</w:t>
            </w:r>
          </w:p>
        </w:tc>
        <w:tc>
          <w:tcPr>
            <w:tcW w:type="dxa" w:w="964"/>
          </w:tcPr>
          <w:p>
            <w:pPr>
              <w:spacing w:after="20" w:before="20"/>
              <w:jc w:val="center"/>
            </w:pPr>
            <w:r/>
            <w:r>
              <w:rPr>
                <w:rFonts w:ascii="Times New Roman" w:hAnsi="Times New Roman"/>
                <w:b w:val="0"/>
                <w:sz w:val="18"/>
              </w:rPr>
              <w:t>2.48%</w:t>
            </w:r>
          </w:p>
        </w:tc>
      </w:tr>
      <w:tr>
        <w:tc>
          <w:tcPr>
            <w:tcW w:type="dxa" w:w="2948"/>
          </w:tcPr>
          <w:p>
            <w:pPr>
              <w:spacing w:after="20" w:before="20"/>
              <w:jc w:val="left"/>
            </w:pPr>
            <w:r/>
            <w:r>
              <w:rPr>
                <w:rFonts w:ascii="Times New Roman" w:hAnsi="Times New Roman"/>
                <w:b w:val="0"/>
                <w:sz w:val="18"/>
              </w:rPr>
              <w:t>Patch based, SRM input, scenes kept apart</w:t>
            </w:r>
          </w:p>
        </w:tc>
        <w:tc>
          <w:tcPr>
            <w:tcW w:type="dxa" w:w="1474"/>
          </w:tcPr>
          <w:p>
            <w:pPr>
              <w:spacing w:after="20" w:before="20"/>
              <w:jc w:val="center"/>
            </w:pPr>
            <w:r/>
            <w:r>
              <w:rPr>
                <w:rFonts w:ascii="Times New Roman" w:hAnsi="Times New Roman"/>
                <w:b w:val="0"/>
                <w:sz w:val="18"/>
              </w:rPr>
              <w:t>96.92 ± 2.43</w:t>
            </w:r>
          </w:p>
        </w:tc>
        <w:tc>
          <w:tcPr>
            <w:tcW w:type="dxa" w:w="1077"/>
          </w:tcPr>
          <w:p>
            <w:pPr>
              <w:spacing w:after="20" w:before="20"/>
              <w:jc w:val="center"/>
            </w:pPr>
            <w:r/>
            <w:r>
              <w:rPr>
                <w:rFonts w:ascii="Times New Roman" w:hAnsi="Times New Roman"/>
                <w:b w:val="0"/>
                <w:sz w:val="18"/>
              </w:rPr>
              <w:t>96.69%</w:t>
            </w:r>
          </w:p>
        </w:tc>
        <w:tc>
          <w:tcPr>
            <w:tcW w:type="dxa" w:w="1077"/>
          </w:tcPr>
          <w:p>
            <w:pPr>
              <w:spacing w:after="20" w:before="20"/>
              <w:jc w:val="center"/>
            </w:pPr>
            <w:r/>
            <w:r>
              <w:rPr>
                <w:rFonts w:ascii="Times New Roman" w:hAnsi="Times New Roman"/>
                <w:b w:val="0"/>
                <w:sz w:val="18"/>
              </w:rPr>
              <w:t>97.22%</w:t>
            </w:r>
          </w:p>
        </w:tc>
        <w:tc>
          <w:tcPr>
            <w:tcW w:type="dxa" w:w="1077"/>
          </w:tcPr>
          <w:p>
            <w:pPr>
              <w:spacing w:after="20" w:before="20"/>
              <w:jc w:val="center"/>
            </w:pPr>
            <w:r/>
            <w:r>
              <w:rPr>
                <w:rFonts w:ascii="Times New Roman" w:hAnsi="Times New Roman"/>
                <w:b w:val="0"/>
                <w:sz w:val="18"/>
              </w:rPr>
              <w:t>96.95%</w:t>
            </w:r>
          </w:p>
        </w:tc>
        <w:tc>
          <w:tcPr>
            <w:tcW w:type="dxa" w:w="1077"/>
          </w:tcPr>
          <w:p>
            <w:pPr>
              <w:spacing w:after="20" w:before="20"/>
              <w:jc w:val="center"/>
            </w:pPr>
            <w:r/>
            <w:r>
              <w:rPr>
                <w:rFonts w:ascii="Times New Roman" w:hAnsi="Times New Roman"/>
                <w:b w:val="0"/>
                <w:sz w:val="18"/>
              </w:rPr>
              <w:t>0.9799</w:t>
            </w:r>
          </w:p>
        </w:tc>
        <w:tc>
          <w:tcPr>
            <w:tcW w:type="dxa" w:w="964"/>
          </w:tcPr>
          <w:p>
            <w:pPr>
              <w:spacing w:after="20" w:before="20"/>
              <w:jc w:val="center"/>
            </w:pPr>
            <w:r/>
            <w:r>
              <w:rPr>
                <w:rFonts w:ascii="Times New Roman" w:hAnsi="Times New Roman"/>
                <w:b w:val="0"/>
                <w:sz w:val="18"/>
              </w:rPr>
              <w:t>2.76%</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Columbia has uncompressed photographs, so error level analysis which depends on JPEG history has little to work with, and 363 images are also few for training a network on whole images. We tried three variants and all are listed above, and the whole image variants are much less stable than on CASIA since their folds differ by more than ten points. The patch based variant cuts the image into 128 pixel patches and labels them using the ground truth masks and scores an image by the mean of its top 5% patch probabilities and takes the decision threshold from the other folds. Columbia photographs share scenes, so the last row repeats the test with every scene kept inside one fold and it is the stricter figure. The accuracy column is the mean of the five folds, while the abstract gives the accuracy pooled over all 363 images, which is 96.97% for the last row and the same as the mean for the other rows.</w:t>
      </w:r>
    </w:p>
    <w:p>
      <w:pPr>
        <w:keepNext/>
        <w:spacing w:before="120" w:after="40"/>
        <w:jc w:val="center"/>
      </w:pPr>
      <w:r>
        <w:drawing>
          <wp:inline xmlns:a="http://schemas.openxmlformats.org/drawingml/2006/main" xmlns:pic="http://schemas.openxmlformats.org/drawingml/2006/picture">
            <wp:extent cx="5760000" cy="1651200"/>
            <wp:docPr id="24" name="Picture 24"/>
            <wp:cNvGraphicFramePr>
              <a:graphicFrameLocks noChangeAspect="1"/>
            </wp:cNvGraphicFramePr>
            <a:graphic>
              <a:graphicData uri="http://schemas.openxmlformats.org/drawingml/2006/picture">
                <pic:pic>
                  <pic:nvPicPr>
                    <pic:cNvPr id="0" name="cv_columbia_random.png"/>
                    <pic:cNvPicPr/>
                  </pic:nvPicPr>
                  <pic:blipFill>
                    <a:blip r:embed="rId35"/>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7.6: Columbia, whole-image detector with ELA input</w:t>
      </w:r>
    </w:p>
    <w:p>
      <w:pPr>
        <w:keepNext/>
        <w:spacing w:before="120" w:after="40"/>
        <w:jc w:val="center"/>
      </w:pPr>
      <w:r>
        <w:drawing>
          <wp:inline xmlns:a="http://schemas.openxmlformats.org/drawingml/2006/main" xmlns:pic="http://schemas.openxmlformats.org/drawingml/2006/picture">
            <wp:extent cx="5760000" cy="1651200"/>
            <wp:docPr id="25" name="Picture 25"/>
            <wp:cNvGraphicFramePr>
              <a:graphicFrameLocks noChangeAspect="1"/>
            </wp:cNvGraphicFramePr>
            <a:graphic>
              <a:graphicData uri="http://schemas.openxmlformats.org/drawingml/2006/picture">
                <pic:pic>
                  <pic:nvPicPr>
                    <pic:cNvPr id="0" name="cv_columbia_random_patch_srm.png"/>
                    <pic:cNvPicPr/>
                  </pic:nvPicPr>
                  <pic:blipFill>
                    <a:blip r:embed="rId36"/>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7.7: Columbia, patch-based detector with SRM input</w:t>
      </w:r>
    </w:p>
    <w:p>
      <w:pPr>
        <w:keepNext/>
        <w:spacing w:before="120" w:after="40"/>
        <w:jc w:val="center"/>
      </w:pPr>
      <w:r>
        <w:drawing>
          <wp:inline xmlns:a="http://schemas.openxmlformats.org/drawingml/2006/main" xmlns:pic="http://schemas.openxmlformats.org/drawingml/2006/picture">
            <wp:extent cx="5760000" cy="1651200"/>
            <wp:docPr id="26" name="Picture 26"/>
            <wp:cNvGraphicFramePr>
              <a:graphicFrameLocks noChangeAspect="1"/>
            </wp:cNvGraphicFramePr>
            <a:graphic>
              <a:graphicData uri="http://schemas.openxmlformats.org/drawingml/2006/picture">
                <pic:pic>
                  <pic:nvPicPr>
                    <pic:cNvPr id="0" name="cv_columbia_group_patch_srm.png"/>
                    <pic:cNvPicPr/>
                  </pic:nvPicPr>
                  <pic:blipFill>
                    <a:blip r:embed="rId37"/>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7.8: Columbia, patch-based detector with scenes kept apart</w:t>
      </w:r>
    </w:p>
    <w:p>
      <w:pPr>
        <w:keepNext/>
        <w:pageBreakBefore w:val="0"/>
        <w:spacing w:before="160" w:after="80" w:line="276" w:lineRule="auto"/>
        <w:jc w:val="left"/>
      </w:pPr>
      <w:r>
        <w:rPr>
          <w:rFonts w:ascii="Times New Roman" w:hAnsi="Times New Roman" w:eastAsia="Times New Roman"/>
          <w:b/>
          <w:i w:val="0"/>
          <w:sz w:val="26"/>
        </w:rPr>
        <w:t>7.5 Pixel-Level Localisation</w:t>
      </w:r>
    </w:p>
    <w:p>
      <w:pPr>
        <w:keepNext/>
        <w:pageBreakBefore w:val="0"/>
        <w:spacing w:before="120" w:after="60" w:line="240" w:lineRule="auto"/>
        <w:jc w:val="center"/>
      </w:pPr>
      <w:r>
        <w:rPr>
          <w:rFonts w:ascii="Times New Roman" w:hAnsi="Times New Roman" w:eastAsia="Times New Roman"/>
          <w:b w:val="0"/>
          <w:i w:val="0"/>
          <w:sz w:val="20"/>
        </w:rPr>
        <w:t>Table 7.4: Localiser trained on CASIA v2.0</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3402"/>
            <w:shd w:val="clear" w:color="auto" w:fill="DCE6F2"/>
          </w:tcPr>
          <w:p>
            <w:pPr>
              <w:spacing w:after="20" w:before="20"/>
              <w:jc w:val="center"/>
            </w:pPr>
            <w:r/>
            <w:r>
              <w:rPr>
                <w:rFonts w:ascii="Times New Roman" w:hAnsi="Times New Roman"/>
                <w:b/>
                <w:sz w:val="18"/>
              </w:rPr>
              <w:t>Test set</w:t>
            </w:r>
          </w:p>
        </w:tc>
        <w:tc>
          <w:tcPr>
            <w:tcW w:type="dxa" w:w="1474"/>
            <w:shd w:val="clear" w:color="auto" w:fill="DCE6F2"/>
          </w:tcPr>
          <w:p>
            <w:pPr>
              <w:spacing w:after="20" w:before="20"/>
              <w:jc w:val="center"/>
            </w:pPr>
            <w:r/>
            <w:r>
              <w:rPr>
                <w:rFonts w:ascii="Times New Roman" w:hAnsi="Times New Roman"/>
                <w:b/>
                <w:sz w:val="18"/>
              </w:rPr>
              <w:t>Pooled pixel F1</w:t>
            </w:r>
          </w:p>
        </w:tc>
        <w:tc>
          <w:tcPr>
            <w:tcW w:type="dxa" w:w="1587"/>
            <w:shd w:val="clear" w:color="auto" w:fill="DCE6F2"/>
          </w:tcPr>
          <w:p>
            <w:pPr>
              <w:spacing w:after="20" w:before="20"/>
              <w:jc w:val="center"/>
            </w:pPr>
            <w:r/>
            <w:r>
              <w:rPr>
                <w:rFonts w:ascii="Times New Roman" w:hAnsi="Times New Roman"/>
                <w:b/>
                <w:sz w:val="18"/>
              </w:rPr>
              <w:t>Mean per-image F1</w:t>
            </w:r>
          </w:p>
        </w:tc>
        <w:tc>
          <w:tcPr>
            <w:tcW w:type="dxa" w:w="1247"/>
            <w:shd w:val="clear" w:color="auto" w:fill="DCE6F2"/>
          </w:tcPr>
          <w:p>
            <w:pPr>
              <w:spacing w:after="20" w:before="20"/>
              <w:jc w:val="center"/>
            </w:pPr>
            <w:r/>
            <w:r>
              <w:rPr>
                <w:rFonts w:ascii="Times New Roman" w:hAnsi="Times New Roman"/>
                <w:b/>
                <w:sz w:val="18"/>
              </w:rPr>
              <w:t>Pixel AUC</w:t>
            </w:r>
          </w:p>
        </w:tc>
        <w:tc>
          <w:tcPr>
            <w:tcW w:type="dxa" w:w="1701"/>
            <w:shd w:val="clear" w:color="auto" w:fill="DCE6F2"/>
          </w:tcPr>
          <w:p>
            <w:pPr>
              <w:spacing w:after="20" w:before="20"/>
              <w:jc w:val="center"/>
            </w:pPr>
            <w:r/>
            <w:r>
              <w:rPr>
                <w:rFonts w:ascii="Times New Roman" w:hAnsi="Times New Roman"/>
                <w:b/>
                <w:sz w:val="18"/>
              </w:rPr>
              <w:t>Image AUC from the map</w:t>
            </w:r>
          </w:p>
        </w:tc>
      </w:tr>
      <w:tr>
        <w:tc>
          <w:tcPr>
            <w:tcW w:type="dxa" w:w="3402"/>
          </w:tcPr>
          <w:p>
            <w:pPr>
              <w:spacing w:after="20" w:before="20"/>
              <w:jc w:val="left"/>
            </w:pPr>
            <w:r/>
            <w:r>
              <w:rPr>
                <w:rFonts w:ascii="Times New Roman" w:hAnsi="Times New Roman"/>
                <w:b w:val="0"/>
                <w:sz w:val="18"/>
              </w:rPr>
              <w:t>CASIA v2.0 validation (source-disjoint)</w:t>
            </w:r>
          </w:p>
        </w:tc>
        <w:tc>
          <w:tcPr>
            <w:tcW w:type="dxa" w:w="1474"/>
          </w:tcPr>
          <w:p>
            <w:pPr>
              <w:spacing w:after="20" w:before="20"/>
              <w:jc w:val="center"/>
            </w:pPr>
            <w:r/>
            <w:r>
              <w:rPr>
                <w:rFonts w:ascii="Times New Roman" w:hAnsi="Times New Roman"/>
                <w:b w:val="0"/>
                <w:sz w:val="18"/>
              </w:rPr>
              <w:t>0.8889</w:t>
            </w:r>
          </w:p>
        </w:tc>
        <w:tc>
          <w:tcPr>
            <w:tcW w:type="dxa" w:w="1587"/>
          </w:tcPr>
          <w:p>
            <w:pPr>
              <w:spacing w:after="20" w:before="20"/>
              <w:jc w:val="center"/>
            </w:pPr>
            <w:r/>
            <w:r>
              <w:rPr>
                <w:rFonts w:ascii="Times New Roman" w:hAnsi="Times New Roman"/>
                <w:b w:val="0"/>
                <w:sz w:val="18"/>
              </w:rPr>
              <w:t>0.7554</w:t>
            </w:r>
          </w:p>
        </w:tc>
        <w:tc>
          <w:tcPr>
            <w:tcW w:type="dxa" w:w="1247"/>
          </w:tcPr>
          <w:p>
            <w:pPr>
              <w:spacing w:after="20" w:before="20"/>
              <w:jc w:val="center"/>
            </w:pPr>
            <w:r/>
            <w:r>
              <w:rPr>
                <w:rFonts w:ascii="Times New Roman" w:hAnsi="Times New Roman"/>
                <w:b w:val="0"/>
                <w:sz w:val="18"/>
              </w:rPr>
              <w:t>0.9569</w:t>
            </w:r>
          </w:p>
        </w:tc>
        <w:tc>
          <w:tcPr>
            <w:tcW w:type="dxa" w:w="1701"/>
          </w:tcPr>
          <w:p>
            <w:pPr>
              <w:spacing w:after="20" w:before="20"/>
              <w:jc w:val="center"/>
            </w:pPr>
            <w:r/>
            <w:r>
              <w:rPr>
                <w:rFonts w:ascii="Times New Roman" w:hAnsi="Times New Roman"/>
                <w:b w:val="0"/>
                <w:sz w:val="18"/>
              </w:rPr>
              <w:t>0.9868</w:t>
            </w:r>
          </w:p>
        </w:tc>
      </w:tr>
      <w:tr>
        <w:tc>
          <w:tcPr>
            <w:tcW w:type="dxa" w:w="3402"/>
          </w:tcPr>
          <w:p>
            <w:pPr>
              <w:spacing w:after="20" w:before="20"/>
              <w:jc w:val="left"/>
            </w:pPr>
            <w:r/>
            <w:r>
              <w:rPr>
                <w:rFonts w:ascii="Times New Roman" w:hAnsi="Times New Roman"/>
                <w:b w:val="0"/>
                <w:sz w:val="18"/>
              </w:rPr>
              <w:t>Columbia (never used in training)</w:t>
            </w:r>
          </w:p>
        </w:tc>
        <w:tc>
          <w:tcPr>
            <w:tcW w:type="dxa" w:w="1474"/>
          </w:tcPr>
          <w:p>
            <w:pPr>
              <w:spacing w:after="20" w:before="20"/>
              <w:jc w:val="center"/>
            </w:pPr>
            <w:r/>
            <w:r>
              <w:rPr>
                <w:rFonts w:ascii="Times New Roman" w:hAnsi="Times New Roman"/>
                <w:b w:val="0"/>
                <w:sz w:val="18"/>
              </w:rPr>
              <w:t>0.4330</w:t>
            </w:r>
          </w:p>
        </w:tc>
        <w:tc>
          <w:tcPr>
            <w:tcW w:type="dxa" w:w="1587"/>
          </w:tcPr>
          <w:p>
            <w:pPr>
              <w:spacing w:after="20" w:before="20"/>
              <w:jc w:val="center"/>
            </w:pPr>
            <w:r/>
            <w:r>
              <w:rPr>
                <w:rFonts w:ascii="Times New Roman" w:hAnsi="Times New Roman"/>
                <w:b w:val="0"/>
                <w:sz w:val="18"/>
              </w:rPr>
              <w:t>0.3885</w:t>
            </w:r>
          </w:p>
        </w:tc>
        <w:tc>
          <w:tcPr>
            <w:tcW w:type="dxa" w:w="1247"/>
          </w:tcPr>
          <w:p>
            <w:pPr>
              <w:spacing w:after="20" w:before="20"/>
              <w:jc w:val="center"/>
            </w:pPr>
            <w:r/>
            <w:r>
              <w:rPr>
                <w:rFonts w:ascii="Times New Roman" w:hAnsi="Times New Roman"/>
                <w:b w:val="0"/>
                <w:sz w:val="18"/>
              </w:rPr>
              <w:t>0.6743</w:t>
            </w:r>
          </w:p>
        </w:tc>
        <w:tc>
          <w:tcPr>
            <w:tcW w:type="dxa" w:w="1701"/>
          </w:tcPr>
          <w:p>
            <w:pPr>
              <w:spacing w:after="20" w:before="20"/>
              <w:jc w:val="center"/>
            </w:pPr>
            <w:r/>
            <w:r>
              <w:rPr>
                <w:rFonts w:ascii="Times New Roman" w:hAnsi="Times New Roman"/>
                <w:b w:val="0"/>
                <w:sz w:val="18"/>
              </w:rPr>
              <w:t>0.7994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localiser finds the tampered region well on images like its training data (pooled F1 0.89) but does not carry over to Columbia (pooled F1 0.43 and 0.48 at the best possible threshold), so localisation across datasets is a limit of this work and the verdict does not use it.</w:t>
      </w:r>
    </w:p>
    <w:p>
      <w:pPr>
        <w:keepNext/>
        <w:pageBreakBefore w:val="0"/>
        <w:spacing w:before="160" w:after="80" w:line="276" w:lineRule="auto"/>
        <w:jc w:val="left"/>
      </w:pPr>
      <w:r>
        <w:rPr>
          <w:rFonts w:ascii="Times New Roman" w:hAnsi="Times New Roman" w:eastAsia="Times New Roman"/>
          <w:b/>
          <w:i w:val="0"/>
          <w:sz w:val="26"/>
        </w:rPr>
        <w:t>7.6 Comparison with the Base Papers</w:t>
      </w:r>
    </w:p>
    <w:p>
      <w:pPr>
        <w:keepNext w:val="0"/>
        <w:pageBreakBefore w:val="0"/>
        <w:spacing w:before="0" w:after="120" w:line="276" w:lineRule="auto"/>
        <w:jc w:val="both"/>
      </w:pPr>
      <w:r>
        <w:rPr>
          <w:rFonts w:ascii="Times New Roman" w:hAnsi="Times New Roman" w:eastAsia="Times New Roman"/>
          <w:b w:val="0"/>
          <w:i w:val="0"/>
          <w:sz w:val="24"/>
        </w:rPr>
        <w:t>Only the base paper results that our detector exceeds are listed, using a comparable metric on the same dataset, and the protocols differ in splits and subsets and training data since some papers use the full CASIA v2.0 and we use a subset of it, so the table gives context and is not a ranking. The full comparison, including results we do not reach, is in the file docs/evaluation/EVALUATION.md in the repository.</w:t>
      </w:r>
    </w:p>
    <w:p>
      <w:pPr>
        <w:keepNext/>
        <w:pageBreakBefore w:val="0"/>
        <w:spacing w:before="120" w:after="60" w:line="240" w:lineRule="auto"/>
        <w:jc w:val="center"/>
      </w:pPr>
      <w:r>
        <w:rPr>
          <w:rFonts w:ascii="Times New Roman" w:hAnsi="Times New Roman" w:eastAsia="Times New Roman"/>
          <w:b w:val="0"/>
          <w:i w:val="0"/>
          <w:sz w:val="20"/>
        </w:rPr>
        <w:t>Table 7.5: CASIA v2.0 results of the base papers that the trained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18"/>
              </w:rPr>
              <w:t>Base paper</w:t>
            </w:r>
          </w:p>
        </w:tc>
        <w:tc>
          <w:tcPr>
            <w:tcW w:type="dxa" w:w="1814"/>
            <w:shd w:val="clear" w:color="auto" w:fill="DCE6F2"/>
          </w:tcPr>
          <w:p>
            <w:pPr>
              <w:spacing w:after="20" w:before="20"/>
              <w:jc w:val="center"/>
            </w:pPr>
            <w:r/>
            <w:r>
              <w:rPr>
                <w:rFonts w:ascii="Times New Roman" w:hAnsi="Times New Roman"/>
                <w:b/>
                <w:sz w:val="18"/>
              </w:rPr>
              <w:t>Metric</w:t>
            </w:r>
          </w:p>
        </w:tc>
        <w:tc>
          <w:tcPr>
            <w:tcW w:type="dxa" w:w="2438"/>
            <w:shd w:val="clear" w:color="auto" w:fill="DCE6F2"/>
          </w:tcPr>
          <w:p>
            <w:pPr>
              <w:spacing w:after="20" w:before="20"/>
              <w:jc w:val="center"/>
            </w:pPr>
            <w:r/>
            <w:r>
              <w:rPr>
                <w:rFonts w:ascii="Times New Roman" w:hAnsi="Times New Roman"/>
                <w:b/>
                <w:sz w:val="18"/>
              </w:rPr>
              <w:t>Reported</w:t>
            </w:r>
          </w:p>
        </w:tc>
        <w:tc>
          <w:tcPr>
            <w:tcW w:type="dxa" w:w="2608"/>
            <w:shd w:val="clear" w:color="auto" w:fill="DCE6F2"/>
          </w:tcPr>
          <w:p>
            <w:pPr>
              <w:spacing w:after="20" w:before="20"/>
              <w:jc w:val="center"/>
            </w:pPr>
            <w:r/>
            <w:r>
              <w:rPr>
                <w:rFonts w:ascii="Times New Roman" w:hAnsi="Times New Roman"/>
                <w:b/>
                <w:sz w:val="18"/>
              </w:rPr>
              <w:t>TrustSphere (random / source-disjoint)</w:t>
            </w:r>
          </w:p>
        </w:tc>
      </w:tr>
      <w:tr>
        <w:tc>
          <w:tcPr>
            <w:tcW w:type="dxa" w:w="2551"/>
          </w:tcPr>
          <w:p>
            <w:pPr>
              <w:spacing w:after="20" w:before="20"/>
              <w:jc w:val="left"/>
            </w:pPr>
            <w:r/>
            <w:r>
              <w:rPr>
                <w:rFonts w:ascii="Times New Roman" w:hAnsi="Times New Roman"/>
                <w:b w:val="0"/>
                <w:sz w:val="18"/>
              </w:rPr>
              <w:t>[2] Ravula and Singh, 2025</w:t>
            </w:r>
          </w:p>
        </w:tc>
        <w:tc>
          <w:tcPr>
            <w:tcW w:type="dxa" w:w="1814"/>
          </w:tcPr>
          <w:p>
            <w:pPr>
              <w:spacing w:after="20" w:before="20"/>
              <w:jc w:val="center"/>
            </w:pPr>
            <w:r/>
            <w:r>
              <w:rPr>
                <w:rFonts w:ascii="Times New Roman" w:hAnsi="Times New Roman"/>
                <w:b w:val="0"/>
                <w:sz w:val="18"/>
              </w:rPr>
              <w:t>Accuracy</w:t>
            </w:r>
          </w:p>
        </w:tc>
        <w:tc>
          <w:tcPr>
            <w:tcW w:type="dxa" w:w="2438"/>
          </w:tcPr>
          <w:p>
            <w:pPr>
              <w:spacing w:after="20" w:before="20"/>
              <w:jc w:val="center"/>
            </w:pPr>
            <w:r/>
            <w:r>
              <w:rPr>
                <w:rFonts w:ascii="Times New Roman" w:hAnsi="Times New Roman"/>
                <w:b w:val="0"/>
                <w:sz w:val="18"/>
              </w:rPr>
              <w:t>94.4%</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[3] Rehman and Jain, 2025</w:t>
            </w:r>
          </w:p>
        </w:tc>
        <w:tc>
          <w:tcPr>
            <w:tcW w:type="dxa" w:w="1814"/>
          </w:tcPr>
          <w:p>
            <w:pPr>
              <w:spacing w:after="20" w:before="20"/>
              <w:jc w:val="center"/>
            </w:pPr>
            <w:r/>
            <w:r>
              <w:rPr>
                <w:rFonts w:ascii="Times New Roman" w:hAnsi="Times New Roman"/>
                <w:b w:val="0"/>
                <w:sz w:val="18"/>
              </w:rPr>
              <w:t>Mean accuracy over folds</w:t>
            </w:r>
          </w:p>
        </w:tc>
        <w:tc>
          <w:tcPr>
            <w:tcW w:type="dxa" w:w="2438"/>
          </w:tcPr>
          <w:p>
            <w:pPr>
              <w:spacing w:after="20" w:before="20"/>
              <w:jc w:val="center"/>
            </w:pPr>
            <w:r/>
            <w:r>
              <w:rPr>
                <w:rFonts w:ascii="Times New Roman" w:hAnsi="Times New Roman"/>
                <w:b w:val="0"/>
                <w:sz w:val="18"/>
              </w:rPr>
              <w:t>93.39% (best single figure 98.91%)</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[4] Deb and Kar, 2026</w:t>
            </w:r>
          </w:p>
        </w:tc>
        <w:tc>
          <w:tcPr>
            <w:tcW w:type="dxa" w:w="1814"/>
          </w:tcPr>
          <w:p>
            <w:pPr>
              <w:spacing w:after="20" w:before="20"/>
              <w:jc w:val="center"/>
            </w:pPr>
            <w:r/>
            <w:r>
              <w:rPr>
                <w:rFonts w:ascii="Times New Roman" w:hAnsi="Times New Roman"/>
                <w:b w:val="0"/>
                <w:sz w:val="18"/>
              </w:rPr>
              <w:t>Precision / recall / F1</w:t>
            </w:r>
          </w:p>
        </w:tc>
        <w:tc>
          <w:tcPr>
            <w:tcW w:type="dxa" w:w="2438"/>
          </w:tcPr>
          <w:p>
            <w:pPr>
              <w:spacing w:after="20" w:before="20"/>
              <w:jc w:val="center"/>
            </w:pPr>
            <w:r/>
            <w:r>
              <w:rPr>
                <w:rFonts w:ascii="Times New Roman" w:hAnsi="Times New Roman"/>
                <w:b w:val="0"/>
                <w:sz w:val="18"/>
              </w:rPr>
              <w:t>87.31 / 90.15 / 88.33</w:t>
            </w:r>
          </w:p>
        </w:tc>
        <w:tc>
          <w:tcPr>
            <w:tcW w:type="dxa" w:w="2608"/>
          </w:tcPr>
          <w:p>
            <w:pPr>
              <w:spacing w:after="20" w:before="20"/>
              <w:jc w:val="center"/>
            </w:pPr>
            <w:r/>
            <w:r>
              <w:rPr>
                <w:rFonts w:ascii="Times New Roman" w:hAnsi="Times New Roman"/>
                <w:b w:val="0"/>
                <w:sz w:val="18"/>
              </w:rPr>
              <w:t>95.16 / 95.01 / 95.09 (random)</w:t>
            </w:r>
          </w:p>
        </w:tc>
      </w:tr>
    </w:tbl>
    <w:p>
      <w:pPr>
        <w:keepNext w:val="0"/>
        <w:pageBreakBefore w:val="0"/>
        <w:spacing w:before="0" w:after="120" w:line="240" w:lineRule="auto"/>
        <w:jc w:val="both"/>
      </w:pPr>
    </w:p>
    <w:p>
      <w:pPr>
        <w:keepNext/>
        <w:pageBreakBefore w:val="0"/>
        <w:spacing w:before="120" w:after="60" w:line="240" w:lineRule="auto"/>
        <w:jc w:val="center"/>
      </w:pPr>
      <w:r>
        <w:rPr>
          <w:rFonts w:ascii="Times New Roman" w:hAnsi="Times New Roman" w:eastAsia="Times New Roman"/>
          <w:b w:val="0"/>
          <w:i w:val="0"/>
          <w:sz w:val="20"/>
        </w:rPr>
        <w:t>Table 7.6: Columbia results of earlier methods listed in [1] that the patch-based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3118"/>
            <w:shd w:val="clear" w:color="auto" w:fill="DCE6F2"/>
          </w:tcPr>
          <w:p>
            <w:pPr>
              <w:spacing w:after="20" w:before="20"/>
              <w:jc w:val="center"/>
            </w:pPr>
            <w:r/>
            <w:r>
              <w:rPr>
                <w:rFonts w:ascii="Times New Roman" w:hAnsi="Times New Roman"/>
                <w:b/>
                <w:sz w:val="18"/>
              </w:rPr>
              <w:t>Source</w:t>
            </w:r>
          </w:p>
        </w:tc>
        <w:tc>
          <w:tcPr>
            <w:tcW w:type="dxa" w:w="1417"/>
            <w:shd w:val="clear" w:color="auto" w:fill="DCE6F2"/>
          </w:tcPr>
          <w:p>
            <w:pPr>
              <w:spacing w:after="20" w:before="20"/>
              <w:jc w:val="center"/>
            </w:pPr>
            <w:r/>
            <w:r>
              <w:rPr>
                <w:rFonts w:ascii="Times New Roman" w:hAnsi="Times New Roman"/>
                <w:b/>
                <w:sz w:val="18"/>
              </w:rPr>
              <w:t>Metric</w:t>
            </w:r>
          </w:p>
        </w:tc>
        <w:tc>
          <w:tcPr>
            <w:tcW w:type="dxa" w:w="1984"/>
            <w:shd w:val="clear" w:color="auto" w:fill="DCE6F2"/>
          </w:tcPr>
          <w:p>
            <w:pPr>
              <w:spacing w:after="20" w:before="20"/>
              <w:jc w:val="center"/>
            </w:pPr>
            <w:r/>
            <w:r>
              <w:rPr>
                <w:rFonts w:ascii="Times New Roman" w:hAnsi="Times New Roman"/>
                <w:b/>
                <w:sz w:val="18"/>
              </w:rPr>
              <w:t>Reported</w:t>
            </w:r>
          </w:p>
        </w:tc>
        <w:tc>
          <w:tcPr>
            <w:tcW w:type="dxa" w:w="2891"/>
            <w:shd w:val="clear" w:color="auto" w:fill="DCE6F2"/>
          </w:tcPr>
          <w:p>
            <w:pPr>
              <w:spacing w:after="20" w:before="20"/>
              <w:jc w:val="center"/>
            </w:pPr>
            <w:r/>
            <w:r>
              <w:rPr>
                <w:rFonts w:ascii="Times New Roman" w:hAnsi="Times New Roman"/>
                <w:b/>
                <w:sz w:val="18"/>
              </w:rPr>
              <w:t>TrustSphere (random / scenes kept apart)</w:t>
            </w:r>
          </w:p>
        </w:tc>
      </w:tr>
      <w:tr>
        <w:tc>
          <w:tcPr>
            <w:tcW w:type="dxa" w:w="3118"/>
          </w:tcPr>
          <w:p>
            <w:pPr>
              <w:spacing w:after="20" w:before="20"/>
              <w:jc w:val="left"/>
            </w:pPr>
            <w:r/>
            <w:r>
              <w:rPr>
                <w:rFonts w:ascii="Times New Roman" w:hAnsi="Times New Roman"/>
                <w:b w:val="0"/>
                <w:sz w:val="18"/>
              </w:rPr>
              <w:t>Earlier Columbia methods in the review table of [1]</w:t>
            </w:r>
          </w:p>
        </w:tc>
        <w:tc>
          <w:tcPr>
            <w:tcW w:type="dxa" w:w="1417"/>
          </w:tcPr>
          <w:p>
            <w:pPr>
              <w:spacing w:after="20" w:before="20"/>
              <w:jc w:val="center"/>
            </w:pPr>
            <w:r/>
            <w:r>
              <w:rPr>
                <w:rFonts w:ascii="Times New Roman" w:hAnsi="Times New Roman"/>
                <w:b w:val="0"/>
                <w:sz w:val="18"/>
              </w:rPr>
              <w:t>Accuracy</w:t>
            </w:r>
          </w:p>
        </w:tc>
        <w:tc>
          <w:tcPr>
            <w:tcW w:type="dxa" w:w="1984"/>
          </w:tcPr>
          <w:p>
            <w:pPr>
              <w:spacing w:after="20" w:before="20"/>
              <w:jc w:val="center"/>
            </w:pPr>
            <w:r/>
            <w:r>
              <w:rPr>
                <w:rFonts w:ascii="Times New Roman" w:hAnsi="Times New Roman"/>
                <w:b w:val="0"/>
                <w:sz w:val="18"/>
              </w:rPr>
              <w:t>91% to 93.4%</w:t>
            </w:r>
          </w:p>
        </w:tc>
        <w:tc>
          <w:tcPr>
            <w:tcW w:type="dxa" w:w="2891"/>
          </w:tcPr>
          <w:p>
            <w:pPr>
              <w:spacing w:after="20" w:before="20"/>
              <w:jc w:val="center"/>
            </w:pPr>
            <w:r/>
            <w:r>
              <w:rPr>
                <w:rFonts w:ascii="Times New Roman" w:hAnsi="Times New Roman"/>
                <w:b w:val="0"/>
                <w:sz w:val="18"/>
              </w:rPr>
              <w:t>97.25% / 96.97%</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7.7 Discussion and Limitations</w:t>
      </w:r>
    </w:p>
    <w:p>
      <w:pPr>
        <w:keepNext w:val="0"/>
        <w:pageBreakBefore w:val="0"/>
        <w:spacing w:before="0" w:after="60" w:line="276" w:lineRule="auto"/>
        <w:ind w:left="510" w:hanging="340"/>
        <w:jc w:val="both"/>
      </w:pPr>
      <w:r>
        <w:rPr>
          <w:rFonts w:ascii="Times New Roman" w:hAnsi="Times New Roman" w:eastAsia="Times New Roman"/>
          <w:b w:val="0"/>
          <w:i w:val="0"/>
          <w:sz w:val="24"/>
        </w:rPr>
        <w:t>•  The ELA based detector works well on CASIA v2.0 where most images come from JPEG files but poorly on uncompressed Columbia images, and the patch based detector on noise residuals fixes this on Columbia but it is a separate model, so the deployed application uses the CASIA detector and a real system will meet both kinds of image.</w:t>
      </w:r>
    </w:p>
    <w:p>
      <w:pPr>
        <w:keepNext w:val="0"/>
        <w:pageBreakBefore w:val="0"/>
        <w:spacing w:before="0" w:after="60" w:line="276" w:lineRule="auto"/>
        <w:ind w:left="510" w:hanging="340"/>
        <w:jc w:val="both"/>
      </w:pPr>
      <w:r>
        <w:rPr>
          <w:rFonts w:ascii="Times New Roman" w:hAnsi="Times New Roman" w:eastAsia="Times New Roman"/>
          <w:b w:val="0"/>
          <w:i w:val="0"/>
          <w:sz w:val="24"/>
        </w:rPr>
        <w:t>•  Columbia has only 363 images and its photographs share scenes, and keeping each scene in one fold lowers accuracy only a little but with so few images the spread between folds is still several points. The threshold of the patch based detector comes from the other folds' out-of-fold scores and those scores come from models that saw the test fold, so the AUC which does not depend on a threshold is the safer figure.</w:t>
      </w:r>
    </w:p>
    <w:p>
      <w:pPr>
        <w:keepNext w:val="0"/>
        <w:pageBreakBefore w:val="0"/>
        <w:spacing w:before="0" w:after="60" w:line="276" w:lineRule="auto"/>
        <w:ind w:left="510" w:hanging="340"/>
        <w:jc w:val="both"/>
      </w:pPr>
      <w:r>
        <w:rPr>
          <w:rFonts w:ascii="Times New Roman" w:hAnsi="Times New Roman" w:eastAsia="Times New Roman"/>
          <w:b w:val="0"/>
          <w:i w:val="0"/>
          <w:sz w:val="24"/>
        </w:rPr>
        <w:t>•  CASIA v2.0 has known quirks because tampered images are made from authentic images in the same set, so even the split that keeps sources together is only partly strict, and the held out test uses the same family of data and says little about unrelated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Inconclusive band costs coverage since about one image in ten goes to review, and this is the price for keeping wrong verdicts at about 3% for authentic images and about 1% for tampered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localiser does not carry over to other datasets, so heatmaps are only supporting evidence and the verdict does not depend on them.</w:t>
      </w:r>
    </w:p>
    <w:p>
      <w:pPr>
        <w:keepNext w:val="0"/>
        <w:pageBreakBefore w:val="0"/>
        <w:spacing w:before="0" w:after="60" w:line="276" w:lineRule="auto"/>
        <w:ind w:left="510" w:hanging="340"/>
        <w:jc w:val="both"/>
      </w:pPr>
      <w:r>
        <w:rPr>
          <w:rFonts w:ascii="Times New Roman" w:hAnsi="Times New Roman" w:eastAsia="Times New Roman"/>
          <w:b w:val="0"/>
          <w:i w:val="0"/>
          <w:sz w:val="24"/>
        </w:rPr>
        <w:t>•  All figures are for splicing type tampering in CASIA and Columbia and fully AI generated images and heavy recompression and screenshots were not tested.</w:t>
      </w:r>
    </w:p>
    <w:p>
      <w:pPr>
        <w:keepNext/>
        <w:pageBreakBefore w:val="0"/>
        <w:spacing w:before="160" w:after="80" w:line="276" w:lineRule="auto"/>
        <w:jc w:val="left"/>
      </w:pPr>
      <w:r>
        <w:rPr>
          <w:rFonts w:ascii="Times New Roman" w:hAnsi="Times New Roman" w:eastAsia="Times New Roman"/>
          <w:b/>
          <w:i w:val="0"/>
          <w:sz w:val="26"/>
        </w:rPr>
        <w:t>7.8 Cost Analysis</w:t>
      </w:r>
    </w:p>
    <w:p>
      <w:pPr>
        <w:keepNext/>
        <w:pageBreakBefore w:val="0"/>
        <w:spacing w:before="120" w:after="60" w:line="240" w:lineRule="auto"/>
        <w:jc w:val="center"/>
      </w:pPr>
      <w:r>
        <w:rPr>
          <w:rFonts w:ascii="Times New Roman" w:hAnsi="Times New Roman" w:eastAsia="Times New Roman"/>
          <w:b w:val="0"/>
          <w:i w:val="0"/>
          <w:sz w:val="20"/>
        </w:rPr>
        <w:t>Table 7.7: Cost of building and running the system</w:t>
      </w:r>
    </w:p>
    <w:tbl>
      <w:tblPr>
        <w:tblStyle w:val="TableGrid"/>
        <w:tblW w:type="auto" w:w="0"/>
        <w:jc w:val="center"/>
        <w:tblLook w:firstColumn="1" w:firstRow="1" w:lastColumn="0" w:lastRow="0" w:noHBand="0" w:noVBand="1" w:val="04A0"/>
      </w:tblPr>
      <w:tblGrid>
        <w:gridCol w:w="4450"/>
        <w:gridCol w:w="4450"/>
      </w:tblGrid>
      <w:tr>
        <w:tc>
          <w:tcPr>
            <w:tcW w:type="dxa" w:w="3969"/>
            <w:shd w:val="clear" w:color="auto" w:fill="DCE6F2"/>
          </w:tcPr>
          <w:p>
            <w:pPr>
              <w:spacing w:after="20" w:before="20"/>
              <w:jc w:val="center"/>
            </w:pPr>
            <w:r/>
            <w:r>
              <w:rPr>
                <w:rFonts w:ascii="Times New Roman" w:hAnsi="Times New Roman"/>
                <w:b/>
                <w:sz w:val="20"/>
              </w:rPr>
              <w:t>Item</w:t>
            </w:r>
          </w:p>
        </w:tc>
        <w:tc>
          <w:tcPr>
            <w:tcW w:type="dxa" w:w="5386"/>
            <w:shd w:val="clear" w:color="auto" w:fill="DCE6F2"/>
          </w:tcPr>
          <w:p>
            <w:pPr>
              <w:spacing w:after="20" w:before="20"/>
              <w:jc w:val="center"/>
            </w:pPr>
            <w:r/>
            <w:r>
              <w:rPr>
                <w:rFonts w:ascii="Times New Roman" w:hAnsi="Times New Roman"/>
                <w:b/>
                <w:sz w:val="20"/>
              </w:rPr>
              <w:t>Cost</w:t>
            </w:r>
          </w:p>
        </w:tc>
      </w:tr>
      <w:tr>
        <w:tc>
          <w:tcPr>
            <w:tcW w:type="dxa" w:w="3969"/>
          </w:tcPr>
          <w:p>
            <w:pPr>
              <w:spacing w:after="20" w:before="20"/>
              <w:jc w:val="left"/>
            </w:pPr>
            <w:r/>
            <w:r>
              <w:rPr>
                <w:rFonts w:ascii="Times New Roman" w:hAnsi="Times New Roman"/>
                <w:b w:val="0"/>
                <w:sz w:val="20"/>
              </w:rPr>
              <w:t>Software, models and libraries</w:t>
            </w:r>
          </w:p>
        </w:tc>
        <w:tc>
          <w:tcPr>
            <w:tcW w:type="dxa" w:w="5386"/>
          </w:tcPr>
          <w:p>
            <w:pPr>
              <w:spacing w:after="20" w:before="20"/>
              <w:jc w:val="center"/>
            </w:pPr>
            <w:r/>
            <w:r>
              <w:rPr>
                <w:rFonts w:ascii="Times New Roman" w:hAnsi="Times New Roman"/>
                <w:b w:val="0"/>
                <w:sz w:val="20"/>
              </w:rPr>
              <w:t>Open-source, no licence cost</w:t>
            </w:r>
          </w:p>
        </w:tc>
      </w:tr>
      <w:tr>
        <w:tc>
          <w:tcPr>
            <w:tcW w:type="dxa" w:w="3969"/>
          </w:tcPr>
          <w:p>
            <w:pPr>
              <w:spacing w:after="20" w:before="20"/>
              <w:jc w:val="left"/>
            </w:pPr>
            <w:r/>
            <w:r>
              <w:rPr>
                <w:rFonts w:ascii="Times New Roman" w:hAnsi="Times New Roman"/>
                <w:b w:val="0"/>
                <w:sz w:val="20"/>
              </w:rPr>
              <w:t>Datasets</w:t>
            </w:r>
          </w:p>
        </w:tc>
        <w:tc>
          <w:tcPr>
            <w:tcW w:type="dxa" w:w="5386"/>
          </w:tcPr>
          <w:p>
            <w:pPr>
              <w:spacing w:after="20" w:before="20"/>
              <w:jc w:val="center"/>
            </w:pPr>
            <w:r/>
            <w:r>
              <w:rPr>
                <w:rFonts w:ascii="Times New Roman" w:hAnsi="Times New Roman"/>
                <w:b w:val="0"/>
                <w:sz w:val="20"/>
              </w:rPr>
              <w:t>Public, no cost</w:t>
            </w:r>
          </w:p>
        </w:tc>
      </w:tr>
      <w:tr>
        <w:tc>
          <w:tcPr>
            <w:tcW w:type="dxa" w:w="3969"/>
          </w:tcPr>
          <w:p>
            <w:pPr>
              <w:spacing w:after="20" w:before="20"/>
              <w:jc w:val="left"/>
            </w:pPr>
            <w:r/>
            <w:r>
              <w:rPr>
                <w:rFonts w:ascii="Times New Roman" w:hAnsi="Times New Roman"/>
                <w:b w:val="0"/>
                <w:sz w:val="20"/>
              </w:rPr>
              <w:t>Database</w:t>
            </w:r>
          </w:p>
        </w:tc>
        <w:tc>
          <w:tcPr>
            <w:tcW w:type="dxa" w:w="5386"/>
          </w:tcPr>
          <w:p>
            <w:pPr>
              <w:spacing w:after="20" w:before="20"/>
              <w:jc w:val="center"/>
            </w:pPr>
            <w:r/>
            <w:r>
              <w:rPr>
                <w:rFonts w:ascii="Times New Roman" w:hAnsi="Times New Roman"/>
                <w:b w:val="0"/>
                <w:sz w:val="20"/>
              </w:rPr>
              <w:t>SQLite locally; free-tier PostgreSQL optional</w:t>
            </w:r>
          </w:p>
        </w:tc>
      </w:tr>
      <w:tr>
        <w:tc>
          <w:tcPr>
            <w:tcW w:type="dxa" w:w="3969"/>
          </w:tcPr>
          <w:p>
            <w:pPr>
              <w:spacing w:after="20" w:before="20"/>
              <w:jc w:val="left"/>
            </w:pPr>
            <w:r/>
            <w:r>
              <w:rPr>
                <w:rFonts w:ascii="Times New Roman" w:hAnsi="Times New Roman"/>
                <w:b w:val="0"/>
                <w:sz w:val="20"/>
              </w:rPr>
              <w:t>Blockchain anchoring</w:t>
            </w:r>
          </w:p>
        </w:tc>
        <w:tc>
          <w:tcPr>
            <w:tcW w:type="dxa" w:w="5386"/>
          </w:tcPr>
          <w:p>
            <w:pPr>
              <w:spacing w:after="20" w:before="20"/>
              <w:jc w:val="center"/>
            </w:pPr>
            <w:r/>
            <w:r>
              <w:rPr>
                <w:rFonts w:ascii="Times New Roman" w:hAnsi="Times New Roman"/>
                <w:b w:val="0"/>
                <w:sz w:val="20"/>
              </w:rPr>
              <w:t>Polygon Amoy test network, free test tokens</w:t>
            </w:r>
          </w:p>
        </w:tc>
      </w:tr>
      <w:tr>
        <w:tc>
          <w:tcPr>
            <w:tcW w:type="dxa" w:w="3969"/>
          </w:tcPr>
          <w:p>
            <w:pPr>
              <w:spacing w:after="20" w:before="20"/>
              <w:jc w:val="left"/>
            </w:pPr>
            <w:r/>
            <w:r>
              <w:rPr>
                <w:rFonts w:ascii="Times New Roman" w:hAnsi="Times New Roman"/>
                <w:b w:val="0"/>
                <w:sz w:val="20"/>
              </w:rPr>
              <w:t>Training compute</w:t>
            </w:r>
          </w:p>
        </w:tc>
        <w:tc>
          <w:tcPr>
            <w:tcW w:type="dxa" w:w="5386"/>
          </w:tcPr>
          <w:p>
            <w:pPr>
              <w:spacing w:after="20" w:before="20"/>
              <w:jc w:val="center"/>
            </w:pPr>
            <w:r/>
            <w:r>
              <w:rPr>
                <w:rFonts w:ascii="Times New Roman" w:hAnsi="Times New Roman"/>
                <w:b w:val="0"/>
                <w:sz w:val="20"/>
              </w:rPr>
              <w:t>Existing laptop GPU; a cross-validation run takes tens of minutes</w:t>
            </w:r>
          </w:p>
        </w:tc>
      </w:tr>
      <w:tr>
        <w:tc>
          <w:tcPr>
            <w:tcW w:type="dxa" w:w="3969"/>
          </w:tcPr>
          <w:p>
            <w:pPr>
              <w:spacing w:after="20" w:before="20"/>
              <w:jc w:val="left"/>
            </w:pPr>
            <w:r/>
            <w:r>
              <w:rPr>
                <w:rFonts w:ascii="Times New Roman" w:hAnsi="Times New Roman"/>
                <w:b w:val="0"/>
                <w:sz w:val="20"/>
              </w:rPr>
              <w:t>Analysis cost per image</w:t>
            </w:r>
          </w:p>
        </w:tc>
        <w:tc>
          <w:tcPr>
            <w:tcW w:type="dxa" w:w="5386"/>
          </w:tcPr>
          <w:p>
            <w:pPr>
              <w:spacing w:after="20" w:before="20"/>
              <w:jc w:val="center"/>
            </w:pPr>
            <w:r/>
            <w:r>
              <w:rPr>
                <w:rFonts w:ascii="Times New Roman" w:hAnsi="Times New Roman"/>
                <w:b w:val="0"/>
                <w:sz w:val="20"/>
              </w:rPr>
              <w:t>About 0.24 s on the GPU for the agents and decision engine (measured on 588 images); a full web request takes several seconds</w:t>
            </w:r>
          </w:p>
        </w:tc>
      </w:tr>
    </w:tbl>
    <w:p>
      <w:pPr>
        <w:keepNext/>
        <w:pageBreakBefore/>
        <w:spacing w:before="0" w:after="160" w:line="276" w:lineRule="auto"/>
        <w:jc w:val="center"/>
      </w:pPr>
      <w:r>
        <w:rPr>
          <w:rFonts w:ascii="Times New Roman" w:hAnsi="Times New Roman" w:eastAsia="Times New Roman"/>
          <w:b/>
          <w:i w:val="0"/>
          <w:sz w:val="32"/>
        </w:rPr>
        <w:t>CHAPTER 8</w:t>
      </w:r>
    </w:p>
    <w:p>
      <w:pPr>
        <w:keepNext/>
        <w:pageBreakBefore w:val="0"/>
        <w:spacing w:before="0" w:after="160" w:line="276" w:lineRule="auto"/>
        <w:jc w:val="left"/>
      </w:pPr>
      <w:r>
        <w:rPr>
          <w:rFonts w:ascii="Times New Roman" w:hAnsi="Times New Roman" w:eastAsia="Times New Roman"/>
          <w:b/>
          <w:i w:val="0"/>
          <w:sz w:val="28"/>
        </w:rPr>
        <w:t>8. CONCLUSION</w:t>
      </w:r>
    </w:p>
    <w:p>
      <w:pPr>
        <w:keepNext w:val="0"/>
        <w:pageBreakBefore w:val="0"/>
        <w:spacing w:before="0" w:after="120" w:line="276" w:lineRule="auto"/>
        <w:jc w:val="both"/>
      </w:pPr>
      <w:r>
        <w:rPr>
          <w:rFonts w:ascii="Times New Roman" w:hAnsi="Times New Roman" w:eastAsia="Times New Roman"/>
          <w:b w:val="0"/>
          <w:i w:val="0"/>
          <w:sz w:val="24"/>
        </w:rPr>
        <w:t>TrustSphere AI shows that image forensics and evidence integrity can be built as one system, where a multi-agent pipeline analyses an uploaded image and a decision engine returns Authentic, Fake or Inconclusive with its reasons and every result is hashed and signed and stored with a chain of custody and exported as an evidence PDF. A web application and a REST API sit on top.</w:t>
      </w:r>
    </w:p>
    <w:p>
      <w:pPr>
        <w:keepNext w:val="0"/>
        <w:pageBreakBefore w:val="0"/>
        <w:spacing w:before="0" w:after="120" w:line="276" w:lineRule="auto"/>
        <w:jc w:val="both"/>
      </w:pPr>
      <w:r>
        <w:rPr>
          <w:rFonts w:ascii="Times New Roman" w:hAnsi="Times New Roman" w:eastAsia="Times New Roman"/>
          <w:b w:val="0"/>
          <w:i w:val="0"/>
          <w:sz w:val="24"/>
        </w:rPr>
        <w:t>The trained detector reaches 95.53% accuracy on CASIA v2.0 with random 5-fold cross-validation and 95.32% when tampered images stay with their sources, and on 588 held out images it reaches 96.26% while the full pipeline gives a verdict on about 90% of them with 97.9% accuracy. These results are higher than those the base papers in Section 7.6 report for CASIA v2.0 under the protocols stated, but the work has limits too since a whole image detector is weak on uncompressed Columbia images and a patch based one reaches about 97% on a very small dataset and a localiser trained on CASIA does not carry over to Columbia.</w:t>
      </w:r>
    </w:p>
    <w:p>
      <w:pPr>
        <w:keepNext/>
        <w:pageBreakBefore w:val="0"/>
        <w:spacing w:before="160" w:after="80" w:line="276" w:lineRule="auto"/>
        <w:jc w:val="left"/>
      </w:pPr>
      <w:r>
        <w:rPr>
          <w:rFonts w:ascii="Times New Roman" w:hAnsi="Times New Roman" w:eastAsia="Times New Roman"/>
          <w:b/>
          <w:i w:val="0"/>
          <w:sz w:val="26"/>
        </w:rPr>
        <w:t>Future work</w:t>
      </w:r>
    </w:p>
    <w:p>
      <w:pPr>
        <w:keepNext w:val="0"/>
        <w:pageBreakBefore w:val="0"/>
        <w:spacing w:before="0" w:after="60" w:line="276" w:lineRule="auto"/>
        <w:ind w:left="510" w:hanging="340"/>
        <w:jc w:val="both"/>
      </w:pPr>
      <w:r>
        <w:rPr>
          <w:rFonts w:ascii="Times New Roman" w:hAnsi="Times New Roman" w:eastAsia="Times New Roman"/>
          <w:b w:val="0"/>
          <w:i w:val="0"/>
          <w:sz w:val="24"/>
        </w:rPr>
        <w:t>•  Merge the CASIA and Columbia detectors into one model that handles compressed and uncompressed images and test it on larger uncompressed sets.</w:t>
      </w:r>
    </w:p>
    <w:p>
      <w:pPr>
        <w:keepNext w:val="0"/>
        <w:pageBreakBefore w:val="0"/>
        <w:spacing w:before="0" w:after="60" w:line="276" w:lineRule="auto"/>
        <w:ind w:left="510" w:hanging="340"/>
        <w:jc w:val="both"/>
      </w:pPr>
      <w:r>
        <w:rPr>
          <w:rFonts w:ascii="Times New Roman" w:hAnsi="Times New Roman" w:eastAsia="Times New Roman"/>
          <w:b w:val="0"/>
          <w:i w:val="0"/>
          <w:sz w:val="24"/>
        </w:rPr>
        <w:t>•  Test on JPEG compressed web images and other benchmarks to measure transfer and add a warning for images that look unlike the training data.</w:t>
      </w:r>
    </w:p>
    <w:p>
      <w:pPr>
        <w:keepNext w:val="0"/>
        <w:pageBreakBefore w:val="0"/>
        <w:spacing w:before="0" w:after="60" w:line="276" w:lineRule="auto"/>
        <w:ind w:left="510" w:hanging="340"/>
        <w:jc w:val="both"/>
      </w:pPr>
      <w:r>
        <w:rPr>
          <w:rFonts w:ascii="Times New Roman" w:hAnsi="Times New Roman" w:eastAsia="Times New Roman"/>
          <w:b w:val="0"/>
          <w:i w:val="0"/>
          <w:sz w:val="24"/>
        </w:rPr>
        <w:t>•  Improve localisation across datasets so the heatmap can support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Rebalance the metadata agent so images without EXIF are not pushed to Inconclusive and tune the verdict thresholds on held out data.</w:t>
      </w:r>
    </w:p>
    <w:p>
      <w:pPr>
        <w:keepNext w:val="0"/>
        <w:pageBreakBefore w:val="0"/>
        <w:spacing w:before="0" w:after="60" w:line="276" w:lineRule="auto"/>
        <w:ind w:left="510" w:hanging="340"/>
        <w:jc w:val="both"/>
      </w:pPr>
      <w:r>
        <w:rPr>
          <w:rFonts w:ascii="Times New Roman" w:hAnsi="Times New Roman" w:eastAsia="Times New Roman"/>
          <w:b w:val="0"/>
          <w:i w:val="0"/>
          <w:sz w:val="24"/>
        </w:rPr>
        <w:t>•  Host the application and add user accounts and access control for case management.</w:t>
      </w:r>
    </w:p>
    <w:p w14:paraId="5E61A7C9" w14:textId="77777777" w:rsidR="00563F5E" w:rsidRDefault="00563F5E" w:rsidP="00563F5E">
      <w:pPr>
        <w:rPr>
          <w:sz w:val="24"/>
        </w:rPr>
        <w:sectPr w:rsidR="00563F5E" w:rsidSect="00C20248">
          <w:pgSz w:w="11910" w:h="16840"/>
          <w:pgMar w:top="851" w:right="1320" w:bottom="280" w:left="1240" w:header="1447" w:footer="459" w:gutter="0"/>
          <w:pgNumType w:start="1"/>
          <w:cols w:space="720"/>
        </w:sectPr>
      </w:pPr>
    </w:p>
    <w:p w14:paraId="12A7C281" w14:textId="439E0658" w:rsidR="0036708D" w:rsidRPr="0036708D" w:rsidRDefault="0036708D" w:rsidP="00563F5E">
      <w:pPr>
        <w:spacing w:before="9"/>
        <w:jc w:val="center"/>
        <w:rPr>
          <w:b/>
          <w:sz w:val="32"/>
          <w:szCs w:val="32"/>
        </w:rPr>
      </w:pPr>
      <w:r w:rsidRPr="0036708D">
        <w:rPr>
          <w:b/>
          <w:sz w:val="32"/>
          <w:szCs w:val="32"/>
        </w:rPr>
        <w:t>CHAPTER 9</w:t>
      </w:r>
    </w:p>
    <w:p w14:paraId="636EBDDB" w14:textId="0B529F11" w:rsidR="00563F5E" w:rsidRDefault="00563F5E" w:rsidP="0036708D">
      <w:pPr>
        <w:spacing w:before="9"/>
        <w:rPr>
          <w:b/>
          <w:sz w:val="28"/>
        </w:rPr>
      </w:pPr>
      <w:r>
        <w:rPr>
          <w:b/>
          <w:sz w:val="28"/>
        </w:rPr>
        <w:t>9. REFERENCES</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Ranjan, D. Nandan, M. K. Singh, S. Kumar, K. V. V. Reddy, V. L. Narla and D. K. Jain, "A novel local optimal oriented pattern for image splicing detection leveraging deep learning and SVM," Franklin Open, vol. 16, p. 100634, 2026, doi: 10.1016/j.fraope.2026.100634.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Ravula and N. Singh, "GAN-ViT-CMFD: A novel framework integrating generative adversarial networks and vision transformers for enhanced copy-move forgery detection and classification with spectral clustering," Intelligent Systems with Applications, vol. 26, p. 200524, 2025, doi: 10.1016/j.iswa.2025.200524.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Rehman and G. Jain, "Detection of copy-move forgery with deep CNN features using machine learning classifier," Procedia Computer Science, vol. 258, pp. 3062-3071, 2025, doi: 10.1016/j.procs.2025.04.564.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Deb and N. Kar, "Satyachitra: CNN-based framework for robust copy-move forgery detection and dataset analysis," Procedia Computer Science, vol. 283, pp. 1103-1112, 2026.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H.-S. Chen, Y. Zhu, C.-A. Yu, R. Salloum and C.-C. J. Kuo, "GIFT: A green image forgery tracker," Journal of Visual Communication and Image Representation, vol. 118, p. 104797, 2026, doi: 10.1016/j.jvcir.2026.104797.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Krawetz, "A picture's worth: digital image analysis and forensics," Black Hat Briefings, 2007.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Salloum, Y. Ren and C.-C. J. Kuo, "Image splicing localization using a multi-task fully convolutional network (MFCN)," Journal of Visual Communication and Image Representation, vol. 51, pp. 201-209, 2018, doi: 10.1016/j.jvcir.2018.01.010.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by detecting traces of resampling," IEEE Transactions on Signal Processing, vol. 53, no. 2, pp. 758-767,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in color filter array interpolated images," IEEE Transactions on Signal Processing, vol. 53, no. 10, pp. 3948-3959,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Lukáš, J. Fridrich and M. Goljan, "Digital camera identification from sensor pattern noise," IEEE Transactions on Information Forensics and Security, vol. 1, no. 2, pp. 205-214, 2006, doi: 10.1109/TIFS.2006.873602.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Mahdian and S. Saic, "Using noise inconsistencies for blind image forensics," Image and Vision Computing, vol. 27, no. 10, pp. 1497-1503, 2009, doi: 10.1016/j.imavis.2009.02.001.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Farid, "Exposing digital forgeries from JPEG ghosts," IEEE Transactions on Information Forensics and Security, vol. 4, no. 1, pp. 154-160, 2009, doi: 10.1109/TIFS.2008.2012215.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Bianchi and A. Piva, "Image forgery localization via block-grained analysis of JPEG artifacts," IEEE Transactions on Information Forensics and Security, vol. 7, no. 3, pp. 1003-1017, 2012, doi: 10.1109/TIFS.2012.2187516.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D. Soukal and J. Lukáš, "Detection of copy-move forgery in digital images," in Proc. Digital Forensic Research Workshop, Cleveland, OH, USA, 2003.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Amerini, L. Ballan, R. Caldelli, A. Del Bimbo and G. Serra, "A SIFT-based forensic method for copy-move attack detection and transformation recovery," IEEE Transactions on Information Forensics and Security, vol. 6, no. 3, pp. 1099-1110, 2011, doi: 10.1109/TIFS.2011.2129512.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V. Christlein, C. Riess, J. Jordan, C. Riess and E. Angelopoulou, "An evaluation of popular copy-move forgery detection approaches," IEEE Transactions on Information Forensics and Security, vol. 7, no. 6, pp. 1841-1854, 2012, doi: 10.1109/TIFS.2012.2218597.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Cozzolino, G. Poggi and L. Verdoliva, "Splicebuster: A new blind image splicing detector," in Proc. IEEE International Workshop on Information Forensics and Security (WIFS), 2015, pp. 1-6, doi: 10.1109/WIFS.2015.7368565.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and J. Kodovský, "Rich models for steganalysis of digital images," IEEE Transactions on Information Forensics and Security, vol. 7, no. 3, pp. 868-882, 2012, doi: 10.1109/TIFS.2012.2190402.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Bayar and M. C. Stamm, "Constrained convolutional neural networks: A new approach towards general purpose image manipulation detection," IEEE Transactions on Information Forensics and Security, vol. 13, no. 11, pp. 2691-2706, 2018.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Zhou, X. Han, V. I. Morariu and L. S. Davis, "Learning rich features for image manipulation detection," in Proc. IEEE/CVF Conference on Computer Vision and Pattern Recognition (CVPR), 2018, pp. 1053-1061, doi: 10.1109/CVPR.2018.00116.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Huh, A. Liu, A. Owens and A. A. Efros, "Fighting fake news: Image splice detection via learned self-consistency," in Proc. European Conference on Computer Vision (ECCV), 2018, pp. 101-117.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"BusterNet: Detecting copy-move image forgery with source/target localization," in Proc. European Conference on Computer Vision (ECCV), 2018, pp. 168-184.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"ManTra-Net: Manipulation tracing network for detection and localization of image forgeries with anomalous features," in Proc. IEEE/CVF Conference on Computer Vision and Pattern Recognition (CVPR), 2019, pp. 9543-9552, doi: 10.1109/CVPR.2019.00977.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Bi, Y. Wei, B. Xiao and W. Li, "RRU-Net: The ringed residual U-Net for image splicing forgery detection," in Proc. IEEE/CVF Conference on Computer Vision and Pattern Recognition Workshops (CVPRW), 2019, doi: 10.1109/CVPRW.2019.00010.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Liu, Y. Liu, J. Chen and X. Liu, "PSCC-Net: Progressive spatio-channel correlation network for image manipulation detection and localization," IEEE Transactions on Circuits and Systems for Video Technology, vol. 32, no. 11, pp. 7505-7517, 2022, doi: 10.1109/TCSVT.2022.3189545.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Chen, C. Dong, J. Ji, J. Cao and X. Li, "Image manipulation detection by multi-view multi-scale supervision," in Proc. IEEE/CVF International Conference on Computer Vision (ICCV), 2021, pp. 14185-14193.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M.-J. Kwon, S.-H. Nam, I.-J. Yu, H.-K. Lee and C. Kim, "Learning JPEG compression artifacts for image manipulation detection and localization," International Journal of Computer Vision, vol. 130, 2022, doi: 10.1007/s11263-022-01617-5.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Wang, Z. Wu, J. Chen, X. Han, A. Shrivastava, S.-N. Lim and Y.-G. Jiang, "ObjectFormer for image manipulation detection and localization," in Proc. IEEE/CVF Conference on Computer Vision and Pattern Recognition (CVPR), 2022, pp. 2364-2373, doi: 10.1109/CVPR52688.2022.00240.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F. Guillaro, D. Cozzolino, A. Sud, N. Dufour and L. Verdoliva, "TruFor: Leveraging all-round clues for trustworthy image forgery detection and localization," in Proc. IEEE/CVF Conference on Computer Vision and Pattern Recognition (CVPR), 2023, pp. 20606-20615, doi: 10.1109/CVPR52729.2023.01974.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L. Verdoliva, "Media forensics and deepfakes: An overview," IEEE Journal of Selected Topics in Signal Processing, vol. 14, no. 5, pp. 910-932, 2020, doi: 10.1109/JSTSP.2020.3002101.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A. Qureshi and M. Deriche, "A bibliography of pixel-based blind image forgery detection techniques," Signal Processing: Image Communication, vol. 39, pp. 46-74, 2015.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C. Stamm, M. Wu and K. J. R. Liu, "Information forensics: An overview of the first decade," IEEE Access, vol. 1, pp. 167-200, 2013, doi: 10.1109/ACCESS.2013.2260814.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B. A. Warif, A. W. A. Wahab, M. Y. I. Idris, R. Ramli, R. Salleh, S. Shamshirband and K.-K. R. Choo, "Copy-move forgery detection: Survey, challenges and future directions," Journal of Network and Computer Applications, vol. 75, pp. 259-278, 2016, doi: 10.1016/j.jnca.2016.09.008.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G. Muhammad, M. H. Al-Hammadi, M. Hussain and G. Bebis, "Image forgery detection using steerable pyramid transform and local binary pattern," Machine Vision and Applications, vol. 25, no. 4, pp. 985-995, 2014, doi: 10.1007/s00138-013-0547-4.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Dong, W. Wang and T. Tan, "CASIA image tampering detection evaluation database," in Proc. IEEE China Summit and International Conference on Signal and Information Processing (ChinaSIP), 2013.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Y.-F. Hsu and S.-F. Chang, "Detecting image splicing using geometry invariants and camera characteristics consistency," in Proc. IEEE International Conference on Multimedia and Expo (ICME), 2006.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T.-T. Ng and S.-F. Chang, "A data set of authentic and spliced image blocks," Columbia University, ADVENT Technical Report 203-2004-3, June 2004.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Tralić, I. Župančić, S. Grgić and M. Grgić, "CoMoFoD - New database for copy-move forgery detection," in Proc. 55th International Symposium ELMAR, Zadar, Croatia, 2013, pp. 49-54.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Wen, Y. Zhu, R. Subramanian, T.-T. Ng, X. Shen and S. Winkler, "COVERAGE - A novel database for copy-move forgery detection," in Proc. IEEE International Conference on Image Processing (ICIP), 2016, pp. 161-165.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Gloe and R. Böhme, "The 'Dresden Image Database' for benchmarking digital image forensics," in Proc. ACM Symposium on Applied Computing (SAC), 2010, pp. 1584-1590.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He, X. Zhang, S. Ren and J. Sun, "Deep residual learning for image recognition," in Proc. IEEE Conference on Computer Vision and Pattern Recognition (CVPR), 2016, pp. 770-778.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Dosovitskiy et al., "An image is worth 16x16 words: Transformers for image recognition at scale," in Proc. International Conference on Learning Representations (ICLR), 2021.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Tan and Q. V. Le, "EfficientNet: Rethinking model scaling for convolutional neural networks," in Proc. International Conference on Machine Learning (ICML),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O. Ronneberger, P. Fischer and T. Brox, "U-Net: Convolutional networks for biomedical image segmentation," in Proc. Medical Image Computing and Computer-Assisted Intervention (MICCAI), 2015, pp. 234-241.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Loshchilov and F. Hutter, "Decoupled weight decay regularization," in Proc. International Conference on Learning Representations (ICLR),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R. Hasan and K. Salah, "Combating deepfake videos using blockchain and smart contracts," IEEE Access, vol. 7, pp. 41596-41606,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 Selvaraju, M. Cogswell, A. Das, R. Vedantam, D. Parikh and D. Batra, "Grad-CAM: Visual explanations from deep networks via gradient-based localization," in Proc. IEEE International Conference on Computer Vision (ICCV), 2017.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Coalition for Content Provenance and Authenticity, "C2PA technical specification," https://c2pa.org.</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J. Bernstein, N. Duif, T. Lange, P. Schwabe and B.-Y. Yang, "High-speed high-security signatures," Journal of Cryptographic Engineering, vol. 2, no. 2, pp. 77-89, 2012.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ductai199x, "image-manipulation-dataset-compilation," Hugging Face dataset, https://huggingface.co/datasets/ductai199x/image-manipulation-dataset-compilation.</w:t>
      </w:r>
    </w:p>
    <w:p w14:paraId="103D994A" w14:textId="77777777" w:rsidR="00563F5E" w:rsidRPr="00BC6C4E" w:rsidRDefault="00563F5E" w:rsidP="00031AD0">
      <w:pPr>
        <w:pageBreakBefore/>
        <w:widowControl/>
        <w:autoSpaceDE/>
        <w:autoSpaceDN/>
        <w:spacing w:after="160" w:line="259" w:lineRule="auto"/>
        <w:jc w:val="center"/>
        <w:rPr>
          <w:b/>
          <w:sz w:val="28"/>
          <w:szCs w:val="28"/>
        </w:rPr>
      </w:pPr>
      <w:r w:rsidRPr="00BC6C4E">
        <w:rPr>
          <w:b/>
          <w:sz w:val="28"/>
          <w:szCs w:val="28"/>
        </w:rPr>
        <w:t>APPENDIX A – SAMPLE CODE</w:t>
      </w:r>
    </w:p>
    <w:p>
      <w:pPr>
        <w:keepNext/>
        <w:pageBreakBefore w:val="0"/>
        <w:spacing w:before="120" w:after="60" w:line="276" w:lineRule="auto"/>
        <w:jc w:val="left"/>
      </w:pPr>
      <w:r>
        <w:rPr>
          <w:rFonts w:ascii="Times New Roman" w:hAnsi="Times New Roman" w:eastAsia="Times New Roman"/>
          <w:b/>
          <w:i w:val="0"/>
          <w:sz w:val="24"/>
        </w:rPr>
        <w:t>A.1 Trained detector inference (backend/core/trained_detector.py)</w:t>
      </w:r>
    </w:p>
    <w:p>
      <w:pPr>
        <w:keepNext w:val="0"/>
        <w:pageBreakBefore w:val="0"/>
        <w:spacing w:before="0" w:after="0" w:line="240" w:lineRule="auto"/>
        <w:ind w:left="170"/>
        <w:jc w:val="left"/>
      </w:pPr>
      <w:r>
        <w:rPr>
          <w:rFonts w:ascii="Courier New" w:hAnsi="Courier New" w:eastAsia="Courier New"/>
          <w:sz w:val="17"/>
        </w:rPr>
        <w:t>def predict(file_path: str) -&gt; dict | None:</w:t>
      </w:r>
    </w:p>
    <w:p>
      <w:pPr>
        <w:keepNext w:val="0"/>
        <w:pageBreakBefore w:val="0"/>
        <w:spacing w:before="0" w:after="0" w:line="240" w:lineRule="auto"/>
        <w:ind w:left="170"/>
        <w:jc w:val="left"/>
      </w:pPr>
      <w:r>
        <w:rPr>
          <w:rFonts w:ascii="Courier New" w:hAnsi="Courier New" w:eastAsia="Courier New"/>
          <w:sz w:val="17"/>
        </w:rPr>
        <w:t xml:space="preserve">    """Return {"p_fake": float, "crops": int, "model": str} or None when no detector is installed."""</w:t>
      </w:r>
    </w:p>
    <w:p>
      <w:pPr>
        <w:keepNext w:val="0"/>
        <w:pageBreakBefore w:val="0"/>
        <w:spacing w:before="0" w:after="0" w:line="240" w:lineRule="auto"/>
        <w:ind w:left="170"/>
        <w:jc w:val="left"/>
      </w:pPr>
      <w:r>
        <w:rPr>
          <w:rFonts w:ascii="Courier New" w:hAnsi="Courier New" w:eastAsia="Courier New"/>
          <w:sz w:val="17"/>
        </w:rPr>
        <w:t xml:space="preserve">    if not available():</w:t>
      </w:r>
    </w:p>
    <w:p>
      <w:pPr>
        <w:keepNext w:val="0"/>
        <w:pageBreakBefore w:val="0"/>
        <w:spacing w:before="0" w:after="0" w:line="240" w:lineRule="auto"/>
        <w:ind w:left="170"/>
        <w:jc w:val="left"/>
      </w:pPr>
      <w:r>
        <w:rPr>
          <w:rFonts w:ascii="Courier New" w:hAnsi="Courier New" w:eastAsia="Courier New"/>
          <w:sz w:val="17"/>
        </w:rPr>
        <w:t xml:space="preserve">        return None</w:t>
      </w:r>
    </w:p>
    <w:p>
      <w:pPr>
        <w:keepNext w:val="0"/>
        <w:pageBreakBefore w:val="0"/>
        <w:spacing w:before="0" w:after="0" w:line="240" w:lineRule="auto"/>
        <w:ind w:left="170"/>
        <w:jc w:val="left"/>
      </w:pPr>
      <w:r>
        <w:rPr>
          <w:rFonts w:ascii="Courier New" w:hAnsi="Courier New" w:eastAsia="Courier New"/>
          <w:sz w:val="17"/>
        </w:rPr>
        <w:t xml:space="preserve">    import torch</w:t>
      </w:r>
    </w:p>
    <w:p>
      <w:pPr>
        <w:keepNext w:val="0"/>
        <w:pageBreakBefore w:val="0"/>
        <w:spacing w:before="0" w:after="0" w:line="240" w:lineRule="auto"/>
        <w:ind w:left="170"/>
        <w:jc w:val="left"/>
      </w:pPr>
      <w:r>
        <w:rPr>
          <w:rFonts w:ascii="Courier New" w:hAnsi="Courier New" w:eastAsia="Courier New"/>
          <w:sz w:val="17"/>
        </w:rPr>
        <w:t xml:space="preserve">    from PIL import Image, ImageFile</w:t>
      </w:r>
    </w:p>
    <w:p>
      <w:pPr>
        <w:keepNext w:val="0"/>
        <w:pageBreakBefore w:val="0"/>
        <w:spacing w:before="0" w:after="0" w:line="240" w:lineRule="auto"/>
        <w:ind w:left="170"/>
        <w:jc w:val="left"/>
      </w:pPr>
      <w:r>
        <w:rPr>
          <w:rFonts w:ascii="Courier New" w:hAnsi="Courier New" w:eastAsia="Courier New"/>
          <w:sz w:val="17"/>
        </w:rPr>
        <w:t xml:space="preserve">    ImageFile.LOAD_TRUNCATED_IMAGES = True</w:t>
      </w:r>
    </w:p>
    <w:p>
      <w:pPr>
        <w:keepNext w:val="0"/>
        <w:pageBreakBefore w:val="0"/>
        <w:spacing w:before="0" w:after="0" w:line="240" w:lineRule="auto"/>
        <w:ind w:left="170"/>
        <w:jc w:val="left"/>
      </w:pPr>
      <w:r>
        <w:rPr>
          <w:rFonts w:ascii="Courier New" w:hAnsi="Courier New" w:eastAsia="Courier New"/>
          <w:sz w:val="17"/>
        </w:rPr>
        <w:t xml:space="preserve">    img = Image.open(file_path)</w:t>
      </w:r>
    </w:p>
    <w:p>
      <w:pPr>
        <w:keepNext w:val="0"/>
        <w:pageBreakBefore w:val="0"/>
        <w:spacing w:before="0" w:after="0" w:line="240" w:lineRule="auto"/>
        <w:ind w:left="170"/>
        <w:jc w:val="left"/>
      </w:pPr>
      <w:r>
        <w:rPr>
          <w:rFonts w:ascii="Courier New" w:hAnsi="Courier New" w:eastAsia="Courier New"/>
          <w:sz w:val="17"/>
        </w:rPr>
        <w:t xml:space="preserve">    arr = _input_map(img)</w:t>
      </w:r>
    </w:p>
    <w:p>
      <w:pPr>
        <w:keepNext w:val="0"/>
        <w:pageBreakBefore w:val="0"/>
        <w:spacing w:before="0" w:after="0" w:line="240" w:lineRule="auto"/>
        <w:ind w:left="170"/>
        <w:jc w:val="left"/>
      </w:pPr>
      <w:r>
        <w:rPr>
          <w:rFonts w:ascii="Courier New" w:hAnsi="Courier New" w:eastAsia="Courier New"/>
          <w:sz w:val="17"/>
        </w:rPr>
        <w:t xml:space="preserve">    ch = _state["meta"]["channels"]</w:t>
      </w:r>
    </w:p>
    <w:p>
      <w:pPr>
        <w:keepNext w:val="0"/>
        <w:pageBreakBefore w:val="0"/>
        <w:spacing w:before="0" w:after="0" w:line="240" w:lineRule="auto"/>
        <w:ind w:left="170"/>
        <w:jc w:val="left"/>
      </w:pPr>
      <w:r>
        <w:rPr>
          <w:rFonts w:ascii="Courier New" w:hAnsi="Courier New" w:eastAsia="Courier New"/>
          <w:sz w:val="17"/>
        </w:rPr>
        <w:t xml:space="preserve">    mean = np.tile(np.array([0.485, 0.456, 0.406], np.float32), 2)[:ch]</w:t>
      </w:r>
    </w:p>
    <w:p>
      <w:pPr>
        <w:keepNext w:val="0"/>
        <w:pageBreakBefore w:val="0"/>
        <w:spacing w:before="0" w:after="0" w:line="240" w:lineRule="auto"/>
        <w:ind w:left="170"/>
        <w:jc w:val="left"/>
      </w:pPr>
      <w:r>
        <w:rPr>
          <w:rFonts w:ascii="Courier New" w:hAnsi="Courier New" w:eastAsia="Courier New"/>
          <w:sz w:val="17"/>
        </w:rPr>
        <w:t xml:space="preserve">    std = np.tile(np.array([0.229, 0.224, 0.225], np.float32), 2)[:ch]</w:t>
      </w:r>
    </w:p>
    <w:p>
      <w:pPr>
        <w:keepNext w:val="0"/>
        <w:pageBreakBefore w:val="0"/>
        <w:spacing w:before="0" w:after="0" w:line="240" w:lineRule="auto"/>
        <w:ind w:left="170"/>
        <w:jc w:val="left"/>
      </w:pPr>
      <w:r>
        <w:rPr>
          <w:rFonts w:ascii="Courier New" w:hAnsi="Courier New" w:eastAsia="Courier New"/>
          <w:sz w:val="17"/>
        </w:rPr>
        <w:t xml:space="preserve">    crops = _crops(arr)</w:t>
      </w:r>
    </w:p>
    <w:p>
      <w:pPr>
        <w:keepNext w:val="0"/>
        <w:pageBreakBefore w:val="0"/>
        <w:spacing w:before="0" w:after="0" w:line="240" w:lineRule="auto"/>
        <w:ind w:left="170"/>
        <w:jc w:val="left"/>
      </w:pPr>
      <w:r>
        <w:rPr>
          <w:rFonts w:ascii="Courier New" w:hAnsi="Courier New" w:eastAsia="Courier New"/>
          <w:sz w:val="17"/>
        </w:rPr>
        <w:t xml:space="preserve">    x = (np.stack([np.ascontiguousarray(c) for c in crops]).astype(np.float32) / 255.0 - mean) / std</w:t>
      </w:r>
    </w:p>
    <w:p>
      <w:pPr>
        <w:keepNext w:val="0"/>
        <w:pageBreakBefore w:val="0"/>
        <w:spacing w:before="0" w:after="0" w:line="240" w:lineRule="auto"/>
        <w:ind w:left="170"/>
        <w:jc w:val="left"/>
      </w:pPr>
      <w:r>
        <w:rPr>
          <w:rFonts w:ascii="Courier New" w:hAnsi="Courier New" w:eastAsia="Courier New"/>
          <w:sz w:val="17"/>
        </w:rPr>
        <w:t xml:space="preserve">    t = torch.from_numpy(x).permute(0, 3, 1, 2).to(_state["device"])</w:t>
      </w:r>
    </w:p>
    <w:p>
      <w:pPr>
        <w:keepNext w:val="0"/>
        <w:pageBreakBefore w:val="0"/>
        <w:spacing w:before="0" w:after="0" w:line="240" w:lineRule="auto"/>
        <w:ind w:left="170"/>
        <w:jc w:val="left"/>
      </w:pPr>
      <w:r>
        <w:rPr>
          <w:rFonts w:ascii="Courier New" w:hAnsi="Courier New" w:eastAsia="Courier New"/>
          <w:sz w:val="17"/>
        </w:rPr>
        <w:t xml:space="preserve">    with torch.no_grad():</w:t>
      </w:r>
    </w:p>
    <w:p>
      <w:pPr>
        <w:keepNext w:val="0"/>
        <w:pageBreakBefore w:val="0"/>
        <w:spacing w:before="0" w:after="0" w:line="240" w:lineRule="auto"/>
        <w:ind w:left="170"/>
        <w:jc w:val="left"/>
      </w:pPr>
      <w:r>
        <w:rPr>
          <w:rFonts w:ascii="Courier New" w:hAnsi="Courier New" w:eastAsia="Courier New"/>
          <w:sz w:val="17"/>
        </w:rPr>
        <w:t xml:space="preserve">        lg = _state["model"](t).squeeze(1).float()</w:t>
      </w:r>
    </w:p>
    <w:p>
      <w:pPr>
        <w:keepNext w:val="0"/>
        <w:pageBreakBefore w:val="0"/>
        <w:spacing w:before="0" w:after="0" w:line="240" w:lineRule="auto"/>
        <w:ind w:left="170"/>
        <w:jc w:val="left"/>
      </w:pPr>
      <w:r>
        <w:rPr>
          <w:rFonts w:ascii="Courier New" w:hAnsi="Courier New" w:eastAsia="Courier New"/>
          <w:sz w:val="17"/>
        </w:rPr>
        <w:t xml:space="preserve">    return {"p_fake": float(torch.sigmoid(lg.mean())), "crops": len(crops), "model": _state["meta"].get("name", _state["meta"]["file"])}</w:t>
      </w:r>
    </w:p>
    <w:p>
      <w:pPr>
        <w:keepNext/>
        <w:pageBreakBefore w:val="0"/>
        <w:spacing w:before="160" w:after="60" w:line="276" w:lineRule="auto"/>
        <w:jc w:val="left"/>
      </w:pPr>
      <w:r>
        <w:rPr>
          <w:rFonts w:ascii="Times New Roman" w:hAnsi="Times New Roman" w:eastAsia="Times New Roman"/>
          <w:b/>
          <w:i w:val="0"/>
          <w:sz w:val="24"/>
        </w:rPr>
        <w:t>A.2 Weighted fusion and verdict bands (backend/core/decision_engine.py)</w:t>
      </w:r>
    </w:p>
    <w:p>
      <w:pPr>
        <w:keepNext w:val="0"/>
        <w:pageBreakBefore w:val="0"/>
        <w:spacing w:before="0" w:after="0" w:line="240" w:lineRule="auto"/>
        <w:ind w:left="170"/>
        <w:jc w:val="left"/>
      </w:pPr>
      <w:r>
        <w:rPr>
          <w:rFonts w:ascii="Courier New" w:hAnsi="Courier New" w:eastAsia="Courier New"/>
          <w:sz w:val="17"/>
        </w:rPr>
        <w:t>AGENT_WEIGHTS = {</w:t>
      </w:r>
    </w:p>
    <w:p>
      <w:pPr>
        <w:keepNext w:val="0"/>
        <w:pageBreakBefore w:val="0"/>
        <w:spacing w:before="0" w:after="0" w:line="240" w:lineRule="auto"/>
        <w:ind w:left="170"/>
        <w:jc w:val="left"/>
      </w:pPr>
      <w:r>
        <w:rPr>
          <w:rFonts w:ascii="Courier New" w:hAnsi="Courier New" w:eastAsia="Courier New"/>
          <w:sz w:val="17"/>
        </w:rPr>
        <w:t xml:space="preserve">    "metadata": 0.20,</w:t>
      </w:r>
    </w:p>
    <w:p>
      <w:pPr>
        <w:keepNext w:val="0"/>
        <w:pageBreakBefore w:val="0"/>
        <w:spacing w:before="0" w:after="0" w:line="240" w:lineRule="auto"/>
        <w:ind w:left="170"/>
        <w:jc w:val="left"/>
      </w:pPr>
      <w:r>
        <w:rPr>
          <w:rFonts w:ascii="Courier New" w:hAnsi="Courier New" w:eastAsia="Courier New"/>
          <w:sz w:val="17"/>
        </w:rPr>
        <w:t xml:space="preserve">    "image_forensics": 0.30,</w:t>
      </w:r>
    </w:p>
    <w:p>
      <w:pPr>
        <w:keepNext w:val="0"/>
        <w:pageBreakBefore w:val="0"/>
        <w:spacing w:before="0" w:after="0" w:line="240" w:lineRule="auto"/>
        <w:ind w:left="170"/>
        <w:jc w:val="left"/>
      </w:pPr>
      <w:r>
        <w:rPr>
          <w:rFonts w:ascii="Courier New" w:hAnsi="Courier New" w:eastAsia="Courier New"/>
          <w:sz w:val="17"/>
        </w:rPr>
        <w:t xml:space="preserve">    "security": 0.25,     # C2PA + watermark provenance (Phase 5)</w:t>
      </w:r>
    </w:p>
    <w:p>
      <w:pPr>
        <w:keepNext w:val="0"/>
        <w:pageBreakBefore w:val="0"/>
        <w:spacing w:before="0" w:after="0" w:line="240" w:lineRule="auto"/>
        <w:ind w:left="170"/>
        <w:jc w:val="left"/>
      </w:pPr>
      <w:r>
        <w:rPr>
          <w:rFonts w:ascii="Courier New" w:hAnsi="Courier New" w:eastAsia="Courier New"/>
          <w:sz w:val="17"/>
        </w:rPr>
        <w:t>}</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Verdict thresholds on the authenticity score.</w:t>
      </w:r>
    </w:p>
    <w:p>
      <w:pPr>
        <w:keepNext w:val="0"/>
        <w:pageBreakBefore w:val="0"/>
        <w:spacing w:before="0" w:after="0" w:line="240" w:lineRule="auto"/>
        <w:ind w:left="170"/>
        <w:jc w:val="left"/>
      </w:pPr>
      <w:r>
        <w:rPr>
          <w:rFonts w:ascii="Courier New" w:hAnsi="Courier New" w:eastAsia="Courier New"/>
          <w:sz w:val="17"/>
        </w:rPr>
        <w:t>AUTHENTIC_THRESHOLD = 0.75</w:t>
      </w:r>
    </w:p>
    <w:p>
      <w:pPr>
        <w:keepNext w:val="0"/>
        <w:pageBreakBefore w:val="0"/>
        <w:spacing w:before="0" w:after="0" w:line="240" w:lineRule="auto"/>
        <w:ind w:left="170"/>
        <w:jc w:val="left"/>
      </w:pPr>
      <w:r>
        <w:rPr>
          <w:rFonts w:ascii="Courier New" w:hAnsi="Courier New" w:eastAsia="Courier New"/>
          <w:sz w:val="17"/>
        </w:rPr>
        <w:t>FAKE_THRESHOLD = 0.40</w:t>
      </w:r>
    </w:p>
    <w:p>
      <w:pPr>
        <w:keepNext w:val="0"/>
        <w:pageBreakBefore w:val="0"/>
        <w:spacing w:before="0" w:after="0" w:line="240" w:lineRule="auto"/>
        <w:ind w:left="170"/>
        <w:jc w:val="left"/>
      </w:pPr>
      <w:r>
        <w:rPr>
          <w:rFonts w:ascii="Courier New" w:hAnsi="Courier New" w:eastAsia="Courier New"/>
          <w:sz w:val="17"/>
        </w:rPr>
        <w:t>def aggregate_score(results):</w:t>
      </w:r>
    </w:p>
    <w:p>
      <w:pPr>
        <w:keepNext w:val="0"/>
        <w:pageBreakBefore w:val="0"/>
        <w:spacing w:before="0" w:after="0" w:line="240" w:lineRule="auto"/>
        <w:ind w:left="170"/>
        <w:jc w:val="left"/>
      </w:pPr>
      <w:r>
        <w:rPr>
          <w:rFonts w:ascii="Courier New" w:hAnsi="Courier New" w:eastAsia="Courier New"/>
          <w:sz w:val="17"/>
        </w:rPr>
        <w:t xml:space="preserve">    """Weighted authenticity average across agents.</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Agents may report confidence=None (e.g. security agent when no provenance</w:t>
      </w:r>
    </w:p>
    <w:p>
      <w:pPr>
        <w:keepNext w:val="0"/>
        <w:pageBreakBefore w:val="0"/>
        <w:spacing w:before="0" w:after="0" w:line="240" w:lineRule="auto"/>
        <w:ind w:left="170"/>
        <w:jc w:val="left"/>
      </w:pPr>
      <w:r>
        <w:rPr>
          <w:rFonts w:ascii="Courier New" w:hAnsi="Courier New" w:eastAsia="Courier New"/>
          <w:sz w:val="17"/>
        </w:rPr>
        <w:t xml:space="preserve">    data exists either way) — those are excluded rather than counted as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total_w = 0.0</w:t>
      </w:r>
    </w:p>
    <w:p>
      <w:pPr>
        <w:keepNext w:val="0"/>
        <w:pageBreakBefore w:val="0"/>
        <w:spacing w:before="0" w:after="0" w:line="240" w:lineRule="auto"/>
        <w:ind w:left="170"/>
        <w:jc w:val="left"/>
      </w:pPr>
      <w:r>
        <w:rPr>
          <w:rFonts w:ascii="Courier New" w:hAnsi="Courier New" w:eastAsia="Courier New"/>
          <w:sz w:val="17"/>
        </w:rPr>
        <w:t xml:space="preserve">    acc = 0.0</w:t>
      </w:r>
    </w:p>
    <w:p>
      <w:pPr>
        <w:keepNext w:val="0"/>
        <w:pageBreakBefore w:val="0"/>
        <w:spacing w:before="0" w:after="0" w:line="240" w:lineRule="auto"/>
        <w:ind w:left="170"/>
        <w:jc w:val="left"/>
      </w:pPr>
      <w:r>
        <w:rPr>
          <w:rFonts w:ascii="Courier New" w:hAnsi="Courier New" w:eastAsia="Courier New"/>
          <w:sz w:val="17"/>
        </w:rPr>
        <w:t xml:space="preserve">    for r in results:</w:t>
      </w:r>
    </w:p>
    <w:p>
      <w:pPr>
        <w:keepNext w:val="0"/>
        <w:pageBreakBefore w:val="0"/>
        <w:spacing w:before="0" w:after="0" w:line="240" w:lineRule="auto"/>
        <w:ind w:left="170"/>
        <w:jc w:val="left"/>
      </w:pPr>
      <w:r>
        <w:rPr>
          <w:rFonts w:ascii="Courier New" w:hAnsi="Courier New" w:eastAsia="Courier New"/>
          <w:sz w:val="17"/>
        </w:rPr>
        <w:t xml:space="preserve">        conf = r.get("confidence", 0.5)</w:t>
      </w:r>
    </w:p>
    <w:p>
      <w:pPr>
        <w:keepNext w:val="0"/>
        <w:pageBreakBefore w:val="0"/>
        <w:spacing w:before="0" w:after="0" w:line="240" w:lineRule="auto"/>
        <w:ind w:left="170"/>
        <w:jc w:val="left"/>
      </w:pPr>
      <w:r>
        <w:rPr>
          <w:rFonts w:ascii="Courier New" w:hAnsi="Courier New" w:eastAsia="Courier New"/>
          <w:sz w:val="17"/>
        </w:rPr>
        <w:t xml:space="preserve">        if conf is None:</w:t>
      </w:r>
    </w:p>
    <w:p>
      <w:pPr>
        <w:keepNext w:val="0"/>
        <w:pageBreakBefore w:val="0"/>
        <w:spacing w:before="0" w:after="0" w:line="240" w:lineRule="auto"/>
        <w:ind w:left="170"/>
        <w:jc w:val="left"/>
      </w:pPr>
      <w:r>
        <w:rPr>
          <w:rFonts w:ascii="Courier New" w:hAnsi="Courier New" w:eastAsia="Courier New"/>
          <w:sz w:val="17"/>
        </w:rPr>
        <w:t xml:space="preserve">            continue</w:t>
      </w:r>
    </w:p>
    <w:p>
      <w:pPr>
        <w:keepNext w:val="0"/>
        <w:pageBreakBefore w:val="0"/>
        <w:spacing w:before="0" w:after="0" w:line="240" w:lineRule="auto"/>
        <w:ind w:left="170"/>
        <w:jc w:val="left"/>
      </w:pPr>
      <w:r>
        <w:rPr>
          <w:rFonts w:ascii="Courier New" w:hAnsi="Courier New" w:eastAsia="Courier New"/>
          <w:sz w:val="17"/>
        </w:rPr>
        <w:t xml:space="preserve">        w = AGENT_WEIGHTS.get(r.get("agent"), 0.25)</w:t>
      </w:r>
    </w:p>
    <w:p>
      <w:pPr>
        <w:keepNext w:val="0"/>
        <w:pageBreakBefore w:val="0"/>
        <w:spacing w:before="0" w:after="0" w:line="240" w:lineRule="auto"/>
        <w:ind w:left="170"/>
        <w:jc w:val="left"/>
      </w:pPr>
      <w:r>
        <w:rPr>
          <w:rFonts w:ascii="Courier New" w:hAnsi="Courier New" w:eastAsia="Courier New"/>
          <w:sz w:val="17"/>
        </w:rPr>
        <w:t xml:space="preserve">        acc += float(conf) * w</w:t>
      </w:r>
    </w:p>
    <w:p>
      <w:pPr>
        <w:keepNext w:val="0"/>
        <w:pageBreakBefore w:val="0"/>
        <w:spacing w:before="0" w:after="0" w:line="240" w:lineRule="auto"/>
        <w:ind w:left="170"/>
        <w:jc w:val="left"/>
      </w:pPr>
      <w:r>
        <w:rPr>
          <w:rFonts w:ascii="Courier New" w:hAnsi="Courier New" w:eastAsia="Courier New"/>
          <w:sz w:val="17"/>
        </w:rPr>
        <w:t xml:space="preserve">        total_w += w</w:t>
      </w:r>
    </w:p>
    <w:p>
      <w:pPr>
        <w:keepNext w:val="0"/>
        <w:pageBreakBefore w:val="0"/>
        <w:spacing w:before="0" w:after="0" w:line="240" w:lineRule="auto"/>
        <w:ind w:left="170"/>
        <w:jc w:val="left"/>
      </w:pPr>
      <w:r>
        <w:rPr>
          <w:rFonts w:ascii="Courier New" w:hAnsi="Courier New" w:eastAsia="Courier New"/>
          <w:sz w:val="17"/>
        </w:rPr>
        <w:t xml:space="preserve">    return acc / total_w if total_w &gt; 0 else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def verdict_from_score(score):</w:t>
      </w:r>
    </w:p>
    <w:p>
      <w:pPr>
        <w:keepNext w:val="0"/>
        <w:pageBreakBefore w:val="0"/>
        <w:spacing w:before="0" w:after="0" w:line="240" w:lineRule="auto"/>
        <w:ind w:left="170"/>
        <w:jc w:val="left"/>
      </w:pPr>
      <w:r>
        <w:rPr>
          <w:rFonts w:ascii="Courier New" w:hAnsi="Courier New" w:eastAsia="Courier New"/>
          <w:sz w:val="17"/>
        </w:rPr>
        <w:t xml:space="preserve">    if score &gt;= AUTHENTIC_THRESHOLD:</w:t>
      </w:r>
    </w:p>
    <w:p>
      <w:pPr>
        <w:keepNext w:val="0"/>
        <w:pageBreakBefore w:val="0"/>
        <w:spacing w:before="0" w:after="0" w:line="240" w:lineRule="auto"/>
        <w:ind w:left="170"/>
        <w:jc w:val="left"/>
      </w:pPr>
      <w:r>
        <w:rPr>
          <w:rFonts w:ascii="Courier New" w:hAnsi="Courier New" w:eastAsia="Courier New"/>
          <w:sz w:val="17"/>
        </w:rPr>
        <w:t xml:space="preserve">        return "Authentic"</w:t>
      </w:r>
    </w:p>
    <w:p>
      <w:pPr>
        <w:keepNext w:val="0"/>
        <w:pageBreakBefore w:val="0"/>
        <w:spacing w:before="0" w:after="0" w:line="240" w:lineRule="auto"/>
        <w:ind w:left="170"/>
        <w:jc w:val="left"/>
      </w:pPr>
      <w:r>
        <w:rPr>
          <w:rFonts w:ascii="Courier New" w:hAnsi="Courier New" w:eastAsia="Courier New"/>
          <w:sz w:val="17"/>
        </w:rPr>
        <w:t xml:space="preserve">    if score &lt;= FAKE_THRESHOLD:</w:t>
      </w:r>
    </w:p>
    <w:p>
      <w:pPr>
        <w:keepNext w:val="0"/>
        <w:pageBreakBefore w:val="0"/>
        <w:spacing w:before="0" w:after="0" w:line="240" w:lineRule="auto"/>
        <w:ind w:left="170"/>
        <w:jc w:val="left"/>
      </w:pPr>
      <w:r>
        <w:rPr>
          <w:rFonts w:ascii="Courier New" w:hAnsi="Courier New" w:eastAsia="Courier New"/>
          <w:sz w:val="17"/>
        </w:rPr>
        <w:t xml:space="preserve">        return "Fake"</w:t>
      </w:r>
    </w:p>
    <w:p>
      <w:pPr>
        <w:keepNext w:val="0"/>
        <w:pageBreakBefore w:val="0"/>
        <w:spacing w:before="0" w:after="0" w:line="240" w:lineRule="auto"/>
        <w:ind w:left="170"/>
        <w:jc w:val="left"/>
      </w:pPr>
      <w:r>
        <w:rPr>
          <w:rFonts w:ascii="Courier New" w:hAnsi="Courier New" w:eastAsia="Courier New"/>
          <w:sz w:val="17"/>
        </w:rPr>
        <w:t xml:space="preserve">    return "Inconclusive"</w:t>
      </w:r>
    </w:p>
    <w:p>
      <w:pPr>
        <w:keepNext/>
        <w:pageBreakBefore w:val="0"/>
        <w:spacing w:before="160" w:after="60" w:line="276" w:lineRule="auto"/>
        <w:jc w:val="left"/>
      </w:pPr>
      <w:r>
        <w:rPr>
          <w:rFonts w:ascii="Times New Roman" w:hAnsi="Times New Roman" w:eastAsia="Times New Roman"/>
          <w:b/>
          <w:i w:val="0"/>
          <w:sz w:val="24"/>
        </w:rPr>
        <w:t>A.3 Training step of the detector (training/train_image_detector.py)</w:t>
      </w:r>
    </w:p>
    <w:p>
      <w:pPr>
        <w:keepNext w:val="0"/>
        <w:pageBreakBefore w:val="0"/>
        <w:spacing w:before="0" w:after="0" w:line="240" w:lineRule="auto"/>
        <w:ind w:left="170"/>
        <w:jc w:val="left"/>
      </w:pPr>
      <w:r>
        <w:rPr>
          <w:rFonts w:ascii="Courier New" w:hAnsi="Courier New" w:eastAsia="Courier New"/>
          <w:sz w:val="17"/>
        </w:rPr>
        <w:t>def crops_of(arr, k, rng=None, train=False):</w:t>
      </w:r>
    </w:p>
    <w:p>
      <w:pPr>
        <w:keepNext w:val="0"/>
        <w:pageBreakBefore w:val="0"/>
        <w:spacing w:before="0" w:after="0" w:line="240" w:lineRule="auto"/>
        <w:ind w:left="170"/>
        <w:jc w:val="left"/>
      </w:pPr>
      <w:r>
        <w:rPr>
          <w:rFonts w:ascii="Courier New" w:hAnsi="Courier New" w:eastAsia="Courier New"/>
          <w:sz w:val="17"/>
        </w:rPr>
        <w:t xml:space="preserve">    """Crops of size CROP. Train: k random crops. Test: a deterministic grid (at most k)."""</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h &lt; CROP or w &lt; CROP:</w:t>
      </w:r>
    </w:p>
    <w:p>
      <w:pPr>
        <w:keepNext w:val="0"/>
        <w:pageBreakBefore w:val="0"/>
        <w:spacing w:before="0" w:after="0" w:line="240" w:lineRule="auto"/>
        <w:ind w:left="170"/>
        <w:jc w:val="left"/>
      </w:pPr>
      <w:r>
        <w:rPr>
          <w:rFonts w:ascii="Courier New" w:hAnsi="Courier New" w:eastAsia="Courier New"/>
          <w:sz w:val="17"/>
        </w:rPr>
        <w:t xml:space="preserve">        arr = np.pad(arr, ((0, max(0, CROP - h)), (0, max(0, CROP - w)), (0, 0)), mode="reflect")</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train:</w:t>
      </w:r>
    </w:p>
    <w:p>
      <w:pPr>
        <w:keepNext w:val="0"/>
        <w:pageBreakBefore w:val="0"/>
        <w:spacing w:before="0" w:after="0" w:line="240" w:lineRule="auto"/>
        <w:ind w:left="170"/>
        <w:jc w:val="left"/>
      </w:pPr>
      <w:r>
        <w:rPr>
          <w:rFonts w:ascii="Courier New" w:hAnsi="Courier New" w:eastAsia="Courier New"/>
          <w:sz w:val="17"/>
        </w:rPr>
        <w:t xml:space="preserve">        res = []</w:t>
      </w:r>
    </w:p>
    <w:p>
      <w:pPr>
        <w:keepNext w:val="0"/>
        <w:pageBreakBefore w:val="0"/>
        <w:spacing w:before="0" w:after="0" w:line="240" w:lineRule="auto"/>
        <w:ind w:left="170"/>
        <w:jc w:val="left"/>
      </w:pPr>
      <w:r>
        <w:rPr>
          <w:rFonts w:ascii="Courier New" w:hAnsi="Courier New" w:eastAsia="Courier New"/>
          <w:sz w:val="17"/>
        </w:rPr>
        <w:t xml:space="preserve">        for _ in range(k):</w:t>
      </w:r>
    </w:p>
    <w:p>
      <w:pPr>
        <w:keepNext w:val="0"/>
        <w:pageBreakBefore w:val="0"/>
        <w:spacing w:before="0" w:after="0" w:line="240" w:lineRule="auto"/>
        <w:ind w:left="170"/>
        <w:jc w:val="left"/>
      </w:pPr>
      <w:r>
        <w:rPr>
          <w:rFonts w:ascii="Courier New" w:hAnsi="Courier New" w:eastAsia="Courier New"/>
          <w:sz w:val="17"/>
        </w:rPr>
        <w:t xml:space="preserve">            y, x = rng.randint(0, h - CROP), rng.randint(0, w - CROP)</w:t>
      </w:r>
    </w:p>
    <w:p>
      <w:pPr>
        <w:keepNext w:val="0"/>
        <w:pageBreakBefore w:val="0"/>
        <w:spacing w:before="0" w:after="0" w:line="240" w:lineRule="auto"/>
        <w:ind w:left="170"/>
        <w:jc w:val="left"/>
      </w:pPr>
      <w:r>
        <w:rPr>
          <w:rFonts w:ascii="Courier New" w:hAnsi="Courier New" w:eastAsia="Courier New"/>
          <w:sz w:val="17"/>
        </w:rPr>
        <w:t xml:space="preserve">            c = arr[y:y + CROP, x:x + CROP]</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 ::-1]</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c[::-1]</w:t>
      </w:r>
    </w:p>
    <w:p>
      <w:pPr>
        <w:keepNext w:val="0"/>
        <w:pageBreakBefore w:val="0"/>
        <w:spacing w:before="0" w:after="0" w:line="240" w:lineRule="auto"/>
        <w:ind w:left="170"/>
        <w:jc w:val="left"/>
      </w:pPr>
      <w:r>
        <w:rPr>
          <w:rFonts w:ascii="Courier New" w:hAnsi="Courier New" w:eastAsia="Courier New"/>
          <w:sz w:val="17"/>
        </w:rPr>
        <w:t xml:space="preserve">            res.append(c)</w:t>
      </w:r>
    </w:p>
    <w:p>
      <w:pPr>
        <w:keepNext w:val="0"/>
        <w:pageBreakBefore w:val="0"/>
        <w:spacing w:before="0" w:after="0" w:line="240" w:lineRule="auto"/>
        <w:ind w:left="170"/>
        <w:jc w:val="left"/>
      </w:pPr>
      <w:r>
        <w:rPr>
          <w:rFonts w:ascii="Courier New" w:hAnsi="Courier New" w:eastAsia="Courier New"/>
          <w:sz w:val="17"/>
        </w:rPr>
        <w:t xml:space="preserve">        return res</w:t>
      </w:r>
    </w:p>
    <w:p>
      <w:pPr>
        <w:keepNext w:val="0"/>
        <w:pageBreakBefore w:val="0"/>
        <w:spacing w:before="0" w:after="0" w:line="240" w:lineRule="auto"/>
        <w:ind w:left="170"/>
        <w:jc w:val="left"/>
      </w:pPr>
      <w:r>
        <w:rPr>
          <w:rFonts w:ascii="Courier New" w:hAnsi="Courier New" w:eastAsia="Courier New"/>
          <w:sz w:val="17"/>
        </w:rPr>
        <w:t xml:space="preserve">    ys = np.linspace(0, h - CROP, min(k, max(1, (h - CROP) // 64 + 1))).astype(int) if h &gt; CROP else [0]</w:t>
      </w:r>
    </w:p>
    <w:p>
      <w:pPr>
        <w:keepNext w:val="0"/>
        <w:pageBreakBefore w:val="0"/>
        <w:spacing w:before="0" w:after="0" w:line="240" w:lineRule="auto"/>
        <w:ind w:left="170"/>
        <w:jc w:val="left"/>
      </w:pPr>
      <w:r>
        <w:rPr>
          <w:rFonts w:ascii="Courier New" w:hAnsi="Courier New" w:eastAsia="Courier New"/>
          <w:sz w:val="17"/>
        </w:rPr>
        <w:t xml:space="preserve">    xs = np.linspace(0, w - CROP, min(k, max(1, (w - CROP) // 64 + 1))).astype(int) if w &gt; CROP else [0]</w:t>
      </w:r>
    </w:p>
    <w:p>
      <w:pPr>
        <w:keepNext w:val="0"/>
        <w:pageBreakBefore w:val="0"/>
        <w:spacing w:before="0" w:after="0" w:line="240" w:lineRule="auto"/>
        <w:ind w:left="170"/>
        <w:jc w:val="left"/>
      </w:pPr>
      <w:r>
        <w:rPr>
          <w:rFonts w:ascii="Courier New" w:hAnsi="Courier New" w:eastAsia="Courier New"/>
          <w:sz w:val="17"/>
        </w:rPr>
        <w:t xml:space="preserve">    grid = [arr[y:y + CROP, x:x + CROP] for y in ys for x in xs]</w:t>
      </w:r>
    </w:p>
    <w:p>
      <w:pPr>
        <w:keepNext w:val="0"/>
        <w:pageBreakBefore w:val="0"/>
        <w:spacing w:before="0" w:after="0" w:line="240" w:lineRule="auto"/>
        <w:ind w:left="170"/>
        <w:jc w:val="left"/>
      </w:pPr>
      <w:r>
        <w:rPr>
          <w:rFonts w:ascii="Courier New" w:hAnsi="Courier New" w:eastAsia="Courier New"/>
          <w:sz w:val="17"/>
        </w:rPr>
        <w:t xml:space="preserve">    if len(grid) &gt; k:</w:t>
      </w:r>
    </w:p>
    <w:p>
      <w:pPr>
        <w:keepNext w:val="0"/>
        <w:pageBreakBefore w:val="0"/>
        <w:spacing w:before="0" w:after="0" w:line="240" w:lineRule="auto"/>
        <w:ind w:left="170"/>
        <w:jc w:val="left"/>
      </w:pPr>
      <w:r>
        <w:rPr>
          <w:rFonts w:ascii="Courier New" w:hAnsi="Courier New" w:eastAsia="Courier New"/>
          <w:sz w:val="17"/>
        </w:rPr>
        <w:t xml:space="preserve">        idx = np.linspace(0, len(grid) - 1, k).astype(int)</w:t>
      </w:r>
    </w:p>
    <w:p>
      <w:pPr>
        <w:keepNext w:val="0"/>
        <w:pageBreakBefore w:val="0"/>
        <w:spacing w:before="0" w:after="0" w:line="240" w:lineRule="auto"/>
        <w:ind w:left="170"/>
        <w:jc w:val="left"/>
      </w:pPr>
      <w:r>
        <w:rPr>
          <w:rFonts w:ascii="Courier New" w:hAnsi="Courier New" w:eastAsia="Courier New"/>
          <w:sz w:val="17"/>
        </w:rPr>
        <w:t xml:space="preserve">        grid = [grid[i] for i in idx]</w:t>
      </w:r>
    </w:p>
    <w:p>
      <w:pPr>
        <w:keepNext w:val="0"/>
        <w:pageBreakBefore w:val="0"/>
        <w:spacing w:before="0" w:after="0" w:line="240" w:lineRule="auto"/>
        <w:ind w:left="170"/>
        <w:jc w:val="left"/>
      </w:pPr>
      <w:r>
        <w:rPr>
          <w:rFonts w:ascii="Courier New" w:hAnsi="Courier New" w:eastAsia="Courier New"/>
          <w:sz w:val="17"/>
        </w:rPr>
        <w:t xml:space="preserve">    return grid</w:t>
      </w:r>
    </w:p>
    <w:p>
      <w:pPr>
        <w:keepNext w:val="0"/>
        <w:pageBreakBefore w:val="0"/>
        <w:spacing w:before="0" w:after="0" w:line="240" w:lineRule="auto"/>
        <w:ind w:left="170"/>
        <w:jc w:val="left"/>
      </w:pPr>
      <w:r>
        <w:rPr>
          <w:rFonts w:ascii="Courier New" w:hAnsi="Courier New" w:eastAsia="Courier New"/>
          <w:sz w:val="17"/>
        </w:rPr>
        <w:t>def train_model(arrs, ys, dev, epochs, repeat, bs, lr, seed, val=None, log=""):</w:t>
      </w:r>
    </w:p>
    <w:p>
      <w:pPr>
        <w:keepNext w:val="0"/>
        <w:pageBreakBefore w:val="0"/>
        <w:spacing w:before="0" w:after="0" w:line="240" w:lineRule="auto"/>
        <w:ind w:left="170"/>
        <w:jc w:val="left"/>
      </w:pPr>
      <w:r>
        <w:rPr>
          <w:rFonts w:ascii="Courier New" w:hAnsi="Courier New" w:eastAsia="Courier New"/>
          <w:sz w:val="17"/>
        </w:rPr>
        <w:t xml:space="preserve">    rng = random.Random(seed)</w:t>
      </w:r>
    </w:p>
    <w:p>
      <w:pPr>
        <w:keepNext w:val="0"/>
        <w:pageBreakBefore w:val="0"/>
        <w:spacing w:before="0" w:after="0" w:line="240" w:lineRule="auto"/>
        <w:ind w:left="170"/>
        <w:jc w:val="left"/>
      </w:pPr>
      <w:r>
        <w:rPr>
          <w:rFonts w:ascii="Courier New" w:hAnsi="Courier New" w:eastAsia="Courier New"/>
          <w:sz w:val="17"/>
        </w:rPr>
        <w:t xml:space="preserve">    torch.manual_seed(seed)</w:t>
      </w:r>
    </w:p>
    <w:p>
      <w:pPr>
        <w:keepNext w:val="0"/>
        <w:pageBreakBefore w:val="0"/>
        <w:spacing w:before="0" w:after="0" w:line="240" w:lineRule="auto"/>
        <w:ind w:left="170"/>
        <w:jc w:val="left"/>
      </w:pPr>
      <w:r>
        <w:rPr>
          <w:rFonts w:ascii="Courier New" w:hAnsi="Courier New" w:eastAsia="Courier New"/>
          <w:sz w:val="17"/>
        </w:rPr>
        <w:t xml:space="preserve">    model = make_model(dev)</w:t>
      </w:r>
    </w:p>
    <w:p>
      <w:pPr>
        <w:keepNext w:val="0"/>
        <w:pageBreakBefore w:val="0"/>
        <w:spacing w:before="0" w:after="0" w:line="240" w:lineRule="auto"/>
        <w:ind w:left="170"/>
        <w:jc w:val="left"/>
      </w:pPr>
      <w:r>
        <w:rPr>
          <w:rFonts w:ascii="Courier New" w:hAnsi="Courier New" w:eastAsia="Courier New"/>
          <w:sz w:val="17"/>
        </w:rPr>
        <w:t xml:space="preserve">    opt = torch.optim.AdamW(model.parameters(), lr=lr, weight_decay=1e-4)</w:t>
      </w:r>
    </w:p>
    <w:p>
      <w:pPr>
        <w:keepNext w:val="0"/>
        <w:pageBreakBefore w:val="0"/>
        <w:spacing w:before="0" w:after="0" w:line="240" w:lineRule="auto"/>
        <w:ind w:left="170"/>
        <w:jc w:val="left"/>
      </w:pPr>
      <w:r>
        <w:rPr>
          <w:rFonts w:ascii="Courier New" w:hAnsi="Courier New" w:eastAsia="Courier New"/>
          <w:sz w:val="17"/>
        </w:rPr>
        <w:t xml:space="preserve">    steps = epochs * ((len(arrs) * repeat + bs - 1) // bs)</w:t>
      </w:r>
    </w:p>
    <w:p>
      <w:pPr>
        <w:keepNext w:val="0"/>
        <w:pageBreakBefore w:val="0"/>
        <w:spacing w:before="0" w:after="0" w:line="240" w:lineRule="auto"/>
        <w:ind w:left="170"/>
        <w:jc w:val="left"/>
      </w:pPr>
      <w:r>
        <w:rPr>
          <w:rFonts w:ascii="Courier New" w:hAnsi="Courier New" w:eastAsia="Courier New"/>
          <w:sz w:val="17"/>
        </w:rPr>
        <w:t xml:space="preserve">    sched = torch.optim.lr_scheduler.OneCycleLR(opt, max_lr=lr, total_steps=steps, pct_start=0.15)</w:t>
      </w:r>
    </w:p>
    <w:p>
      <w:pPr>
        <w:keepNext w:val="0"/>
        <w:pageBreakBefore w:val="0"/>
        <w:spacing w:before="0" w:after="0" w:line="240" w:lineRule="auto"/>
        <w:ind w:left="170"/>
        <w:jc w:val="left"/>
      </w:pPr>
      <w:r>
        <w:rPr>
          <w:rFonts w:ascii="Courier New" w:hAnsi="Courier New" w:eastAsia="Courier New"/>
          <w:sz w:val="17"/>
        </w:rPr>
        <w:t xml:space="preserve">    scaler = torch.amp.GradScaler("cuda")</w:t>
      </w:r>
    </w:p>
    <w:p>
      <w:pPr>
        <w:keepNext w:val="0"/>
        <w:pageBreakBefore w:val="0"/>
        <w:spacing w:before="0" w:after="0" w:line="240" w:lineRule="auto"/>
        <w:ind w:left="170"/>
        <w:jc w:val="left"/>
      </w:pPr>
      <w:r>
        <w:rPr>
          <w:rFonts w:ascii="Courier New" w:hAnsi="Courier New" w:eastAsia="Courier New"/>
          <w:sz w:val="17"/>
        </w:rPr>
        <w:t xml:space="preserve">    lossf = nn.BCEWithLogitsLoss()</w:t>
      </w:r>
    </w:p>
    <w:p>
      <w:pPr>
        <w:keepNext w:val="0"/>
        <w:pageBreakBefore w:val="0"/>
        <w:spacing w:before="0" w:after="0" w:line="240" w:lineRule="auto"/>
        <w:ind w:left="170"/>
        <w:jc w:val="left"/>
      </w:pPr>
      <w:r>
        <w:rPr>
          <w:rFonts w:ascii="Courier New" w:hAnsi="Courier New" w:eastAsia="Courier New"/>
          <w:sz w:val="17"/>
        </w:rPr>
        <w:t xml:space="preserve">    order = list(range(len(arrs))) * repeat</w:t>
      </w:r>
    </w:p>
    <w:p>
      <w:pPr>
        <w:keepNext w:val="0"/>
        <w:pageBreakBefore w:val="0"/>
        <w:spacing w:before="0" w:after="0" w:line="240" w:lineRule="auto"/>
        <w:ind w:left="170"/>
        <w:jc w:val="left"/>
      </w:pPr>
      <w:r>
        <w:rPr>
          <w:rFonts w:ascii="Courier New" w:hAnsi="Courier New" w:eastAsia="Courier New"/>
          <w:sz w:val="17"/>
        </w:rPr>
        <w:t xml:space="preserve">    for ep in range(epochs):</w:t>
      </w:r>
    </w:p>
    <w:p>
      <w:pPr>
        <w:keepNext w:val="0"/>
        <w:pageBreakBefore w:val="0"/>
        <w:spacing w:before="0" w:after="0" w:line="240" w:lineRule="auto"/>
        <w:ind w:left="170"/>
        <w:jc w:val="left"/>
      </w:pPr>
      <w:r>
        <w:rPr>
          <w:rFonts w:ascii="Courier New" w:hAnsi="Courier New" w:eastAsia="Courier New"/>
          <w:sz w:val="17"/>
        </w:rPr>
        <w:t xml:space="preserve">        model.train()</w:t>
      </w:r>
    </w:p>
    <w:p>
      <w:pPr>
        <w:keepNext w:val="0"/>
        <w:pageBreakBefore w:val="0"/>
        <w:spacing w:before="0" w:after="0" w:line="240" w:lineRule="auto"/>
        <w:ind w:left="170"/>
        <w:jc w:val="left"/>
      </w:pPr>
      <w:r>
        <w:rPr>
          <w:rFonts w:ascii="Courier New" w:hAnsi="Courier New" w:eastAsia="Courier New"/>
          <w:sz w:val="17"/>
        </w:rPr>
        <w:t xml:space="preserve">        rng.shuffle(order)</w:t>
      </w:r>
    </w:p>
    <w:p>
      <w:pPr>
        <w:keepNext w:val="0"/>
        <w:pageBreakBefore w:val="0"/>
        <w:spacing w:before="0" w:after="0" w:line="240" w:lineRule="auto"/>
        <w:ind w:left="170"/>
        <w:jc w:val="left"/>
      </w:pPr>
      <w:r>
        <w:rPr>
          <w:rFonts w:ascii="Courier New" w:hAnsi="Courier New" w:eastAsia="Courier New"/>
          <w:sz w:val="17"/>
        </w:rPr>
        <w:t xml:space="preserve">        tot, n = 0.0, 0</w:t>
      </w:r>
    </w:p>
    <w:p>
      <w:pPr>
        <w:keepNext w:val="0"/>
        <w:pageBreakBefore w:val="0"/>
        <w:spacing w:before="0" w:after="0" w:line="240" w:lineRule="auto"/>
        <w:ind w:left="170"/>
        <w:jc w:val="left"/>
      </w:pPr>
      <w:r>
        <w:rPr>
          <w:rFonts w:ascii="Courier New" w:hAnsi="Courier New" w:eastAsia="Courier New"/>
          <w:sz w:val="17"/>
        </w:rPr>
        <w:t xml:space="preserve">        for b in range(0, len(order), bs):</w:t>
      </w:r>
    </w:p>
    <w:p>
      <w:pPr>
        <w:keepNext w:val="0"/>
        <w:pageBreakBefore w:val="0"/>
        <w:spacing w:before="0" w:after="0" w:line="240" w:lineRule="auto"/>
        <w:ind w:left="170"/>
        <w:jc w:val="left"/>
      </w:pPr>
      <w:r>
        <w:rPr>
          <w:rFonts w:ascii="Courier New" w:hAnsi="Courier New" w:eastAsia="Courier New"/>
          <w:sz w:val="17"/>
        </w:rPr>
        <w:t xml:space="preserve">            idx = order[b:b + bs]</w:t>
      </w:r>
    </w:p>
    <w:p>
      <w:pPr>
        <w:keepNext w:val="0"/>
        <w:pageBreakBefore w:val="0"/>
        <w:spacing w:before="0" w:after="0" w:line="240" w:lineRule="auto"/>
        <w:ind w:left="170"/>
        <w:jc w:val="left"/>
      </w:pPr>
      <w:r>
        <w:rPr>
          <w:rFonts w:ascii="Courier New" w:hAnsi="Courier New" w:eastAsia="Courier New"/>
          <w:sz w:val="17"/>
        </w:rPr>
        <w:t xml:space="preserve">            crops, lab = [], []</w:t>
      </w:r>
    </w:p>
    <w:p>
      <w:pPr>
        <w:keepNext w:val="0"/>
        <w:pageBreakBefore w:val="0"/>
        <w:spacing w:before="0" w:after="0" w:line="240" w:lineRule="auto"/>
        <w:ind w:left="170"/>
        <w:jc w:val="left"/>
      </w:pPr>
      <w:r>
        <w:rPr>
          <w:rFonts w:ascii="Courier New" w:hAnsi="Courier New" w:eastAsia="Courier New"/>
          <w:sz w:val="17"/>
        </w:rPr>
        <w:t xml:space="preserve">            for i in idx:</w:t>
      </w:r>
    </w:p>
    <w:p>
      <w:pPr>
        <w:keepNext w:val="0"/>
        <w:pageBreakBefore w:val="0"/>
        <w:spacing w:before="0" w:after="0" w:line="240" w:lineRule="auto"/>
        <w:ind w:left="170"/>
        <w:jc w:val="left"/>
      </w:pPr>
      <w:r>
        <w:rPr>
          <w:rFonts w:ascii="Courier New" w:hAnsi="Courier New" w:eastAsia="Courier New"/>
          <w:sz w:val="17"/>
        </w:rPr>
        <w:t xml:space="preserve">                crops += crops_of(arrs[i], 1, rng, True)</w:t>
      </w:r>
    </w:p>
    <w:p>
      <w:pPr>
        <w:keepNext w:val="0"/>
        <w:pageBreakBefore w:val="0"/>
        <w:spacing w:before="0" w:after="0" w:line="240" w:lineRule="auto"/>
        <w:ind w:left="170"/>
        <w:jc w:val="left"/>
      </w:pPr>
      <w:r>
        <w:rPr>
          <w:rFonts w:ascii="Courier New" w:hAnsi="Courier New" w:eastAsia="Courier New"/>
          <w:sz w:val="17"/>
        </w:rPr>
        <w:t xml:space="preserve">                lab.append(ys[i])</w:t>
      </w:r>
    </w:p>
    <w:p>
      <w:pPr>
        <w:keepNext w:val="0"/>
        <w:pageBreakBefore w:val="0"/>
        <w:spacing w:before="0" w:after="0" w:line="240" w:lineRule="auto"/>
        <w:ind w:left="170"/>
        <w:jc w:val="left"/>
      </w:pPr>
      <w:r>
        <w:rPr>
          <w:rFonts w:ascii="Courier New" w:hAnsi="Courier New" w:eastAsia="Courier New"/>
          <w:sz w:val="17"/>
        </w:rPr>
        <w:t xml:space="preserve">            x = to_tensor(crops, dev)</w:t>
      </w:r>
    </w:p>
    <w:p>
      <w:pPr>
        <w:keepNext w:val="0"/>
        <w:pageBreakBefore w:val="0"/>
        <w:spacing w:before="0" w:after="0" w:line="240" w:lineRule="auto"/>
        <w:ind w:left="170"/>
        <w:jc w:val="left"/>
      </w:pPr>
      <w:r>
        <w:rPr>
          <w:rFonts w:ascii="Courier New" w:hAnsi="Courier New" w:eastAsia="Courier New"/>
          <w:sz w:val="17"/>
        </w:rPr>
        <w:t xml:space="preserve">            y = torch.tensor(lab, dtype=torch.float32, device=dev)</w:t>
      </w:r>
    </w:p>
    <w:p>
      <w:pPr>
        <w:keepNext w:val="0"/>
        <w:pageBreakBefore w:val="0"/>
        <w:spacing w:before="0" w:after="0" w:line="240" w:lineRule="auto"/>
        <w:ind w:left="170"/>
        <w:jc w:val="left"/>
      </w:pPr>
      <w:r>
        <w:rPr>
          <w:rFonts w:ascii="Courier New" w:hAnsi="Courier New" w:eastAsia="Courier New"/>
          <w:sz w:val="17"/>
        </w:rPr>
        <w:t xml:space="preserve">            with torch.autocast("cuda", dtype=torch.float16):</w:t>
      </w:r>
    </w:p>
    <w:p>
      <w:pPr>
        <w:keepNext w:val="0"/>
        <w:pageBreakBefore w:val="0"/>
        <w:spacing w:before="0" w:after="0" w:line="240" w:lineRule="auto"/>
        <w:ind w:left="170"/>
        <w:jc w:val="left"/>
      </w:pPr>
      <w:r>
        <w:rPr>
          <w:rFonts w:ascii="Courier New" w:hAnsi="Courier New" w:eastAsia="Courier New"/>
          <w:sz w:val="17"/>
        </w:rPr>
        <w:t xml:space="preserve">                loss = lossf(model(x).squeeze(1), y)</w:t>
      </w:r>
    </w:p>
    <w:p>
      <w:pPr>
        <w:keepNext w:val="0"/>
        <w:pageBreakBefore w:val="0"/>
        <w:spacing w:before="0" w:after="0" w:line="240" w:lineRule="auto"/>
        <w:ind w:left="170"/>
        <w:jc w:val="left"/>
      </w:pPr>
      <w:r>
        <w:rPr>
          <w:rFonts w:ascii="Courier New" w:hAnsi="Courier New" w:eastAsia="Courier New"/>
          <w:sz w:val="17"/>
        </w:rPr>
        <w:t xml:space="preserve">            opt.zero_grad(set_to_none=True)</w:t>
      </w:r>
    </w:p>
    <w:p>
      <w:pPr>
        <w:keepNext w:val="0"/>
        <w:pageBreakBefore w:val="0"/>
        <w:spacing w:before="0" w:after="0" w:line="240" w:lineRule="auto"/>
        <w:ind w:left="170"/>
        <w:jc w:val="left"/>
      </w:pPr>
      <w:r>
        <w:rPr>
          <w:rFonts w:ascii="Courier New" w:hAnsi="Courier New" w:eastAsia="Courier New"/>
          <w:sz w:val="17"/>
        </w:rPr>
        <w:t xml:space="preserve">            scaler.scale(loss).backward()</w:t>
      </w:r>
    </w:p>
    <w:p>
      <w:pPr>
        <w:keepNext w:val="0"/>
        <w:pageBreakBefore w:val="0"/>
        <w:spacing w:before="0" w:after="0" w:line="240" w:lineRule="auto"/>
        <w:ind w:left="170"/>
        <w:jc w:val="left"/>
      </w:pPr>
      <w:r>
        <w:rPr>
          <w:rFonts w:ascii="Courier New" w:hAnsi="Courier New" w:eastAsia="Courier New"/>
          <w:sz w:val="17"/>
        </w:rPr>
        <w:t xml:space="preserve">            scaler.step(opt)</w:t>
      </w:r>
    </w:p>
    <w:p>
      <w:pPr>
        <w:keepNext w:val="0"/>
        <w:pageBreakBefore w:val="0"/>
        <w:spacing w:before="0" w:after="0" w:line="240" w:lineRule="auto"/>
        <w:ind w:left="170"/>
        <w:jc w:val="left"/>
      </w:pPr>
      <w:r>
        <w:rPr>
          <w:rFonts w:ascii="Courier New" w:hAnsi="Courier New" w:eastAsia="Courier New"/>
          <w:sz w:val="17"/>
        </w:rPr>
        <w:t xml:space="preserve">            scaler.update()</w:t>
      </w:r>
    </w:p>
    <w:p>
      <w:pPr>
        <w:keepNext w:val="0"/>
        <w:pageBreakBefore w:val="0"/>
        <w:spacing w:before="0" w:after="0" w:line="240" w:lineRule="auto"/>
        <w:ind w:left="170"/>
        <w:jc w:val="left"/>
      </w:pPr>
      <w:r>
        <w:rPr>
          <w:rFonts w:ascii="Courier New" w:hAnsi="Courier New" w:eastAsia="Courier New"/>
          <w:sz w:val="17"/>
        </w:rPr>
        <w:t xml:space="preserve">            sched.step()</w:t>
      </w:r>
    </w:p>
    <w:p>
      <w:pPr>
        <w:keepNext w:val="0"/>
        <w:pageBreakBefore w:val="0"/>
        <w:spacing w:before="0" w:after="0" w:line="240" w:lineRule="auto"/>
        <w:ind w:left="170"/>
        <w:jc w:val="left"/>
      </w:pPr>
      <w:r>
        <w:rPr>
          <w:rFonts w:ascii="Courier New" w:hAnsi="Courier New" w:eastAsia="Courier New"/>
          <w:sz w:val="17"/>
        </w:rPr>
        <w:t xml:space="preserve">            tot += loss.item() * len(idx)</w:t>
      </w:r>
    </w:p>
    <w:p>
      <w:pPr>
        <w:keepNext w:val="0"/>
        <w:pageBreakBefore w:val="0"/>
        <w:spacing w:before="0" w:after="0" w:line="240" w:lineRule="auto"/>
        <w:ind w:left="170"/>
        <w:jc w:val="left"/>
      </w:pPr>
      <w:r>
        <w:rPr>
          <w:rFonts w:ascii="Courier New" w:hAnsi="Courier New" w:eastAsia="Courier New"/>
          <w:sz w:val="17"/>
        </w:rPr>
        <w:t xml:space="preserve">            n += len(idx)</w:t>
      </w:r>
    </w:p>
    <w:p>
      <w:pPr>
        <w:keepNext w:val="0"/>
        <w:pageBreakBefore w:val="0"/>
        <w:spacing w:before="0" w:after="0" w:line="240" w:lineRule="auto"/>
        <w:ind w:left="170"/>
        <w:jc w:val="left"/>
      </w:pPr>
      <w:r>
        <w:rPr>
          <w:rFonts w:ascii="Courier New" w:hAnsi="Courier New" w:eastAsia="Courier New"/>
          <w:sz w:val="17"/>
        </w:rPr>
        <w:t xml:space="preserve">        msg = f"{log} epoch {ep + 1}/{epochs} loss {tot / n:.4f}"</w:t>
      </w:r>
    </w:p>
    <w:p>
      <w:pPr>
        <w:keepNext w:val="0"/>
        <w:pageBreakBefore w:val="0"/>
        <w:spacing w:before="0" w:after="0" w:line="240" w:lineRule="auto"/>
        <w:ind w:left="170"/>
        <w:jc w:val="left"/>
      </w:pPr>
      <w:r>
        <w:rPr>
          <w:rFonts w:ascii="Courier New" w:hAnsi="Courier New" w:eastAsia="Courier New"/>
          <w:sz w:val="17"/>
        </w:rPr>
        <w:t xml:space="preserve">        if val is not None:</w:t>
      </w:r>
    </w:p>
    <w:p>
      <w:pPr>
        <w:keepNext w:val="0"/>
        <w:pageBreakBefore w:val="0"/>
        <w:spacing w:before="0" w:after="0" w:line="240" w:lineRule="auto"/>
        <w:ind w:left="170"/>
        <w:jc w:val="left"/>
      </w:pPr>
      <w:r>
        <w:rPr>
          <w:rFonts w:ascii="Courier New" w:hAnsi="Courier New" w:eastAsia="Courier New"/>
          <w:sz w:val="17"/>
        </w:rPr>
        <w:t xml:space="preserve">            pv = predict(model, val[0], dev)</w:t>
      </w:r>
    </w:p>
    <w:p>
      <w:pPr>
        <w:keepNext w:val="0"/>
        <w:pageBreakBefore w:val="0"/>
        <w:spacing w:before="0" w:after="0" w:line="240" w:lineRule="auto"/>
        <w:ind w:left="170"/>
        <w:jc w:val="left"/>
      </w:pPr>
      <w:r>
        <w:rPr>
          <w:rFonts w:ascii="Courier New" w:hAnsi="Courier New" w:eastAsia="Courier New"/>
          <w:sz w:val="17"/>
        </w:rPr>
        <w:t xml:space="preserve">            msg += f"  val acc {((pv &gt;= .5) == np.array(val[1])).mean():.4f}"</w:t>
      </w:r>
    </w:p>
    <w:p>
      <w:pPr>
        <w:keepNext w:val="0"/>
        <w:pageBreakBefore w:val="0"/>
        <w:spacing w:before="0" w:after="0" w:line="240" w:lineRule="auto"/>
        <w:ind w:left="170"/>
        <w:jc w:val="left"/>
      </w:pPr>
      <w:r>
        <w:rPr>
          <w:rFonts w:ascii="Courier New" w:hAnsi="Courier New" w:eastAsia="Courier New"/>
          <w:sz w:val="17"/>
        </w:rPr>
        <w:t xml:space="preserve">        print(msg, flush=True)</w:t>
      </w:r>
    </w:p>
    <w:p>
      <w:pPr>
        <w:keepNext w:val="0"/>
        <w:pageBreakBefore w:val="0"/>
        <w:spacing w:before="0" w:after="0" w:line="240" w:lineRule="auto"/>
        <w:ind w:left="170"/>
        <w:jc w:val="left"/>
      </w:pPr>
      <w:r>
        <w:rPr>
          <w:rFonts w:ascii="Courier New" w:hAnsi="Courier New" w:eastAsia="Courier New"/>
          <w:sz w:val="17"/>
        </w:rPr>
        <w:t xml:space="preserve">    return model</w:t>
      </w:r>
    </w:p>
    <w:sectPr w:rsidR="00066C8B">
      <w:headerReference w:type="default" r:id="rId11"/>
      <w:pgSz w:w="11900" w:h="16840"/>
      <w:pgMar w:top="1360" w:right="132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1023</Words>
  <Characters>5835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Vasanthp Grade4</cp:lastModifiedBy>
  <cp:revision>4</cp:revision>
  <dcterms:created xsi:type="dcterms:W3CDTF">2025-10-03T07:01:00Z</dcterms:created>
  <dcterms:modified xsi:type="dcterms:W3CDTF">2026-10-04T16:10:00Z</dcterms:modified>
</cp:coreProperties>
</file>