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CivicLens Selenium Fix — Phase 2</w:t>
        <w:br/>
      </w:r>
      <w:r>
        <w:rPr>
          <w:sz w:val="36"/>
        </w:rPr>
        <w:t>Selenium Test Correction and Execution Report</w:t>
      </w:r>
    </w:p>
    <w:p>
      <w:pPr>
        <w:jc w:val="center"/>
      </w:pPr>
      <w:r>
        <w:t>Generated 2026-10-18 17:35</w:t>
        <w:br/>
      </w:r>
      <w:r>
        <w:t>Scope: test_civiclens_selenium.py and requirements_selenium.txt</w:t>
      </w:r>
    </w:p>
    <w:p>
      <w:pPr>
        <w:pStyle w:val="Heading1"/>
      </w:pPr>
      <w:r>
        <w:t>Executive conclusion</w:t>
      </w:r>
    </w:p>
    <w:p>
      <w:r>
        <w:t>The Selenium suite was corrected against the current CivicLens source contract. The original 2 failures and 4 provisioning skips were addressed in the test code: reserved .test addresses were replaced with valid .com disposable addresses, brittle text waits were replaced with stable test IDs, and validation failures now retain safe HTTP context. The corrected suite was executed, but this managed environment prevented browser-driver and localhost socket access, so no browser pass is claimed.</w:t>
      </w:r>
    </w:p>
    <w:p>
      <w:pPr>
        <w:pStyle w:val="Heading1"/>
      </w:pPr>
      <w:r>
        <w:t>1. Evidence baseline and current run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b/>
                <w:color w:val="FFFFFF"/>
              </w:rPr>
              <w:t>Run</w:t>
            </w:r>
          </w:p>
        </w:tc>
        <w:tc>
          <w:tcPr>
            <w:tcW w:type="dxa" w:w="1704"/>
            <w:vAlign w:val="center"/>
            <w:shd w:fill="1F4E78"/>
          </w:tcPr>
          <w:p>
            <w:r/>
            <w:r>
              <w:rPr>
                <w:b/>
                <w:color w:val="FFFFFF"/>
              </w:rPr>
              <w:t>Tests</w:t>
            </w:r>
          </w:p>
        </w:tc>
        <w:tc>
          <w:tcPr>
            <w:tcW w:type="dxa" w:w="1704"/>
            <w:vAlign w:val="center"/>
            <w:shd w:fill="1F4E78"/>
          </w:tcPr>
          <w:p>
            <w:r/>
            <w:r>
              <w:rPr>
                <w:b/>
                <w:color w:val="FFFFFF"/>
              </w:rPr>
              <w:t>Passed</w:t>
            </w:r>
          </w:p>
        </w:tc>
        <w:tc>
          <w:tcPr>
            <w:tcW w:type="dxa" w:w="1704"/>
            <w:vAlign w:val="center"/>
            <w:shd w:fill="1F4E78"/>
          </w:tcPr>
          <w:p>
            <w:r/>
            <w:r>
              <w:rPr>
                <w:b/>
                <w:color w:val="FFFFFF"/>
              </w:rPr>
              <w:t>Failed</w:t>
            </w:r>
          </w:p>
        </w:tc>
        <w:tc>
          <w:tcPr>
            <w:tcW w:type="dxa" w:w="1704"/>
            <w:vAlign w:val="center"/>
            <w:shd w:fill="1F4E78"/>
          </w:tcPr>
          <w:p>
            <w:r/>
            <w:r>
              <w:rPr>
                <w:b/>
                <w:color w:val="FFFFFF"/>
              </w:rPr>
              <w:t>Skipped</w:t>
            </w:r>
          </w:p>
        </w:tc>
        <w:tc>
          <w:tcPr>
            <w:tcW w:type="dxa" w:w="1704"/>
            <w:vAlign w:val="center"/>
            <w:shd w:fill="1F4E78"/>
          </w:tcPr>
          <w:p>
            <w:r/>
            <w:r>
              <w:rPr>
                <w:b/>
                <w:color w:val="FFFFFF"/>
              </w:rPr>
              <w:t>Result</w:t>
            </w:r>
          </w:p>
        </w:tc>
      </w:tr>
      <w:tr>
        <w:tc>
          <w:tcPr>
            <w:tcW w:type="dxa" w:w="1704"/>
            <w:vAlign w:val="center"/>
            <w:shd w:fill="EAF2F8"/>
          </w:tcPr>
          <w:p>
            <w:r/>
            <w:r>
              <w:rPr>
                <w:b w:val="0"/>
              </w:rPr>
              <w:t>User-provided baseline XML</w:t>
            </w:r>
          </w:p>
        </w:tc>
        <w:tc>
          <w:tcPr>
            <w:tcW w:type="dxa" w:w="1704"/>
            <w:vAlign w:val="center"/>
            <w:shd w:fill="EAF2F8"/>
          </w:tcPr>
          <w:p>
            <w:r/>
            <w:r>
              <w:rPr>
                <w:b w:val="0"/>
              </w:rPr>
              <w:t>7</w:t>
            </w:r>
          </w:p>
        </w:tc>
        <w:tc>
          <w:tcPr>
            <w:tcW w:type="dxa" w:w="1704"/>
            <w:vAlign w:val="center"/>
            <w:shd w:fill="EAF2F8"/>
          </w:tcPr>
          <w:p>
            <w:r/>
            <w:r>
              <w:rPr>
                <w:b w:val="0"/>
              </w:rPr>
              <w:t>1</w:t>
            </w:r>
          </w:p>
        </w:tc>
        <w:tc>
          <w:tcPr>
            <w:tcW w:type="dxa" w:w="1704"/>
            <w:vAlign w:val="center"/>
            <w:shd w:fill="EAF2F8"/>
          </w:tcPr>
          <w:p>
            <w:r/>
            <w:r>
              <w:rPr>
                <w:b w:val="0"/>
              </w:rPr>
              <w:t>2</w:t>
            </w:r>
          </w:p>
        </w:tc>
        <w:tc>
          <w:tcPr>
            <w:tcW w:type="dxa" w:w="1704"/>
            <w:vAlign w:val="center"/>
            <w:shd w:fill="EAF2F8"/>
          </w:tcPr>
          <w:p>
            <w:r/>
            <w:r>
              <w:rPr>
                <w:b w:val="0"/>
              </w:rPr>
              <w:t>4</w:t>
            </w:r>
          </w:p>
        </w:tc>
        <w:tc>
          <w:tcPr>
            <w:tcW w:type="dxa" w:w="1704"/>
            <w:vAlign w:val="center"/>
            <w:shd w:fill="EAF2F8"/>
          </w:tcPr>
          <w:p>
            <w:r/>
            <w:r>
              <w:rPr>
                <w:b w:val="0"/>
              </w:rPr>
              <w:t>Failures and provisioning skips</w:t>
            </w:r>
          </w:p>
        </w:tc>
      </w:tr>
      <w:tr>
        <w:tc>
          <w:tcPr>
            <w:tcW w:type="dxa" w:w="1704"/>
            <w:vAlign w:val="center"/>
          </w:tcPr>
          <w:p>
            <w:r/>
            <w:r>
              <w:rPr>
                <w:b w:val="0"/>
              </w:rPr>
              <w:t>Corrected suite, current environment</w:t>
            </w:r>
          </w:p>
        </w:tc>
        <w:tc>
          <w:tcPr>
            <w:tcW w:type="dxa" w:w="1704"/>
            <w:vAlign w:val="center"/>
          </w:tcPr>
          <w:p>
            <w:r/>
            <w:r>
              <w:rPr>
                <w:b w:val="0"/>
              </w:rPr>
              <w:t>7</w:t>
            </w:r>
          </w:p>
        </w:tc>
        <w:tc>
          <w:tcPr>
            <w:tcW w:type="dxa" w:w="1704"/>
            <w:vAlign w:val="center"/>
          </w:tcPr>
          <w:p>
            <w:r/>
            <w:r>
              <w:rPr>
                <w:b w:val="0"/>
              </w:rPr>
              <w:t>0</w:t>
            </w:r>
          </w:p>
        </w:tc>
        <w:tc>
          <w:tcPr>
            <w:tcW w:type="dxa" w:w="1704"/>
            <w:vAlign w:val="center"/>
          </w:tcPr>
          <w:p>
            <w:r/>
            <w:r>
              <w:rPr>
                <w:b w:val="0"/>
              </w:rPr>
              <w:t>0</w:t>
            </w:r>
          </w:p>
        </w:tc>
        <w:tc>
          <w:tcPr>
            <w:tcW w:type="dxa" w:w="1704"/>
            <w:vAlign w:val="center"/>
          </w:tcPr>
          <w:p>
            <w:r/>
            <w:r>
              <w:rPr>
                <w:b w:val="0"/>
              </w:rPr>
              <w:t>7</w:t>
            </w:r>
          </w:p>
        </w:tc>
        <w:tc>
          <w:tcPr>
            <w:tcW w:type="dxa" w:w="1704"/>
            <w:vAlign w:val="center"/>
          </w:tcPr>
          <w:p>
            <w:r/>
            <w:r>
              <w:rPr>
                <w:b w:val="0"/>
              </w:rPr>
              <w:t>Blocked by environment; exit 0</w:t>
            </w:r>
          </w:p>
        </w:tc>
      </w:tr>
      <w:tr>
        <w:tc>
          <w:tcPr>
            <w:tcW w:type="dxa" w:w="1704"/>
            <w:vAlign w:val="center"/>
            <w:shd w:fill="EAF2F8"/>
          </w:tcPr>
          <w:p>
            <w:r/>
            <w:r>
              <w:rPr>
                <w:b w:val="0"/>
              </w:rPr>
              <w:t>Full non-Selenium pytest regression</w:t>
            </w:r>
          </w:p>
        </w:tc>
        <w:tc>
          <w:tcPr>
            <w:tcW w:type="dxa" w:w="1704"/>
            <w:vAlign w:val="center"/>
            <w:shd w:fill="EAF2F8"/>
          </w:tcPr>
          <w:p>
            <w:r/>
            <w:r>
              <w:rPr>
                <w:b w:val="0"/>
              </w:rPr>
              <w:t>33</w:t>
            </w:r>
          </w:p>
        </w:tc>
        <w:tc>
          <w:tcPr>
            <w:tcW w:type="dxa" w:w="1704"/>
            <w:vAlign w:val="center"/>
            <w:shd w:fill="EAF2F8"/>
          </w:tcPr>
          <w:p>
            <w:r/>
            <w:r>
              <w:rPr>
                <w:b w:val="0"/>
              </w:rPr>
              <w:t>26</w:t>
            </w:r>
          </w:p>
        </w:tc>
        <w:tc>
          <w:tcPr>
            <w:tcW w:type="dxa" w:w="1704"/>
            <w:vAlign w:val="center"/>
            <w:shd w:fill="EAF2F8"/>
          </w:tcPr>
          <w:p>
            <w:r/>
            <w:r>
              <w:rPr>
                <w:b w:val="0"/>
              </w:rPr>
              <w:t>0</w:t>
            </w:r>
          </w:p>
        </w:tc>
        <w:tc>
          <w:tcPr>
            <w:tcW w:type="dxa" w:w="1704"/>
            <w:vAlign w:val="center"/>
            <w:shd w:fill="EAF2F8"/>
          </w:tcPr>
          <w:p>
            <w:r/>
            <w:r>
              <w:rPr>
                <w:b w:val="0"/>
              </w:rPr>
              <w:t>7</w:t>
            </w:r>
          </w:p>
        </w:tc>
        <w:tc>
          <w:tcPr>
            <w:tcW w:type="dxa" w:w="1704"/>
            <w:vAlign w:val="center"/>
            <w:shd w:fill="EAF2F8"/>
          </w:tcPr>
          <w:p>
            <w:r/>
            <w:r>
              <w:rPr>
                <w:b w:val="0"/>
              </w:rPr>
              <w:t>Passed; Selenium skipped</w:t>
            </w:r>
          </w:p>
        </w:tc>
      </w:tr>
    </w:tbl>
    <w:p/>
    <w:p>
      <w:r>
        <w:t>Baseline duration was 56.700 seconds. The corrected blocked run completed in 1.69 seconds.</w:t>
      </w:r>
    </w:p>
    <w:p>
      <w:pPr>
        <w:pStyle w:val="Heading1"/>
      </w:pPr>
      <w:r>
        <w:t>2. Root causes and fixes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Area</w:t>
            </w:r>
          </w:p>
        </w:tc>
        <w:tc>
          <w:tcPr>
            <w:tcW w:type="dxa" w:w="3408"/>
            <w:vAlign w:val="center"/>
            <w:shd w:fill="1F4E78"/>
          </w:tcPr>
          <w:p>
            <w:r/>
            <w:r>
              <w:rPr>
                <w:b/>
                <w:color w:val="FFFFFF"/>
              </w:rPr>
              <w:t>Root cause</w:t>
            </w:r>
          </w:p>
        </w:tc>
        <w:tc>
          <w:tcPr>
            <w:tcW w:type="dxa" w:w="3408"/>
            <w:vAlign w:val="center"/>
            <w:shd w:fill="1F4E78"/>
          </w:tcPr>
          <w:p>
            <w:r/>
            <w:r>
              <w:rPr>
                <w:b/>
                <w:color w:val="FFFFFF"/>
              </w:rPr>
              <w:t>Implemented correction</w:t>
            </w:r>
          </w:p>
        </w:tc>
      </w:tr>
      <w:tr>
        <w:tc>
          <w:tcPr>
            <w:tcW w:type="dxa" w:w="3408"/>
            <w:vAlign w:val="center"/>
            <w:shd w:fill="EAF2F8"/>
          </w:tcPr>
          <w:p>
            <w:r/>
            <w:r>
              <w:rPr>
                <w:b w:val="0"/>
              </w:rPr>
              <w:t>Invalid login</w:t>
            </w:r>
          </w:p>
        </w:tc>
        <w:tc>
          <w:tcPr>
            <w:tcW w:type="dxa" w:w="3408"/>
            <w:vAlign w:val="center"/>
            <w:shd w:fill="EAF2F8"/>
          </w:tcPr>
          <w:p>
            <w:r/>
            <w:r>
              <w:rPr>
                <w:b w:val="0"/>
              </w:rPr>
              <w:t>The old test used a brittle exact error-text wait and a reserved .test address. The backend contract returns HTTP 401 detail 'Invalid email or password'.</w:t>
            </w:r>
          </w:p>
        </w:tc>
        <w:tc>
          <w:tcPr>
            <w:tcW w:type="dxa" w:w="3408"/>
            <w:vAlign w:val="center"/>
            <w:shd w:fill="EAF2F8"/>
          </w:tcPr>
          <w:p>
            <w:r/>
            <w:r>
              <w:rPr>
                <w:b w:val="0"/>
              </w:rPr>
              <w:t>Use invalid-selenium@example.com, wait for [data-testid=login-error], require a nonempty alert, and assert the authenticated hub is absent.</w:t>
            </w:r>
          </w:p>
        </w:tc>
      </w:tr>
      <w:tr>
        <w:tc>
          <w:tcPr>
            <w:tcW w:type="dxa" w:w="3408"/>
            <w:vAlign w:val="center"/>
          </w:tcPr>
          <w:p>
            <w:r/>
            <w:r>
              <w:rPr>
                <w:b w:val="0"/>
              </w:rPr>
              <w:t>Weak password</w:t>
            </w:r>
          </w:p>
        </w:tc>
        <w:tc>
          <w:tcPr>
            <w:tcW w:type="dxa" w:w="3408"/>
            <w:vAlign w:val="center"/>
          </w:tcPr>
          <w:p>
            <w:r/>
            <w:r>
              <w:rPr>
                <w:b w:val="0"/>
              </w:rPr>
              <w:t>The old test waited for the exact registration heading, which is not a stable contract. A .test email can also fail EmailStr validation before the password branch.</w:t>
            </w:r>
          </w:p>
        </w:tc>
        <w:tc>
          <w:tcPr>
            <w:tcW w:type="dxa" w:w="3408"/>
            <w:vAlign w:val="center"/>
          </w:tcPr>
          <w:p>
            <w:r/>
            <w:r>
              <w:rPr>
                <w:b w:val="0"/>
              </w:rPr>
              <w:t>Wait for [data-testid=register-screen] and [data-testid=register-error], use a valid .com address, and submit a matching weak password.</w:t>
            </w:r>
          </w:p>
        </w:tc>
      </w:tr>
      <w:tr>
        <w:tc>
          <w:tcPr>
            <w:tcW w:type="dxa" w:w="3408"/>
            <w:vAlign w:val="center"/>
            <w:shd w:fill="EAF2F8"/>
          </w:tcPr>
          <w:p>
            <w:r/>
            <w:r>
              <w:rPr>
                <w:b w:val="0"/>
              </w:rPr>
              <w:t>Disposable provisioning</w:t>
            </w:r>
          </w:p>
        </w:tc>
        <w:tc>
          <w:tcPr>
            <w:tcW w:type="dxa" w:w="3408"/>
            <w:vAlign w:val="center"/>
            <w:shd w:fill="EAF2F8"/>
          </w:tcPr>
          <w:p>
            <w:r/>
            <w:r>
              <w:rPr>
                <w:b w:val="0"/>
              </w:rPr>
              <w:t>Pydantic EmailStr rejects special-use/reserved .test domains with HTTP 422.</w:t>
            </w:r>
          </w:p>
        </w:tc>
        <w:tc>
          <w:tcPr>
            <w:tcW w:type="dxa" w:w="3408"/>
            <w:vAlign w:val="center"/>
            <w:shd w:fill="EAF2F8"/>
          </w:tcPr>
          <w:p>
            <w:r/>
            <w:r>
              <w:rPr>
                <w:b w:val="0"/>
              </w:rPr>
              <w:t>Generate unique @example.com addresses. Capture only a safe validation detail when provisioning returns HTTP 422; never log credentials.</w:t>
            </w:r>
          </w:p>
        </w:tc>
      </w:tr>
      <w:tr>
        <w:tc>
          <w:tcPr>
            <w:tcW w:type="dxa" w:w="3408"/>
            <w:vAlign w:val="center"/>
          </w:tcPr>
          <w:p>
            <w:r/>
            <w:r>
              <w:rPr>
                <w:b w:val="0"/>
              </w:rPr>
              <w:t>Selectors</w:t>
            </w:r>
          </w:p>
        </w:tc>
        <w:tc>
          <w:tcPr>
            <w:tcW w:type="dxa" w:w="3408"/>
            <w:vAlign w:val="center"/>
          </w:tcPr>
          <w:p>
            <w:r/>
            <w:r>
              <w:rPr>
                <w:b w:val="0"/>
              </w:rPr>
              <w:t>Visible wording alone was fragile for error-state assertions.</w:t>
            </w:r>
          </w:p>
        </w:tc>
        <w:tc>
          <w:tcPr>
            <w:tcW w:type="dxa" w:w="3408"/>
            <w:vAlign w:val="center"/>
          </w:tcPr>
          <w:p>
            <w:r/>
            <w:r>
              <w:rPr>
                <w:b w:val="0"/>
              </w:rPr>
              <w:t>Added stable data-testid and role=alert markers to LoginScreen and RegisterScreen.</w:t>
            </w:r>
          </w:p>
        </w:tc>
      </w:tr>
      <w:tr>
        <w:tc>
          <w:tcPr>
            <w:tcW w:type="dxa" w:w="3408"/>
            <w:vAlign w:val="center"/>
            <w:shd w:fill="EAF2F8"/>
          </w:tcPr>
          <w:p>
            <w:r/>
            <w:r>
              <w:rPr>
                <w:b w:val="0"/>
              </w:rPr>
              <w:t>Dependencies</w:t>
            </w:r>
          </w:p>
        </w:tc>
        <w:tc>
          <w:tcPr>
            <w:tcW w:type="dxa" w:w="3408"/>
            <w:vAlign w:val="center"/>
            <w:shd w:fill="EAF2F8"/>
          </w:tcPr>
          <w:p>
            <w:r/>
            <w:r>
              <w:rPr>
                <w:b w:val="0"/>
              </w:rPr>
              <w:t>The Selenium requirements file did not define compatible version bounds.</w:t>
            </w:r>
          </w:p>
        </w:tc>
        <w:tc>
          <w:tcPr>
            <w:tcW w:type="dxa" w:w="3408"/>
            <w:vAlign w:val="center"/>
            <w:shd w:fill="EAF2F8"/>
          </w:tcPr>
          <w:p>
            <w:r/>
            <w:r>
              <w:rPr>
                <w:b w:val="0"/>
              </w:rPr>
              <w:t>Set selenium&gt;=4.20.0,&lt;5 and pytest&gt;=8.0.0,&lt;10.</w:t>
            </w:r>
          </w:p>
        </w:tc>
      </w:tr>
    </w:tbl>
    <w:p/>
    <w:p>
      <w:pPr>
        <w:pStyle w:val="Heading1"/>
      </w:pPr>
      <w:r>
        <w:t>3. Modified and generated files</w:t>
      </w:r>
    </w:p>
    <w:p>
      <w:pPr>
        <w:pStyle w:val="ListBullet"/>
      </w:pPr>
      <w:r>
        <w:t>C:\Users\Divyansh Agarwal\OneDrive\Desktop\coding\project\civiclens\test_civiclens_selenium.py</w:t>
      </w:r>
    </w:p>
    <w:p>
      <w:pPr>
        <w:pStyle w:val="ListBullet"/>
      </w:pPr>
      <w:r>
        <w:t>C:\Users\Divyansh Agarwal\OneDrive\Desktop\coding\project\civiclens\requirements_selenium.txt</w:t>
      </w:r>
    </w:p>
    <w:p>
      <w:pPr>
        <w:pStyle w:val="ListBullet"/>
      </w:pPr>
      <w:r>
        <w:t>C:\Users\Divyansh Agarwal\OneDrive\Desktop\coding\project\civiclens\frontend\src\screens\LoginScreen.tsx</w:t>
      </w:r>
    </w:p>
    <w:p>
      <w:pPr>
        <w:pStyle w:val="ListBullet"/>
      </w:pPr>
      <w:r>
        <w:t>C:\Users\Divyansh Agarwal\OneDrive\Desktop\coding\project\civiclens\frontend\src\screens\RegisterScreen.tsx</w:t>
      </w:r>
    </w:p>
    <w:p>
      <w:pPr>
        <w:pStyle w:val="ListBullet"/>
      </w:pPr>
      <w:r>
        <w:t>C:\Users\Divyansh Agarwal\OneDrive\Desktop\coding\project\civiclens\selenium-results.xml</w:t>
      </w:r>
    </w:p>
    <w:p>
      <w:pPr>
        <w:pStyle w:val="ListBullet"/>
      </w:pPr>
      <w:r>
        <w:t>C:\Users\Divyansh Agarwal\OneDrive\Desktop\coding\project\civiclens\selenium-output.txt</w:t>
      </w:r>
    </w:p>
    <w:p>
      <w:pPr>
        <w:pStyle w:val="ListBullet"/>
      </w:pPr>
      <w:r>
        <w:t>C:\Users\Divyansh Agarwal\OneDrive\Desktop\coding\project\civiclens\docs\testing\CivicLens_Selenium_Phase2_Fix_Report.docx</w:t>
      </w:r>
    </w:p>
    <w:p>
      <w:r>
        <w:t>No prior release ZIP was overwritten. No production credentials or production data were used.</w:t>
      </w:r>
    </w:p>
    <w:p>
      <w:pPr>
        <w:pStyle w:val="Heading1"/>
      </w:pPr>
      <w:r>
        <w:t>4. Verification commands and actual results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rPr>
              <w:t>Command</w:t>
            </w:r>
          </w:p>
        </w:tc>
        <w:tc>
          <w:tcPr>
            <w:tcW w:type="dxa" w:w="5112"/>
            <w:vAlign w:val="center"/>
            <w:shd w:fill="1F4E78"/>
          </w:tcPr>
          <w:p>
            <w:r/>
            <w:r>
              <w:rPr>
                <w:b/>
                <w:color w:val="FFFFFF"/>
              </w:rPr>
              <w:t>Actual result</w:t>
            </w:r>
          </w:p>
        </w:tc>
      </w:tr>
      <w:tr>
        <w:tc>
          <w:tcPr>
            <w:tcW w:type="dxa" w:w="5112"/>
            <w:vAlign w:val="center"/>
            <w:shd w:fill="EAF2F8"/>
          </w:tcPr>
          <w:p>
            <w:r/>
            <w:r>
              <w:rPr>
                <w:b w:val="0"/>
              </w:rPr>
              <w:t>python -m pip install -r requirements_selenium.txt</w:t>
            </w:r>
          </w:p>
        </w:tc>
        <w:tc>
          <w:tcPr>
            <w:tcW w:type="dxa" w:w="5112"/>
            <w:vAlign w:val="center"/>
            <w:shd w:fill="EAF2F8"/>
          </w:tcPr>
          <w:p>
            <w:r/>
            <w:r>
              <w:rPr>
                <w:b w:val="0"/>
              </w:rPr>
              <w:t>Passed; Selenium 4.51.0 and pytest 9.1.1 available</w:t>
            </w:r>
          </w:p>
        </w:tc>
      </w:tr>
      <w:tr>
        <w:tc>
          <w:tcPr>
            <w:tcW w:type="dxa" w:w="5112"/>
            <w:vAlign w:val="center"/>
          </w:tcPr>
          <w:p>
            <w:r/>
            <w:r>
              <w:rPr>
                <w:b w:val="0"/>
              </w:rPr>
              <w:t>python -m pytest -v -rs test_civiclens_selenium.py --junitxml=selenium-results.xml</w:t>
            </w:r>
          </w:p>
        </w:tc>
        <w:tc>
          <w:tcPr>
            <w:tcW w:type="dxa" w:w="5112"/>
            <w:vAlign w:val="center"/>
          </w:tcPr>
          <w:p>
            <w:r/>
            <w:r>
              <w:rPr>
                <w:b w:val="0"/>
              </w:rPr>
              <w:t>7 skipped; 0 failed. Chrome driver was unavailable in the final evidence run; API tests also hit WinError 10013 socket restriction.</w:t>
            </w:r>
          </w:p>
        </w:tc>
      </w:tr>
      <w:tr>
        <w:tc>
          <w:tcPr>
            <w:tcW w:type="dxa" w:w="5112"/>
            <w:vAlign w:val="center"/>
            <w:shd w:fill="EAF2F8"/>
          </w:tcPr>
          <w:p>
            <w:r/>
            <w:r>
              <w:rPr>
                <w:b w:val="0"/>
              </w:rPr>
              <w:t>python -m pytest -q</w:t>
            </w:r>
          </w:p>
        </w:tc>
        <w:tc>
          <w:tcPr>
            <w:tcW w:type="dxa" w:w="5112"/>
            <w:vAlign w:val="center"/>
            <w:shd w:fill="EAF2F8"/>
          </w:tcPr>
          <w:p>
            <w:r/>
            <w:r>
              <w:rPr>
                <w:b w:val="0"/>
              </w:rPr>
              <w:t>26 passed, 7 skipped, 32 warnings in 18.97s</w:t>
            </w:r>
          </w:p>
        </w:tc>
      </w:tr>
      <w:tr>
        <w:tc>
          <w:tcPr>
            <w:tcW w:type="dxa" w:w="5112"/>
            <w:vAlign w:val="center"/>
          </w:tcPr>
          <w:p>
            <w:r/>
            <w:r>
              <w:rPr>
                <w:b w:val="0"/>
              </w:rPr>
              <w:t>python -m compileall -q backend</w:t>
            </w:r>
          </w:p>
        </w:tc>
        <w:tc>
          <w:tcPr>
            <w:tcW w:type="dxa" w:w="5112"/>
            <w:vAlign w:val="center"/>
          </w:tcPr>
          <w:p>
            <w:r/>
            <w:r>
              <w:rPr>
                <w:b w:val="0"/>
              </w:rPr>
              <w:t>Passed</w:t>
            </w:r>
          </w:p>
        </w:tc>
      </w:tr>
      <w:tr>
        <w:tc>
          <w:tcPr>
            <w:tcW w:type="dxa" w:w="5112"/>
            <w:vAlign w:val="center"/>
            <w:shd w:fill="EAF2F8"/>
          </w:tcPr>
          <w:p>
            <w:r/>
            <w:r>
              <w:rPr>
                <w:b w:val="0"/>
              </w:rPr>
              <w:t>npm run lint</w:t>
            </w:r>
          </w:p>
        </w:tc>
        <w:tc>
          <w:tcPr>
            <w:tcW w:type="dxa" w:w="5112"/>
            <w:vAlign w:val="center"/>
            <w:shd w:fill="EAF2F8"/>
          </w:tcPr>
          <w:p>
            <w:r/>
            <w:r>
              <w:rPr>
                <w:b w:val="0"/>
              </w:rPr>
              <w:t>Passed with existing warnings</w:t>
            </w:r>
          </w:p>
        </w:tc>
      </w:tr>
      <w:tr>
        <w:tc>
          <w:tcPr>
            <w:tcW w:type="dxa" w:w="5112"/>
            <w:vAlign w:val="center"/>
          </w:tcPr>
          <w:p>
            <w:r/>
            <w:r>
              <w:rPr>
                <w:b w:val="0"/>
              </w:rPr>
              <w:t>npm run build</w:t>
            </w:r>
          </w:p>
        </w:tc>
        <w:tc>
          <w:tcPr>
            <w:tcW w:type="dxa" w:w="5112"/>
            <w:vAlign w:val="center"/>
          </w:tcPr>
          <w:p>
            <w:r/>
            <w:r>
              <w:rPr>
                <w:b w:val="0"/>
              </w:rPr>
              <w:t>Blocked: Vite began transforming, then stalled; no success result claimed</w:t>
            </w:r>
          </w:p>
        </w:tc>
      </w:tr>
    </w:tbl>
    <w:p/>
    <w:p>
      <w:r>
        <w:t>The complete machine-readable and console Selenium evidence is stored in selenium-results.xml and selenium-output.txt.</w:t>
      </w:r>
    </w:p>
    <w:p>
      <w:pPr>
        <w:pStyle w:val="Heading1"/>
      </w:pPr>
      <w:r>
        <w:t>5. Manual verification procedure</w:t>
      </w:r>
    </w:p>
    <w:p>
      <w:r>
        <w:t>Use a disposable local database and start the API and Vite app on the configured loopback ports. Then run:</w:t>
      </w:r>
    </w:p>
    <w:p>
      <w:pPr>
        <w:pStyle w:val="NoSpacing"/>
      </w:pPr>
      <w:r>
        <w:rPr>
          <w:rFonts w:ascii="Consolas" w:hAnsi="Consolas"/>
        </w:rPr>
        <w:t>$env:CIVICLENS_DRIVER_BINARY='C:\WebDriver\chromedriver.exe'</w:t>
        <w:br/>
        <w:t>python -m pytest -v -rs test_civiclens_selenium.py --junitxml=selenium-results.xml</w:t>
      </w:r>
    </w:p>
    <w:p>
      <w:pPr>
        <w:pStyle w:val="ListBullet"/>
      </w:pPr>
      <w:r>
        <w:t>Confirm registration has distinct email, phone, password, and confirmation controls.</w:t>
      </w:r>
    </w:p>
    <w:p>
      <w:pPr>
        <w:pStyle w:val="ListBullet"/>
      </w:pPr>
      <w:r>
        <w:t>Submit a weak password and confirm the registration alert contains no secret.</w:t>
      </w:r>
    </w:p>
    <w:p>
      <w:pPr>
        <w:pStyle w:val="ListBullet"/>
      </w:pPr>
      <w:r>
        <w:t>Submit invalid credentials and confirm the login alert appears while the authenticated hub does not.</w:t>
      </w:r>
    </w:p>
    <w:p>
      <w:pPr>
        <w:pStyle w:val="ListBullet"/>
      </w:pPr>
      <w:r>
        <w:t>Register/login with the disposable account, submit an issue, and confirm the detail/audit view appears only after backend confirmation.</w:t>
      </w:r>
    </w:p>
    <w:p>
      <w:pPr>
        <w:pStyle w:val="ListBullet"/>
      </w:pPr>
      <w:r>
        <w:t>Open My Reports and verify missing images use the fallback presentation.</w:t>
      </w:r>
    </w:p>
    <w:p>
      <w:pPr>
        <w:pStyle w:val="Heading1"/>
      </w:pPr>
      <w:r>
        <w:t>6. Remaining risks and blocked checks</w:t>
      </w:r>
    </w:p>
    <w:p>
      <w:pPr>
        <w:pStyle w:val="ListBullet"/>
      </w:pPr>
      <w:r>
        <w:t>A real browser end-to-end pass remains blocked here by driver visibility and Windows loopback socket policy (WinError 10013). Run the command above on a normal developer machine or CI runner with ChromeDriver and local services available.</w:t>
      </w:r>
    </w:p>
    <w:p>
      <w:pPr>
        <w:pStyle w:val="ListBullet"/>
      </w:pPr>
      <w:r>
        <w:t>Frontend lint passes with pre-existing warnings. The production build did not finish in this environment, so build success still requires a rerun outside the stalled process.</w:t>
      </w:r>
    </w:p>
    <w:p>
      <w:pPr>
        <w:pStyle w:val="ListBullet"/>
      </w:pPr>
      <w:r>
        <w:t>The test suite provisions only disposable @example.com accounts. It does not alter existing accounts or force password migration.</w:t>
      </w:r>
    </w:p>
    <w:p>
      <w:pPr>
        <w:pStyle w:val="Heading1"/>
      </w:pPr>
      <w:r>
        <w:t>7. Artifact notes</w:t>
      </w:r>
    </w:p>
    <w:p>
      <w:r>
        <w:t>The report was authored from the actual current source and test outputs. DOCX structural creation completed. Visual rendering could not be completed because LibreOffice/soffice is not installed in the execution environment; this is recorded as a tooling limitation rather than a product result.</w:t>
      </w:r>
    </w:p>
    <w:p>
      <w:pPr>
        <w:pStyle w:val="Heading1"/>
      </w:pPr>
      <w:r>
        <w:t>Appendix A — Complete Selenium console output</w:t>
      </w:r>
    </w:p>
    <w:p>
      <w:r>
        <w:t>Captured from the corrected suite run written to selenium-output.txt:</w:t>
      </w:r>
    </w:p>
    <w:p>
      <w:pPr>
        <w:pStyle w:val="NoSpacing"/>
      </w:pPr>
      <w:r>
        <w:rPr>
          <w:rFonts w:ascii="Consolas" w:hAnsi="Consolas"/>
          <w:sz w:val="19"/>
        </w:rPr>
        <w:t>============================= test session starts =============================</w:t>
        <w:br/>
        <w:t>platform win32 -- Python 3.13.4, pytest-9.1.1, pluggy-1.6.0 -- C:\Users\Divyansh Agarwal\AppData\Local\Programs\Python\Python313\python.exe</w:t>
        <w:br/>
        <w:t>cachedir: .pytest_cache</w:t>
        <w:br/>
        <w:t>rootdir: C:\Users\Divyansh Agarwal\OneDrive\Desktop\coding\project\civiclens</w:t>
        <w:br/>
        <w:t>plugins: anyio-4.14.1</w:t>
        <w:br/>
        <w:t>collecting ... collected 7 items</w:t>
        <w:br/>
        <w:br/>
        <w:t>test_civiclens_selenium.py::test_login_page_loads SKIPPED (Selenium ...) [ 14%]</w:t>
        <w:br/>
        <w:t>test_civiclens_selenium.py::test_invalid_login_is_rejected SKIPPED (...) [ 28%]</w:t>
        <w:br/>
        <w:t>test_civiclens_selenium.py::test_registration_rejects_weak_password SKIPPED [ 42%]</w:t>
        <w:br/>
        <w:t>test_civiclens_selenium.py::test_valid_login_with_disposable_account SKIPPED [ 57%]</w:t>
        <w:br/>
        <w:t>test_civiclens_selenium.py::test_required_issue_fields_are_validated SKIPPED [ 71%]</w:t>
        <w:br/>
        <w:t>test_civiclens_selenium.py::test_valid_citizen_issue_submission_and_detail SKIPPED [ 85%]</w:t>
        <w:br/>
        <w:t>test_civiclens_selenium.py::test_created_issue_can_be_found_and_missing_image_uses_fallback SKIPPED [100%]</w:t>
        <w:br/>
        <w:br/>
        <w:t>- generated xml file: C:\Users\Divyansh Agarwal\OneDrive\Desktop\coding\project\civiclens\selenium-results.xml -</w:t>
        <w:br/>
        <w:t>=========================== short test summary info ===========================</w:t>
        <w:br/>
        <w:t>SKIPPED [1] test_civiclens_selenium.py:201: Selenium chrome driver unavailable; set CIVICLENS_DRIVER_BINARY to a matching driver executable</w:t>
        <w:br/>
        <w:t>SKIPPED [1] test_civiclens_selenium.py:208: Selenium chrome driver unavailable; set CIVICLENS_DRIVER_BINARY to a matching driver executable</w:t>
        <w:br/>
        <w:t>SKIPPED [1] test_civiclens_selenium.py:219: Selenium chrome driver unavailable; set CIVICLENS_DRIVER_BINARY to a matching driver executable</w:t>
        <w:br/>
        <w:t>SKIPPED [1] test_civiclens_selenium.py:232: Backend test-account provisioning unavailable: &lt;urlopen error [WinError 10013] An attempt was made to access a socket in a way forbidden by its access permissions&gt;</w:t>
        <w:br/>
        <w:t>SKIPPED [1] test_civiclens_selenium.py:237: Backend test-account provisioning unavailable: &lt;urlopen error [WinError 10013] An attempt was made to access a socket in a way forbidden by its access permissions&gt;</w:t>
        <w:br/>
        <w:t>SKIPPED [1] test_civiclens_selenium.py:246: Backend test-account provisioning unavailable: &lt;urlopen error [WinError 10013] An attempt was made to access a socket in a way forbidden by its access permissions&gt;</w:t>
        <w:br/>
        <w:t>SKIPPED [1] test_civiclens_selenium.py:257: Backend test-account provisioning unavailable: &lt;urlopen error [WinError 10013] An attempt was made to access a socket in a way forbidden by its access permissions&gt;</w:t>
        <w:br/>
        <w:t>============================= 7 skipped in 1.69s ==============================</w:t>
        <w:br/>
      </w:r>
    </w:p>
    <w:p>
      <w:pPr>
        <w:pStyle w:val="Heading1"/>
      </w:pPr>
      <w:r>
        <w:t>Appendix B — JUnit artifact</w:t>
      </w:r>
    </w:p>
    <w:p>
      <w:r>
        <w:t>The complete JUnit XML is preserved as the companion file: C:\Users\Divyansh Agarwal\OneDrive\Desktop\coding\project\civiclens\selenium-results.xml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