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6ol1vncugsq" w:id="0"/>
      <w:bookmarkEnd w:id="0"/>
      <w:r w:rsidDel="00000000" w:rsidR="00000000" w:rsidRPr="00000000">
        <w:rPr>
          <w:rtl w:val="0"/>
        </w:rPr>
        <w:t xml:space="preserve">Stationery ERP MVP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opla43mkrmqc" w:id="1"/>
      <w:bookmarkEnd w:id="1"/>
      <w:r w:rsidDel="00000000" w:rsidR="00000000" w:rsidRPr="00000000">
        <w:rPr>
          <w:rtl w:val="0"/>
        </w:rPr>
        <w:t xml:space="preserve">ENTITIES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s3hiyvv4urvt" w:id="2"/>
      <w:bookmarkEnd w:id="2"/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OWNER / MANAGER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CASHIER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INVENTORY STAFF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g80wu1iwi72g" w:id="3"/>
      <w:bookmarkEnd w:id="3"/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WHAT INFORMATION DO WE STORE  ? 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 NAME 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BARCODE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COST PRICE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SELLING PRICE 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QUANTITY 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/>
      </w:pPr>
      <w:bookmarkStart w:colFirst="0" w:colLast="0" w:name="_fyb7gugju93k" w:id="4"/>
      <w:bookmarkEnd w:id="4"/>
      <w:r w:rsidDel="00000000" w:rsidR="00000000" w:rsidRPr="00000000">
        <w:rPr>
          <w:rtl w:val="0"/>
        </w:rPr>
        <w:t xml:space="preserve">SUPPLIERS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INFORMATION IS REQUIRED ABOUT SUPPLIERS OR COMPANIES WE DEAL WITH 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SUPPLIER NAME 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CONTACT PERSON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CONTACT NUMBER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LOCATION 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ORDER HISTORY 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PLACE A NEW ORDER 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FEEDBACK AND COMPLAINT 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BALANCE HISTORY 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5nt8mtgm4lfx" w:id="5"/>
      <w:bookmarkEnd w:id="5"/>
      <w:r w:rsidDel="00000000" w:rsidR="00000000" w:rsidRPr="00000000">
        <w:rPr>
          <w:rtl w:val="0"/>
        </w:rPr>
        <w:t xml:space="preserve">SALES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WHAT HAPPENS WHEN A SALES OCCUR ? 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CASHIER SCANS THE PRODUCT USING BARCODE SCANNER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NOT SCANNING CASHIER USES A MANUAL SEARCH 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NOT THAT CASHIER INPUTS THE PRODUCT FOR A SALE BY MANUALLY TYPING THE PRODUCT DESCRIPTION 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 GETS ADDED TO THE INVOICE 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QUANTITY IS DECREASED ACCORDINGLY 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INVOICE IS GENERATED 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SALE IS RECORDED 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EARNINGS ARE ALSO RECORDED SEPERATELY THAT SHOWS DAILY SALES IF NEEDED (THAT IS A DIFFERENT OPTION HOWEVER)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>
          <w:shd w:fill="ffe599" w:val="clear"/>
        </w:rPr>
      </w:pPr>
      <w:bookmarkStart w:colFirst="0" w:colLast="0" w:name="_4ugirx5x5rmu" w:id="6"/>
      <w:bookmarkEnd w:id="6"/>
      <w:r w:rsidDel="00000000" w:rsidR="00000000" w:rsidRPr="00000000">
        <w:rPr>
          <w:shd w:fill="ffe599" w:val="clear"/>
          <w:rtl w:val="0"/>
        </w:rPr>
        <w:t xml:space="preserve">OPERATIONAL FLOW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885825" cy="885825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56575"/>
                          <a:ext cx="885825" cy="885825"/>
                          <a:chOff x="0" y="56575"/>
                          <a:chExt cx="884075" cy="8786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0" y="61350"/>
                            <a:ext cx="879300" cy="8691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0" y="295800"/>
                            <a:ext cx="8793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USER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885825" cy="885825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5825" cy="8858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--&gt;</w:t>
      </w: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885825" cy="885825"/>
                <wp:effectExtent b="0" l="0" r="0" t="0"/>
                <wp:docPr id="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56575"/>
                          <a:ext cx="885825" cy="885825"/>
                          <a:chOff x="0" y="56575"/>
                          <a:chExt cx="884075" cy="8786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0" y="61350"/>
                            <a:ext cx="879300" cy="8691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0" y="295800"/>
                            <a:ext cx="8793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LOGIN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885825" cy="885825"/>
                <wp:effectExtent b="0" l="0" r="0" t="0"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5825" cy="8858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885825" cy="885825"/>
                <wp:effectExtent b="0" l="0" r="0" t="0"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56575"/>
                          <a:ext cx="885825" cy="885825"/>
                          <a:chOff x="0" y="56575"/>
                          <a:chExt cx="884075" cy="8786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0" y="61350"/>
                            <a:ext cx="879300" cy="8691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0" y="295800"/>
                            <a:ext cx="8793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LOGIN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885825" cy="885825"/>
                <wp:effectExtent b="0" l="0" r="0" 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5825" cy="8858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--&gt;USER CHECKS INVENTORY</w:t>
      </w: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885825" cy="885825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56575"/>
                          <a:ext cx="885825" cy="885825"/>
                          <a:chOff x="0" y="56575"/>
                          <a:chExt cx="884075" cy="8786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0" y="61350"/>
                            <a:ext cx="879300" cy="8691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0" y="295800"/>
                            <a:ext cx="879300" cy="32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INVENTORY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885825" cy="885825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5825" cy="8858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--&gt;PRODUCTS LIST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885825" cy="885825"/>
                <wp:effectExtent b="0" l="0" r="0" 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56575"/>
                          <a:ext cx="885825" cy="885825"/>
                          <a:chOff x="0" y="56575"/>
                          <a:chExt cx="884075" cy="8786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0" y="61350"/>
                            <a:ext cx="879300" cy="8691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0" y="295800"/>
                            <a:ext cx="8793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LOGIN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885825" cy="885825"/>
                <wp:effectExtent b="0" l="0" r="0" 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5825" cy="8858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--&gt;USER CAN ADD A SALE 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RECORD A SALE 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THAT MODIFIED INVENTORY ITEMS LISTING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USERS CAN ALSO MODIFY AN EXISITING SALE 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BARCODE SCANNING HELPS READ ITEMS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885825" cy="885825"/>
                <wp:effectExtent b="0" l="0" r="0" t="0"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56575"/>
                          <a:ext cx="885825" cy="885825"/>
                          <a:chOff x="0" y="56575"/>
                          <a:chExt cx="884075" cy="8786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0" y="61350"/>
                            <a:ext cx="879300" cy="8691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0" y="295800"/>
                            <a:ext cx="8793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LOGIN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885825" cy="885825"/>
                <wp:effectExtent b="0" l="0" r="0" 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5825" cy="8858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--&gt;SEARCH ITEM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USER CAN DIRECTLY SCAN AN ITEM BY BARCODE AND GET INVENTORY DETAILS AND LISTING  ( PRICE / NUMBER OF ITEM IN STOCK / C.P / S.P )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ORDER PLACED STATUS (OPTIONAL)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color w:val="000000"/>
          <w:sz w:val="32"/>
          <w:szCs w:val="32"/>
        </w:rPr>
        <mc:AlternateContent>
          <mc:Choice Requires="wpg">
            <w:drawing>
              <wp:inline distB="114300" distT="114300" distL="114300" distR="114300">
                <wp:extent cx="885825" cy="885825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56575"/>
                          <a:ext cx="885825" cy="885825"/>
                          <a:chOff x="0" y="56575"/>
                          <a:chExt cx="884075" cy="8786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0" y="61350"/>
                            <a:ext cx="879300" cy="8691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0" y="295800"/>
                            <a:ext cx="8793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LOGIN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885825" cy="885825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5825" cy="8858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color w:val="000000"/>
          <w:sz w:val="32"/>
          <w:szCs w:val="32"/>
          <w:rtl w:val="0"/>
        </w:rPr>
        <w:t xml:space="preserve">--&gt;</w:t>
      </w: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885825" cy="885825"/>
                <wp:effectExtent b="0" l="0" r="0" t="0"/>
                <wp:docPr id="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56575"/>
                          <a:ext cx="885825" cy="885825"/>
                          <a:chOff x="0" y="56575"/>
                          <a:chExt cx="884075" cy="8786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0" y="61350"/>
                            <a:ext cx="879300" cy="8691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0" y="295800"/>
                            <a:ext cx="879300" cy="3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INVOICES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885825" cy="885825"/>
                <wp:effectExtent b="0" l="0" r="0" t="0"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5825" cy="8858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USERS CAN 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ADD AN INVOICE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MODIFY AN EXISTING INVOICE 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VIEW AN EARLIER INVOICE  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  <w:shd w:fill="ffe599" w:val="clear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