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D3372" w14:textId="77777777" w:rsidR="00D16F8F" w:rsidRDefault="00D16F8F" w:rsidP="00AE3B21">
      <w:pPr>
        <w:pStyle w:val="Title"/>
        <w:jc w:val="center"/>
        <w:rPr>
          <w:rFonts w:ascii="Times New Roman" w:hAnsi="Times New Roman" w:cs="Times New Roman"/>
        </w:rPr>
      </w:pPr>
    </w:p>
    <w:p w14:paraId="0C5CF1F2" w14:textId="77777777" w:rsidR="00D16F8F" w:rsidRDefault="00D16F8F" w:rsidP="00AE3B21">
      <w:pPr>
        <w:pStyle w:val="Title"/>
        <w:jc w:val="center"/>
        <w:rPr>
          <w:rFonts w:ascii="Times New Roman" w:hAnsi="Times New Roman" w:cs="Times New Roman"/>
        </w:rPr>
      </w:pPr>
    </w:p>
    <w:p w14:paraId="61A12290" w14:textId="77777777" w:rsidR="00D16F8F" w:rsidRDefault="00D16F8F" w:rsidP="00AE3B21">
      <w:pPr>
        <w:pStyle w:val="Title"/>
        <w:jc w:val="center"/>
        <w:rPr>
          <w:rFonts w:ascii="Times New Roman" w:hAnsi="Times New Roman" w:cs="Times New Roman"/>
        </w:rPr>
      </w:pPr>
    </w:p>
    <w:p w14:paraId="6C58556E" w14:textId="64BA7ED8" w:rsidR="00AE3B21" w:rsidRPr="00AE3B21" w:rsidRDefault="001F315E" w:rsidP="00AE3B21">
      <w:pPr>
        <w:pStyle w:val="Title"/>
        <w:jc w:val="center"/>
        <w:rPr>
          <w:rFonts w:ascii="Times New Roman" w:hAnsi="Times New Roman" w:cs="Times New Roman"/>
        </w:rPr>
      </w:pPr>
      <w:r w:rsidRPr="001F315E">
        <w:rPr>
          <w:rFonts w:ascii="Times New Roman" w:hAnsi="Times New Roman" w:cs="Times New Roman"/>
        </w:rPr>
        <w:t>GARUDAKSHAK</w:t>
      </w:r>
    </w:p>
    <w:p w14:paraId="597E2531" w14:textId="06F9E17F" w:rsidR="00AE3B21" w:rsidRDefault="00AE3B21" w:rsidP="00AE3B21">
      <w:pPr>
        <w:jc w:val="center"/>
      </w:pPr>
      <w:r w:rsidRPr="00AE3B21">
        <w:rPr>
          <w:noProof/>
        </w:rPr>
        <w:drawing>
          <wp:inline distT="0" distB="0" distL="0" distR="0" wp14:anchorId="15A33F18" wp14:editId="10A5D632">
            <wp:extent cx="4305300" cy="2525418"/>
            <wp:effectExtent l="0" t="0" r="0" b="8255"/>
            <wp:docPr id="165220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7571" cy="2556079"/>
                    </a:xfrm>
                    <a:prstGeom prst="rect">
                      <a:avLst/>
                    </a:prstGeom>
                    <a:noFill/>
                    <a:ln>
                      <a:noFill/>
                    </a:ln>
                  </pic:spPr>
                </pic:pic>
              </a:graphicData>
            </a:graphic>
          </wp:inline>
        </w:drawing>
      </w:r>
    </w:p>
    <w:p w14:paraId="7EEFE563" w14:textId="7C6CB2B9" w:rsidR="00AE3B21" w:rsidRDefault="00AE3B21" w:rsidP="00AE3B21">
      <w:pPr>
        <w:pStyle w:val="Subtitle"/>
        <w:jc w:val="center"/>
        <w:rPr>
          <w:rFonts w:ascii="Times New Roman" w:hAnsi="Times New Roman" w:cs="Times New Roman"/>
        </w:rPr>
      </w:pPr>
      <w:r w:rsidRPr="00AE3B21">
        <w:rPr>
          <w:rFonts w:ascii="Times New Roman" w:hAnsi="Times New Roman" w:cs="Times New Roman"/>
        </w:rPr>
        <w:t>Legal Regulation Guidelines and Limitations on</w:t>
      </w:r>
      <w:r>
        <w:rPr>
          <w:rFonts w:ascii="Times New Roman" w:hAnsi="Times New Roman" w:cs="Times New Roman"/>
        </w:rPr>
        <w:br/>
      </w:r>
      <w:r w:rsidRPr="00AE3B21">
        <w:rPr>
          <w:rFonts w:ascii="Times New Roman" w:hAnsi="Times New Roman" w:cs="Times New Roman"/>
        </w:rPr>
        <w:t xml:space="preserve"> Anti-Drone Systems</w:t>
      </w:r>
    </w:p>
    <w:p w14:paraId="402B9537" w14:textId="77777777" w:rsidR="00AE3B21" w:rsidRPr="00AE3B21" w:rsidRDefault="00AE3B21" w:rsidP="00AE3B21"/>
    <w:p w14:paraId="6C9D01C6" w14:textId="63083D50" w:rsidR="00AE3B21" w:rsidRPr="00AE3B21" w:rsidRDefault="00AE3B21" w:rsidP="00AE3B21">
      <w:pPr>
        <w:jc w:val="center"/>
        <w:rPr>
          <w:rFonts w:ascii="Times New Roman" w:hAnsi="Times New Roman" w:cs="Times New Roman"/>
          <w:i/>
          <w:iCs/>
          <w:color w:val="404040" w:themeColor="text1" w:themeTint="BF"/>
        </w:rPr>
      </w:pPr>
      <w:r w:rsidRPr="00AE3B21">
        <w:rPr>
          <w:rFonts w:ascii="Times New Roman" w:hAnsi="Times New Roman" w:cs="Times New Roman"/>
          <w:i/>
          <w:iCs/>
          <w:color w:val="404040" w:themeColor="text1" w:themeTint="BF"/>
        </w:rPr>
        <w:t>A Comprehensive Analysis of Indian Regulatory Framework</w:t>
      </w:r>
      <w:r>
        <w:rPr>
          <w:rFonts w:ascii="Times New Roman" w:hAnsi="Times New Roman" w:cs="Times New Roman"/>
          <w:i/>
          <w:iCs/>
          <w:color w:val="404040" w:themeColor="text1" w:themeTint="BF"/>
        </w:rPr>
        <w:br/>
      </w:r>
      <w:r w:rsidRPr="00AE3B21">
        <w:rPr>
          <w:rFonts w:ascii="Times New Roman" w:hAnsi="Times New Roman" w:cs="Times New Roman"/>
          <w:i/>
          <w:iCs/>
          <w:color w:val="404040" w:themeColor="text1" w:themeTint="BF"/>
        </w:rPr>
        <w:t xml:space="preserve"> for Anti-Drone Technologies</w:t>
      </w:r>
    </w:p>
    <w:p w14:paraId="09D9AA4A" w14:textId="77777777" w:rsidR="00AE3B21" w:rsidRDefault="00AE3B21" w:rsidP="00AE3B21">
      <w:pPr>
        <w:rPr>
          <w:rStyle w:val="SubtleEmphasis"/>
          <w:rFonts w:ascii="Times New Roman" w:hAnsi="Times New Roman" w:cs="Times New Roman"/>
          <w:i w:val="0"/>
          <w:iCs w:val="0"/>
        </w:rPr>
      </w:pPr>
    </w:p>
    <w:p w14:paraId="3D7B7A2B" w14:textId="77777777" w:rsidR="00AE3B21" w:rsidRDefault="00AE3B21" w:rsidP="00AE3B21">
      <w:pPr>
        <w:jc w:val="center"/>
        <w:rPr>
          <w:rStyle w:val="SubtleEmphasis"/>
          <w:rFonts w:ascii="Times New Roman" w:hAnsi="Times New Roman" w:cs="Times New Roman"/>
          <w:i w:val="0"/>
          <w:iCs w:val="0"/>
          <w:sz w:val="24"/>
          <w:szCs w:val="24"/>
        </w:rPr>
      </w:pPr>
    </w:p>
    <w:p w14:paraId="34BB5728" w14:textId="6370AD12" w:rsidR="00AE3B21" w:rsidRDefault="00AE3B21" w:rsidP="00AE3B21">
      <w:pPr>
        <w:jc w:val="center"/>
        <w:rPr>
          <w:rStyle w:val="SubtleEmphasis"/>
          <w:rFonts w:ascii="Times New Roman" w:hAnsi="Times New Roman" w:cs="Times New Roman"/>
          <w:i w:val="0"/>
          <w:iCs w:val="0"/>
          <w:sz w:val="24"/>
          <w:szCs w:val="24"/>
        </w:rPr>
      </w:pPr>
      <w:r>
        <w:rPr>
          <w:rStyle w:val="SubtleEmphasis"/>
          <w:rFonts w:ascii="Times New Roman" w:hAnsi="Times New Roman" w:cs="Times New Roman"/>
          <w:i w:val="0"/>
          <w:iCs w:val="0"/>
          <w:sz w:val="24"/>
          <w:szCs w:val="24"/>
        </w:rPr>
        <w:t>Prepared by :-</w:t>
      </w:r>
    </w:p>
    <w:p w14:paraId="395709BE" w14:textId="7502B517" w:rsidR="00AE3B21" w:rsidRDefault="00AE3B21" w:rsidP="00AE3B21">
      <w:pPr>
        <w:jc w:val="center"/>
        <w:rPr>
          <w:rStyle w:val="SubtleEmphasis"/>
          <w:rFonts w:ascii="Times New Roman" w:hAnsi="Times New Roman" w:cs="Times New Roman"/>
          <w:i w:val="0"/>
          <w:iCs w:val="0"/>
          <w:sz w:val="24"/>
          <w:szCs w:val="24"/>
        </w:rPr>
      </w:pPr>
      <w:r>
        <w:rPr>
          <w:rStyle w:val="SubtleEmphasis"/>
          <w:rFonts w:ascii="Times New Roman" w:hAnsi="Times New Roman" w:cs="Times New Roman"/>
          <w:i w:val="0"/>
          <w:iCs w:val="0"/>
          <w:sz w:val="24"/>
          <w:szCs w:val="24"/>
        </w:rPr>
        <w:t>Divyanshu Saini</w:t>
      </w:r>
    </w:p>
    <w:p w14:paraId="30AB75C1" w14:textId="06309862" w:rsidR="00D16F8F" w:rsidRDefault="00D16F8F" w:rsidP="00AE3B21">
      <w:pPr>
        <w:jc w:val="center"/>
        <w:rPr>
          <w:rStyle w:val="SubtleEmphasis"/>
          <w:rFonts w:ascii="Times New Roman" w:hAnsi="Times New Roman" w:cs="Times New Roman"/>
          <w:i w:val="0"/>
          <w:iCs w:val="0"/>
          <w:sz w:val="24"/>
          <w:szCs w:val="24"/>
        </w:rPr>
      </w:pPr>
      <w:r>
        <w:rPr>
          <w:rStyle w:val="SubtleEmphasis"/>
          <w:rFonts w:ascii="Times New Roman" w:hAnsi="Times New Roman" w:cs="Times New Roman"/>
          <w:i w:val="0"/>
          <w:iCs w:val="0"/>
          <w:sz w:val="24"/>
          <w:szCs w:val="24"/>
        </w:rPr>
        <w:t>Student at Manipal University Jaipur</w:t>
      </w:r>
    </w:p>
    <w:p w14:paraId="2808CBF7" w14:textId="77777777" w:rsidR="00D16F8F" w:rsidRDefault="00D16F8F" w:rsidP="00AE3B21">
      <w:pPr>
        <w:jc w:val="center"/>
        <w:rPr>
          <w:rStyle w:val="SubtleEmphasis"/>
          <w:rFonts w:ascii="Times New Roman" w:hAnsi="Times New Roman" w:cs="Times New Roman"/>
          <w:i w:val="0"/>
          <w:iCs w:val="0"/>
          <w:sz w:val="24"/>
          <w:szCs w:val="24"/>
        </w:rPr>
      </w:pPr>
    </w:p>
    <w:p w14:paraId="44B4C022" w14:textId="045C8783" w:rsidR="00D16F8F" w:rsidRDefault="00D16F8F" w:rsidP="00AE3B21">
      <w:pPr>
        <w:jc w:val="center"/>
        <w:rPr>
          <w:rStyle w:val="SubtleEmphasis"/>
          <w:rFonts w:ascii="Times New Roman" w:hAnsi="Times New Roman" w:cs="Times New Roman"/>
          <w:i w:val="0"/>
          <w:iCs w:val="0"/>
          <w:sz w:val="24"/>
          <w:szCs w:val="24"/>
        </w:rPr>
      </w:pPr>
      <w:r>
        <w:rPr>
          <w:rStyle w:val="SubtleEmphasis"/>
          <w:rFonts w:ascii="Times New Roman" w:hAnsi="Times New Roman" w:cs="Times New Roman"/>
          <w:i w:val="0"/>
          <w:iCs w:val="0"/>
          <w:sz w:val="24"/>
          <w:szCs w:val="24"/>
        </w:rPr>
        <w:t>Date : 22/11/2024</w:t>
      </w:r>
    </w:p>
    <w:p w14:paraId="4B8C3DE7" w14:textId="77777777" w:rsidR="00AE3B21" w:rsidRDefault="00AE3B21" w:rsidP="00AE3B21">
      <w:pPr>
        <w:jc w:val="center"/>
        <w:rPr>
          <w:rStyle w:val="SubtleEmphasis"/>
          <w:rFonts w:ascii="Times New Roman" w:hAnsi="Times New Roman" w:cs="Times New Roman"/>
          <w:i w:val="0"/>
          <w:iCs w:val="0"/>
          <w:sz w:val="24"/>
          <w:szCs w:val="24"/>
        </w:rPr>
      </w:pPr>
    </w:p>
    <w:p w14:paraId="6B9614A7" w14:textId="77777777" w:rsidR="00AE3B21" w:rsidRDefault="00AE3B21" w:rsidP="00AE3B21">
      <w:pPr>
        <w:jc w:val="center"/>
        <w:rPr>
          <w:rStyle w:val="SubtleEmphasis"/>
          <w:rFonts w:ascii="Times New Roman" w:hAnsi="Times New Roman" w:cs="Times New Roman"/>
          <w:i w:val="0"/>
          <w:iCs w:val="0"/>
          <w:sz w:val="24"/>
          <w:szCs w:val="24"/>
        </w:rPr>
      </w:pPr>
    </w:p>
    <w:p w14:paraId="1043DDCC" w14:textId="77777777" w:rsidR="00D16F8F" w:rsidRDefault="00D16F8F" w:rsidP="00AE3B21">
      <w:pPr>
        <w:jc w:val="center"/>
        <w:rPr>
          <w:rStyle w:val="SubtleEmphasis"/>
          <w:rFonts w:ascii="Times New Roman" w:hAnsi="Times New Roman" w:cs="Times New Roman"/>
          <w:i w:val="0"/>
          <w:iCs w:val="0"/>
          <w:sz w:val="24"/>
          <w:szCs w:val="24"/>
        </w:rPr>
      </w:pPr>
    </w:p>
    <w:p w14:paraId="6E2B9798" w14:textId="77777777" w:rsidR="00D16F8F" w:rsidRDefault="00D16F8F" w:rsidP="00AE3B21">
      <w:pPr>
        <w:jc w:val="center"/>
        <w:rPr>
          <w:rStyle w:val="SubtleEmphasis"/>
          <w:rFonts w:ascii="Times New Roman" w:hAnsi="Times New Roman" w:cs="Times New Roman"/>
          <w:i w:val="0"/>
          <w:iCs w:val="0"/>
          <w:sz w:val="24"/>
          <w:szCs w:val="24"/>
        </w:rPr>
      </w:pPr>
    </w:p>
    <w:p w14:paraId="1A362AC8" w14:textId="6C12EAB9" w:rsidR="00D16F8F" w:rsidRDefault="00D16F8F" w:rsidP="00D16F8F">
      <w:pPr>
        <w:rPr>
          <w:rStyle w:val="SubtleEmphasis"/>
          <w:rFonts w:ascii="Times New Roman" w:hAnsi="Times New Roman" w:cs="Times New Roman"/>
          <w:b/>
          <w:bCs/>
          <w:i w:val="0"/>
          <w:iCs w:val="0"/>
          <w:sz w:val="28"/>
          <w:szCs w:val="28"/>
        </w:rPr>
      </w:pPr>
      <w:r>
        <w:rPr>
          <w:rStyle w:val="SubtleEmphasis"/>
          <w:rFonts w:ascii="Times New Roman" w:hAnsi="Times New Roman" w:cs="Times New Roman"/>
          <w:b/>
          <w:bCs/>
          <w:i w:val="0"/>
          <w:iCs w:val="0"/>
          <w:sz w:val="28"/>
          <w:szCs w:val="28"/>
        </w:rPr>
        <w:lastRenderedPageBreak/>
        <w:t>Introduction To Garudakshak: -</w:t>
      </w:r>
    </w:p>
    <w:p w14:paraId="48A99BE1" w14:textId="70BE25D6" w:rsidR="00D16F8F" w:rsidRPr="00D16F8F" w:rsidRDefault="00D16F8F" w:rsidP="00D16F8F">
      <w:pPr>
        <w:jc w:val="both"/>
        <w:rPr>
          <w:rStyle w:val="SubtleEmphasis"/>
          <w:rFonts w:ascii="Times New Roman" w:hAnsi="Times New Roman" w:cs="Times New Roman"/>
          <w:i w:val="0"/>
          <w:iCs w:val="0"/>
          <w:sz w:val="24"/>
          <w:szCs w:val="24"/>
        </w:rPr>
      </w:pPr>
      <w:r w:rsidRPr="00D16F8F">
        <w:rPr>
          <w:rFonts w:ascii="Times New Roman" w:hAnsi="Times New Roman" w:cs="Times New Roman"/>
          <w:color w:val="404040" w:themeColor="text1" w:themeTint="BF"/>
          <w:sz w:val="24"/>
          <w:szCs w:val="24"/>
        </w:rPr>
        <w:t xml:space="preserve">GARUDAKSHAK is a highly advanced anti-drone solution which is designed for the assurance of airspace security through novel </w:t>
      </w:r>
      <w:r w:rsidRPr="00D16F8F">
        <w:rPr>
          <w:rFonts w:ascii="Times New Roman" w:hAnsi="Times New Roman" w:cs="Times New Roman"/>
          <w:color w:val="404040" w:themeColor="text1" w:themeTint="BF"/>
          <w:sz w:val="24"/>
          <w:szCs w:val="24"/>
        </w:rPr>
        <w:t>beam</w:t>
      </w:r>
      <w:r>
        <w:rPr>
          <w:rFonts w:ascii="Times New Roman" w:hAnsi="Times New Roman" w:cs="Times New Roman"/>
          <w:color w:val="404040" w:themeColor="text1" w:themeTint="BF"/>
          <w:sz w:val="24"/>
          <w:szCs w:val="24"/>
        </w:rPr>
        <w:t>-</w:t>
      </w:r>
      <w:r w:rsidRPr="00D16F8F">
        <w:rPr>
          <w:rFonts w:ascii="Times New Roman" w:hAnsi="Times New Roman" w:cs="Times New Roman"/>
          <w:color w:val="404040" w:themeColor="text1" w:themeTint="BF"/>
          <w:sz w:val="24"/>
          <w:szCs w:val="24"/>
        </w:rPr>
        <w:t>tracking</w:t>
      </w:r>
      <w:r w:rsidRPr="00D16F8F">
        <w:rPr>
          <w:rFonts w:ascii="Times New Roman" w:hAnsi="Times New Roman" w:cs="Times New Roman"/>
          <w:color w:val="404040" w:themeColor="text1" w:themeTint="BF"/>
          <w:sz w:val="24"/>
          <w:szCs w:val="24"/>
        </w:rPr>
        <w:t xml:space="preserve"> and electromagnetic web technologies. This weapon type detects, identifies, and intercepts the unmanned aerial system along with the help of some of the most aggressive algorithms and real-time RF data analysis and tracking mechanisms. General Method The objective of this method is to secure sensitive areas which include defense zones, government installations, and public areas from unmanned </w:t>
      </w:r>
      <w:r w:rsidRPr="00D16F8F">
        <w:rPr>
          <w:rFonts w:ascii="Times New Roman" w:hAnsi="Times New Roman" w:cs="Times New Roman"/>
          <w:color w:val="404040" w:themeColor="text1" w:themeTint="BF"/>
          <w:sz w:val="24"/>
          <w:szCs w:val="24"/>
        </w:rPr>
        <w:t>aerial</w:t>
      </w:r>
      <w:r>
        <w:rPr>
          <w:rFonts w:ascii="Times New Roman" w:hAnsi="Times New Roman" w:cs="Times New Roman"/>
          <w:color w:val="404040" w:themeColor="text1" w:themeTint="BF"/>
          <w:sz w:val="24"/>
          <w:szCs w:val="24"/>
        </w:rPr>
        <w:t xml:space="preserve"> s</w:t>
      </w:r>
      <w:r w:rsidRPr="00D16F8F">
        <w:rPr>
          <w:rFonts w:ascii="Times New Roman" w:hAnsi="Times New Roman" w:cs="Times New Roman"/>
          <w:color w:val="404040" w:themeColor="text1" w:themeTint="BF"/>
          <w:sz w:val="24"/>
          <w:szCs w:val="24"/>
        </w:rPr>
        <w:t>ystems</w:t>
      </w:r>
      <w:r w:rsidRPr="00D16F8F">
        <w:rPr>
          <w:rFonts w:ascii="Times New Roman" w:hAnsi="Times New Roman" w:cs="Times New Roman"/>
          <w:color w:val="404040" w:themeColor="text1" w:themeTint="BF"/>
          <w:sz w:val="24"/>
          <w:szCs w:val="24"/>
        </w:rPr>
        <w:t>.</w:t>
      </w:r>
      <w:r w:rsidRPr="00D16F8F">
        <w:rPr>
          <w:rFonts w:ascii="Times New Roman" w:hAnsi="Times New Roman" w:cs="Times New Roman"/>
          <w:color w:val="404040" w:themeColor="text1" w:themeTint="BF"/>
          <w:sz w:val="24"/>
          <w:szCs w:val="24"/>
        </w:rPr>
        <w:br/>
      </w:r>
      <w:r w:rsidRPr="00D16F8F">
        <w:rPr>
          <w:rFonts w:ascii="Times New Roman" w:hAnsi="Times New Roman" w:cs="Times New Roman"/>
          <w:color w:val="404040" w:themeColor="text1" w:themeTint="BF"/>
          <w:sz w:val="24"/>
          <w:szCs w:val="24"/>
        </w:rPr>
        <w:br/>
        <w:t xml:space="preserve">This advanced system of GARUDAKSHAK will classify friendly and hostile drones based on criteria, which are UINs, flight patterns, and no-go policy of India's "No Permission– No </w:t>
      </w:r>
      <w:r w:rsidRPr="00D16F8F">
        <w:rPr>
          <w:rFonts w:ascii="Times New Roman" w:hAnsi="Times New Roman" w:cs="Times New Roman"/>
          <w:color w:val="404040" w:themeColor="text1" w:themeTint="BF"/>
          <w:sz w:val="24"/>
          <w:szCs w:val="24"/>
        </w:rPr>
        <w:t>Take-off</w:t>
      </w:r>
      <w:r w:rsidRPr="00D16F8F">
        <w:rPr>
          <w:rFonts w:ascii="Times New Roman" w:hAnsi="Times New Roman" w:cs="Times New Roman"/>
          <w:color w:val="404040" w:themeColor="text1" w:themeTint="BF"/>
          <w:sz w:val="24"/>
          <w:szCs w:val="24"/>
        </w:rPr>
        <w:t>" system, making it right in the scope of the legal frameworks of India but also very smooth in protecting the airspace of the country.</w:t>
      </w:r>
    </w:p>
    <w:p w14:paraId="17241E7C" w14:textId="77777777" w:rsidR="00D16F8F" w:rsidRDefault="00D16F8F" w:rsidP="00D16F8F">
      <w:pPr>
        <w:rPr>
          <w:rStyle w:val="SubtleEmphasis"/>
          <w:rFonts w:ascii="Times New Roman" w:hAnsi="Times New Roman" w:cs="Times New Roman"/>
          <w:i w:val="0"/>
          <w:iCs w:val="0"/>
          <w:sz w:val="24"/>
          <w:szCs w:val="24"/>
        </w:rPr>
      </w:pPr>
    </w:p>
    <w:p w14:paraId="648C8C02" w14:textId="1C6C1F69" w:rsidR="003B303A" w:rsidRDefault="003B303A" w:rsidP="002A0EC6">
      <w:pPr>
        <w:jc w:val="both"/>
        <w:rPr>
          <w:rFonts w:ascii="Times New Roman" w:hAnsi="Times New Roman" w:cs="Times New Roman"/>
          <w:b/>
          <w:bCs/>
          <w:color w:val="404040" w:themeColor="text1" w:themeTint="BF"/>
          <w:sz w:val="28"/>
          <w:szCs w:val="28"/>
        </w:rPr>
      </w:pPr>
      <w:r w:rsidRPr="003B303A">
        <w:rPr>
          <w:rFonts w:ascii="Times New Roman" w:hAnsi="Times New Roman" w:cs="Times New Roman"/>
          <w:b/>
          <w:bCs/>
          <w:color w:val="404040" w:themeColor="text1" w:themeTint="BF"/>
          <w:sz w:val="28"/>
          <w:szCs w:val="28"/>
        </w:rPr>
        <w:t>Indian Legal Regulations on Anti-Drone Systems</w:t>
      </w:r>
      <w:r>
        <w:rPr>
          <w:rFonts w:ascii="Times New Roman" w:hAnsi="Times New Roman" w:cs="Times New Roman"/>
          <w:b/>
          <w:bCs/>
          <w:color w:val="404040" w:themeColor="text1" w:themeTint="BF"/>
          <w:sz w:val="28"/>
          <w:szCs w:val="28"/>
        </w:rPr>
        <w:t>: -</w:t>
      </w:r>
    </w:p>
    <w:p w14:paraId="73D0F760" w14:textId="77777777" w:rsidR="003B303A" w:rsidRDefault="003B303A" w:rsidP="002A0EC6">
      <w:pPr>
        <w:jc w:val="both"/>
        <w:rPr>
          <w:rFonts w:ascii="Times New Roman" w:hAnsi="Times New Roman" w:cs="Times New Roman"/>
          <w:b/>
          <w:bCs/>
          <w:color w:val="404040" w:themeColor="text1" w:themeTint="BF"/>
          <w:sz w:val="28"/>
          <w:szCs w:val="28"/>
        </w:rPr>
      </w:pPr>
    </w:p>
    <w:p w14:paraId="1867CC8E" w14:textId="77777777" w:rsidR="00C94C3A" w:rsidRPr="00C94C3A" w:rsidRDefault="00C94C3A" w:rsidP="002A0EC6">
      <w:pPr>
        <w:jc w:val="both"/>
        <w:rPr>
          <w:rFonts w:ascii="Times New Roman" w:hAnsi="Times New Roman" w:cs="Times New Roman"/>
          <w:color w:val="404040" w:themeColor="text1" w:themeTint="BF"/>
          <w:sz w:val="24"/>
          <w:szCs w:val="24"/>
        </w:rPr>
      </w:pPr>
      <w:r w:rsidRPr="00C94C3A">
        <w:rPr>
          <w:rFonts w:ascii="Times New Roman" w:hAnsi="Times New Roman" w:cs="Times New Roman"/>
          <w:color w:val="404040" w:themeColor="text1" w:themeTint="BF"/>
          <w:sz w:val="24"/>
          <w:szCs w:val="24"/>
        </w:rPr>
        <w:t xml:space="preserve">India’s regulatory framework for drone operations and counter-drone systems is governed by the </w:t>
      </w:r>
      <w:r w:rsidRPr="00C94C3A">
        <w:rPr>
          <w:rFonts w:ascii="Times New Roman" w:hAnsi="Times New Roman" w:cs="Times New Roman"/>
          <w:b/>
          <w:bCs/>
          <w:color w:val="404040" w:themeColor="text1" w:themeTint="BF"/>
          <w:sz w:val="24"/>
          <w:szCs w:val="24"/>
        </w:rPr>
        <w:t>Drone Rules, 2021</w:t>
      </w:r>
      <w:r w:rsidRPr="00C94C3A">
        <w:rPr>
          <w:rFonts w:ascii="Times New Roman" w:hAnsi="Times New Roman" w:cs="Times New Roman"/>
          <w:color w:val="404040" w:themeColor="text1" w:themeTint="BF"/>
          <w:sz w:val="24"/>
          <w:szCs w:val="24"/>
        </w:rPr>
        <w:t xml:space="preserve">, under the </w:t>
      </w:r>
      <w:r w:rsidRPr="00C94C3A">
        <w:rPr>
          <w:rFonts w:ascii="Times New Roman" w:hAnsi="Times New Roman" w:cs="Times New Roman"/>
          <w:b/>
          <w:bCs/>
          <w:color w:val="404040" w:themeColor="text1" w:themeTint="BF"/>
          <w:sz w:val="24"/>
          <w:szCs w:val="24"/>
        </w:rPr>
        <w:t>Aircraft Act, 1934</w:t>
      </w:r>
      <w:r w:rsidRPr="00C94C3A">
        <w:rPr>
          <w:rFonts w:ascii="Times New Roman" w:hAnsi="Times New Roman" w:cs="Times New Roman"/>
          <w:color w:val="404040" w:themeColor="text1" w:themeTint="BF"/>
          <w:sz w:val="24"/>
          <w:szCs w:val="24"/>
        </w:rPr>
        <w:t>. These rules ensure safe, responsible usage and address the growing concerns around unauthorized drone operations. Anti-drone systems like GARUDAKSHAK must align with these legal requirements to ensure compliance while protecting airspace.</w:t>
      </w:r>
    </w:p>
    <w:p w14:paraId="611F2107" w14:textId="77777777" w:rsidR="00C94C3A" w:rsidRPr="00C94C3A" w:rsidRDefault="00C94C3A" w:rsidP="002A0EC6">
      <w:pPr>
        <w:jc w:val="both"/>
        <w:rPr>
          <w:rFonts w:ascii="Times New Roman" w:hAnsi="Times New Roman" w:cs="Times New Roman"/>
          <w:b/>
          <w:bCs/>
          <w:color w:val="404040" w:themeColor="text1" w:themeTint="BF"/>
          <w:sz w:val="24"/>
          <w:szCs w:val="24"/>
        </w:rPr>
      </w:pPr>
      <w:r w:rsidRPr="00C94C3A">
        <w:rPr>
          <w:rFonts w:ascii="Times New Roman" w:hAnsi="Times New Roman" w:cs="Times New Roman"/>
          <w:b/>
          <w:bCs/>
          <w:color w:val="404040" w:themeColor="text1" w:themeTint="BF"/>
          <w:sz w:val="24"/>
          <w:szCs w:val="24"/>
        </w:rPr>
        <w:t>1. Frequency Allocations</w:t>
      </w:r>
    </w:p>
    <w:p w14:paraId="0242E14A" w14:textId="336F294C" w:rsidR="00C94C3A" w:rsidRPr="00C94C3A" w:rsidRDefault="00715D10" w:rsidP="002A0EC6">
      <w:pPr>
        <w:jc w:val="both"/>
        <w:rPr>
          <w:rFonts w:ascii="Times New Roman" w:hAnsi="Times New Roman" w:cs="Times New Roman"/>
          <w:color w:val="404040" w:themeColor="text1" w:themeTint="BF"/>
          <w:sz w:val="24"/>
          <w:szCs w:val="24"/>
        </w:rPr>
      </w:pPr>
      <w:r w:rsidRPr="00715D10">
        <w:rPr>
          <w:rFonts w:ascii="Times New Roman" w:hAnsi="Times New Roman" w:cs="Times New Roman"/>
          <w:color w:val="404040" w:themeColor="text1" w:themeTint="BF"/>
          <w:sz w:val="24"/>
          <w:szCs w:val="24"/>
        </w:rPr>
        <w:t xml:space="preserve">Under the WPC wing of guidelines, drone flying in India should operate on specific ISM bands such as </w:t>
      </w:r>
      <w:r w:rsidRPr="00715D10">
        <w:rPr>
          <w:rFonts w:ascii="Times New Roman" w:hAnsi="Times New Roman" w:cs="Times New Roman"/>
          <w:b/>
          <w:bCs/>
          <w:color w:val="404040" w:themeColor="text1" w:themeTint="BF"/>
          <w:sz w:val="24"/>
          <w:szCs w:val="24"/>
        </w:rPr>
        <w:t>2.4 GHz</w:t>
      </w:r>
      <w:r w:rsidRPr="00715D10">
        <w:rPr>
          <w:rFonts w:ascii="Times New Roman" w:hAnsi="Times New Roman" w:cs="Times New Roman"/>
          <w:color w:val="404040" w:themeColor="text1" w:themeTint="BF"/>
          <w:sz w:val="24"/>
          <w:szCs w:val="24"/>
        </w:rPr>
        <w:t xml:space="preserve"> and </w:t>
      </w:r>
      <w:r w:rsidRPr="00715D10">
        <w:rPr>
          <w:rFonts w:ascii="Times New Roman" w:hAnsi="Times New Roman" w:cs="Times New Roman"/>
          <w:b/>
          <w:bCs/>
          <w:color w:val="404040" w:themeColor="text1" w:themeTint="BF"/>
          <w:sz w:val="24"/>
          <w:szCs w:val="24"/>
        </w:rPr>
        <w:t>5.8 GHz</w:t>
      </w:r>
      <w:r w:rsidRPr="00715D10">
        <w:rPr>
          <w:rFonts w:ascii="Times New Roman" w:hAnsi="Times New Roman" w:cs="Times New Roman"/>
          <w:color w:val="404040" w:themeColor="text1" w:themeTint="BF"/>
          <w:sz w:val="24"/>
          <w:szCs w:val="24"/>
        </w:rPr>
        <w:t xml:space="preserve">, as interference with telecommunication and aviation signals must be </w:t>
      </w:r>
      <w:r w:rsidRPr="00715D10">
        <w:rPr>
          <w:rFonts w:ascii="Times New Roman" w:hAnsi="Times New Roman" w:cs="Times New Roman"/>
          <w:color w:val="404040" w:themeColor="text1" w:themeTint="BF"/>
          <w:sz w:val="24"/>
          <w:szCs w:val="24"/>
        </w:rPr>
        <w:t>avoided.</w:t>
      </w:r>
      <w:r w:rsidRPr="00715D10">
        <w:rPr>
          <w:rFonts w:ascii="Times New Roman" w:hAnsi="Times New Roman" w:cs="Times New Roman"/>
          <w:color w:val="404040" w:themeColor="text1" w:themeTint="BF"/>
          <w:sz w:val="24"/>
          <w:szCs w:val="24"/>
        </w:rPr>
        <w:t xml:space="preserve"> The transmitter power of drones is capped at </w:t>
      </w:r>
      <w:r w:rsidRPr="00715D10">
        <w:rPr>
          <w:rFonts w:ascii="Times New Roman" w:hAnsi="Times New Roman" w:cs="Times New Roman"/>
          <w:b/>
          <w:bCs/>
          <w:color w:val="404040" w:themeColor="text1" w:themeTint="BF"/>
          <w:sz w:val="24"/>
          <w:szCs w:val="24"/>
        </w:rPr>
        <w:t>100 mW EIRP</w:t>
      </w:r>
      <w:r w:rsidRPr="00715D10">
        <w:rPr>
          <w:rFonts w:ascii="Times New Roman" w:hAnsi="Times New Roman" w:cs="Times New Roman"/>
          <w:color w:val="404040" w:themeColor="text1" w:themeTint="BF"/>
          <w:sz w:val="24"/>
          <w:szCs w:val="24"/>
        </w:rPr>
        <w:t xml:space="preserve"> to prevent disturbances to licensed </w:t>
      </w:r>
      <w:r w:rsidRPr="00715D10">
        <w:rPr>
          <w:rFonts w:ascii="Times New Roman" w:hAnsi="Times New Roman" w:cs="Times New Roman"/>
          <w:color w:val="404040" w:themeColor="text1" w:themeTint="BF"/>
          <w:sz w:val="24"/>
          <w:szCs w:val="24"/>
        </w:rPr>
        <w:t>frequencies</w:t>
      </w:r>
      <w:r>
        <w:rPr>
          <w:rFonts w:ascii="Times New Roman" w:hAnsi="Times New Roman" w:cs="Times New Roman"/>
          <w:color w:val="404040" w:themeColor="text1" w:themeTint="BF"/>
          <w:sz w:val="24"/>
          <w:szCs w:val="24"/>
        </w:rPr>
        <w:t>.</w:t>
      </w:r>
      <w:r w:rsidRPr="00715D10">
        <w:rPr>
          <w:rFonts w:ascii="Times New Roman" w:hAnsi="Times New Roman" w:cs="Times New Roman"/>
          <w:color w:val="404040" w:themeColor="text1" w:themeTint="BF"/>
          <w:sz w:val="24"/>
          <w:szCs w:val="24"/>
        </w:rPr>
        <w:t xml:space="preserve"> GARUDAKSHAK should, therefore, design its detection and interception systems to operate within these frequency bands while ensuring no interference with other critical communications.</w:t>
      </w:r>
      <w:r w:rsidRPr="00715D10">
        <w:rPr>
          <w:rFonts w:ascii="Times New Roman" w:hAnsi="Times New Roman" w:cs="Times New Roman"/>
          <w:color w:val="404040" w:themeColor="text1" w:themeTint="BF"/>
          <w:sz w:val="24"/>
          <w:szCs w:val="24"/>
        </w:rPr>
        <w:t xml:space="preserve"> </w:t>
      </w:r>
      <w:r w:rsidR="00C94C3A" w:rsidRPr="00C94C3A">
        <w:rPr>
          <w:rFonts w:ascii="Times New Roman" w:hAnsi="Times New Roman" w:cs="Times New Roman"/>
          <w:color w:val="404040" w:themeColor="text1" w:themeTint="BF"/>
          <w:sz w:val="24"/>
          <w:szCs w:val="24"/>
        </w:rPr>
        <w:t>(</w:t>
      </w:r>
      <w:hyperlink r:id="rId6" w:tgtFrame="_new" w:history="1">
        <w:r w:rsidRPr="00715D10">
          <w:rPr>
            <w:rStyle w:val="Hyperlink"/>
            <w:rFonts w:ascii="Times New Roman" w:hAnsi="Times New Roman" w:cs="Times New Roman"/>
            <w:sz w:val="24"/>
            <w:szCs w:val="24"/>
          </w:rPr>
          <w:t>Press Information Bureau</w:t>
        </w:r>
      </w:hyperlink>
      <w:r w:rsidR="00C94C3A" w:rsidRPr="00C94C3A">
        <w:rPr>
          <w:rFonts w:ascii="Times New Roman" w:hAnsi="Times New Roman" w:cs="Times New Roman"/>
          <w:color w:val="404040" w:themeColor="text1" w:themeTint="BF"/>
          <w:sz w:val="24"/>
          <w:szCs w:val="24"/>
        </w:rPr>
        <w:t xml:space="preserve">, </w:t>
      </w:r>
      <w:hyperlink r:id="rId7" w:tgtFrame="_new" w:history="1">
        <w:r w:rsidRPr="00715D10">
          <w:rPr>
            <w:rStyle w:val="Hyperlink"/>
            <w:rFonts w:ascii="Times New Roman" w:hAnsi="Times New Roman" w:cs="Times New Roman"/>
            <w:sz w:val="24"/>
            <w:szCs w:val="24"/>
          </w:rPr>
          <w:t>Direc</w:t>
        </w:r>
        <w:r w:rsidRPr="00715D10">
          <w:rPr>
            <w:rStyle w:val="Hyperlink"/>
            <w:rFonts w:ascii="Times New Roman" w:hAnsi="Times New Roman" w:cs="Times New Roman"/>
            <w:sz w:val="24"/>
            <w:szCs w:val="24"/>
          </w:rPr>
          <w:t>t</w:t>
        </w:r>
        <w:r w:rsidRPr="00715D10">
          <w:rPr>
            <w:rStyle w:val="Hyperlink"/>
            <w:rFonts w:ascii="Times New Roman" w:hAnsi="Times New Roman" w:cs="Times New Roman"/>
            <w:sz w:val="24"/>
            <w:szCs w:val="24"/>
          </w:rPr>
          <w:t>orate General of Civil Aviation</w:t>
        </w:r>
      </w:hyperlink>
      <w:r>
        <w:rPr>
          <w:rFonts w:ascii="Times New Roman" w:hAnsi="Times New Roman" w:cs="Times New Roman"/>
          <w:color w:val="404040" w:themeColor="text1" w:themeTint="BF"/>
          <w:sz w:val="24"/>
          <w:szCs w:val="24"/>
        </w:rPr>
        <w:t>).</w:t>
      </w:r>
    </w:p>
    <w:p w14:paraId="5AC97BE5" w14:textId="77777777" w:rsidR="00C94C3A" w:rsidRPr="00C94C3A" w:rsidRDefault="00C94C3A" w:rsidP="002A0EC6">
      <w:pPr>
        <w:jc w:val="both"/>
        <w:rPr>
          <w:rFonts w:ascii="Times New Roman" w:hAnsi="Times New Roman" w:cs="Times New Roman"/>
          <w:b/>
          <w:bCs/>
          <w:color w:val="404040" w:themeColor="text1" w:themeTint="BF"/>
          <w:sz w:val="24"/>
          <w:szCs w:val="24"/>
        </w:rPr>
      </w:pPr>
      <w:r w:rsidRPr="00C94C3A">
        <w:rPr>
          <w:rFonts w:ascii="Times New Roman" w:hAnsi="Times New Roman" w:cs="Times New Roman"/>
          <w:b/>
          <w:bCs/>
          <w:color w:val="404040" w:themeColor="text1" w:themeTint="BF"/>
          <w:sz w:val="24"/>
          <w:szCs w:val="24"/>
        </w:rPr>
        <w:t>2. Airspace Zones</w:t>
      </w:r>
    </w:p>
    <w:p w14:paraId="7EA2D9E1" w14:textId="77777777" w:rsidR="00C94C3A" w:rsidRPr="00C94C3A" w:rsidRDefault="00C94C3A" w:rsidP="002A0EC6">
      <w:pPr>
        <w:jc w:val="both"/>
        <w:rPr>
          <w:rFonts w:ascii="Times New Roman" w:hAnsi="Times New Roman" w:cs="Times New Roman"/>
          <w:color w:val="404040" w:themeColor="text1" w:themeTint="BF"/>
          <w:sz w:val="24"/>
          <w:szCs w:val="24"/>
        </w:rPr>
      </w:pPr>
      <w:r w:rsidRPr="00C94C3A">
        <w:rPr>
          <w:rFonts w:ascii="Times New Roman" w:hAnsi="Times New Roman" w:cs="Times New Roman"/>
          <w:color w:val="404040" w:themeColor="text1" w:themeTint="BF"/>
          <w:sz w:val="24"/>
          <w:szCs w:val="24"/>
        </w:rPr>
        <w:t>The Drone Rules, 2021, classify Indian airspace into three zones to regulate operations:</w:t>
      </w:r>
    </w:p>
    <w:p w14:paraId="488D8DD7" w14:textId="72BFB8D3" w:rsidR="00C94C3A" w:rsidRPr="00C94C3A" w:rsidRDefault="00C94C3A" w:rsidP="002A0EC6">
      <w:pPr>
        <w:numPr>
          <w:ilvl w:val="0"/>
          <w:numId w:val="3"/>
        </w:numPr>
        <w:jc w:val="both"/>
        <w:rPr>
          <w:rFonts w:ascii="Times New Roman" w:hAnsi="Times New Roman" w:cs="Times New Roman"/>
          <w:color w:val="404040" w:themeColor="text1" w:themeTint="BF"/>
          <w:sz w:val="24"/>
          <w:szCs w:val="24"/>
        </w:rPr>
      </w:pPr>
      <w:r w:rsidRPr="00C94C3A">
        <w:rPr>
          <w:rFonts w:ascii="Times New Roman" w:hAnsi="Times New Roman" w:cs="Times New Roman"/>
          <w:b/>
          <w:bCs/>
          <w:color w:val="404040" w:themeColor="text1" w:themeTint="BF"/>
          <w:sz w:val="24"/>
          <w:szCs w:val="24"/>
        </w:rPr>
        <w:t>Red Zone</w:t>
      </w:r>
      <w:r w:rsidRPr="00C94C3A">
        <w:rPr>
          <w:rFonts w:ascii="Times New Roman" w:hAnsi="Times New Roman" w:cs="Times New Roman"/>
          <w:color w:val="404040" w:themeColor="text1" w:themeTint="BF"/>
          <w:sz w:val="24"/>
          <w:szCs w:val="24"/>
        </w:rPr>
        <w:t>:</w:t>
      </w:r>
      <w:r w:rsidR="009C784A">
        <w:rPr>
          <w:rFonts w:ascii="Times New Roman" w:hAnsi="Times New Roman" w:cs="Times New Roman"/>
          <w:color w:val="404040" w:themeColor="text1" w:themeTint="BF"/>
          <w:sz w:val="24"/>
          <w:szCs w:val="24"/>
        </w:rPr>
        <w:t xml:space="preserve"> </w:t>
      </w:r>
      <w:r w:rsidR="009C784A" w:rsidRPr="009C784A">
        <w:rPr>
          <w:rFonts w:ascii="Times New Roman" w:hAnsi="Times New Roman" w:cs="Times New Roman"/>
          <w:color w:val="404040" w:themeColor="text1" w:themeTint="BF"/>
          <w:sz w:val="24"/>
          <w:szCs w:val="24"/>
        </w:rPr>
        <w:t>Drones are not permitted to fly in the red zones without permission from the Central Government. This zone mainly includes airports, military zones, and other sensitive premises. GARUDAKSHAK is mainly entrusted with tracing unauthorized access in the red zones</w:t>
      </w:r>
      <w:r w:rsidR="009C784A" w:rsidRPr="009C784A">
        <w:rPr>
          <w:rFonts w:ascii="Times New Roman" w:hAnsi="Times New Roman" w:cs="Times New Roman"/>
          <w:color w:val="404040" w:themeColor="text1" w:themeTint="BF"/>
          <w:sz w:val="24"/>
          <w:szCs w:val="24"/>
        </w:rPr>
        <w:t xml:space="preserve"> </w:t>
      </w:r>
      <w:r w:rsidRPr="00C94C3A">
        <w:rPr>
          <w:rFonts w:ascii="Times New Roman" w:hAnsi="Times New Roman" w:cs="Times New Roman"/>
          <w:color w:val="404040" w:themeColor="text1" w:themeTint="BF"/>
          <w:sz w:val="24"/>
          <w:szCs w:val="24"/>
        </w:rPr>
        <w:t>(</w:t>
      </w:r>
      <w:hyperlink r:id="rId8" w:tgtFrame="_new" w:history="1">
        <w:r w:rsidR="009C784A" w:rsidRPr="00715D10">
          <w:rPr>
            <w:rStyle w:val="Hyperlink"/>
            <w:rFonts w:ascii="Times New Roman" w:hAnsi="Times New Roman" w:cs="Times New Roman"/>
            <w:sz w:val="24"/>
            <w:szCs w:val="24"/>
          </w:rPr>
          <w:t>Press Informatio</w:t>
        </w:r>
        <w:r w:rsidR="009C784A" w:rsidRPr="00715D10">
          <w:rPr>
            <w:rStyle w:val="Hyperlink"/>
            <w:rFonts w:ascii="Times New Roman" w:hAnsi="Times New Roman" w:cs="Times New Roman"/>
            <w:sz w:val="24"/>
            <w:szCs w:val="24"/>
          </w:rPr>
          <w:t>n</w:t>
        </w:r>
        <w:r w:rsidR="009C784A" w:rsidRPr="00715D10">
          <w:rPr>
            <w:rStyle w:val="Hyperlink"/>
            <w:rFonts w:ascii="Times New Roman" w:hAnsi="Times New Roman" w:cs="Times New Roman"/>
            <w:sz w:val="24"/>
            <w:szCs w:val="24"/>
          </w:rPr>
          <w:t xml:space="preserve"> Bureau</w:t>
        </w:r>
      </w:hyperlink>
      <w:r w:rsidR="009C784A" w:rsidRPr="00C94C3A">
        <w:rPr>
          <w:rFonts w:ascii="Times New Roman" w:hAnsi="Times New Roman" w:cs="Times New Roman"/>
          <w:color w:val="404040" w:themeColor="text1" w:themeTint="BF"/>
          <w:sz w:val="24"/>
          <w:szCs w:val="24"/>
        </w:rPr>
        <w:t xml:space="preserve">, </w:t>
      </w:r>
      <w:hyperlink r:id="rId9" w:tgtFrame="_new" w:history="1">
        <w:r w:rsidR="009C784A" w:rsidRPr="00715D10">
          <w:rPr>
            <w:rStyle w:val="Hyperlink"/>
            <w:rFonts w:ascii="Times New Roman" w:hAnsi="Times New Roman" w:cs="Times New Roman"/>
            <w:sz w:val="24"/>
            <w:szCs w:val="24"/>
          </w:rPr>
          <w:t xml:space="preserve">Directorate General </w:t>
        </w:r>
        <w:r w:rsidR="009C784A" w:rsidRPr="00715D10">
          <w:rPr>
            <w:rStyle w:val="Hyperlink"/>
            <w:rFonts w:ascii="Times New Roman" w:hAnsi="Times New Roman" w:cs="Times New Roman"/>
            <w:sz w:val="24"/>
            <w:szCs w:val="24"/>
          </w:rPr>
          <w:t>o</w:t>
        </w:r>
        <w:r w:rsidR="009C784A" w:rsidRPr="00715D10">
          <w:rPr>
            <w:rStyle w:val="Hyperlink"/>
            <w:rFonts w:ascii="Times New Roman" w:hAnsi="Times New Roman" w:cs="Times New Roman"/>
            <w:sz w:val="24"/>
            <w:szCs w:val="24"/>
          </w:rPr>
          <w:t>f Civil Aviation</w:t>
        </w:r>
      </w:hyperlink>
      <w:r w:rsidRPr="00C94C3A">
        <w:rPr>
          <w:rFonts w:ascii="Times New Roman" w:hAnsi="Times New Roman" w:cs="Times New Roman"/>
          <w:color w:val="404040" w:themeColor="text1" w:themeTint="BF"/>
          <w:sz w:val="24"/>
          <w:szCs w:val="24"/>
        </w:rPr>
        <w:t>).</w:t>
      </w:r>
    </w:p>
    <w:p w14:paraId="798749BE" w14:textId="159CC071" w:rsidR="00C94C3A" w:rsidRPr="00C94C3A" w:rsidRDefault="00C94C3A" w:rsidP="002A0EC6">
      <w:pPr>
        <w:numPr>
          <w:ilvl w:val="0"/>
          <w:numId w:val="3"/>
        </w:numPr>
        <w:jc w:val="both"/>
        <w:rPr>
          <w:rFonts w:ascii="Times New Roman" w:hAnsi="Times New Roman" w:cs="Times New Roman"/>
          <w:color w:val="404040" w:themeColor="text1" w:themeTint="BF"/>
          <w:sz w:val="24"/>
          <w:szCs w:val="24"/>
        </w:rPr>
      </w:pPr>
      <w:r w:rsidRPr="00C94C3A">
        <w:rPr>
          <w:rFonts w:ascii="Times New Roman" w:hAnsi="Times New Roman" w:cs="Times New Roman"/>
          <w:b/>
          <w:bCs/>
          <w:color w:val="404040" w:themeColor="text1" w:themeTint="BF"/>
          <w:sz w:val="24"/>
          <w:szCs w:val="24"/>
        </w:rPr>
        <w:t>Yellow Zone</w:t>
      </w:r>
      <w:r w:rsidRPr="00C94C3A">
        <w:rPr>
          <w:rFonts w:ascii="Times New Roman" w:hAnsi="Times New Roman" w:cs="Times New Roman"/>
          <w:color w:val="404040" w:themeColor="text1" w:themeTint="BF"/>
          <w:sz w:val="24"/>
          <w:szCs w:val="24"/>
        </w:rPr>
        <w:t>: Permission from Air Traffic Control (ATC) is required for operations in this zone. Anti-drone systems deployed here must coordinate with ATC to ensure alignment with flight regulations (</w:t>
      </w:r>
      <w:hyperlink r:id="rId10" w:tgtFrame="_new" w:history="1">
        <w:r w:rsidR="009C784A" w:rsidRPr="00715D10">
          <w:rPr>
            <w:rStyle w:val="Hyperlink"/>
            <w:rFonts w:ascii="Times New Roman" w:hAnsi="Times New Roman" w:cs="Times New Roman"/>
            <w:sz w:val="24"/>
            <w:szCs w:val="24"/>
          </w:rPr>
          <w:t>Press Information Bureau</w:t>
        </w:r>
      </w:hyperlink>
      <w:r w:rsidR="009C784A" w:rsidRPr="00C94C3A">
        <w:rPr>
          <w:rFonts w:ascii="Times New Roman" w:hAnsi="Times New Roman" w:cs="Times New Roman"/>
          <w:color w:val="404040" w:themeColor="text1" w:themeTint="BF"/>
          <w:sz w:val="24"/>
          <w:szCs w:val="24"/>
        </w:rPr>
        <w:t xml:space="preserve">, </w:t>
      </w:r>
      <w:hyperlink r:id="rId11" w:tgtFrame="_new" w:history="1">
        <w:r w:rsidR="009C784A" w:rsidRPr="00715D10">
          <w:rPr>
            <w:rStyle w:val="Hyperlink"/>
            <w:rFonts w:ascii="Times New Roman" w:hAnsi="Times New Roman" w:cs="Times New Roman"/>
            <w:sz w:val="24"/>
            <w:szCs w:val="24"/>
          </w:rPr>
          <w:t>Directorate General of Civil Aviation</w:t>
        </w:r>
      </w:hyperlink>
      <w:r w:rsidRPr="00C94C3A">
        <w:rPr>
          <w:rFonts w:ascii="Times New Roman" w:hAnsi="Times New Roman" w:cs="Times New Roman"/>
          <w:color w:val="404040" w:themeColor="text1" w:themeTint="BF"/>
          <w:sz w:val="24"/>
          <w:szCs w:val="24"/>
        </w:rPr>
        <w:t>).</w:t>
      </w:r>
    </w:p>
    <w:p w14:paraId="5624F9A7" w14:textId="4D5D20C7" w:rsidR="00C94C3A" w:rsidRPr="00C94C3A" w:rsidRDefault="00C94C3A" w:rsidP="002A0EC6">
      <w:pPr>
        <w:numPr>
          <w:ilvl w:val="0"/>
          <w:numId w:val="3"/>
        </w:numPr>
        <w:jc w:val="both"/>
        <w:rPr>
          <w:rFonts w:ascii="Times New Roman" w:hAnsi="Times New Roman" w:cs="Times New Roman"/>
          <w:color w:val="404040" w:themeColor="text1" w:themeTint="BF"/>
          <w:sz w:val="24"/>
          <w:szCs w:val="24"/>
        </w:rPr>
      </w:pPr>
      <w:r w:rsidRPr="00C94C3A">
        <w:rPr>
          <w:rFonts w:ascii="Times New Roman" w:hAnsi="Times New Roman" w:cs="Times New Roman"/>
          <w:b/>
          <w:bCs/>
          <w:color w:val="404040" w:themeColor="text1" w:themeTint="BF"/>
          <w:sz w:val="24"/>
          <w:szCs w:val="24"/>
        </w:rPr>
        <w:lastRenderedPageBreak/>
        <w:t>Green Zone</w:t>
      </w:r>
      <w:r w:rsidRPr="00C94C3A">
        <w:rPr>
          <w:rFonts w:ascii="Times New Roman" w:hAnsi="Times New Roman" w:cs="Times New Roman"/>
          <w:color w:val="404040" w:themeColor="text1" w:themeTint="BF"/>
          <w:sz w:val="24"/>
          <w:szCs w:val="24"/>
        </w:rPr>
        <w:t>: Drones are allowed to operate freely up to 400 feet in this zone without prior approval. However, GARUDAKSHAK must monitor for unauthorized boundary violations, especially near sensitive zones (</w:t>
      </w:r>
      <w:hyperlink r:id="rId12" w:tgtFrame="_new" w:history="1">
        <w:r w:rsidR="009C784A" w:rsidRPr="00715D10">
          <w:rPr>
            <w:rStyle w:val="Hyperlink"/>
            <w:rFonts w:ascii="Times New Roman" w:hAnsi="Times New Roman" w:cs="Times New Roman"/>
            <w:sz w:val="24"/>
            <w:szCs w:val="24"/>
          </w:rPr>
          <w:t>Directorate General of C</w:t>
        </w:r>
        <w:r w:rsidR="009C784A" w:rsidRPr="00715D10">
          <w:rPr>
            <w:rStyle w:val="Hyperlink"/>
            <w:rFonts w:ascii="Times New Roman" w:hAnsi="Times New Roman" w:cs="Times New Roman"/>
            <w:sz w:val="24"/>
            <w:szCs w:val="24"/>
          </w:rPr>
          <w:t>i</w:t>
        </w:r>
        <w:r w:rsidR="009C784A" w:rsidRPr="00715D10">
          <w:rPr>
            <w:rStyle w:val="Hyperlink"/>
            <w:rFonts w:ascii="Times New Roman" w:hAnsi="Times New Roman" w:cs="Times New Roman"/>
            <w:sz w:val="24"/>
            <w:szCs w:val="24"/>
          </w:rPr>
          <w:t>vil Aviation</w:t>
        </w:r>
      </w:hyperlink>
      <w:r w:rsidRPr="00C94C3A">
        <w:rPr>
          <w:rFonts w:ascii="Times New Roman" w:hAnsi="Times New Roman" w:cs="Times New Roman"/>
          <w:color w:val="404040" w:themeColor="text1" w:themeTint="BF"/>
          <w:sz w:val="24"/>
          <w:szCs w:val="24"/>
        </w:rPr>
        <w:t xml:space="preserve">, SSRN Paper: "Analysis of Indian Drone Laws", </w:t>
      </w:r>
      <w:r w:rsidRPr="00C94C3A">
        <w:rPr>
          <w:rFonts w:ascii="Times New Roman" w:hAnsi="Times New Roman" w:cs="Times New Roman"/>
          <w:color w:val="404040" w:themeColor="text1" w:themeTint="BF"/>
          <w:sz w:val="24"/>
          <w:szCs w:val="24"/>
        </w:rPr>
        <w:fldChar w:fldCharType="begin"/>
      </w:r>
      <w:r w:rsidRPr="00C94C3A">
        <w:rPr>
          <w:rFonts w:ascii="Times New Roman" w:hAnsi="Times New Roman" w:cs="Times New Roman"/>
          <w:color w:val="404040" w:themeColor="text1" w:themeTint="BF"/>
          <w:sz w:val="24"/>
          <w:szCs w:val="24"/>
        </w:rPr>
        <w:instrText>HYPERLINK "https://ssrn.com/abstract=4817307" \t "_new"</w:instrText>
      </w:r>
      <w:r w:rsidRPr="00C94C3A">
        <w:rPr>
          <w:rFonts w:ascii="Times New Roman" w:hAnsi="Times New Roman" w:cs="Times New Roman"/>
          <w:color w:val="404040" w:themeColor="text1" w:themeTint="BF"/>
          <w:sz w:val="24"/>
          <w:szCs w:val="24"/>
        </w:rPr>
      </w:r>
      <w:r w:rsidRPr="00C94C3A">
        <w:rPr>
          <w:rFonts w:ascii="Times New Roman" w:hAnsi="Times New Roman" w:cs="Times New Roman"/>
          <w:color w:val="404040" w:themeColor="text1" w:themeTint="BF"/>
          <w:sz w:val="24"/>
          <w:szCs w:val="24"/>
        </w:rPr>
        <w:fldChar w:fldCharType="separate"/>
      </w:r>
      <w:r w:rsidRPr="00C94C3A">
        <w:rPr>
          <w:rStyle w:val="Hyperlink"/>
          <w:rFonts w:ascii="Times New Roman" w:hAnsi="Times New Roman" w:cs="Times New Roman"/>
          <w:sz w:val="24"/>
          <w:szCs w:val="24"/>
        </w:rPr>
        <w:t>Lin</w:t>
      </w:r>
      <w:r w:rsidRPr="00C94C3A">
        <w:rPr>
          <w:rStyle w:val="Hyperlink"/>
          <w:rFonts w:ascii="Times New Roman" w:hAnsi="Times New Roman" w:cs="Times New Roman"/>
          <w:sz w:val="24"/>
          <w:szCs w:val="24"/>
        </w:rPr>
        <w:t>k</w:t>
      </w:r>
      <w:r w:rsidRPr="00C94C3A">
        <w:rPr>
          <w:rFonts w:ascii="Times New Roman" w:hAnsi="Times New Roman" w:cs="Times New Roman"/>
          <w:color w:val="404040" w:themeColor="text1" w:themeTint="BF"/>
          <w:sz w:val="24"/>
          <w:szCs w:val="24"/>
        </w:rPr>
        <w:fldChar w:fldCharType="end"/>
      </w:r>
      <w:r w:rsidRPr="00C94C3A">
        <w:rPr>
          <w:rFonts w:ascii="Times New Roman" w:hAnsi="Times New Roman" w:cs="Times New Roman"/>
          <w:color w:val="404040" w:themeColor="text1" w:themeTint="BF"/>
          <w:sz w:val="24"/>
          <w:szCs w:val="24"/>
        </w:rPr>
        <w:t>).</w:t>
      </w:r>
    </w:p>
    <w:p w14:paraId="638A70C7" w14:textId="77777777" w:rsidR="00C94C3A" w:rsidRPr="00C94C3A" w:rsidRDefault="00C94C3A" w:rsidP="002A0EC6">
      <w:pPr>
        <w:jc w:val="both"/>
        <w:rPr>
          <w:rFonts w:ascii="Times New Roman" w:hAnsi="Times New Roman" w:cs="Times New Roman"/>
          <w:b/>
          <w:bCs/>
          <w:color w:val="404040" w:themeColor="text1" w:themeTint="BF"/>
          <w:sz w:val="24"/>
          <w:szCs w:val="24"/>
        </w:rPr>
      </w:pPr>
      <w:r w:rsidRPr="00C94C3A">
        <w:rPr>
          <w:rFonts w:ascii="Times New Roman" w:hAnsi="Times New Roman" w:cs="Times New Roman"/>
          <w:b/>
          <w:bCs/>
          <w:color w:val="404040" w:themeColor="text1" w:themeTint="BF"/>
          <w:sz w:val="24"/>
          <w:szCs w:val="24"/>
        </w:rPr>
        <w:t>3. Unique Identification Number (UIN)</w:t>
      </w:r>
    </w:p>
    <w:p w14:paraId="51157ED3" w14:textId="6F2EFF07" w:rsidR="00C94C3A" w:rsidRPr="00C94C3A" w:rsidRDefault="00C94C3A" w:rsidP="002A0EC6">
      <w:pPr>
        <w:jc w:val="both"/>
        <w:rPr>
          <w:rFonts w:ascii="Times New Roman" w:hAnsi="Times New Roman" w:cs="Times New Roman"/>
          <w:color w:val="404040" w:themeColor="text1" w:themeTint="BF"/>
          <w:sz w:val="24"/>
          <w:szCs w:val="24"/>
        </w:rPr>
      </w:pPr>
      <w:r w:rsidRPr="00C94C3A">
        <w:rPr>
          <w:rFonts w:ascii="Times New Roman" w:hAnsi="Times New Roman" w:cs="Times New Roman"/>
          <w:color w:val="404040" w:themeColor="text1" w:themeTint="BF"/>
          <w:sz w:val="24"/>
          <w:szCs w:val="24"/>
        </w:rPr>
        <w:t xml:space="preserve">The </w:t>
      </w:r>
      <w:r w:rsidRPr="00C94C3A">
        <w:rPr>
          <w:rFonts w:ascii="Times New Roman" w:hAnsi="Times New Roman" w:cs="Times New Roman"/>
          <w:b/>
          <w:bCs/>
          <w:color w:val="404040" w:themeColor="text1" w:themeTint="BF"/>
          <w:sz w:val="24"/>
          <w:szCs w:val="24"/>
        </w:rPr>
        <w:t>Digital Sky Platform</w:t>
      </w:r>
      <w:r w:rsidRPr="00C94C3A">
        <w:rPr>
          <w:rFonts w:ascii="Times New Roman" w:hAnsi="Times New Roman" w:cs="Times New Roman"/>
          <w:color w:val="404040" w:themeColor="text1" w:themeTint="BF"/>
          <w:sz w:val="24"/>
          <w:szCs w:val="24"/>
        </w:rPr>
        <w:t xml:space="preserve"> mandates every drone in India to be registered and issued a Unique Identification Number (UIN). This system allows authorities to trace drones in real-time and identify their ownership. GARUDAKSHAK must integrate with the UIN system to differentiate authorized drones from unauthorized ones (</w:t>
      </w:r>
      <w:hyperlink r:id="rId13" w:tgtFrame="_new" w:history="1">
        <w:r w:rsidR="009C784A" w:rsidRPr="00715D10">
          <w:rPr>
            <w:rStyle w:val="Hyperlink"/>
            <w:rFonts w:ascii="Times New Roman" w:hAnsi="Times New Roman" w:cs="Times New Roman"/>
            <w:sz w:val="24"/>
            <w:szCs w:val="24"/>
          </w:rPr>
          <w:t>Press Infor</w:t>
        </w:r>
        <w:r w:rsidR="009C784A" w:rsidRPr="00715D10">
          <w:rPr>
            <w:rStyle w:val="Hyperlink"/>
            <w:rFonts w:ascii="Times New Roman" w:hAnsi="Times New Roman" w:cs="Times New Roman"/>
            <w:sz w:val="24"/>
            <w:szCs w:val="24"/>
          </w:rPr>
          <w:t>m</w:t>
        </w:r>
        <w:r w:rsidR="009C784A" w:rsidRPr="00715D10">
          <w:rPr>
            <w:rStyle w:val="Hyperlink"/>
            <w:rFonts w:ascii="Times New Roman" w:hAnsi="Times New Roman" w:cs="Times New Roman"/>
            <w:sz w:val="24"/>
            <w:szCs w:val="24"/>
          </w:rPr>
          <w:t>ation Bureau</w:t>
        </w:r>
      </w:hyperlink>
      <w:r w:rsidR="009C784A" w:rsidRPr="00C94C3A">
        <w:rPr>
          <w:rFonts w:ascii="Times New Roman" w:hAnsi="Times New Roman" w:cs="Times New Roman"/>
          <w:color w:val="404040" w:themeColor="text1" w:themeTint="BF"/>
          <w:sz w:val="24"/>
          <w:szCs w:val="24"/>
        </w:rPr>
        <w:t xml:space="preserve">, </w:t>
      </w:r>
      <w:hyperlink r:id="rId14" w:tgtFrame="_new" w:history="1">
        <w:r w:rsidR="009C784A" w:rsidRPr="00715D10">
          <w:rPr>
            <w:rStyle w:val="Hyperlink"/>
            <w:rFonts w:ascii="Times New Roman" w:hAnsi="Times New Roman" w:cs="Times New Roman"/>
            <w:sz w:val="24"/>
            <w:szCs w:val="24"/>
          </w:rPr>
          <w:t>Directorate General of Civil Aviation</w:t>
        </w:r>
      </w:hyperlink>
      <w:r w:rsidRPr="00C94C3A">
        <w:rPr>
          <w:rFonts w:ascii="Times New Roman" w:hAnsi="Times New Roman" w:cs="Times New Roman"/>
          <w:color w:val="404040" w:themeColor="text1" w:themeTint="BF"/>
          <w:sz w:val="24"/>
          <w:szCs w:val="24"/>
        </w:rPr>
        <w:t>).</w:t>
      </w:r>
    </w:p>
    <w:p w14:paraId="40AF3A25" w14:textId="77777777" w:rsidR="00C94C3A" w:rsidRPr="00C94C3A" w:rsidRDefault="00C94C3A" w:rsidP="002A0EC6">
      <w:pPr>
        <w:jc w:val="both"/>
        <w:rPr>
          <w:rFonts w:ascii="Times New Roman" w:hAnsi="Times New Roman" w:cs="Times New Roman"/>
          <w:b/>
          <w:bCs/>
          <w:color w:val="404040" w:themeColor="text1" w:themeTint="BF"/>
          <w:sz w:val="24"/>
          <w:szCs w:val="24"/>
        </w:rPr>
      </w:pPr>
      <w:r w:rsidRPr="00C94C3A">
        <w:rPr>
          <w:rFonts w:ascii="Times New Roman" w:hAnsi="Times New Roman" w:cs="Times New Roman"/>
          <w:b/>
          <w:bCs/>
          <w:color w:val="404040" w:themeColor="text1" w:themeTint="BF"/>
          <w:sz w:val="24"/>
          <w:szCs w:val="24"/>
        </w:rPr>
        <w:t>4. NPNT Compliance</w:t>
      </w:r>
    </w:p>
    <w:p w14:paraId="1D5680F3" w14:textId="7EE8CC0C" w:rsidR="00C94C3A" w:rsidRPr="00C94C3A" w:rsidRDefault="00C94C3A" w:rsidP="002A0EC6">
      <w:pPr>
        <w:jc w:val="both"/>
        <w:rPr>
          <w:rFonts w:ascii="Times New Roman" w:hAnsi="Times New Roman" w:cs="Times New Roman"/>
          <w:color w:val="404040" w:themeColor="text1" w:themeTint="BF"/>
          <w:sz w:val="24"/>
          <w:szCs w:val="24"/>
        </w:rPr>
      </w:pPr>
      <w:r w:rsidRPr="00C94C3A">
        <w:rPr>
          <w:rFonts w:ascii="Times New Roman" w:hAnsi="Times New Roman" w:cs="Times New Roman"/>
          <w:color w:val="404040" w:themeColor="text1" w:themeTint="BF"/>
          <w:sz w:val="24"/>
          <w:szCs w:val="24"/>
        </w:rPr>
        <w:t xml:space="preserve">India’s No Permission – No </w:t>
      </w:r>
      <w:r w:rsidR="002A0EC6" w:rsidRPr="00C94C3A">
        <w:rPr>
          <w:rFonts w:ascii="Times New Roman" w:hAnsi="Times New Roman" w:cs="Times New Roman"/>
          <w:color w:val="404040" w:themeColor="text1" w:themeTint="BF"/>
          <w:sz w:val="24"/>
          <w:szCs w:val="24"/>
        </w:rPr>
        <w:t>Take-off</w:t>
      </w:r>
      <w:r w:rsidRPr="00C94C3A">
        <w:rPr>
          <w:rFonts w:ascii="Times New Roman" w:hAnsi="Times New Roman" w:cs="Times New Roman"/>
          <w:color w:val="404040" w:themeColor="text1" w:themeTint="BF"/>
          <w:sz w:val="24"/>
          <w:szCs w:val="24"/>
        </w:rPr>
        <w:t xml:space="preserve"> (NPNT) protocol requires drones to receive pre-flight approval through the Digital Sky Platform. GARUDAKSHAK can leverage NPNT compliance data to identify and intercept drones that are non-compliant (</w:t>
      </w:r>
      <w:hyperlink r:id="rId15" w:tgtFrame="_new" w:history="1">
        <w:r w:rsidR="00374181" w:rsidRPr="00715D10">
          <w:rPr>
            <w:rStyle w:val="Hyperlink"/>
            <w:rFonts w:ascii="Times New Roman" w:hAnsi="Times New Roman" w:cs="Times New Roman"/>
            <w:sz w:val="24"/>
            <w:szCs w:val="24"/>
          </w:rPr>
          <w:t>Press Information Bureau</w:t>
        </w:r>
      </w:hyperlink>
      <w:r w:rsidR="00374181" w:rsidRPr="00C94C3A">
        <w:rPr>
          <w:rFonts w:ascii="Times New Roman" w:hAnsi="Times New Roman" w:cs="Times New Roman"/>
          <w:color w:val="404040" w:themeColor="text1" w:themeTint="BF"/>
          <w:sz w:val="24"/>
          <w:szCs w:val="24"/>
        </w:rPr>
        <w:t xml:space="preserve">, </w:t>
      </w:r>
      <w:hyperlink r:id="rId16" w:tgtFrame="_new" w:history="1">
        <w:r w:rsidR="00374181" w:rsidRPr="00715D10">
          <w:rPr>
            <w:rStyle w:val="Hyperlink"/>
            <w:rFonts w:ascii="Times New Roman" w:hAnsi="Times New Roman" w:cs="Times New Roman"/>
            <w:sz w:val="24"/>
            <w:szCs w:val="24"/>
          </w:rPr>
          <w:t>Directorate General of Civil Aviation</w:t>
        </w:r>
      </w:hyperlink>
      <w:r w:rsidRPr="00C94C3A">
        <w:rPr>
          <w:rFonts w:ascii="Times New Roman" w:hAnsi="Times New Roman" w:cs="Times New Roman"/>
          <w:color w:val="404040" w:themeColor="text1" w:themeTint="BF"/>
          <w:sz w:val="24"/>
          <w:szCs w:val="24"/>
        </w:rPr>
        <w:t>).</w:t>
      </w:r>
    </w:p>
    <w:p w14:paraId="1A9DA626" w14:textId="77777777" w:rsidR="00C94C3A" w:rsidRPr="00C94C3A" w:rsidRDefault="00C94C3A" w:rsidP="002A0EC6">
      <w:pPr>
        <w:jc w:val="both"/>
        <w:rPr>
          <w:rFonts w:ascii="Times New Roman" w:hAnsi="Times New Roman" w:cs="Times New Roman"/>
          <w:b/>
          <w:bCs/>
          <w:color w:val="404040" w:themeColor="text1" w:themeTint="BF"/>
          <w:sz w:val="24"/>
          <w:szCs w:val="24"/>
        </w:rPr>
      </w:pPr>
      <w:r w:rsidRPr="00C94C3A">
        <w:rPr>
          <w:rFonts w:ascii="Times New Roman" w:hAnsi="Times New Roman" w:cs="Times New Roman"/>
          <w:b/>
          <w:bCs/>
          <w:color w:val="404040" w:themeColor="text1" w:themeTint="BF"/>
          <w:sz w:val="24"/>
          <w:szCs w:val="24"/>
        </w:rPr>
        <w:t>5. Geofencing</w:t>
      </w:r>
    </w:p>
    <w:p w14:paraId="2CFBB84D" w14:textId="4F6DDDBA" w:rsidR="00C94C3A" w:rsidRPr="00C94C3A" w:rsidRDefault="00C94C3A" w:rsidP="002A0EC6">
      <w:pPr>
        <w:jc w:val="both"/>
        <w:rPr>
          <w:rFonts w:ascii="Times New Roman" w:hAnsi="Times New Roman" w:cs="Times New Roman"/>
          <w:color w:val="404040" w:themeColor="text1" w:themeTint="BF"/>
          <w:sz w:val="24"/>
          <w:szCs w:val="24"/>
        </w:rPr>
      </w:pPr>
      <w:r w:rsidRPr="00C94C3A">
        <w:rPr>
          <w:rFonts w:ascii="Times New Roman" w:hAnsi="Times New Roman" w:cs="Times New Roman"/>
          <w:color w:val="404040" w:themeColor="text1" w:themeTint="BF"/>
          <w:sz w:val="24"/>
          <w:szCs w:val="24"/>
        </w:rPr>
        <w:t xml:space="preserve">Geofencing technology, mandated under the </w:t>
      </w:r>
      <w:r w:rsidRPr="00C94C3A">
        <w:rPr>
          <w:rFonts w:ascii="Times New Roman" w:hAnsi="Times New Roman" w:cs="Times New Roman"/>
          <w:b/>
          <w:bCs/>
          <w:color w:val="404040" w:themeColor="text1" w:themeTint="BF"/>
          <w:sz w:val="24"/>
          <w:szCs w:val="24"/>
        </w:rPr>
        <w:t>Drone Rules, 2021</w:t>
      </w:r>
      <w:r w:rsidRPr="00C94C3A">
        <w:rPr>
          <w:rFonts w:ascii="Times New Roman" w:hAnsi="Times New Roman" w:cs="Times New Roman"/>
          <w:color w:val="404040" w:themeColor="text1" w:themeTint="BF"/>
          <w:sz w:val="24"/>
          <w:szCs w:val="24"/>
        </w:rPr>
        <w:t>, prevents drones from flying into restricted airspace by creating GPS-based boundaries. Anti-drone systems like GARUDAKSHAK must incorporate geofencing data to monitor and act on any breaches (</w:t>
      </w:r>
      <w:hyperlink r:id="rId17" w:tgtFrame="_new" w:history="1">
        <w:r w:rsidR="00374181" w:rsidRPr="00715D10">
          <w:rPr>
            <w:rStyle w:val="Hyperlink"/>
            <w:rFonts w:ascii="Times New Roman" w:hAnsi="Times New Roman" w:cs="Times New Roman"/>
            <w:sz w:val="24"/>
            <w:szCs w:val="24"/>
          </w:rPr>
          <w:t>Press Information Bureau</w:t>
        </w:r>
      </w:hyperlink>
      <w:r w:rsidR="00374181" w:rsidRPr="00C94C3A">
        <w:rPr>
          <w:rFonts w:ascii="Times New Roman" w:hAnsi="Times New Roman" w:cs="Times New Roman"/>
          <w:color w:val="404040" w:themeColor="text1" w:themeTint="BF"/>
          <w:sz w:val="24"/>
          <w:szCs w:val="24"/>
        </w:rPr>
        <w:t xml:space="preserve">, </w:t>
      </w:r>
      <w:hyperlink r:id="rId18" w:tgtFrame="_new" w:history="1">
        <w:r w:rsidR="00374181" w:rsidRPr="00715D10">
          <w:rPr>
            <w:rStyle w:val="Hyperlink"/>
            <w:rFonts w:ascii="Times New Roman" w:hAnsi="Times New Roman" w:cs="Times New Roman"/>
            <w:sz w:val="24"/>
            <w:szCs w:val="24"/>
          </w:rPr>
          <w:t>Directorate General of Civil Aviation</w:t>
        </w:r>
      </w:hyperlink>
      <w:r w:rsidRPr="00C94C3A">
        <w:rPr>
          <w:rFonts w:ascii="Times New Roman" w:hAnsi="Times New Roman" w:cs="Times New Roman"/>
          <w:color w:val="404040" w:themeColor="text1" w:themeTint="BF"/>
          <w:sz w:val="24"/>
          <w:szCs w:val="24"/>
        </w:rPr>
        <w:t>).</w:t>
      </w:r>
    </w:p>
    <w:p w14:paraId="4FDA3A2A" w14:textId="77777777" w:rsidR="00C94C3A" w:rsidRPr="00C94C3A" w:rsidRDefault="00C94C3A" w:rsidP="002A0EC6">
      <w:pPr>
        <w:jc w:val="both"/>
        <w:rPr>
          <w:rFonts w:ascii="Times New Roman" w:hAnsi="Times New Roman" w:cs="Times New Roman"/>
          <w:b/>
          <w:bCs/>
          <w:color w:val="404040" w:themeColor="text1" w:themeTint="BF"/>
          <w:sz w:val="24"/>
          <w:szCs w:val="24"/>
        </w:rPr>
      </w:pPr>
      <w:r w:rsidRPr="00C94C3A">
        <w:rPr>
          <w:rFonts w:ascii="Times New Roman" w:hAnsi="Times New Roman" w:cs="Times New Roman"/>
          <w:b/>
          <w:bCs/>
          <w:color w:val="404040" w:themeColor="text1" w:themeTint="BF"/>
          <w:sz w:val="24"/>
          <w:szCs w:val="24"/>
        </w:rPr>
        <w:t>6. Remote Identification</w:t>
      </w:r>
    </w:p>
    <w:p w14:paraId="01F62F15" w14:textId="1F7DBA0F" w:rsidR="00C94C3A" w:rsidRPr="00C94C3A" w:rsidRDefault="00C94C3A" w:rsidP="002A0EC6">
      <w:pPr>
        <w:jc w:val="both"/>
        <w:rPr>
          <w:rFonts w:ascii="Times New Roman" w:hAnsi="Times New Roman" w:cs="Times New Roman"/>
          <w:color w:val="404040" w:themeColor="text1" w:themeTint="BF"/>
          <w:sz w:val="24"/>
          <w:szCs w:val="24"/>
        </w:rPr>
      </w:pPr>
      <w:r w:rsidRPr="00C94C3A">
        <w:rPr>
          <w:rFonts w:ascii="Times New Roman" w:hAnsi="Times New Roman" w:cs="Times New Roman"/>
          <w:color w:val="404040" w:themeColor="text1" w:themeTint="BF"/>
          <w:sz w:val="24"/>
          <w:szCs w:val="24"/>
        </w:rPr>
        <w:t>To ensure accountability, drones must broadcast their identity and flight details via Remote Identification Systems. GARUDAKSHAK can utilize these signals to cross-check authorization and flight paths (</w:t>
      </w:r>
      <w:hyperlink r:id="rId19" w:tgtFrame="_new" w:history="1">
        <w:r w:rsidR="00374181" w:rsidRPr="00715D10">
          <w:rPr>
            <w:rStyle w:val="Hyperlink"/>
            <w:rFonts w:ascii="Times New Roman" w:hAnsi="Times New Roman" w:cs="Times New Roman"/>
            <w:sz w:val="24"/>
            <w:szCs w:val="24"/>
          </w:rPr>
          <w:t>Press Information Bureau</w:t>
        </w:r>
      </w:hyperlink>
      <w:r w:rsidRPr="00C94C3A">
        <w:rPr>
          <w:rFonts w:ascii="Times New Roman" w:hAnsi="Times New Roman" w:cs="Times New Roman"/>
          <w:color w:val="404040" w:themeColor="text1" w:themeTint="BF"/>
          <w:sz w:val="24"/>
          <w:szCs w:val="24"/>
        </w:rPr>
        <w:t xml:space="preserve">, SSRN Paper: "Analysis of Indian Drone Laws", </w:t>
      </w:r>
      <w:hyperlink r:id="rId20" w:tgtFrame="_new" w:history="1">
        <w:r w:rsidRPr="00C94C3A">
          <w:rPr>
            <w:rStyle w:val="Hyperlink"/>
            <w:rFonts w:ascii="Times New Roman" w:hAnsi="Times New Roman" w:cs="Times New Roman"/>
            <w:sz w:val="24"/>
            <w:szCs w:val="24"/>
          </w:rPr>
          <w:t>Lin</w:t>
        </w:r>
        <w:r w:rsidRPr="00C94C3A">
          <w:rPr>
            <w:rStyle w:val="Hyperlink"/>
            <w:rFonts w:ascii="Times New Roman" w:hAnsi="Times New Roman" w:cs="Times New Roman"/>
            <w:sz w:val="24"/>
            <w:szCs w:val="24"/>
          </w:rPr>
          <w:t>k</w:t>
        </w:r>
      </w:hyperlink>
      <w:r w:rsidRPr="00C94C3A">
        <w:rPr>
          <w:rFonts w:ascii="Times New Roman" w:hAnsi="Times New Roman" w:cs="Times New Roman"/>
          <w:color w:val="404040" w:themeColor="text1" w:themeTint="BF"/>
          <w:sz w:val="24"/>
          <w:szCs w:val="24"/>
        </w:rPr>
        <w:t>).</w:t>
      </w:r>
    </w:p>
    <w:p w14:paraId="5C78F997" w14:textId="77777777" w:rsidR="00C94C3A" w:rsidRPr="00C94C3A" w:rsidRDefault="00C94C3A" w:rsidP="002A0EC6">
      <w:pPr>
        <w:jc w:val="both"/>
        <w:rPr>
          <w:rFonts w:ascii="Times New Roman" w:hAnsi="Times New Roman" w:cs="Times New Roman"/>
          <w:b/>
          <w:bCs/>
          <w:color w:val="404040" w:themeColor="text1" w:themeTint="BF"/>
          <w:sz w:val="24"/>
          <w:szCs w:val="24"/>
        </w:rPr>
      </w:pPr>
      <w:r w:rsidRPr="00C94C3A">
        <w:rPr>
          <w:rFonts w:ascii="Times New Roman" w:hAnsi="Times New Roman" w:cs="Times New Roman"/>
          <w:b/>
          <w:bCs/>
          <w:color w:val="404040" w:themeColor="text1" w:themeTint="BF"/>
          <w:sz w:val="24"/>
          <w:szCs w:val="24"/>
        </w:rPr>
        <w:t>7. Privacy and Data Protection</w:t>
      </w:r>
    </w:p>
    <w:p w14:paraId="280C0235" w14:textId="7D929BBA" w:rsidR="00C94C3A" w:rsidRPr="00C94C3A" w:rsidRDefault="00C94C3A" w:rsidP="002A0EC6">
      <w:pPr>
        <w:jc w:val="both"/>
        <w:rPr>
          <w:rFonts w:ascii="Times New Roman" w:hAnsi="Times New Roman" w:cs="Times New Roman"/>
          <w:color w:val="404040" w:themeColor="text1" w:themeTint="BF"/>
          <w:sz w:val="24"/>
          <w:szCs w:val="24"/>
        </w:rPr>
      </w:pPr>
      <w:r w:rsidRPr="00C94C3A">
        <w:rPr>
          <w:rFonts w:ascii="Times New Roman" w:hAnsi="Times New Roman" w:cs="Times New Roman"/>
          <w:color w:val="404040" w:themeColor="text1" w:themeTint="BF"/>
          <w:sz w:val="24"/>
          <w:szCs w:val="24"/>
        </w:rPr>
        <w:t>Data collected by drones or anti-drone systems must comply with Indian data protection regulations. Sensitive personal data captured by GARUDAKSHAK’s systems should be encrypted and anonymized to prevent privacy violations (</w:t>
      </w:r>
      <w:hyperlink r:id="rId21" w:tgtFrame="_new" w:history="1">
        <w:r w:rsidR="00374181" w:rsidRPr="00715D10">
          <w:rPr>
            <w:rStyle w:val="Hyperlink"/>
            <w:rFonts w:ascii="Times New Roman" w:hAnsi="Times New Roman" w:cs="Times New Roman"/>
            <w:sz w:val="24"/>
            <w:szCs w:val="24"/>
          </w:rPr>
          <w:t>Press Information Bureau</w:t>
        </w:r>
      </w:hyperlink>
      <w:r w:rsidR="00374181" w:rsidRPr="00C94C3A">
        <w:rPr>
          <w:rFonts w:ascii="Times New Roman" w:hAnsi="Times New Roman" w:cs="Times New Roman"/>
          <w:color w:val="404040" w:themeColor="text1" w:themeTint="BF"/>
          <w:sz w:val="24"/>
          <w:szCs w:val="24"/>
        </w:rPr>
        <w:t xml:space="preserve">, </w:t>
      </w:r>
      <w:hyperlink r:id="rId22" w:tgtFrame="_new" w:history="1">
        <w:r w:rsidR="00374181" w:rsidRPr="00715D10">
          <w:rPr>
            <w:rStyle w:val="Hyperlink"/>
            <w:rFonts w:ascii="Times New Roman" w:hAnsi="Times New Roman" w:cs="Times New Roman"/>
            <w:sz w:val="24"/>
            <w:szCs w:val="24"/>
          </w:rPr>
          <w:t>Directorate General of Civil Aviation</w:t>
        </w:r>
      </w:hyperlink>
      <w:r w:rsidRPr="00C94C3A">
        <w:rPr>
          <w:rFonts w:ascii="Times New Roman" w:hAnsi="Times New Roman" w:cs="Times New Roman"/>
          <w:color w:val="404040" w:themeColor="text1" w:themeTint="BF"/>
          <w:sz w:val="24"/>
          <w:szCs w:val="24"/>
        </w:rPr>
        <w:t>).</w:t>
      </w:r>
    </w:p>
    <w:p w14:paraId="6FBD6865" w14:textId="77777777" w:rsidR="00C94C3A" w:rsidRPr="00C94C3A" w:rsidRDefault="00C94C3A" w:rsidP="002A0EC6">
      <w:pPr>
        <w:jc w:val="both"/>
        <w:rPr>
          <w:rFonts w:ascii="Times New Roman" w:hAnsi="Times New Roman" w:cs="Times New Roman"/>
          <w:b/>
          <w:bCs/>
          <w:color w:val="404040" w:themeColor="text1" w:themeTint="BF"/>
          <w:sz w:val="24"/>
          <w:szCs w:val="24"/>
        </w:rPr>
      </w:pPr>
      <w:r w:rsidRPr="00C94C3A">
        <w:rPr>
          <w:rFonts w:ascii="Times New Roman" w:hAnsi="Times New Roman" w:cs="Times New Roman"/>
          <w:b/>
          <w:bCs/>
          <w:color w:val="404040" w:themeColor="text1" w:themeTint="BF"/>
          <w:sz w:val="24"/>
          <w:szCs w:val="24"/>
        </w:rPr>
        <w:t>8. Penalties for Violations</w:t>
      </w:r>
    </w:p>
    <w:p w14:paraId="505ACCEC" w14:textId="4B1B65A8" w:rsidR="00C94C3A" w:rsidRPr="00C94C3A" w:rsidRDefault="00C94C3A" w:rsidP="002A0EC6">
      <w:pPr>
        <w:jc w:val="both"/>
        <w:rPr>
          <w:rFonts w:ascii="Times New Roman" w:hAnsi="Times New Roman" w:cs="Times New Roman"/>
          <w:color w:val="404040" w:themeColor="text1" w:themeTint="BF"/>
          <w:sz w:val="24"/>
          <w:szCs w:val="24"/>
        </w:rPr>
      </w:pPr>
      <w:r w:rsidRPr="00C94C3A">
        <w:rPr>
          <w:rFonts w:ascii="Times New Roman" w:hAnsi="Times New Roman" w:cs="Times New Roman"/>
          <w:color w:val="404040" w:themeColor="text1" w:themeTint="BF"/>
          <w:sz w:val="24"/>
          <w:szCs w:val="24"/>
        </w:rPr>
        <w:t xml:space="preserve">The </w:t>
      </w:r>
      <w:r w:rsidRPr="00C94C3A">
        <w:rPr>
          <w:rFonts w:ascii="Times New Roman" w:hAnsi="Times New Roman" w:cs="Times New Roman"/>
          <w:b/>
          <w:bCs/>
          <w:color w:val="404040" w:themeColor="text1" w:themeTint="BF"/>
          <w:sz w:val="24"/>
          <w:szCs w:val="24"/>
        </w:rPr>
        <w:t>Drone Rules, 2021</w:t>
      </w:r>
      <w:r w:rsidRPr="00C94C3A">
        <w:rPr>
          <w:rFonts w:ascii="Times New Roman" w:hAnsi="Times New Roman" w:cs="Times New Roman"/>
          <w:color w:val="404040" w:themeColor="text1" w:themeTint="BF"/>
          <w:sz w:val="24"/>
          <w:szCs w:val="24"/>
        </w:rPr>
        <w:t>, impose a penalty of up to ₹1,00,000 for unauthorized operations. GARUDAKSHAK’s reporting capabilities should assist authorities in identifying and penalizing violators effectively (</w:t>
      </w:r>
      <w:hyperlink r:id="rId23" w:tgtFrame="_new" w:history="1">
        <w:r w:rsidR="00374181" w:rsidRPr="00715D10">
          <w:rPr>
            <w:rStyle w:val="Hyperlink"/>
            <w:rFonts w:ascii="Times New Roman" w:hAnsi="Times New Roman" w:cs="Times New Roman"/>
            <w:sz w:val="24"/>
            <w:szCs w:val="24"/>
          </w:rPr>
          <w:t>Press I</w:t>
        </w:r>
        <w:r w:rsidR="00374181" w:rsidRPr="00715D10">
          <w:rPr>
            <w:rStyle w:val="Hyperlink"/>
            <w:rFonts w:ascii="Times New Roman" w:hAnsi="Times New Roman" w:cs="Times New Roman"/>
            <w:sz w:val="24"/>
            <w:szCs w:val="24"/>
          </w:rPr>
          <w:t>n</w:t>
        </w:r>
        <w:r w:rsidR="00374181" w:rsidRPr="00715D10">
          <w:rPr>
            <w:rStyle w:val="Hyperlink"/>
            <w:rFonts w:ascii="Times New Roman" w:hAnsi="Times New Roman" w:cs="Times New Roman"/>
            <w:sz w:val="24"/>
            <w:szCs w:val="24"/>
          </w:rPr>
          <w:t>formation Bureau</w:t>
        </w:r>
      </w:hyperlink>
      <w:r w:rsidR="00374181" w:rsidRPr="00C94C3A">
        <w:rPr>
          <w:rFonts w:ascii="Times New Roman" w:hAnsi="Times New Roman" w:cs="Times New Roman"/>
          <w:color w:val="404040" w:themeColor="text1" w:themeTint="BF"/>
          <w:sz w:val="24"/>
          <w:szCs w:val="24"/>
        </w:rPr>
        <w:t xml:space="preserve">, </w:t>
      </w:r>
      <w:hyperlink r:id="rId24" w:tgtFrame="_new" w:history="1">
        <w:r w:rsidR="00374181" w:rsidRPr="00715D10">
          <w:rPr>
            <w:rStyle w:val="Hyperlink"/>
            <w:rFonts w:ascii="Times New Roman" w:hAnsi="Times New Roman" w:cs="Times New Roman"/>
            <w:sz w:val="24"/>
            <w:szCs w:val="24"/>
          </w:rPr>
          <w:t>Directorate General of Civil Aviation</w:t>
        </w:r>
      </w:hyperlink>
    </w:p>
    <w:p w14:paraId="467458AB" w14:textId="77777777" w:rsidR="00C94C3A" w:rsidRPr="00C94C3A" w:rsidRDefault="00C94C3A" w:rsidP="002A0EC6">
      <w:pPr>
        <w:jc w:val="both"/>
        <w:rPr>
          <w:rFonts w:ascii="Times New Roman" w:hAnsi="Times New Roman" w:cs="Times New Roman"/>
          <w:b/>
          <w:bCs/>
          <w:color w:val="404040" w:themeColor="text1" w:themeTint="BF"/>
          <w:sz w:val="24"/>
          <w:szCs w:val="24"/>
        </w:rPr>
      </w:pPr>
      <w:r w:rsidRPr="00C94C3A">
        <w:rPr>
          <w:rFonts w:ascii="Times New Roman" w:hAnsi="Times New Roman" w:cs="Times New Roman"/>
          <w:b/>
          <w:bCs/>
          <w:color w:val="404040" w:themeColor="text1" w:themeTint="BF"/>
          <w:sz w:val="24"/>
          <w:szCs w:val="24"/>
        </w:rPr>
        <w:t>9. Counter Drone Technology</w:t>
      </w:r>
    </w:p>
    <w:p w14:paraId="787A7747" w14:textId="77777777" w:rsidR="00C94C3A" w:rsidRPr="00C94C3A" w:rsidRDefault="00C94C3A" w:rsidP="002A0EC6">
      <w:pPr>
        <w:jc w:val="both"/>
        <w:rPr>
          <w:rFonts w:ascii="Times New Roman" w:hAnsi="Times New Roman" w:cs="Times New Roman"/>
          <w:color w:val="404040" w:themeColor="text1" w:themeTint="BF"/>
          <w:sz w:val="24"/>
          <w:szCs w:val="24"/>
        </w:rPr>
      </w:pPr>
      <w:r w:rsidRPr="00C94C3A">
        <w:rPr>
          <w:rFonts w:ascii="Times New Roman" w:hAnsi="Times New Roman" w:cs="Times New Roman"/>
          <w:color w:val="404040" w:themeColor="text1" w:themeTint="BF"/>
          <w:sz w:val="24"/>
          <w:szCs w:val="24"/>
        </w:rPr>
        <w:t>India permits certain counter-drone technologies under strict regulations:</w:t>
      </w:r>
    </w:p>
    <w:p w14:paraId="0D3ED2DC" w14:textId="77777777" w:rsidR="00C94C3A" w:rsidRPr="00C94C3A" w:rsidRDefault="00C94C3A" w:rsidP="002A0EC6">
      <w:pPr>
        <w:numPr>
          <w:ilvl w:val="0"/>
          <w:numId w:val="4"/>
        </w:numPr>
        <w:jc w:val="both"/>
        <w:rPr>
          <w:rFonts w:ascii="Times New Roman" w:hAnsi="Times New Roman" w:cs="Times New Roman"/>
          <w:color w:val="404040" w:themeColor="text1" w:themeTint="BF"/>
          <w:sz w:val="24"/>
          <w:szCs w:val="24"/>
        </w:rPr>
      </w:pPr>
      <w:r w:rsidRPr="00C94C3A">
        <w:rPr>
          <w:rFonts w:ascii="Times New Roman" w:hAnsi="Times New Roman" w:cs="Times New Roman"/>
          <w:b/>
          <w:bCs/>
          <w:color w:val="404040" w:themeColor="text1" w:themeTint="BF"/>
          <w:sz w:val="24"/>
          <w:szCs w:val="24"/>
        </w:rPr>
        <w:lastRenderedPageBreak/>
        <w:t>Authorized Measures</w:t>
      </w:r>
      <w:r w:rsidRPr="00C94C3A">
        <w:rPr>
          <w:rFonts w:ascii="Times New Roman" w:hAnsi="Times New Roman" w:cs="Times New Roman"/>
          <w:color w:val="404040" w:themeColor="text1" w:themeTint="BF"/>
          <w:sz w:val="24"/>
          <w:szCs w:val="24"/>
        </w:rPr>
        <w:t>: RF jamming, GPS spoofing, and physical capture methods such as nets.</w:t>
      </w:r>
    </w:p>
    <w:p w14:paraId="3E2C0356" w14:textId="7E3D0372" w:rsidR="00C94C3A" w:rsidRPr="00C94C3A" w:rsidRDefault="00C94C3A" w:rsidP="002A0EC6">
      <w:pPr>
        <w:numPr>
          <w:ilvl w:val="0"/>
          <w:numId w:val="4"/>
        </w:numPr>
        <w:jc w:val="both"/>
        <w:rPr>
          <w:rFonts w:ascii="Times New Roman" w:hAnsi="Times New Roman" w:cs="Times New Roman"/>
          <w:color w:val="404040" w:themeColor="text1" w:themeTint="BF"/>
          <w:sz w:val="24"/>
          <w:szCs w:val="24"/>
        </w:rPr>
      </w:pPr>
      <w:r w:rsidRPr="00C94C3A">
        <w:rPr>
          <w:rFonts w:ascii="Times New Roman" w:hAnsi="Times New Roman" w:cs="Times New Roman"/>
          <w:b/>
          <w:bCs/>
          <w:color w:val="404040" w:themeColor="text1" w:themeTint="BF"/>
          <w:sz w:val="24"/>
          <w:szCs w:val="24"/>
        </w:rPr>
        <w:t>Prohibited Measures</w:t>
      </w:r>
      <w:r w:rsidRPr="00C94C3A">
        <w:rPr>
          <w:rFonts w:ascii="Times New Roman" w:hAnsi="Times New Roman" w:cs="Times New Roman"/>
          <w:color w:val="404040" w:themeColor="text1" w:themeTint="BF"/>
          <w:sz w:val="24"/>
          <w:szCs w:val="24"/>
        </w:rPr>
        <w:t>: EMP systems and unauthorized technologies that may disrupt civilian operations (</w:t>
      </w:r>
      <w:hyperlink r:id="rId25" w:tgtFrame="_new" w:history="1">
        <w:r w:rsidR="00374181" w:rsidRPr="00715D10">
          <w:rPr>
            <w:rStyle w:val="Hyperlink"/>
            <w:rFonts w:ascii="Times New Roman" w:hAnsi="Times New Roman" w:cs="Times New Roman"/>
            <w:sz w:val="24"/>
            <w:szCs w:val="24"/>
          </w:rPr>
          <w:t>Press Information Bureau</w:t>
        </w:r>
      </w:hyperlink>
      <w:r w:rsidR="00374181" w:rsidRPr="00C94C3A">
        <w:rPr>
          <w:rFonts w:ascii="Times New Roman" w:hAnsi="Times New Roman" w:cs="Times New Roman"/>
          <w:color w:val="404040" w:themeColor="text1" w:themeTint="BF"/>
          <w:sz w:val="24"/>
          <w:szCs w:val="24"/>
        </w:rPr>
        <w:t xml:space="preserve">, </w:t>
      </w:r>
      <w:hyperlink r:id="rId26" w:tgtFrame="_new" w:history="1">
        <w:r w:rsidR="00374181" w:rsidRPr="00715D10">
          <w:rPr>
            <w:rStyle w:val="Hyperlink"/>
            <w:rFonts w:ascii="Times New Roman" w:hAnsi="Times New Roman" w:cs="Times New Roman"/>
            <w:sz w:val="24"/>
            <w:szCs w:val="24"/>
          </w:rPr>
          <w:t>Directorate Gener</w:t>
        </w:r>
        <w:r w:rsidR="00374181" w:rsidRPr="00715D10">
          <w:rPr>
            <w:rStyle w:val="Hyperlink"/>
            <w:rFonts w:ascii="Times New Roman" w:hAnsi="Times New Roman" w:cs="Times New Roman"/>
            <w:sz w:val="24"/>
            <w:szCs w:val="24"/>
          </w:rPr>
          <w:t>a</w:t>
        </w:r>
        <w:r w:rsidR="00374181" w:rsidRPr="00715D10">
          <w:rPr>
            <w:rStyle w:val="Hyperlink"/>
            <w:rFonts w:ascii="Times New Roman" w:hAnsi="Times New Roman" w:cs="Times New Roman"/>
            <w:sz w:val="24"/>
            <w:szCs w:val="24"/>
          </w:rPr>
          <w:t>l of Civil Aviation</w:t>
        </w:r>
      </w:hyperlink>
      <w:r w:rsidRPr="00C94C3A">
        <w:rPr>
          <w:rFonts w:ascii="Times New Roman" w:hAnsi="Times New Roman" w:cs="Times New Roman"/>
          <w:color w:val="404040" w:themeColor="text1" w:themeTint="BF"/>
          <w:sz w:val="24"/>
          <w:szCs w:val="24"/>
        </w:rPr>
        <w:t>).</w:t>
      </w:r>
    </w:p>
    <w:p w14:paraId="3988C3AC" w14:textId="77777777" w:rsidR="00C94C3A" w:rsidRPr="00C94C3A" w:rsidRDefault="00C94C3A" w:rsidP="002A0EC6">
      <w:pPr>
        <w:jc w:val="both"/>
        <w:rPr>
          <w:rFonts w:ascii="Times New Roman" w:hAnsi="Times New Roman" w:cs="Times New Roman"/>
          <w:b/>
          <w:bCs/>
          <w:color w:val="404040" w:themeColor="text1" w:themeTint="BF"/>
          <w:sz w:val="24"/>
          <w:szCs w:val="24"/>
        </w:rPr>
      </w:pPr>
      <w:r w:rsidRPr="00C94C3A">
        <w:rPr>
          <w:rFonts w:ascii="Times New Roman" w:hAnsi="Times New Roman" w:cs="Times New Roman"/>
          <w:b/>
          <w:bCs/>
          <w:color w:val="404040" w:themeColor="text1" w:themeTint="BF"/>
          <w:sz w:val="24"/>
          <w:szCs w:val="24"/>
        </w:rPr>
        <w:t>10. Incident Reporting</w:t>
      </w:r>
    </w:p>
    <w:p w14:paraId="4EC7779F" w14:textId="148E357E" w:rsidR="00C94C3A" w:rsidRPr="00C94C3A" w:rsidRDefault="00C94C3A" w:rsidP="002A0EC6">
      <w:pPr>
        <w:jc w:val="both"/>
        <w:rPr>
          <w:rFonts w:ascii="Times New Roman" w:hAnsi="Times New Roman" w:cs="Times New Roman"/>
          <w:color w:val="404040" w:themeColor="text1" w:themeTint="BF"/>
          <w:sz w:val="24"/>
          <w:szCs w:val="24"/>
        </w:rPr>
      </w:pPr>
      <w:r w:rsidRPr="00C94C3A">
        <w:rPr>
          <w:rFonts w:ascii="Times New Roman" w:hAnsi="Times New Roman" w:cs="Times New Roman"/>
          <w:color w:val="404040" w:themeColor="text1" w:themeTint="BF"/>
          <w:sz w:val="24"/>
          <w:szCs w:val="24"/>
        </w:rPr>
        <w:t xml:space="preserve">The </w:t>
      </w:r>
      <w:r w:rsidRPr="00C94C3A">
        <w:rPr>
          <w:rFonts w:ascii="Times New Roman" w:hAnsi="Times New Roman" w:cs="Times New Roman"/>
          <w:b/>
          <w:bCs/>
          <w:color w:val="404040" w:themeColor="text1" w:themeTint="BF"/>
          <w:sz w:val="24"/>
          <w:szCs w:val="24"/>
        </w:rPr>
        <w:t>Directorate General of Civil Aviation (DGCA)</w:t>
      </w:r>
      <w:r w:rsidRPr="00C94C3A">
        <w:rPr>
          <w:rFonts w:ascii="Times New Roman" w:hAnsi="Times New Roman" w:cs="Times New Roman"/>
          <w:color w:val="404040" w:themeColor="text1" w:themeTint="BF"/>
          <w:sz w:val="24"/>
          <w:szCs w:val="24"/>
        </w:rPr>
        <w:t xml:space="preserve"> mandates the reporting of all incidents involving drone or anti-drone operations. GARUDAKSHAK should have automated logging systems to ensure compliance with this requirement (</w:t>
      </w:r>
      <w:hyperlink r:id="rId27" w:tgtFrame="_new" w:history="1">
        <w:r w:rsidR="00374181" w:rsidRPr="00715D10">
          <w:rPr>
            <w:rStyle w:val="Hyperlink"/>
            <w:rFonts w:ascii="Times New Roman" w:hAnsi="Times New Roman" w:cs="Times New Roman"/>
            <w:sz w:val="24"/>
            <w:szCs w:val="24"/>
          </w:rPr>
          <w:t>Press Information Bureau</w:t>
        </w:r>
      </w:hyperlink>
      <w:r w:rsidR="00374181" w:rsidRPr="00C94C3A">
        <w:rPr>
          <w:rFonts w:ascii="Times New Roman" w:hAnsi="Times New Roman" w:cs="Times New Roman"/>
          <w:color w:val="404040" w:themeColor="text1" w:themeTint="BF"/>
          <w:sz w:val="24"/>
          <w:szCs w:val="24"/>
        </w:rPr>
        <w:t xml:space="preserve">, </w:t>
      </w:r>
      <w:hyperlink r:id="rId28" w:tgtFrame="_new" w:history="1">
        <w:r w:rsidR="00374181" w:rsidRPr="00715D10">
          <w:rPr>
            <w:rStyle w:val="Hyperlink"/>
            <w:rFonts w:ascii="Times New Roman" w:hAnsi="Times New Roman" w:cs="Times New Roman"/>
            <w:sz w:val="24"/>
            <w:szCs w:val="24"/>
          </w:rPr>
          <w:t>Directorate General of Civil Aviation</w:t>
        </w:r>
      </w:hyperlink>
      <w:r w:rsidRPr="00C94C3A">
        <w:rPr>
          <w:rFonts w:ascii="Times New Roman" w:hAnsi="Times New Roman" w:cs="Times New Roman"/>
          <w:color w:val="404040" w:themeColor="text1" w:themeTint="BF"/>
          <w:sz w:val="24"/>
          <w:szCs w:val="24"/>
        </w:rPr>
        <w:t>).</w:t>
      </w:r>
    </w:p>
    <w:p w14:paraId="5544FC4E" w14:textId="77777777" w:rsidR="00C94C3A" w:rsidRPr="00C94C3A" w:rsidRDefault="00C94C3A" w:rsidP="002A0EC6">
      <w:pPr>
        <w:jc w:val="both"/>
        <w:rPr>
          <w:rFonts w:ascii="Times New Roman" w:hAnsi="Times New Roman" w:cs="Times New Roman"/>
          <w:b/>
          <w:bCs/>
          <w:color w:val="404040" w:themeColor="text1" w:themeTint="BF"/>
          <w:sz w:val="24"/>
          <w:szCs w:val="24"/>
        </w:rPr>
      </w:pPr>
      <w:r w:rsidRPr="00C94C3A">
        <w:rPr>
          <w:rFonts w:ascii="Times New Roman" w:hAnsi="Times New Roman" w:cs="Times New Roman"/>
          <w:b/>
          <w:bCs/>
          <w:color w:val="404040" w:themeColor="text1" w:themeTint="BF"/>
          <w:sz w:val="24"/>
          <w:szCs w:val="24"/>
        </w:rPr>
        <w:t>11. Integration with Digital Sky Platform</w:t>
      </w:r>
    </w:p>
    <w:p w14:paraId="52902B9B" w14:textId="7CF4DA3D" w:rsidR="00C94C3A" w:rsidRPr="00C94C3A" w:rsidRDefault="00C94C3A" w:rsidP="002A0EC6">
      <w:pPr>
        <w:jc w:val="both"/>
        <w:rPr>
          <w:rFonts w:ascii="Times New Roman" w:hAnsi="Times New Roman" w:cs="Times New Roman"/>
          <w:color w:val="404040" w:themeColor="text1" w:themeTint="BF"/>
          <w:sz w:val="24"/>
          <w:szCs w:val="24"/>
        </w:rPr>
      </w:pPr>
      <w:r w:rsidRPr="00C94C3A">
        <w:rPr>
          <w:rFonts w:ascii="Times New Roman" w:hAnsi="Times New Roman" w:cs="Times New Roman"/>
          <w:color w:val="404040" w:themeColor="text1" w:themeTint="BF"/>
          <w:sz w:val="24"/>
          <w:szCs w:val="24"/>
        </w:rPr>
        <w:t xml:space="preserve">GARUDAKSHAK must connect with the </w:t>
      </w:r>
      <w:r w:rsidRPr="00C94C3A">
        <w:rPr>
          <w:rFonts w:ascii="Times New Roman" w:hAnsi="Times New Roman" w:cs="Times New Roman"/>
          <w:b/>
          <w:bCs/>
          <w:color w:val="404040" w:themeColor="text1" w:themeTint="BF"/>
          <w:sz w:val="24"/>
          <w:szCs w:val="24"/>
        </w:rPr>
        <w:t>Digital Sky Platform</w:t>
      </w:r>
      <w:r w:rsidRPr="00C94C3A">
        <w:rPr>
          <w:rFonts w:ascii="Times New Roman" w:hAnsi="Times New Roman" w:cs="Times New Roman"/>
          <w:color w:val="404040" w:themeColor="text1" w:themeTint="BF"/>
          <w:sz w:val="24"/>
          <w:szCs w:val="24"/>
        </w:rPr>
        <w:t xml:space="preserve"> to access real-time data, including UINs and NPNT approvals. This ensures that the system operates with up-to-date information about authorized drones and restricted zones (</w:t>
      </w:r>
      <w:hyperlink r:id="rId29" w:tgtFrame="_new" w:history="1">
        <w:r w:rsidR="00374181" w:rsidRPr="00715D10">
          <w:rPr>
            <w:rStyle w:val="Hyperlink"/>
            <w:rFonts w:ascii="Times New Roman" w:hAnsi="Times New Roman" w:cs="Times New Roman"/>
            <w:sz w:val="24"/>
            <w:szCs w:val="24"/>
          </w:rPr>
          <w:t>Press Information Bureau</w:t>
        </w:r>
      </w:hyperlink>
      <w:r w:rsidR="00374181" w:rsidRPr="00C94C3A">
        <w:rPr>
          <w:rFonts w:ascii="Times New Roman" w:hAnsi="Times New Roman" w:cs="Times New Roman"/>
          <w:color w:val="404040" w:themeColor="text1" w:themeTint="BF"/>
          <w:sz w:val="24"/>
          <w:szCs w:val="24"/>
        </w:rPr>
        <w:t xml:space="preserve">, </w:t>
      </w:r>
      <w:hyperlink r:id="rId30" w:tgtFrame="_new" w:history="1">
        <w:r w:rsidR="00374181" w:rsidRPr="00715D10">
          <w:rPr>
            <w:rStyle w:val="Hyperlink"/>
            <w:rFonts w:ascii="Times New Roman" w:hAnsi="Times New Roman" w:cs="Times New Roman"/>
            <w:sz w:val="24"/>
            <w:szCs w:val="24"/>
          </w:rPr>
          <w:t>Directorate General of Civil Aviation</w:t>
        </w:r>
      </w:hyperlink>
      <w:r w:rsidRPr="00C94C3A">
        <w:rPr>
          <w:rFonts w:ascii="Times New Roman" w:hAnsi="Times New Roman" w:cs="Times New Roman"/>
          <w:color w:val="404040" w:themeColor="text1" w:themeTint="BF"/>
          <w:sz w:val="24"/>
          <w:szCs w:val="24"/>
        </w:rPr>
        <w:t>).</w:t>
      </w:r>
    </w:p>
    <w:p w14:paraId="7FE5A907" w14:textId="77777777" w:rsidR="00C94C3A" w:rsidRPr="00C94C3A" w:rsidRDefault="00C94C3A" w:rsidP="002A0EC6">
      <w:pPr>
        <w:jc w:val="both"/>
        <w:rPr>
          <w:rFonts w:ascii="Times New Roman" w:hAnsi="Times New Roman" w:cs="Times New Roman"/>
          <w:b/>
          <w:bCs/>
          <w:color w:val="404040" w:themeColor="text1" w:themeTint="BF"/>
          <w:sz w:val="24"/>
          <w:szCs w:val="24"/>
        </w:rPr>
      </w:pPr>
      <w:r w:rsidRPr="00C94C3A">
        <w:rPr>
          <w:rFonts w:ascii="Times New Roman" w:hAnsi="Times New Roman" w:cs="Times New Roman"/>
          <w:b/>
          <w:bCs/>
          <w:color w:val="404040" w:themeColor="text1" w:themeTint="BF"/>
          <w:sz w:val="24"/>
          <w:szCs w:val="24"/>
        </w:rPr>
        <w:t>12. Environmental and Noise Standards</w:t>
      </w:r>
    </w:p>
    <w:p w14:paraId="28927BF0" w14:textId="59889867" w:rsidR="00C94C3A" w:rsidRPr="00C94C3A" w:rsidRDefault="00C94C3A" w:rsidP="002A0EC6">
      <w:pPr>
        <w:jc w:val="both"/>
        <w:rPr>
          <w:rFonts w:ascii="Times New Roman" w:hAnsi="Times New Roman" w:cs="Times New Roman"/>
          <w:color w:val="404040" w:themeColor="text1" w:themeTint="BF"/>
          <w:sz w:val="24"/>
          <w:szCs w:val="24"/>
        </w:rPr>
      </w:pPr>
      <w:r w:rsidRPr="00C94C3A">
        <w:rPr>
          <w:rFonts w:ascii="Times New Roman" w:hAnsi="Times New Roman" w:cs="Times New Roman"/>
          <w:color w:val="404040" w:themeColor="text1" w:themeTint="BF"/>
          <w:sz w:val="24"/>
          <w:szCs w:val="24"/>
        </w:rPr>
        <w:t>All counter-drone operations must minimize environmental impact and adhere to India’s noise pollution guidelines. GARUDAKSHAK should ensure low-noise operation and avoid ecological disturbances during deployment (</w:t>
      </w:r>
      <w:hyperlink r:id="rId31" w:tgtFrame="_new" w:history="1">
        <w:r w:rsidR="00374181" w:rsidRPr="00715D10">
          <w:rPr>
            <w:rStyle w:val="Hyperlink"/>
            <w:rFonts w:ascii="Times New Roman" w:hAnsi="Times New Roman" w:cs="Times New Roman"/>
            <w:sz w:val="24"/>
            <w:szCs w:val="24"/>
          </w:rPr>
          <w:t>Press Information Bureau</w:t>
        </w:r>
      </w:hyperlink>
      <w:r w:rsidR="00374181" w:rsidRPr="00C94C3A">
        <w:rPr>
          <w:rFonts w:ascii="Times New Roman" w:hAnsi="Times New Roman" w:cs="Times New Roman"/>
          <w:color w:val="404040" w:themeColor="text1" w:themeTint="BF"/>
          <w:sz w:val="24"/>
          <w:szCs w:val="24"/>
        </w:rPr>
        <w:t xml:space="preserve">, </w:t>
      </w:r>
      <w:hyperlink r:id="rId32" w:tgtFrame="_new" w:history="1">
        <w:r w:rsidR="00374181" w:rsidRPr="00715D10">
          <w:rPr>
            <w:rStyle w:val="Hyperlink"/>
            <w:rFonts w:ascii="Times New Roman" w:hAnsi="Times New Roman" w:cs="Times New Roman"/>
            <w:sz w:val="24"/>
            <w:szCs w:val="24"/>
          </w:rPr>
          <w:t>Directorate General of Civil Aviation</w:t>
        </w:r>
      </w:hyperlink>
      <w:r w:rsidRPr="00C94C3A">
        <w:rPr>
          <w:rFonts w:ascii="Times New Roman" w:hAnsi="Times New Roman" w:cs="Times New Roman"/>
          <w:color w:val="404040" w:themeColor="text1" w:themeTint="BF"/>
          <w:sz w:val="24"/>
          <w:szCs w:val="24"/>
        </w:rPr>
        <w:t>).</w:t>
      </w:r>
    </w:p>
    <w:p w14:paraId="032D3680" w14:textId="77777777" w:rsidR="003B303A" w:rsidRDefault="003B303A" w:rsidP="002A0EC6">
      <w:pPr>
        <w:jc w:val="both"/>
        <w:rPr>
          <w:rStyle w:val="SubtleEmphasis"/>
          <w:rFonts w:ascii="Times New Roman" w:hAnsi="Times New Roman" w:cs="Times New Roman"/>
          <w:i w:val="0"/>
          <w:iCs w:val="0"/>
          <w:sz w:val="24"/>
          <w:szCs w:val="24"/>
        </w:rPr>
      </w:pPr>
    </w:p>
    <w:p w14:paraId="5A4189DF" w14:textId="5671FD1A" w:rsidR="002A0EC6" w:rsidRDefault="002A0EC6" w:rsidP="002A0EC6">
      <w:pPr>
        <w:jc w:val="both"/>
        <w:rPr>
          <w:rFonts w:ascii="Times New Roman" w:hAnsi="Times New Roman" w:cs="Times New Roman"/>
          <w:b/>
          <w:bCs/>
          <w:color w:val="404040" w:themeColor="text1" w:themeTint="BF"/>
          <w:sz w:val="28"/>
          <w:szCs w:val="28"/>
        </w:rPr>
      </w:pPr>
      <w:r w:rsidRPr="002A0EC6">
        <w:rPr>
          <w:rFonts w:ascii="Times New Roman" w:hAnsi="Times New Roman" w:cs="Times New Roman"/>
          <w:b/>
          <w:bCs/>
          <w:color w:val="404040" w:themeColor="text1" w:themeTint="BF"/>
          <w:sz w:val="28"/>
          <w:szCs w:val="28"/>
        </w:rPr>
        <w:t>Key Considerations for GARUDAKSHAK</w:t>
      </w:r>
      <w:r>
        <w:rPr>
          <w:rFonts w:ascii="Times New Roman" w:hAnsi="Times New Roman" w:cs="Times New Roman"/>
          <w:b/>
          <w:bCs/>
          <w:color w:val="404040" w:themeColor="text1" w:themeTint="BF"/>
          <w:sz w:val="28"/>
          <w:szCs w:val="28"/>
        </w:rPr>
        <w:t>: -</w:t>
      </w:r>
    </w:p>
    <w:p w14:paraId="3A78E008" w14:textId="77777777" w:rsidR="002A0EC6" w:rsidRDefault="002A0EC6" w:rsidP="002A0EC6">
      <w:pPr>
        <w:jc w:val="both"/>
        <w:rPr>
          <w:rFonts w:ascii="Times New Roman" w:hAnsi="Times New Roman" w:cs="Times New Roman"/>
          <w:b/>
          <w:bCs/>
          <w:color w:val="404040" w:themeColor="text1" w:themeTint="BF"/>
          <w:sz w:val="28"/>
          <w:szCs w:val="28"/>
        </w:rPr>
      </w:pPr>
    </w:p>
    <w:p w14:paraId="7F6E56D4" w14:textId="77777777" w:rsidR="002A0EC6" w:rsidRPr="002A0EC6" w:rsidRDefault="002A0EC6" w:rsidP="002A0EC6">
      <w:pPr>
        <w:jc w:val="both"/>
        <w:rPr>
          <w:rFonts w:ascii="Times New Roman" w:hAnsi="Times New Roman" w:cs="Times New Roman"/>
          <w:b/>
          <w:bCs/>
          <w:color w:val="404040" w:themeColor="text1" w:themeTint="BF"/>
          <w:sz w:val="24"/>
          <w:szCs w:val="24"/>
        </w:rPr>
      </w:pPr>
      <w:r w:rsidRPr="002A0EC6">
        <w:rPr>
          <w:rFonts w:ascii="Times New Roman" w:hAnsi="Times New Roman" w:cs="Times New Roman"/>
          <w:b/>
          <w:bCs/>
          <w:color w:val="404040" w:themeColor="text1" w:themeTint="BF"/>
          <w:sz w:val="24"/>
          <w:szCs w:val="24"/>
        </w:rPr>
        <w:t>1. Integration with Regulatory Systems</w:t>
      </w:r>
    </w:p>
    <w:p w14:paraId="470605C4" w14:textId="77777777" w:rsidR="002A0EC6" w:rsidRPr="002A0EC6" w:rsidRDefault="002A0EC6" w:rsidP="002A0EC6">
      <w:pPr>
        <w:jc w:val="both"/>
        <w:rPr>
          <w:rFonts w:ascii="Times New Roman" w:hAnsi="Times New Roman" w:cs="Times New Roman"/>
          <w:color w:val="404040" w:themeColor="text1" w:themeTint="BF"/>
          <w:sz w:val="24"/>
          <w:szCs w:val="24"/>
        </w:rPr>
      </w:pPr>
      <w:r w:rsidRPr="002A0EC6">
        <w:rPr>
          <w:rFonts w:ascii="Times New Roman" w:hAnsi="Times New Roman" w:cs="Times New Roman"/>
          <w:color w:val="404040" w:themeColor="text1" w:themeTint="BF"/>
          <w:sz w:val="24"/>
          <w:szCs w:val="24"/>
        </w:rPr>
        <w:t xml:space="preserve">The GARUDAKSHAK should be integrated with the </w:t>
      </w:r>
      <w:r w:rsidRPr="002A0EC6">
        <w:rPr>
          <w:rFonts w:ascii="Times New Roman" w:hAnsi="Times New Roman" w:cs="Times New Roman"/>
          <w:b/>
          <w:bCs/>
          <w:color w:val="404040" w:themeColor="text1" w:themeTint="BF"/>
          <w:sz w:val="24"/>
          <w:szCs w:val="24"/>
        </w:rPr>
        <w:t>Digital Sky Platform</w:t>
      </w:r>
      <w:r w:rsidRPr="002A0EC6">
        <w:rPr>
          <w:rFonts w:ascii="Times New Roman" w:hAnsi="Times New Roman" w:cs="Times New Roman"/>
          <w:color w:val="404040" w:themeColor="text1" w:themeTint="BF"/>
          <w:sz w:val="24"/>
          <w:szCs w:val="24"/>
        </w:rPr>
        <w:t xml:space="preserve"> so that in real-time, it may be able to receive the </w:t>
      </w:r>
      <w:r w:rsidRPr="002A0EC6">
        <w:rPr>
          <w:rFonts w:ascii="Times New Roman" w:hAnsi="Times New Roman" w:cs="Times New Roman"/>
          <w:b/>
          <w:bCs/>
          <w:color w:val="404040" w:themeColor="text1" w:themeTint="BF"/>
          <w:sz w:val="24"/>
          <w:szCs w:val="24"/>
        </w:rPr>
        <w:t>UIN</w:t>
      </w:r>
      <w:r w:rsidRPr="002A0EC6">
        <w:rPr>
          <w:rFonts w:ascii="Times New Roman" w:hAnsi="Times New Roman" w:cs="Times New Roman"/>
          <w:color w:val="404040" w:themeColor="text1" w:themeTint="BF"/>
          <w:sz w:val="24"/>
          <w:szCs w:val="24"/>
        </w:rPr>
        <w:t xml:space="preserve"> and </w:t>
      </w:r>
      <w:r w:rsidRPr="002A0EC6">
        <w:rPr>
          <w:rFonts w:ascii="Times New Roman" w:hAnsi="Times New Roman" w:cs="Times New Roman"/>
          <w:b/>
          <w:bCs/>
          <w:color w:val="404040" w:themeColor="text1" w:themeTint="BF"/>
          <w:sz w:val="24"/>
          <w:szCs w:val="24"/>
        </w:rPr>
        <w:t>NPNT compliance</w:t>
      </w:r>
      <w:r w:rsidRPr="002A0EC6">
        <w:rPr>
          <w:rFonts w:ascii="Times New Roman" w:hAnsi="Times New Roman" w:cs="Times New Roman"/>
          <w:color w:val="404040" w:themeColor="text1" w:themeTint="BF"/>
          <w:sz w:val="24"/>
          <w:szCs w:val="24"/>
        </w:rPr>
        <w:t xml:space="preserve">. Thereafter, it should be able to identify registered drones and monitor for any unauthorized operations, as envisaged under the </w:t>
      </w:r>
      <w:r w:rsidRPr="002A0EC6">
        <w:rPr>
          <w:rFonts w:ascii="Times New Roman" w:hAnsi="Times New Roman" w:cs="Times New Roman"/>
          <w:b/>
          <w:bCs/>
          <w:color w:val="404040" w:themeColor="text1" w:themeTint="BF"/>
          <w:sz w:val="24"/>
          <w:szCs w:val="24"/>
        </w:rPr>
        <w:t>Drone Rules, 2021</w:t>
      </w:r>
      <w:r w:rsidRPr="002A0EC6">
        <w:rPr>
          <w:rFonts w:ascii="Times New Roman" w:hAnsi="Times New Roman" w:cs="Times New Roman"/>
          <w:color w:val="404040" w:themeColor="text1" w:themeTint="BF"/>
          <w:sz w:val="24"/>
          <w:szCs w:val="24"/>
        </w:rPr>
        <w:t>.</w:t>
      </w:r>
      <w:r w:rsidRPr="002A0EC6">
        <w:rPr>
          <w:rFonts w:ascii="Times New Roman" w:hAnsi="Times New Roman" w:cs="Times New Roman"/>
          <w:color w:val="404040" w:themeColor="text1" w:themeTint="BF"/>
          <w:sz w:val="24"/>
          <w:szCs w:val="24"/>
        </w:rPr>
        <w:br/>
        <w:t xml:space="preserve">This would be in consonance with the </w:t>
      </w:r>
      <w:r w:rsidRPr="002A0EC6">
        <w:rPr>
          <w:rFonts w:ascii="Times New Roman" w:hAnsi="Times New Roman" w:cs="Times New Roman"/>
          <w:b/>
          <w:bCs/>
          <w:color w:val="404040" w:themeColor="text1" w:themeTint="BF"/>
          <w:sz w:val="24"/>
          <w:szCs w:val="24"/>
        </w:rPr>
        <w:t>Drone Rules, 2021</w:t>
      </w:r>
      <w:r w:rsidRPr="002A0EC6">
        <w:rPr>
          <w:rFonts w:ascii="Times New Roman" w:hAnsi="Times New Roman" w:cs="Times New Roman"/>
          <w:color w:val="404040" w:themeColor="text1" w:themeTint="BF"/>
          <w:sz w:val="24"/>
          <w:szCs w:val="24"/>
        </w:rPr>
        <w:t xml:space="preserve">, so that no drone is flown inside restricted zones, including the </w:t>
      </w:r>
      <w:r w:rsidRPr="002A0EC6">
        <w:rPr>
          <w:rFonts w:ascii="Times New Roman" w:hAnsi="Times New Roman" w:cs="Times New Roman"/>
          <w:b/>
          <w:bCs/>
          <w:color w:val="404040" w:themeColor="text1" w:themeTint="BF"/>
          <w:sz w:val="24"/>
          <w:szCs w:val="24"/>
        </w:rPr>
        <w:t>Red</w:t>
      </w:r>
      <w:r w:rsidRPr="002A0EC6">
        <w:rPr>
          <w:rFonts w:ascii="Times New Roman" w:hAnsi="Times New Roman" w:cs="Times New Roman"/>
          <w:color w:val="404040" w:themeColor="text1" w:themeTint="BF"/>
          <w:sz w:val="24"/>
          <w:szCs w:val="24"/>
        </w:rPr>
        <w:t xml:space="preserve"> and </w:t>
      </w:r>
      <w:r w:rsidRPr="002A0EC6">
        <w:rPr>
          <w:rFonts w:ascii="Times New Roman" w:hAnsi="Times New Roman" w:cs="Times New Roman"/>
          <w:b/>
          <w:bCs/>
          <w:color w:val="404040" w:themeColor="text1" w:themeTint="BF"/>
          <w:sz w:val="24"/>
          <w:szCs w:val="24"/>
        </w:rPr>
        <w:t>Yellow Zones</w:t>
      </w:r>
      <w:r w:rsidRPr="002A0EC6">
        <w:rPr>
          <w:rFonts w:ascii="Times New Roman" w:hAnsi="Times New Roman" w:cs="Times New Roman"/>
          <w:color w:val="404040" w:themeColor="text1" w:themeTint="BF"/>
          <w:sz w:val="24"/>
          <w:szCs w:val="24"/>
        </w:rPr>
        <w:t xml:space="preserve">. Utilizing </w:t>
      </w:r>
      <w:r w:rsidRPr="002A0EC6">
        <w:rPr>
          <w:rFonts w:ascii="Times New Roman" w:hAnsi="Times New Roman" w:cs="Times New Roman"/>
          <w:b/>
          <w:bCs/>
          <w:color w:val="404040" w:themeColor="text1" w:themeTint="BF"/>
          <w:sz w:val="24"/>
          <w:szCs w:val="24"/>
        </w:rPr>
        <w:t>geo-fencing tools</w:t>
      </w:r>
      <w:r w:rsidRPr="002A0EC6">
        <w:rPr>
          <w:rFonts w:ascii="Times New Roman" w:hAnsi="Times New Roman" w:cs="Times New Roman"/>
          <w:color w:val="404040" w:themeColor="text1" w:themeTint="BF"/>
          <w:sz w:val="24"/>
          <w:szCs w:val="24"/>
        </w:rPr>
        <w:t xml:space="preserve"> would enable GARUDAKSHAK to monitor boundaries of airspace and ensure that drones stay within allowed limits in consonance with the classification of airspace as envisaged by the regulations.</w:t>
      </w:r>
    </w:p>
    <w:p w14:paraId="4D1808B1" w14:textId="77777777" w:rsidR="002A0EC6" w:rsidRPr="002A0EC6" w:rsidRDefault="002A0EC6" w:rsidP="002A0EC6">
      <w:pPr>
        <w:jc w:val="both"/>
        <w:rPr>
          <w:rFonts w:ascii="Times New Roman" w:hAnsi="Times New Roman" w:cs="Times New Roman"/>
          <w:color w:val="404040" w:themeColor="text1" w:themeTint="BF"/>
          <w:sz w:val="24"/>
          <w:szCs w:val="24"/>
        </w:rPr>
      </w:pPr>
      <w:r w:rsidRPr="002A0EC6">
        <w:rPr>
          <w:rFonts w:ascii="Times New Roman" w:hAnsi="Times New Roman" w:cs="Times New Roman"/>
          <w:color w:val="404040" w:themeColor="text1" w:themeTint="BF"/>
          <w:sz w:val="24"/>
          <w:szCs w:val="24"/>
        </w:rPr>
        <w:pict w14:anchorId="36895DB2">
          <v:rect id="_x0000_i1044" style="width:0;height:1.5pt" o:hrstd="t" o:hr="t" fillcolor="#a0a0a0" stroked="f"/>
        </w:pict>
      </w:r>
    </w:p>
    <w:p w14:paraId="2E125BFF" w14:textId="77777777" w:rsidR="002A0EC6" w:rsidRPr="002A0EC6" w:rsidRDefault="002A0EC6" w:rsidP="002A0EC6">
      <w:pPr>
        <w:jc w:val="both"/>
        <w:rPr>
          <w:rFonts w:ascii="Times New Roman" w:hAnsi="Times New Roman" w:cs="Times New Roman"/>
          <w:b/>
          <w:bCs/>
          <w:color w:val="404040" w:themeColor="text1" w:themeTint="BF"/>
          <w:sz w:val="24"/>
          <w:szCs w:val="24"/>
        </w:rPr>
      </w:pPr>
      <w:r w:rsidRPr="002A0EC6">
        <w:rPr>
          <w:rFonts w:ascii="Times New Roman" w:hAnsi="Times New Roman" w:cs="Times New Roman"/>
          <w:b/>
          <w:bCs/>
          <w:color w:val="404040" w:themeColor="text1" w:themeTint="BF"/>
          <w:sz w:val="24"/>
          <w:szCs w:val="24"/>
        </w:rPr>
        <w:t>2. Conforming to Frequency Standards</w:t>
      </w:r>
    </w:p>
    <w:p w14:paraId="11601C7B" w14:textId="77777777" w:rsidR="002A0EC6" w:rsidRPr="002A0EC6" w:rsidRDefault="002A0EC6" w:rsidP="002A0EC6">
      <w:pPr>
        <w:jc w:val="both"/>
        <w:rPr>
          <w:rFonts w:ascii="Times New Roman" w:hAnsi="Times New Roman" w:cs="Times New Roman"/>
          <w:color w:val="404040" w:themeColor="text1" w:themeTint="BF"/>
          <w:sz w:val="24"/>
          <w:szCs w:val="24"/>
        </w:rPr>
      </w:pPr>
      <w:r w:rsidRPr="002A0EC6">
        <w:rPr>
          <w:rFonts w:ascii="Times New Roman" w:hAnsi="Times New Roman" w:cs="Times New Roman"/>
          <w:color w:val="404040" w:themeColor="text1" w:themeTint="BF"/>
          <w:sz w:val="24"/>
          <w:szCs w:val="24"/>
        </w:rPr>
        <w:t xml:space="preserve">The system developed by GARUDAKSHAK should be within the range of </w:t>
      </w:r>
      <w:r w:rsidRPr="002A0EC6">
        <w:rPr>
          <w:rFonts w:ascii="Times New Roman" w:hAnsi="Times New Roman" w:cs="Times New Roman"/>
          <w:b/>
          <w:bCs/>
          <w:color w:val="404040" w:themeColor="text1" w:themeTint="BF"/>
          <w:sz w:val="24"/>
          <w:szCs w:val="24"/>
        </w:rPr>
        <w:t>2.4 GHz to 5.8 GHz</w:t>
      </w:r>
      <w:r w:rsidRPr="002A0EC6">
        <w:rPr>
          <w:rFonts w:ascii="Times New Roman" w:hAnsi="Times New Roman" w:cs="Times New Roman"/>
          <w:color w:val="404040" w:themeColor="text1" w:themeTint="BF"/>
          <w:sz w:val="24"/>
          <w:szCs w:val="24"/>
        </w:rPr>
        <w:t xml:space="preserve"> specified by </w:t>
      </w:r>
      <w:r w:rsidRPr="002A0EC6">
        <w:rPr>
          <w:rFonts w:ascii="Times New Roman" w:hAnsi="Times New Roman" w:cs="Times New Roman"/>
          <w:b/>
          <w:bCs/>
          <w:color w:val="404040" w:themeColor="text1" w:themeTint="BF"/>
          <w:sz w:val="24"/>
          <w:szCs w:val="24"/>
        </w:rPr>
        <w:t>ISM frequency bands</w:t>
      </w:r>
      <w:r w:rsidRPr="002A0EC6">
        <w:rPr>
          <w:rFonts w:ascii="Times New Roman" w:hAnsi="Times New Roman" w:cs="Times New Roman"/>
          <w:color w:val="404040" w:themeColor="text1" w:themeTint="BF"/>
          <w:sz w:val="24"/>
          <w:szCs w:val="24"/>
        </w:rPr>
        <w:t xml:space="preserve"> as per </w:t>
      </w:r>
      <w:r w:rsidRPr="002A0EC6">
        <w:rPr>
          <w:rFonts w:ascii="Times New Roman" w:hAnsi="Times New Roman" w:cs="Times New Roman"/>
          <w:b/>
          <w:bCs/>
          <w:color w:val="404040" w:themeColor="text1" w:themeTint="BF"/>
          <w:sz w:val="24"/>
          <w:szCs w:val="24"/>
        </w:rPr>
        <w:t>Wireless Planning and Coordination guidelines</w:t>
      </w:r>
      <w:r w:rsidRPr="002A0EC6">
        <w:rPr>
          <w:rFonts w:ascii="Times New Roman" w:hAnsi="Times New Roman" w:cs="Times New Roman"/>
          <w:color w:val="404040" w:themeColor="text1" w:themeTint="BF"/>
          <w:sz w:val="24"/>
          <w:szCs w:val="24"/>
        </w:rPr>
        <w:t>. Such licensed communication channels should not be disturbed since these channels are mostly used for aviation communications, telecommunication, and public safety channels of national importance.</w:t>
      </w:r>
      <w:r w:rsidRPr="002A0EC6">
        <w:rPr>
          <w:rFonts w:ascii="Times New Roman" w:hAnsi="Times New Roman" w:cs="Times New Roman"/>
          <w:color w:val="404040" w:themeColor="text1" w:themeTint="BF"/>
          <w:sz w:val="24"/>
          <w:szCs w:val="24"/>
        </w:rPr>
        <w:br/>
      </w:r>
      <w:r w:rsidRPr="002A0EC6">
        <w:rPr>
          <w:rFonts w:ascii="Times New Roman" w:hAnsi="Times New Roman" w:cs="Times New Roman"/>
          <w:color w:val="404040" w:themeColor="text1" w:themeTint="BF"/>
          <w:sz w:val="24"/>
          <w:szCs w:val="24"/>
        </w:rPr>
        <w:lastRenderedPageBreak/>
        <w:t xml:space="preserve">Keeping the </w:t>
      </w:r>
      <w:r w:rsidRPr="002A0EC6">
        <w:rPr>
          <w:rFonts w:ascii="Times New Roman" w:hAnsi="Times New Roman" w:cs="Times New Roman"/>
          <w:b/>
          <w:bCs/>
          <w:color w:val="404040" w:themeColor="text1" w:themeTint="BF"/>
          <w:sz w:val="24"/>
          <w:szCs w:val="24"/>
        </w:rPr>
        <w:t>transmitter power</w:t>
      </w:r>
      <w:r w:rsidRPr="002A0EC6">
        <w:rPr>
          <w:rFonts w:ascii="Times New Roman" w:hAnsi="Times New Roman" w:cs="Times New Roman"/>
          <w:color w:val="404040" w:themeColor="text1" w:themeTint="BF"/>
          <w:sz w:val="24"/>
          <w:szCs w:val="24"/>
        </w:rPr>
        <w:t xml:space="preserve"> under </w:t>
      </w:r>
      <w:r w:rsidRPr="002A0EC6">
        <w:rPr>
          <w:rFonts w:ascii="Times New Roman" w:hAnsi="Times New Roman" w:cs="Times New Roman"/>
          <w:b/>
          <w:bCs/>
          <w:color w:val="404040" w:themeColor="text1" w:themeTint="BF"/>
          <w:sz w:val="24"/>
          <w:szCs w:val="24"/>
        </w:rPr>
        <w:t>100 mW EIRP</w:t>
      </w:r>
      <w:r w:rsidRPr="002A0EC6">
        <w:rPr>
          <w:rFonts w:ascii="Times New Roman" w:hAnsi="Times New Roman" w:cs="Times New Roman"/>
          <w:color w:val="404040" w:themeColor="text1" w:themeTint="BF"/>
          <w:sz w:val="24"/>
          <w:szCs w:val="24"/>
        </w:rPr>
        <w:t xml:space="preserve"> ensures that the flight of GARUDAKSHAK complies with </w:t>
      </w:r>
      <w:r w:rsidRPr="002A0EC6">
        <w:rPr>
          <w:rFonts w:ascii="Times New Roman" w:hAnsi="Times New Roman" w:cs="Times New Roman"/>
          <w:b/>
          <w:bCs/>
          <w:color w:val="404040" w:themeColor="text1" w:themeTint="BF"/>
          <w:sz w:val="24"/>
          <w:szCs w:val="24"/>
        </w:rPr>
        <w:t>WPC guidelines</w:t>
      </w:r>
      <w:r w:rsidRPr="002A0EC6">
        <w:rPr>
          <w:rFonts w:ascii="Times New Roman" w:hAnsi="Times New Roman" w:cs="Times New Roman"/>
          <w:color w:val="404040" w:themeColor="text1" w:themeTint="BF"/>
          <w:sz w:val="24"/>
          <w:szCs w:val="24"/>
        </w:rPr>
        <w:t xml:space="preserve"> as well as the </w:t>
      </w:r>
      <w:r w:rsidRPr="002A0EC6">
        <w:rPr>
          <w:rFonts w:ascii="Times New Roman" w:hAnsi="Times New Roman" w:cs="Times New Roman"/>
          <w:b/>
          <w:bCs/>
          <w:color w:val="404040" w:themeColor="text1" w:themeTint="BF"/>
          <w:sz w:val="24"/>
          <w:szCs w:val="24"/>
        </w:rPr>
        <w:t>Drone Rules, 2021</w:t>
      </w:r>
      <w:r w:rsidRPr="002A0EC6">
        <w:rPr>
          <w:rFonts w:ascii="Times New Roman" w:hAnsi="Times New Roman" w:cs="Times New Roman"/>
          <w:color w:val="404040" w:themeColor="text1" w:themeTint="BF"/>
          <w:sz w:val="24"/>
          <w:szCs w:val="24"/>
        </w:rPr>
        <w:t>, which state that drones may not interfere with critical communication systems.</w:t>
      </w:r>
    </w:p>
    <w:p w14:paraId="2F31622B" w14:textId="77777777" w:rsidR="002A0EC6" w:rsidRPr="002A0EC6" w:rsidRDefault="002A0EC6" w:rsidP="002A0EC6">
      <w:pPr>
        <w:jc w:val="both"/>
        <w:rPr>
          <w:rFonts w:ascii="Times New Roman" w:hAnsi="Times New Roman" w:cs="Times New Roman"/>
          <w:color w:val="404040" w:themeColor="text1" w:themeTint="BF"/>
          <w:sz w:val="24"/>
          <w:szCs w:val="24"/>
        </w:rPr>
      </w:pPr>
      <w:r w:rsidRPr="002A0EC6">
        <w:rPr>
          <w:rFonts w:ascii="Times New Roman" w:hAnsi="Times New Roman" w:cs="Times New Roman"/>
          <w:color w:val="404040" w:themeColor="text1" w:themeTint="BF"/>
          <w:sz w:val="24"/>
          <w:szCs w:val="24"/>
        </w:rPr>
        <w:pict w14:anchorId="4EDC33A1">
          <v:rect id="_x0000_i1045" style="width:0;height:1.5pt" o:hrstd="t" o:hr="t" fillcolor="#a0a0a0" stroked="f"/>
        </w:pict>
      </w:r>
    </w:p>
    <w:p w14:paraId="148FCA0A" w14:textId="77777777" w:rsidR="002A0EC6" w:rsidRPr="002A0EC6" w:rsidRDefault="002A0EC6" w:rsidP="002A0EC6">
      <w:pPr>
        <w:jc w:val="both"/>
        <w:rPr>
          <w:rFonts w:ascii="Times New Roman" w:hAnsi="Times New Roman" w:cs="Times New Roman"/>
          <w:b/>
          <w:bCs/>
          <w:color w:val="404040" w:themeColor="text1" w:themeTint="BF"/>
          <w:sz w:val="24"/>
          <w:szCs w:val="24"/>
        </w:rPr>
      </w:pPr>
      <w:r w:rsidRPr="002A0EC6">
        <w:rPr>
          <w:rFonts w:ascii="Times New Roman" w:hAnsi="Times New Roman" w:cs="Times New Roman"/>
          <w:b/>
          <w:bCs/>
          <w:color w:val="404040" w:themeColor="text1" w:themeTint="BF"/>
          <w:sz w:val="24"/>
          <w:szCs w:val="24"/>
        </w:rPr>
        <w:t>3. Adherence to Airspace Zone Regulations</w:t>
      </w:r>
    </w:p>
    <w:p w14:paraId="6B46A0DF" w14:textId="77777777" w:rsidR="002A0EC6" w:rsidRPr="002A0EC6" w:rsidRDefault="002A0EC6" w:rsidP="002A0EC6">
      <w:pPr>
        <w:jc w:val="both"/>
        <w:rPr>
          <w:rFonts w:ascii="Times New Roman" w:hAnsi="Times New Roman" w:cs="Times New Roman"/>
          <w:color w:val="404040" w:themeColor="text1" w:themeTint="BF"/>
          <w:sz w:val="24"/>
          <w:szCs w:val="24"/>
        </w:rPr>
      </w:pPr>
      <w:r w:rsidRPr="002A0EC6">
        <w:rPr>
          <w:rFonts w:ascii="Times New Roman" w:hAnsi="Times New Roman" w:cs="Times New Roman"/>
          <w:color w:val="404040" w:themeColor="text1" w:themeTint="BF"/>
          <w:sz w:val="24"/>
          <w:szCs w:val="24"/>
        </w:rPr>
        <w:t xml:space="preserve">GARUDAKSHAK shall also have to abide by the airspace classification as envisaged through the </w:t>
      </w:r>
      <w:r w:rsidRPr="002A0EC6">
        <w:rPr>
          <w:rFonts w:ascii="Times New Roman" w:hAnsi="Times New Roman" w:cs="Times New Roman"/>
          <w:b/>
          <w:bCs/>
          <w:color w:val="404040" w:themeColor="text1" w:themeTint="BF"/>
          <w:sz w:val="24"/>
          <w:szCs w:val="24"/>
        </w:rPr>
        <w:t>Drone Rules, 2021</w:t>
      </w:r>
      <w:r w:rsidRPr="002A0EC6">
        <w:rPr>
          <w:rFonts w:ascii="Times New Roman" w:hAnsi="Times New Roman" w:cs="Times New Roman"/>
          <w:color w:val="404040" w:themeColor="text1" w:themeTint="BF"/>
          <w:sz w:val="24"/>
          <w:szCs w:val="24"/>
        </w:rPr>
        <w:t xml:space="preserve">. It shall not operate a drone in </w:t>
      </w:r>
      <w:r w:rsidRPr="002A0EC6">
        <w:rPr>
          <w:rFonts w:ascii="Times New Roman" w:hAnsi="Times New Roman" w:cs="Times New Roman"/>
          <w:b/>
          <w:bCs/>
          <w:color w:val="404040" w:themeColor="text1" w:themeTint="BF"/>
          <w:sz w:val="24"/>
          <w:szCs w:val="24"/>
        </w:rPr>
        <w:t>Red Zones</w:t>
      </w:r>
      <w:r w:rsidRPr="002A0EC6">
        <w:rPr>
          <w:rFonts w:ascii="Times New Roman" w:hAnsi="Times New Roman" w:cs="Times New Roman"/>
          <w:color w:val="404040" w:themeColor="text1" w:themeTint="BF"/>
          <w:sz w:val="24"/>
          <w:szCs w:val="24"/>
        </w:rPr>
        <w:t xml:space="preserve"> without permission from the </w:t>
      </w:r>
      <w:r w:rsidRPr="002A0EC6">
        <w:rPr>
          <w:rFonts w:ascii="Times New Roman" w:hAnsi="Times New Roman" w:cs="Times New Roman"/>
          <w:b/>
          <w:bCs/>
          <w:color w:val="404040" w:themeColor="text1" w:themeTint="BF"/>
          <w:sz w:val="24"/>
          <w:szCs w:val="24"/>
        </w:rPr>
        <w:t>Central Government</w:t>
      </w:r>
      <w:r w:rsidRPr="002A0EC6">
        <w:rPr>
          <w:rFonts w:ascii="Times New Roman" w:hAnsi="Times New Roman" w:cs="Times New Roman"/>
          <w:color w:val="404040" w:themeColor="text1" w:themeTint="BF"/>
          <w:sz w:val="24"/>
          <w:szCs w:val="24"/>
        </w:rPr>
        <w:t xml:space="preserve">, and in </w:t>
      </w:r>
      <w:r w:rsidRPr="002A0EC6">
        <w:rPr>
          <w:rFonts w:ascii="Times New Roman" w:hAnsi="Times New Roman" w:cs="Times New Roman"/>
          <w:b/>
          <w:bCs/>
          <w:color w:val="404040" w:themeColor="text1" w:themeTint="BF"/>
          <w:sz w:val="24"/>
          <w:szCs w:val="24"/>
        </w:rPr>
        <w:t>Yellow Zones</w:t>
      </w:r>
      <w:r w:rsidRPr="002A0EC6">
        <w:rPr>
          <w:rFonts w:ascii="Times New Roman" w:hAnsi="Times New Roman" w:cs="Times New Roman"/>
          <w:color w:val="404040" w:themeColor="text1" w:themeTint="BF"/>
          <w:sz w:val="24"/>
          <w:szCs w:val="24"/>
        </w:rPr>
        <w:t xml:space="preserve">, it shall not operate without the permission of </w:t>
      </w:r>
      <w:r w:rsidRPr="002A0EC6">
        <w:rPr>
          <w:rFonts w:ascii="Times New Roman" w:hAnsi="Times New Roman" w:cs="Times New Roman"/>
          <w:b/>
          <w:bCs/>
          <w:color w:val="404040" w:themeColor="text1" w:themeTint="BF"/>
          <w:sz w:val="24"/>
          <w:szCs w:val="24"/>
        </w:rPr>
        <w:t>ATC</w:t>
      </w:r>
      <w:r w:rsidRPr="002A0EC6">
        <w:rPr>
          <w:rFonts w:ascii="Times New Roman" w:hAnsi="Times New Roman" w:cs="Times New Roman"/>
          <w:color w:val="404040" w:themeColor="text1" w:themeTint="BF"/>
          <w:sz w:val="24"/>
          <w:szCs w:val="24"/>
        </w:rPr>
        <w:t>.</w:t>
      </w:r>
    </w:p>
    <w:p w14:paraId="0F96708B" w14:textId="77777777" w:rsidR="002A0EC6" w:rsidRPr="002A0EC6" w:rsidRDefault="002A0EC6" w:rsidP="002A0EC6">
      <w:pPr>
        <w:jc w:val="both"/>
        <w:rPr>
          <w:rFonts w:ascii="Times New Roman" w:hAnsi="Times New Roman" w:cs="Times New Roman"/>
          <w:color w:val="404040" w:themeColor="text1" w:themeTint="BF"/>
          <w:sz w:val="24"/>
          <w:szCs w:val="24"/>
        </w:rPr>
      </w:pPr>
      <w:r w:rsidRPr="002A0EC6">
        <w:rPr>
          <w:rFonts w:ascii="Times New Roman" w:hAnsi="Times New Roman" w:cs="Times New Roman"/>
          <w:color w:val="404040" w:themeColor="text1" w:themeTint="BF"/>
          <w:sz w:val="24"/>
          <w:szCs w:val="24"/>
        </w:rPr>
        <w:t xml:space="preserve">The system should, therefore, be able to detect unauthorized drones in </w:t>
      </w:r>
      <w:r w:rsidRPr="002A0EC6">
        <w:rPr>
          <w:rFonts w:ascii="Times New Roman" w:hAnsi="Times New Roman" w:cs="Times New Roman"/>
          <w:b/>
          <w:bCs/>
          <w:color w:val="404040" w:themeColor="text1" w:themeTint="BF"/>
          <w:sz w:val="24"/>
          <w:szCs w:val="24"/>
        </w:rPr>
        <w:t>Red Zones</w:t>
      </w:r>
      <w:r w:rsidRPr="002A0EC6">
        <w:rPr>
          <w:rFonts w:ascii="Times New Roman" w:hAnsi="Times New Roman" w:cs="Times New Roman"/>
          <w:color w:val="404040" w:themeColor="text1" w:themeTint="BF"/>
          <w:sz w:val="24"/>
          <w:szCs w:val="24"/>
        </w:rPr>
        <w:t xml:space="preserve">, areas of high security such as airports or military zones, and </w:t>
      </w:r>
      <w:r w:rsidRPr="002A0EC6">
        <w:rPr>
          <w:rFonts w:ascii="Times New Roman" w:hAnsi="Times New Roman" w:cs="Times New Roman"/>
          <w:b/>
          <w:bCs/>
          <w:color w:val="404040" w:themeColor="text1" w:themeTint="BF"/>
          <w:sz w:val="24"/>
          <w:szCs w:val="24"/>
        </w:rPr>
        <w:t>Yellow Zones</w:t>
      </w:r>
      <w:r w:rsidRPr="002A0EC6">
        <w:rPr>
          <w:rFonts w:ascii="Times New Roman" w:hAnsi="Times New Roman" w:cs="Times New Roman"/>
          <w:color w:val="404040" w:themeColor="text1" w:themeTint="BF"/>
          <w:sz w:val="24"/>
          <w:szCs w:val="24"/>
        </w:rPr>
        <w:t xml:space="preserve"> that require ATC approval, and intervene when necessary to comply with the regulatory framework.</w:t>
      </w:r>
    </w:p>
    <w:p w14:paraId="19683CC5" w14:textId="77777777" w:rsidR="002A0EC6" w:rsidRPr="002A0EC6" w:rsidRDefault="002A0EC6" w:rsidP="002A0EC6">
      <w:pPr>
        <w:jc w:val="both"/>
        <w:rPr>
          <w:rFonts w:ascii="Times New Roman" w:hAnsi="Times New Roman" w:cs="Times New Roman"/>
          <w:color w:val="404040" w:themeColor="text1" w:themeTint="BF"/>
          <w:sz w:val="24"/>
          <w:szCs w:val="24"/>
        </w:rPr>
      </w:pPr>
      <w:r w:rsidRPr="002A0EC6">
        <w:rPr>
          <w:rFonts w:ascii="Times New Roman" w:hAnsi="Times New Roman" w:cs="Times New Roman"/>
          <w:color w:val="404040" w:themeColor="text1" w:themeTint="BF"/>
          <w:sz w:val="24"/>
          <w:szCs w:val="24"/>
        </w:rPr>
        <w:pict w14:anchorId="70B589A4">
          <v:rect id="_x0000_i1046" style="width:0;height:1.5pt" o:hrstd="t" o:hr="t" fillcolor="#a0a0a0" stroked="f"/>
        </w:pict>
      </w:r>
    </w:p>
    <w:p w14:paraId="4EF014DA" w14:textId="77777777" w:rsidR="002A0EC6" w:rsidRPr="002A0EC6" w:rsidRDefault="002A0EC6" w:rsidP="002A0EC6">
      <w:pPr>
        <w:jc w:val="both"/>
        <w:rPr>
          <w:rFonts w:ascii="Times New Roman" w:hAnsi="Times New Roman" w:cs="Times New Roman"/>
          <w:b/>
          <w:bCs/>
          <w:color w:val="404040" w:themeColor="text1" w:themeTint="BF"/>
          <w:sz w:val="24"/>
          <w:szCs w:val="24"/>
        </w:rPr>
      </w:pPr>
      <w:r w:rsidRPr="002A0EC6">
        <w:rPr>
          <w:rFonts w:ascii="Times New Roman" w:hAnsi="Times New Roman" w:cs="Times New Roman"/>
          <w:b/>
          <w:bCs/>
          <w:color w:val="404040" w:themeColor="text1" w:themeTint="BF"/>
          <w:sz w:val="24"/>
          <w:szCs w:val="24"/>
        </w:rPr>
        <w:t>4. Data Privacy and Security Compliance</w:t>
      </w:r>
    </w:p>
    <w:p w14:paraId="6B5CCD61" w14:textId="77777777" w:rsidR="002A0EC6" w:rsidRPr="002A0EC6" w:rsidRDefault="002A0EC6" w:rsidP="002A0EC6">
      <w:pPr>
        <w:jc w:val="both"/>
        <w:rPr>
          <w:rFonts w:ascii="Times New Roman" w:hAnsi="Times New Roman" w:cs="Times New Roman"/>
          <w:color w:val="404040" w:themeColor="text1" w:themeTint="BF"/>
          <w:sz w:val="24"/>
          <w:szCs w:val="24"/>
        </w:rPr>
      </w:pPr>
      <w:r w:rsidRPr="002A0EC6">
        <w:rPr>
          <w:rFonts w:ascii="Times New Roman" w:hAnsi="Times New Roman" w:cs="Times New Roman"/>
          <w:color w:val="404040" w:themeColor="text1" w:themeTint="BF"/>
          <w:sz w:val="24"/>
          <w:szCs w:val="24"/>
        </w:rPr>
        <w:t xml:space="preserve">GARUDAKSHAK should adhere to privacy provisions under </w:t>
      </w:r>
      <w:r w:rsidRPr="002A0EC6">
        <w:rPr>
          <w:rFonts w:ascii="Times New Roman" w:hAnsi="Times New Roman" w:cs="Times New Roman"/>
          <w:b/>
          <w:bCs/>
          <w:color w:val="404040" w:themeColor="text1" w:themeTint="BF"/>
          <w:sz w:val="24"/>
          <w:szCs w:val="24"/>
        </w:rPr>
        <w:t>Indian laws</w:t>
      </w:r>
      <w:r w:rsidRPr="002A0EC6">
        <w:rPr>
          <w:rFonts w:ascii="Times New Roman" w:hAnsi="Times New Roman" w:cs="Times New Roman"/>
          <w:color w:val="404040" w:themeColor="text1" w:themeTint="BF"/>
          <w:sz w:val="24"/>
          <w:szCs w:val="24"/>
        </w:rPr>
        <w:t xml:space="preserve">. Considering that the system collects information, which may include personal data related to drone operators and flight details, proper </w:t>
      </w:r>
      <w:r w:rsidRPr="002A0EC6">
        <w:rPr>
          <w:rFonts w:ascii="Times New Roman" w:hAnsi="Times New Roman" w:cs="Times New Roman"/>
          <w:b/>
          <w:bCs/>
          <w:color w:val="404040" w:themeColor="text1" w:themeTint="BF"/>
          <w:sz w:val="24"/>
          <w:szCs w:val="24"/>
        </w:rPr>
        <w:t>anonymization</w:t>
      </w:r>
      <w:r w:rsidRPr="002A0EC6">
        <w:rPr>
          <w:rFonts w:ascii="Times New Roman" w:hAnsi="Times New Roman" w:cs="Times New Roman"/>
          <w:color w:val="404040" w:themeColor="text1" w:themeTint="BF"/>
          <w:sz w:val="24"/>
          <w:szCs w:val="24"/>
        </w:rPr>
        <w:t xml:space="preserve"> and </w:t>
      </w:r>
      <w:r w:rsidRPr="002A0EC6">
        <w:rPr>
          <w:rFonts w:ascii="Times New Roman" w:hAnsi="Times New Roman" w:cs="Times New Roman"/>
          <w:b/>
          <w:bCs/>
          <w:color w:val="404040" w:themeColor="text1" w:themeTint="BF"/>
          <w:sz w:val="24"/>
          <w:szCs w:val="24"/>
        </w:rPr>
        <w:t>encryption techniques</w:t>
      </w:r>
      <w:r w:rsidRPr="002A0EC6">
        <w:rPr>
          <w:rFonts w:ascii="Times New Roman" w:hAnsi="Times New Roman" w:cs="Times New Roman"/>
          <w:color w:val="404040" w:themeColor="text1" w:themeTint="BF"/>
          <w:sz w:val="24"/>
          <w:szCs w:val="24"/>
        </w:rPr>
        <w:t xml:space="preserve"> must be adhered to so that the same can be protected under </w:t>
      </w:r>
      <w:r w:rsidRPr="002A0EC6">
        <w:rPr>
          <w:rFonts w:ascii="Times New Roman" w:hAnsi="Times New Roman" w:cs="Times New Roman"/>
          <w:b/>
          <w:bCs/>
          <w:color w:val="404040" w:themeColor="text1" w:themeTint="BF"/>
          <w:sz w:val="24"/>
          <w:szCs w:val="24"/>
        </w:rPr>
        <w:t>Indian laws on privacy</w:t>
      </w:r>
      <w:r w:rsidRPr="002A0EC6">
        <w:rPr>
          <w:rFonts w:ascii="Times New Roman" w:hAnsi="Times New Roman" w:cs="Times New Roman"/>
          <w:color w:val="404040" w:themeColor="text1" w:themeTint="BF"/>
          <w:sz w:val="24"/>
          <w:szCs w:val="24"/>
        </w:rPr>
        <w:t>.</w:t>
      </w:r>
      <w:r w:rsidRPr="002A0EC6">
        <w:rPr>
          <w:rFonts w:ascii="Times New Roman" w:hAnsi="Times New Roman" w:cs="Times New Roman"/>
          <w:color w:val="404040" w:themeColor="text1" w:themeTint="BF"/>
          <w:sz w:val="24"/>
          <w:szCs w:val="24"/>
        </w:rPr>
        <w:br/>
        <w:t xml:space="preserve">The </w:t>
      </w:r>
      <w:r w:rsidRPr="002A0EC6">
        <w:rPr>
          <w:rFonts w:ascii="Times New Roman" w:hAnsi="Times New Roman" w:cs="Times New Roman"/>
          <w:b/>
          <w:bCs/>
          <w:color w:val="404040" w:themeColor="text1" w:themeTint="BF"/>
          <w:sz w:val="24"/>
          <w:szCs w:val="24"/>
        </w:rPr>
        <w:t>Drone Rules, 2021</w:t>
      </w:r>
      <w:r w:rsidRPr="002A0EC6">
        <w:rPr>
          <w:rFonts w:ascii="Times New Roman" w:hAnsi="Times New Roman" w:cs="Times New Roman"/>
          <w:color w:val="404040" w:themeColor="text1" w:themeTint="BF"/>
          <w:sz w:val="24"/>
          <w:szCs w:val="24"/>
        </w:rPr>
        <w:t xml:space="preserve"> will treat sensitive data related to operations with security and ensure that such captured data is compliant with privacy standards and shall not be misused.</w:t>
      </w:r>
    </w:p>
    <w:p w14:paraId="091692B6" w14:textId="77777777" w:rsidR="002A0EC6" w:rsidRPr="002A0EC6" w:rsidRDefault="002A0EC6" w:rsidP="002A0EC6">
      <w:pPr>
        <w:jc w:val="both"/>
        <w:rPr>
          <w:rFonts w:ascii="Times New Roman" w:hAnsi="Times New Roman" w:cs="Times New Roman"/>
          <w:color w:val="404040" w:themeColor="text1" w:themeTint="BF"/>
          <w:sz w:val="24"/>
          <w:szCs w:val="24"/>
        </w:rPr>
      </w:pPr>
      <w:r w:rsidRPr="002A0EC6">
        <w:rPr>
          <w:rFonts w:ascii="Times New Roman" w:hAnsi="Times New Roman" w:cs="Times New Roman"/>
          <w:color w:val="404040" w:themeColor="text1" w:themeTint="BF"/>
          <w:sz w:val="24"/>
          <w:szCs w:val="24"/>
        </w:rPr>
        <w:t>Certainly! Here's the formatted version of the text with proper structure, while maintaining the original content:</w:t>
      </w:r>
    </w:p>
    <w:p w14:paraId="23FC649C" w14:textId="4441106F" w:rsidR="002A0EC6" w:rsidRPr="002A0EC6" w:rsidRDefault="002A0EC6" w:rsidP="002A0EC6">
      <w:pPr>
        <w:jc w:val="both"/>
        <w:rPr>
          <w:rFonts w:ascii="Times New Roman" w:hAnsi="Times New Roman" w:cs="Times New Roman"/>
          <w:color w:val="404040" w:themeColor="text1" w:themeTint="BF"/>
          <w:sz w:val="24"/>
          <w:szCs w:val="24"/>
        </w:rPr>
      </w:pPr>
      <w:r w:rsidRPr="002A0EC6">
        <w:rPr>
          <w:rFonts w:ascii="Times New Roman" w:hAnsi="Times New Roman" w:cs="Times New Roman"/>
          <w:color w:val="404040" w:themeColor="text1" w:themeTint="BF"/>
          <w:sz w:val="24"/>
          <w:szCs w:val="24"/>
        </w:rPr>
        <w:pict w14:anchorId="0FFEFD1E">
          <v:rect id="_x0000_i1104" style="width:0;height:1.5pt" o:hrstd="t" o:hr="t" fillcolor="#a0a0a0" stroked="f"/>
        </w:pict>
      </w:r>
    </w:p>
    <w:p w14:paraId="24AC8C0A" w14:textId="77777777" w:rsidR="002A0EC6" w:rsidRPr="002A0EC6" w:rsidRDefault="002A0EC6" w:rsidP="002A0EC6">
      <w:pPr>
        <w:jc w:val="both"/>
        <w:rPr>
          <w:rFonts w:ascii="Times New Roman" w:hAnsi="Times New Roman" w:cs="Times New Roman"/>
          <w:b/>
          <w:bCs/>
          <w:color w:val="404040" w:themeColor="text1" w:themeTint="BF"/>
          <w:sz w:val="24"/>
          <w:szCs w:val="24"/>
        </w:rPr>
      </w:pPr>
      <w:r w:rsidRPr="002A0EC6">
        <w:rPr>
          <w:rFonts w:ascii="Times New Roman" w:hAnsi="Times New Roman" w:cs="Times New Roman"/>
          <w:b/>
          <w:bCs/>
          <w:color w:val="404040" w:themeColor="text1" w:themeTint="BF"/>
          <w:sz w:val="24"/>
          <w:szCs w:val="24"/>
        </w:rPr>
        <w:t>5. Counter-Drone Technology Limitations</w:t>
      </w:r>
    </w:p>
    <w:p w14:paraId="254EEDB1" w14:textId="2FFC3502" w:rsidR="002A0EC6" w:rsidRDefault="002A0EC6" w:rsidP="002A0EC6">
      <w:pPr>
        <w:jc w:val="both"/>
        <w:rPr>
          <w:rFonts w:ascii="Times New Roman" w:hAnsi="Times New Roman" w:cs="Times New Roman"/>
          <w:color w:val="404040" w:themeColor="text1" w:themeTint="BF"/>
          <w:sz w:val="24"/>
          <w:szCs w:val="24"/>
        </w:rPr>
      </w:pPr>
      <w:r w:rsidRPr="002A0EC6">
        <w:rPr>
          <w:rFonts w:ascii="Times New Roman" w:hAnsi="Times New Roman" w:cs="Times New Roman"/>
          <w:color w:val="404040" w:themeColor="text1" w:themeTint="BF"/>
          <w:sz w:val="24"/>
          <w:szCs w:val="24"/>
        </w:rPr>
        <w:t xml:space="preserve">GARUDAKSHAK will operate under sanctioned technologies for the </w:t>
      </w:r>
      <w:r w:rsidRPr="002A0EC6">
        <w:rPr>
          <w:rFonts w:ascii="Times New Roman" w:hAnsi="Times New Roman" w:cs="Times New Roman"/>
          <w:b/>
          <w:bCs/>
          <w:color w:val="404040" w:themeColor="text1" w:themeTint="BF"/>
          <w:sz w:val="24"/>
          <w:szCs w:val="24"/>
        </w:rPr>
        <w:t>Drone Rules, 2021</w:t>
      </w:r>
      <w:r w:rsidRPr="002A0EC6">
        <w:rPr>
          <w:rFonts w:ascii="Times New Roman" w:hAnsi="Times New Roman" w:cs="Times New Roman"/>
          <w:color w:val="404040" w:themeColor="text1" w:themeTint="BF"/>
          <w:sz w:val="24"/>
          <w:szCs w:val="24"/>
        </w:rPr>
        <w:t xml:space="preserve">, and as guided by the government. In this case, </w:t>
      </w:r>
      <w:r w:rsidRPr="002A0EC6">
        <w:rPr>
          <w:rFonts w:ascii="Times New Roman" w:hAnsi="Times New Roman" w:cs="Times New Roman"/>
          <w:b/>
          <w:bCs/>
          <w:color w:val="404040" w:themeColor="text1" w:themeTint="BF"/>
          <w:sz w:val="24"/>
          <w:szCs w:val="24"/>
        </w:rPr>
        <w:t>RF jamming</w:t>
      </w:r>
      <w:r w:rsidRPr="002A0EC6">
        <w:rPr>
          <w:rFonts w:ascii="Times New Roman" w:hAnsi="Times New Roman" w:cs="Times New Roman"/>
          <w:color w:val="404040" w:themeColor="text1" w:themeTint="BF"/>
          <w:sz w:val="24"/>
          <w:szCs w:val="24"/>
        </w:rPr>
        <w:t xml:space="preserve"> and </w:t>
      </w:r>
      <w:r w:rsidRPr="002A0EC6">
        <w:rPr>
          <w:rFonts w:ascii="Times New Roman" w:hAnsi="Times New Roman" w:cs="Times New Roman"/>
          <w:b/>
          <w:bCs/>
          <w:color w:val="404040" w:themeColor="text1" w:themeTint="BF"/>
          <w:sz w:val="24"/>
          <w:szCs w:val="24"/>
        </w:rPr>
        <w:t>GPS spoofing</w:t>
      </w:r>
      <w:r w:rsidRPr="002A0EC6">
        <w:rPr>
          <w:rFonts w:ascii="Times New Roman" w:hAnsi="Times New Roman" w:cs="Times New Roman"/>
          <w:color w:val="404040" w:themeColor="text1" w:themeTint="BF"/>
          <w:sz w:val="24"/>
          <w:szCs w:val="24"/>
        </w:rPr>
        <w:t xml:space="preserve"> are the permitted technologies for anti-drone systems, while </w:t>
      </w:r>
      <w:r w:rsidRPr="002A0EC6">
        <w:rPr>
          <w:rFonts w:ascii="Times New Roman" w:hAnsi="Times New Roman" w:cs="Times New Roman"/>
          <w:b/>
          <w:bCs/>
          <w:color w:val="404040" w:themeColor="text1" w:themeTint="BF"/>
          <w:sz w:val="24"/>
          <w:szCs w:val="24"/>
        </w:rPr>
        <w:t>kinetic interceptors</w:t>
      </w:r>
      <w:r w:rsidRPr="002A0EC6">
        <w:rPr>
          <w:rFonts w:ascii="Times New Roman" w:hAnsi="Times New Roman" w:cs="Times New Roman"/>
          <w:color w:val="404040" w:themeColor="text1" w:themeTint="BF"/>
          <w:sz w:val="24"/>
          <w:szCs w:val="24"/>
        </w:rPr>
        <w:t xml:space="preserve"> may comprise nets.</w:t>
      </w:r>
      <w:r w:rsidRPr="002A0EC6">
        <w:rPr>
          <w:rFonts w:ascii="Times New Roman" w:hAnsi="Times New Roman" w:cs="Times New Roman"/>
          <w:color w:val="404040" w:themeColor="text1" w:themeTint="BF"/>
          <w:sz w:val="24"/>
          <w:szCs w:val="24"/>
        </w:rPr>
        <w:br/>
        <w:t xml:space="preserve">The system should not use forbidden technologies like those that involve </w:t>
      </w:r>
      <w:r w:rsidRPr="002A0EC6">
        <w:rPr>
          <w:rFonts w:ascii="Times New Roman" w:hAnsi="Times New Roman" w:cs="Times New Roman"/>
          <w:b/>
          <w:bCs/>
          <w:color w:val="404040" w:themeColor="text1" w:themeTint="BF"/>
          <w:sz w:val="24"/>
          <w:szCs w:val="24"/>
        </w:rPr>
        <w:t>EMP</w:t>
      </w:r>
      <w:r w:rsidRPr="002A0EC6">
        <w:rPr>
          <w:rFonts w:ascii="Times New Roman" w:hAnsi="Times New Roman" w:cs="Times New Roman"/>
          <w:color w:val="404040" w:themeColor="text1" w:themeTint="BF"/>
          <w:sz w:val="24"/>
          <w:szCs w:val="24"/>
        </w:rPr>
        <w:t xml:space="preserve">, which could interrupt civilian communications or destroy installations, as the regulations prohibit such technologies. </w:t>
      </w:r>
    </w:p>
    <w:p w14:paraId="7716B6E3" w14:textId="0145B711" w:rsidR="002A0EC6" w:rsidRDefault="002A0EC6" w:rsidP="002A0EC6">
      <w:pPr>
        <w:jc w:val="both"/>
        <w:rPr>
          <w:rFonts w:ascii="Times New Roman" w:hAnsi="Times New Roman" w:cs="Times New Roman"/>
          <w:color w:val="404040" w:themeColor="text1" w:themeTint="BF"/>
          <w:sz w:val="24"/>
          <w:szCs w:val="24"/>
        </w:rPr>
      </w:pPr>
      <w:r w:rsidRPr="002A0EC6">
        <w:rPr>
          <w:rFonts w:ascii="Times New Roman" w:hAnsi="Times New Roman" w:cs="Times New Roman"/>
          <w:color w:val="404040" w:themeColor="text1" w:themeTint="BF"/>
          <w:sz w:val="24"/>
          <w:szCs w:val="24"/>
        </w:rPr>
        <w:pict w14:anchorId="3D7309A4">
          <v:rect id="_x0000_i1105" style="width:0;height:1.5pt" o:hrstd="t" o:hr="t" fillcolor="#a0a0a0" stroked="f"/>
        </w:pict>
      </w:r>
    </w:p>
    <w:p w14:paraId="496CC89F" w14:textId="3FBB8293" w:rsidR="002A0EC6" w:rsidRPr="002A0EC6" w:rsidRDefault="002A0EC6" w:rsidP="002A0EC6">
      <w:pPr>
        <w:jc w:val="both"/>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Conclusion: -</w:t>
      </w:r>
    </w:p>
    <w:p w14:paraId="43771E12" w14:textId="68A22B67" w:rsidR="002A0EC6" w:rsidRDefault="002A0EC6" w:rsidP="002A0EC6">
      <w:pPr>
        <w:jc w:val="both"/>
        <w:rPr>
          <w:rFonts w:ascii="Times New Roman" w:hAnsi="Times New Roman" w:cs="Times New Roman"/>
          <w:color w:val="404040" w:themeColor="text1" w:themeTint="BF"/>
          <w:sz w:val="24"/>
          <w:szCs w:val="24"/>
        </w:rPr>
      </w:pPr>
      <w:r w:rsidRPr="002A0EC6">
        <w:rPr>
          <w:rFonts w:ascii="Times New Roman" w:hAnsi="Times New Roman" w:cs="Times New Roman"/>
          <w:color w:val="404040" w:themeColor="text1" w:themeTint="BF"/>
          <w:sz w:val="24"/>
          <w:szCs w:val="24"/>
        </w:rPr>
        <w:t>By aligning its operations with these regulations, GARUDAKSHAK can ensure that its anti-drone technology operates effectively while maintaining compliance with India’s legal framework for drone operations. This alignment will be crucial for the system's success in managing airspace security without interfering with other essential services or violating legal norms.</w:t>
      </w:r>
    </w:p>
    <w:p w14:paraId="56998BCE" w14:textId="77777777" w:rsidR="002A0EC6" w:rsidRDefault="002A0EC6" w:rsidP="002A0EC6">
      <w:pPr>
        <w:jc w:val="both"/>
        <w:rPr>
          <w:rFonts w:ascii="Times New Roman" w:hAnsi="Times New Roman" w:cs="Times New Roman"/>
          <w:color w:val="404040" w:themeColor="text1" w:themeTint="BF"/>
          <w:sz w:val="24"/>
          <w:szCs w:val="24"/>
        </w:rPr>
      </w:pPr>
    </w:p>
    <w:p w14:paraId="1A16AFED" w14:textId="116A15A0" w:rsidR="002A0EC6" w:rsidRDefault="002A0EC6" w:rsidP="002A0EC6">
      <w:pPr>
        <w:rPr>
          <w:rFonts w:ascii="Times New Roman" w:hAnsi="Times New Roman" w:cs="Times New Roman"/>
          <w:b/>
          <w:bCs/>
          <w:color w:val="404040" w:themeColor="text1" w:themeTint="BF"/>
          <w:sz w:val="28"/>
          <w:szCs w:val="28"/>
        </w:rPr>
      </w:pPr>
      <w:r>
        <w:rPr>
          <w:rFonts w:ascii="Times New Roman" w:hAnsi="Times New Roman" w:cs="Times New Roman"/>
          <w:b/>
          <w:bCs/>
          <w:color w:val="404040" w:themeColor="text1" w:themeTint="BF"/>
          <w:sz w:val="28"/>
          <w:szCs w:val="28"/>
        </w:rPr>
        <w:lastRenderedPageBreak/>
        <w:t>Bibliography: -</w:t>
      </w:r>
    </w:p>
    <w:p w14:paraId="106C2D14" w14:textId="68E35FCC" w:rsidR="002A0EC6" w:rsidRDefault="002A0EC6" w:rsidP="002A0EC6">
      <w:pPr>
        <w:pStyle w:val="ListParagraph"/>
        <w:numPr>
          <w:ilvl w:val="0"/>
          <w:numId w:val="6"/>
        </w:numPr>
        <w:rPr>
          <w:rFonts w:ascii="Times New Roman" w:hAnsi="Times New Roman" w:cs="Times New Roman"/>
          <w:color w:val="404040" w:themeColor="text1" w:themeTint="BF"/>
          <w:sz w:val="24"/>
          <w:szCs w:val="24"/>
        </w:rPr>
      </w:pPr>
      <w:r w:rsidRPr="002A0EC6">
        <w:rPr>
          <w:rFonts w:ascii="Times New Roman" w:hAnsi="Times New Roman" w:cs="Times New Roman"/>
          <w:b/>
          <w:bCs/>
          <w:color w:val="404040" w:themeColor="text1" w:themeTint="BF"/>
          <w:sz w:val="24"/>
          <w:szCs w:val="24"/>
        </w:rPr>
        <w:t>Press Information Bureau</w:t>
      </w:r>
      <w:r w:rsidRPr="002A0EC6">
        <w:rPr>
          <w:rFonts w:ascii="Times New Roman" w:hAnsi="Times New Roman" w:cs="Times New Roman"/>
          <w:color w:val="404040" w:themeColor="text1" w:themeTint="BF"/>
          <w:sz w:val="24"/>
          <w:szCs w:val="24"/>
        </w:rPr>
        <w:t xml:space="preserve">. (2022). </w:t>
      </w:r>
      <w:r w:rsidRPr="002A0EC6">
        <w:rPr>
          <w:rFonts w:ascii="Times New Roman" w:hAnsi="Times New Roman" w:cs="Times New Roman"/>
          <w:b/>
          <w:bCs/>
          <w:color w:val="404040" w:themeColor="text1" w:themeTint="BF"/>
          <w:sz w:val="24"/>
          <w:szCs w:val="24"/>
        </w:rPr>
        <w:t>Indian Drone Laws Analysis</w:t>
      </w:r>
      <w:r w:rsidRPr="002A0EC6">
        <w:rPr>
          <w:rFonts w:ascii="Times New Roman" w:hAnsi="Times New Roman" w:cs="Times New Roman"/>
          <w:color w:val="404040" w:themeColor="text1" w:themeTint="BF"/>
          <w:sz w:val="24"/>
          <w:szCs w:val="24"/>
        </w:rPr>
        <w:t>. Retrieved from</w:t>
      </w:r>
      <w:r>
        <w:rPr>
          <w:rFonts w:ascii="Times New Roman" w:hAnsi="Times New Roman" w:cs="Times New Roman"/>
          <w:color w:val="404040" w:themeColor="text1" w:themeTint="BF"/>
          <w:sz w:val="24"/>
          <w:szCs w:val="24"/>
        </w:rPr>
        <w:t xml:space="preserve"> </w:t>
      </w:r>
      <w:hyperlink r:id="rId33" w:tgtFrame="_new" w:history="1">
        <w:r w:rsidRPr="00715D10">
          <w:rPr>
            <w:rStyle w:val="Hyperlink"/>
            <w:rFonts w:ascii="Times New Roman" w:hAnsi="Times New Roman" w:cs="Times New Roman"/>
            <w:sz w:val="24"/>
            <w:szCs w:val="24"/>
          </w:rPr>
          <w:t>Press Information Bureau</w:t>
        </w:r>
      </w:hyperlink>
      <w:r>
        <w:rPr>
          <w:rFonts w:ascii="Times New Roman" w:hAnsi="Times New Roman" w:cs="Times New Roman"/>
          <w:color w:val="404040" w:themeColor="text1" w:themeTint="BF"/>
          <w:sz w:val="24"/>
          <w:szCs w:val="24"/>
        </w:rPr>
        <w:br/>
      </w:r>
    </w:p>
    <w:p w14:paraId="28F9ED5A" w14:textId="4D2C7248" w:rsidR="002A0EC6" w:rsidRDefault="002A0EC6" w:rsidP="002A0EC6">
      <w:pPr>
        <w:pStyle w:val="ListParagraph"/>
        <w:numPr>
          <w:ilvl w:val="0"/>
          <w:numId w:val="6"/>
        </w:numPr>
        <w:rPr>
          <w:rFonts w:ascii="Times New Roman" w:hAnsi="Times New Roman" w:cs="Times New Roman"/>
          <w:color w:val="404040" w:themeColor="text1" w:themeTint="BF"/>
          <w:sz w:val="24"/>
          <w:szCs w:val="24"/>
        </w:rPr>
      </w:pPr>
      <w:r w:rsidRPr="002A0EC6">
        <w:rPr>
          <w:rFonts w:ascii="Times New Roman" w:hAnsi="Times New Roman" w:cs="Times New Roman"/>
          <w:b/>
          <w:bCs/>
          <w:color w:val="404040" w:themeColor="text1" w:themeTint="BF"/>
          <w:sz w:val="24"/>
          <w:szCs w:val="24"/>
        </w:rPr>
        <w:t>Ministry of Civil Aviation</w:t>
      </w:r>
      <w:r w:rsidRPr="002A0EC6">
        <w:rPr>
          <w:rFonts w:ascii="Times New Roman" w:hAnsi="Times New Roman" w:cs="Times New Roman"/>
          <w:color w:val="404040" w:themeColor="text1" w:themeTint="BF"/>
          <w:sz w:val="24"/>
          <w:szCs w:val="24"/>
        </w:rPr>
        <w:t xml:space="preserve">, Government of India. (2021). </w:t>
      </w:r>
      <w:r w:rsidRPr="002A0EC6">
        <w:rPr>
          <w:rFonts w:ascii="Times New Roman" w:hAnsi="Times New Roman" w:cs="Times New Roman"/>
          <w:b/>
          <w:bCs/>
          <w:color w:val="404040" w:themeColor="text1" w:themeTint="BF"/>
          <w:sz w:val="24"/>
          <w:szCs w:val="24"/>
        </w:rPr>
        <w:t>Drone Rules, 2021</w:t>
      </w:r>
      <w:r w:rsidRPr="002A0EC6">
        <w:rPr>
          <w:rFonts w:ascii="Times New Roman" w:hAnsi="Times New Roman" w:cs="Times New Roman"/>
          <w:color w:val="404040" w:themeColor="text1" w:themeTint="BF"/>
          <w:sz w:val="24"/>
          <w:szCs w:val="24"/>
        </w:rPr>
        <w:t>. Retrieved from</w:t>
      </w:r>
      <w:r>
        <w:rPr>
          <w:rFonts w:ascii="Times New Roman" w:hAnsi="Times New Roman" w:cs="Times New Roman"/>
          <w:color w:val="404040" w:themeColor="text1" w:themeTint="BF"/>
          <w:sz w:val="24"/>
          <w:szCs w:val="24"/>
        </w:rPr>
        <w:t xml:space="preserve"> </w:t>
      </w:r>
      <w:hyperlink r:id="rId34" w:tgtFrame="_new" w:history="1">
        <w:r w:rsidRPr="00715D10">
          <w:rPr>
            <w:rStyle w:val="Hyperlink"/>
            <w:rFonts w:ascii="Times New Roman" w:hAnsi="Times New Roman" w:cs="Times New Roman"/>
            <w:sz w:val="24"/>
            <w:szCs w:val="24"/>
          </w:rPr>
          <w:t>Directorate General of Civil Aviation</w:t>
        </w:r>
      </w:hyperlink>
    </w:p>
    <w:p w14:paraId="6DC26202" w14:textId="77777777" w:rsidR="002A0EC6" w:rsidRPr="002A0EC6" w:rsidRDefault="002A0EC6" w:rsidP="002A0EC6">
      <w:pPr>
        <w:pStyle w:val="ListParagraph"/>
        <w:rPr>
          <w:rFonts w:ascii="Times New Roman" w:hAnsi="Times New Roman" w:cs="Times New Roman"/>
          <w:color w:val="404040" w:themeColor="text1" w:themeTint="BF"/>
          <w:sz w:val="24"/>
          <w:szCs w:val="24"/>
        </w:rPr>
      </w:pPr>
    </w:p>
    <w:p w14:paraId="35D1A82F" w14:textId="197EAE57" w:rsidR="002A0EC6" w:rsidRDefault="002A0EC6" w:rsidP="002A0EC6">
      <w:pPr>
        <w:pStyle w:val="ListParagraph"/>
        <w:numPr>
          <w:ilvl w:val="0"/>
          <w:numId w:val="6"/>
        </w:numPr>
        <w:rPr>
          <w:rFonts w:ascii="Times New Roman" w:hAnsi="Times New Roman" w:cs="Times New Roman"/>
          <w:color w:val="404040" w:themeColor="text1" w:themeTint="BF"/>
          <w:sz w:val="24"/>
          <w:szCs w:val="24"/>
        </w:rPr>
      </w:pPr>
      <w:r w:rsidRPr="002A0EC6">
        <w:rPr>
          <w:rFonts w:ascii="Times New Roman" w:hAnsi="Times New Roman" w:cs="Times New Roman"/>
          <w:b/>
          <w:bCs/>
          <w:color w:val="404040" w:themeColor="text1" w:themeTint="BF"/>
          <w:sz w:val="24"/>
          <w:szCs w:val="24"/>
        </w:rPr>
        <w:t>SSRN Paper</w:t>
      </w:r>
      <w:r w:rsidRPr="002A0EC6">
        <w:rPr>
          <w:rFonts w:ascii="Times New Roman" w:hAnsi="Times New Roman" w:cs="Times New Roman"/>
          <w:color w:val="404040" w:themeColor="text1" w:themeTint="BF"/>
          <w:sz w:val="24"/>
          <w:szCs w:val="24"/>
        </w:rPr>
        <w:t xml:space="preserve">, "Analysis of Indian Drone Laws". (2024). Retrieved from </w:t>
      </w:r>
      <w:hyperlink r:id="rId35" w:tgtFrame="_new" w:history="1">
        <w:r w:rsidRPr="002A0EC6">
          <w:rPr>
            <w:rStyle w:val="Hyperlink"/>
            <w:rFonts w:ascii="Times New Roman" w:hAnsi="Times New Roman" w:cs="Times New Roman"/>
            <w:sz w:val="24"/>
            <w:szCs w:val="24"/>
          </w:rPr>
          <w:t>SSRN Paper: Analysis of Indian Drone Laws</w:t>
        </w:r>
      </w:hyperlink>
    </w:p>
    <w:p w14:paraId="0F0A3DEC" w14:textId="77777777" w:rsidR="002A0EC6" w:rsidRPr="002A0EC6" w:rsidRDefault="002A0EC6" w:rsidP="002A0EC6">
      <w:pPr>
        <w:pStyle w:val="ListParagraph"/>
        <w:rPr>
          <w:rFonts w:ascii="Times New Roman" w:hAnsi="Times New Roman" w:cs="Times New Roman"/>
          <w:color w:val="404040" w:themeColor="text1" w:themeTint="BF"/>
          <w:sz w:val="24"/>
          <w:szCs w:val="24"/>
        </w:rPr>
      </w:pPr>
    </w:p>
    <w:p w14:paraId="7B3DDB12" w14:textId="77777777" w:rsidR="002A0EC6" w:rsidRPr="002A0EC6" w:rsidRDefault="002A0EC6" w:rsidP="002A0EC6">
      <w:pPr>
        <w:pStyle w:val="ListParagraph"/>
        <w:rPr>
          <w:rFonts w:ascii="Times New Roman" w:hAnsi="Times New Roman" w:cs="Times New Roman"/>
          <w:color w:val="404040" w:themeColor="text1" w:themeTint="BF"/>
          <w:sz w:val="24"/>
          <w:szCs w:val="24"/>
        </w:rPr>
      </w:pPr>
    </w:p>
    <w:p w14:paraId="4B25AF21" w14:textId="76BC834A" w:rsidR="002A0EC6" w:rsidRPr="002A0EC6" w:rsidRDefault="002A0EC6" w:rsidP="002A0EC6">
      <w:pPr>
        <w:rPr>
          <w:rFonts w:ascii="Times New Roman" w:hAnsi="Times New Roman" w:cs="Times New Roman"/>
          <w:color w:val="404040" w:themeColor="text1" w:themeTint="BF"/>
          <w:sz w:val="24"/>
          <w:szCs w:val="24"/>
        </w:rPr>
      </w:pPr>
    </w:p>
    <w:p w14:paraId="00C75BBC" w14:textId="77777777" w:rsidR="00374181" w:rsidRPr="002A0EC6" w:rsidRDefault="00374181" w:rsidP="00D16F8F">
      <w:pPr>
        <w:rPr>
          <w:rStyle w:val="SubtleEmphasis"/>
          <w:rFonts w:ascii="Times New Roman" w:hAnsi="Times New Roman" w:cs="Times New Roman"/>
          <w:b/>
          <w:bCs/>
          <w:i w:val="0"/>
          <w:iCs w:val="0"/>
          <w:sz w:val="28"/>
          <w:szCs w:val="28"/>
        </w:rPr>
      </w:pPr>
    </w:p>
    <w:sectPr w:rsidR="00374181" w:rsidRPr="002A0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21FE"/>
    <w:multiLevelType w:val="multilevel"/>
    <w:tmpl w:val="A08E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E2133"/>
    <w:multiLevelType w:val="multilevel"/>
    <w:tmpl w:val="C0C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37DF4"/>
    <w:multiLevelType w:val="hybridMultilevel"/>
    <w:tmpl w:val="13306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AC63BC"/>
    <w:multiLevelType w:val="multilevel"/>
    <w:tmpl w:val="C91E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D326C"/>
    <w:multiLevelType w:val="hybridMultilevel"/>
    <w:tmpl w:val="574EE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A257BE"/>
    <w:multiLevelType w:val="multilevel"/>
    <w:tmpl w:val="C396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075788">
    <w:abstractNumId w:val="1"/>
  </w:num>
  <w:num w:numId="2" w16cid:durableId="1981307705">
    <w:abstractNumId w:val="5"/>
  </w:num>
  <w:num w:numId="3" w16cid:durableId="71051081">
    <w:abstractNumId w:val="0"/>
  </w:num>
  <w:num w:numId="4" w16cid:durableId="82533752">
    <w:abstractNumId w:val="3"/>
  </w:num>
  <w:num w:numId="5" w16cid:durableId="1630285901">
    <w:abstractNumId w:val="4"/>
  </w:num>
  <w:num w:numId="6" w16cid:durableId="1539079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5E"/>
    <w:rsid w:val="001A2E44"/>
    <w:rsid w:val="001F315E"/>
    <w:rsid w:val="002A0EC6"/>
    <w:rsid w:val="00374181"/>
    <w:rsid w:val="003B303A"/>
    <w:rsid w:val="00674061"/>
    <w:rsid w:val="00715D10"/>
    <w:rsid w:val="009C784A"/>
    <w:rsid w:val="00AE3B21"/>
    <w:rsid w:val="00C94C3A"/>
    <w:rsid w:val="00D16F8F"/>
    <w:rsid w:val="00ED5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9680"/>
  <w15:chartTrackingRefBased/>
  <w15:docId w15:val="{E03CDDA4-53BF-419F-9296-E663939A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1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1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1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1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1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15E"/>
    <w:rPr>
      <w:rFonts w:eastAsiaTheme="majorEastAsia" w:cstheme="majorBidi"/>
      <w:color w:val="272727" w:themeColor="text1" w:themeTint="D8"/>
    </w:rPr>
  </w:style>
  <w:style w:type="paragraph" w:styleId="Title">
    <w:name w:val="Title"/>
    <w:basedOn w:val="Normal"/>
    <w:next w:val="Normal"/>
    <w:link w:val="TitleChar"/>
    <w:uiPriority w:val="10"/>
    <w:qFormat/>
    <w:rsid w:val="001F3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15E"/>
    <w:pPr>
      <w:spacing w:before="160"/>
      <w:jc w:val="center"/>
    </w:pPr>
    <w:rPr>
      <w:i/>
      <w:iCs/>
      <w:color w:val="404040" w:themeColor="text1" w:themeTint="BF"/>
    </w:rPr>
  </w:style>
  <w:style w:type="character" w:customStyle="1" w:styleId="QuoteChar">
    <w:name w:val="Quote Char"/>
    <w:basedOn w:val="DefaultParagraphFont"/>
    <w:link w:val="Quote"/>
    <w:uiPriority w:val="29"/>
    <w:rsid w:val="001F315E"/>
    <w:rPr>
      <w:i/>
      <w:iCs/>
      <w:color w:val="404040" w:themeColor="text1" w:themeTint="BF"/>
    </w:rPr>
  </w:style>
  <w:style w:type="paragraph" w:styleId="ListParagraph">
    <w:name w:val="List Paragraph"/>
    <w:basedOn w:val="Normal"/>
    <w:uiPriority w:val="34"/>
    <w:qFormat/>
    <w:rsid w:val="001F315E"/>
    <w:pPr>
      <w:ind w:left="720"/>
      <w:contextualSpacing/>
    </w:pPr>
  </w:style>
  <w:style w:type="character" w:styleId="IntenseEmphasis">
    <w:name w:val="Intense Emphasis"/>
    <w:basedOn w:val="DefaultParagraphFont"/>
    <w:uiPriority w:val="21"/>
    <w:qFormat/>
    <w:rsid w:val="001F315E"/>
    <w:rPr>
      <w:i/>
      <w:iCs/>
      <w:color w:val="0F4761" w:themeColor="accent1" w:themeShade="BF"/>
    </w:rPr>
  </w:style>
  <w:style w:type="paragraph" w:styleId="IntenseQuote">
    <w:name w:val="Intense Quote"/>
    <w:basedOn w:val="Normal"/>
    <w:next w:val="Normal"/>
    <w:link w:val="IntenseQuoteChar"/>
    <w:uiPriority w:val="30"/>
    <w:qFormat/>
    <w:rsid w:val="001F3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15E"/>
    <w:rPr>
      <w:i/>
      <w:iCs/>
      <w:color w:val="0F4761" w:themeColor="accent1" w:themeShade="BF"/>
    </w:rPr>
  </w:style>
  <w:style w:type="character" w:styleId="IntenseReference">
    <w:name w:val="Intense Reference"/>
    <w:basedOn w:val="DefaultParagraphFont"/>
    <w:uiPriority w:val="32"/>
    <w:qFormat/>
    <w:rsid w:val="001F315E"/>
    <w:rPr>
      <w:b/>
      <w:bCs/>
      <w:smallCaps/>
      <w:color w:val="0F4761" w:themeColor="accent1" w:themeShade="BF"/>
      <w:spacing w:val="5"/>
    </w:rPr>
  </w:style>
  <w:style w:type="character" w:styleId="SubtleEmphasis">
    <w:name w:val="Subtle Emphasis"/>
    <w:basedOn w:val="DefaultParagraphFont"/>
    <w:uiPriority w:val="19"/>
    <w:qFormat/>
    <w:rsid w:val="00AE3B21"/>
    <w:rPr>
      <w:i/>
      <w:iCs/>
      <w:color w:val="404040" w:themeColor="text1" w:themeTint="BF"/>
    </w:rPr>
  </w:style>
  <w:style w:type="character" w:styleId="Hyperlink">
    <w:name w:val="Hyperlink"/>
    <w:basedOn w:val="DefaultParagraphFont"/>
    <w:uiPriority w:val="99"/>
    <w:unhideWhenUsed/>
    <w:rsid w:val="003B303A"/>
    <w:rPr>
      <w:color w:val="467886" w:themeColor="hyperlink"/>
      <w:u w:val="single"/>
    </w:rPr>
  </w:style>
  <w:style w:type="character" w:styleId="UnresolvedMention">
    <w:name w:val="Unresolved Mention"/>
    <w:basedOn w:val="DefaultParagraphFont"/>
    <w:uiPriority w:val="99"/>
    <w:semiHidden/>
    <w:unhideWhenUsed/>
    <w:rsid w:val="003B303A"/>
    <w:rPr>
      <w:color w:val="605E5C"/>
      <w:shd w:val="clear" w:color="auto" w:fill="E1DFDD"/>
    </w:rPr>
  </w:style>
  <w:style w:type="character" w:styleId="FollowedHyperlink">
    <w:name w:val="FollowedHyperlink"/>
    <w:basedOn w:val="DefaultParagraphFont"/>
    <w:uiPriority w:val="99"/>
    <w:semiHidden/>
    <w:unhideWhenUsed/>
    <w:rsid w:val="003B30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2688">
      <w:bodyDiv w:val="1"/>
      <w:marLeft w:val="0"/>
      <w:marRight w:val="0"/>
      <w:marTop w:val="0"/>
      <w:marBottom w:val="0"/>
      <w:divBdr>
        <w:top w:val="none" w:sz="0" w:space="0" w:color="auto"/>
        <w:left w:val="none" w:sz="0" w:space="0" w:color="auto"/>
        <w:bottom w:val="none" w:sz="0" w:space="0" w:color="auto"/>
        <w:right w:val="none" w:sz="0" w:space="0" w:color="auto"/>
      </w:divBdr>
    </w:div>
    <w:div w:id="126441043">
      <w:bodyDiv w:val="1"/>
      <w:marLeft w:val="0"/>
      <w:marRight w:val="0"/>
      <w:marTop w:val="0"/>
      <w:marBottom w:val="0"/>
      <w:divBdr>
        <w:top w:val="none" w:sz="0" w:space="0" w:color="auto"/>
        <w:left w:val="none" w:sz="0" w:space="0" w:color="auto"/>
        <w:bottom w:val="none" w:sz="0" w:space="0" w:color="auto"/>
        <w:right w:val="none" w:sz="0" w:space="0" w:color="auto"/>
      </w:divBdr>
    </w:div>
    <w:div w:id="162202625">
      <w:bodyDiv w:val="1"/>
      <w:marLeft w:val="0"/>
      <w:marRight w:val="0"/>
      <w:marTop w:val="0"/>
      <w:marBottom w:val="0"/>
      <w:divBdr>
        <w:top w:val="none" w:sz="0" w:space="0" w:color="auto"/>
        <w:left w:val="none" w:sz="0" w:space="0" w:color="auto"/>
        <w:bottom w:val="none" w:sz="0" w:space="0" w:color="auto"/>
        <w:right w:val="none" w:sz="0" w:space="0" w:color="auto"/>
      </w:divBdr>
    </w:div>
    <w:div w:id="208762338">
      <w:bodyDiv w:val="1"/>
      <w:marLeft w:val="0"/>
      <w:marRight w:val="0"/>
      <w:marTop w:val="0"/>
      <w:marBottom w:val="0"/>
      <w:divBdr>
        <w:top w:val="none" w:sz="0" w:space="0" w:color="auto"/>
        <w:left w:val="none" w:sz="0" w:space="0" w:color="auto"/>
        <w:bottom w:val="none" w:sz="0" w:space="0" w:color="auto"/>
        <w:right w:val="none" w:sz="0" w:space="0" w:color="auto"/>
      </w:divBdr>
      <w:divsChild>
        <w:div w:id="115149465">
          <w:marLeft w:val="0"/>
          <w:marRight w:val="0"/>
          <w:marTop w:val="0"/>
          <w:marBottom w:val="0"/>
          <w:divBdr>
            <w:top w:val="none" w:sz="0" w:space="0" w:color="auto"/>
            <w:left w:val="none" w:sz="0" w:space="0" w:color="auto"/>
            <w:bottom w:val="none" w:sz="0" w:space="0" w:color="auto"/>
            <w:right w:val="none" w:sz="0" w:space="0" w:color="auto"/>
          </w:divBdr>
          <w:divsChild>
            <w:div w:id="1987279070">
              <w:marLeft w:val="0"/>
              <w:marRight w:val="0"/>
              <w:marTop w:val="0"/>
              <w:marBottom w:val="0"/>
              <w:divBdr>
                <w:top w:val="none" w:sz="0" w:space="0" w:color="auto"/>
                <w:left w:val="none" w:sz="0" w:space="0" w:color="auto"/>
                <w:bottom w:val="none" w:sz="0" w:space="0" w:color="auto"/>
                <w:right w:val="none" w:sz="0" w:space="0" w:color="auto"/>
              </w:divBdr>
              <w:divsChild>
                <w:div w:id="1273320470">
                  <w:marLeft w:val="0"/>
                  <w:marRight w:val="0"/>
                  <w:marTop w:val="0"/>
                  <w:marBottom w:val="0"/>
                  <w:divBdr>
                    <w:top w:val="none" w:sz="0" w:space="0" w:color="auto"/>
                    <w:left w:val="none" w:sz="0" w:space="0" w:color="auto"/>
                    <w:bottom w:val="none" w:sz="0" w:space="0" w:color="auto"/>
                    <w:right w:val="none" w:sz="0" w:space="0" w:color="auto"/>
                  </w:divBdr>
                  <w:divsChild>
                    <w:div w:id="948699191">
                      <w:marLeft w:val="0"/>
                      <w:marRight w:val="0"/>
                      <w:marTop w:val="0"/>
                      <w:marBottom w:val="0"/>
                      <w:divBdr>
                        <w:top w:val="none" w:sz="0" w:space="0" w:color="auto"/>
                        <w:left w:val="none" w:sz="0" w:space="0" w:color="auto"/>
                        <w:bottom w:val="none" w:sz="0" w:space="0" w:color="auto"/>
                        <w:right w:val="none" w:sz="0" w:space="0" w:color="auto"/>
                      </w:divBdr>
                      <w:divsChild>
                        <w:div w:id="53284619">
                          <w:marLeft w:val="0"/>
                          <w:marRight w:val="0"/>
                          <w:marTop w:val="0"/>
                          <w:marBottom w:val="0"/>
                          <w:divBdr>
                            <w:top w:val="none" w:sz="0" w:space="0" w:color="auto"/>
                            <w:left w:val="none" w:sz="0" w:space="0" w:color="auto"/>
                            <w:bottom w:val="none" w:sz="0" w:space="0" w:color="auto"/>
                            <w:right w:val="none" w:sz="0" w:space="0" w:color="auto"/>
                          </w:divBdr>
                          <w:divsChild>
                            <w:div w:id="13370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703449">
      <w:bodyDiv w:val="1"/>
      <w:marLeft w:val="0"/>
      <w:marRight w:val="0"/>
      <w:marTop w:val="0"/>
      <w:marBottom w:val="0"/>
      <w:divBdr>
        <w:top w:val="none" w:sz="0" w:space="0" w:color="auto"/>
        <w:left w:val="none" w:sz="0" w:space="0" w:color="auto"/>
        <w:bottom w:val="none" w:sz="0" w:space="0" w:color="auto"/>
        <w:right w:val="none" w:sz="0" w:space="0" w:color="auto"/>
      </w:divBdr>
    </w:div>
    <w:div w:id="453595422">
      <w:bodyDiv w:val="1"/>
      <w:marLeft w:val="0"/>
      <w:marRight w:val="0"/>
      <w:marTop w:val="0"/>
      <w:marBottom w:val="0"/>
      <w:divBdr>
        <w:top w:val="none" w:sz="0" w:space="0" w:color="auto"/>
        <w:left w:val="none" w:sz="0" w:space="0" w:color="auto"/>
        <w:bottom w:val="none" w:sz="0" w:space="0" w:color="auto"/>
        <w:right w:val="none" w:sz="0" w:space="0" w:color="auto"/>
      </w:divBdr>
    </w:div>
    <w:div w:id="526791341">
      <w:bodyDiv w:val="1"/>
      <w:marLeft w:val="0"/>
      <w:marRight w:val="0"/>
      <w:marTop w:val="0"/>
      <w:marBottom w:val="0"/>
      <w:divBdr>
        <w:top w:val="none" w:sz="0" w:space="0" w:color="auto"/>
        <w:left w:val="none" w:sz="0" w:space="0" w:color="auto"/>
        <w:bottom w:val="none" w:sz="0" w:space="0" w:color="auto"/>
        <w:right w:val="none" w:sz="0" w:space="0" w:color="auto"/>
      </w:divBdr>
      <w:divsChild>
        <w:div w:id="2045668844">
          <w:marLeft w:val="0"/>
          <w:marRight w:val="0"/>
          <w:marTop w:val="0"/>
          <w:marBottom w:val="0"/>
          <w:divBdr>
            <w:top w:val="none" w:sz="0" w:space="0" w:color="auto"/>
            <w:left w:val="none" w:sz="0" w:space="0" w:color="auto"/>
            <w:bottom w:val="none" w:sz="0" w:space="0" w:color="auto"/>
            <w:right w:val="none" w:sz="0" w:space="0" w:color="auto"/>
          </w:divBdr>
          <w:divsChild>
            <w:div w:id="1636982050">
              <w:marLeft w:val="0"/>
              <w:marRight w:val="0"/>
              <w:marTop w:val="0"/>
              <w:marBottom w:val="0"/>
              <w:divBdr>
                <w:top w:val="none" w:sz="0" w:space="0" w:color="auto"/>
                <w:left w:val="none" w:sz="0" w:space="0" w:color="auto"/>
                <w:bottom w:val="none" w:sz="0" w:space="0" w:color="auto"/>
                <w:right w:val="none" w:sz="0" w:space="0" w:color="auto"/>
              </w:divBdr>
              <w:divsChild>
                <w:div w:id="46537359">
                  <w:marLeft w:val="0"/>
                  <w:marRight w:val="0"/>
                  <w:marTop w:val="0"/>
                  <w:marBottom w:val="0"/>
                  <w:divBdr>
                    <w:top w:val="none" w:sz="0" w:space="0" w:color="auto"/>
                    <w:left w:val="none" w:sz="0" w:space="0" w:color="auto"/>
                    <w:bottom w:val="none" w:sz="0" w:space="0" w:color="auto"/>
                    <w:right w:val="none" w:sz="0" w:space="0" w:color="auto"/>
                  </w:divBdr>
                  <w:divsChild>
                    <w:div w:id="313411319">
                      <w:marLeft w:val="0"/>
                      <w:marRight w:val="0"/>
                      <w:marTop w:val="0"/>
                      <w:marBottom w:val="0"/>
                      <w:divBdr>
                        <w:top w:val="none" w:sz="0" w:space="0" w:color="auto"/>
                        <w:left w:val="none" w:sz="0" w:space="0" w:color="auto"/>
                        <w:bottom w:val="none" w:sz="0" w:space="0" w:color="auto"/>
                        <w:right w:val="none" w:sz="0" w:space="0" w:color="auto"/>
                      </w:divBdr>
                      <w:divsChild>
                        <w:div w:id="745808262">
                          <w:marLeft w:val="0"/>
                          <w:marRight w:val="0"/>
                          <w:marTop w:val="0"/>
                          <w:marBottom w:val="0"/>
                          <w:divBdr>
                            <w:top w:val="none" w:sz="0" w:space="0" w:color="auto"/>
                            <w:left w:val="none" w:sz="0" w:space="0" w:color="auto"/>
                            <w:bottom w:val="none" w:sz="0" w:space="0" w:color="auto"/>
                            <w:right w:val="none" w:sz="0" w:space="0" w:color="auto"/>
                          </w:divBdr>
                          <w:divsChild>
                            <w:div w:id="13939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03779">
      <w:bodyDiv w:val="1"/>
      <w:marLeft w:val="0"/>
      <w:marRight w:val="0"/>
      <w:marTop w:val="0"/>
      <w:marBottom w:val="0"/>
      <w:divBdr>
        <w:top w:val="none" w:sz="0" w:space="0" w:color="auto"/>
        <w:left w:val="none" w:sz="0" w:space="0" w:color="auto"/>
        <w:bottom w:val="none" w:sz="0" w:space="0" w:color="auto"/>
        <w:right w:val="none" w:sz="0" w:space="0" w:color="auto"/>
      </w:divBdr>
    </w:div>
    <w:div w:id="1560046245">
      <w:bodyDiv w:val="1"/>
      <w:marLeft w:val="0"/>
      <w:marRight w:val="0"/>
      <w:marTop w:val="0"/>
      <w:marBottom w:val="0"/>
      <w:divBdr>
        <w:top w:val="none" w:sz="0" w:space="0" w:color="auto"/>
        <w:left w:val="none" w:sz="0" w:space="0" w:color="auto"/>
        <w:bottom w:val="none" w:sz="0" w:space="0" w:color="auto"/>
        <w:right w:val="none" w:sz="0" w:space="0" w:color="auto"/>
      </w:divBdr>
      <w:divsChild>
        <w:div w:id="801464943">
          <w:marLeft w:val="0"/>
          <w:marRight w:val="0"/>
          <w:marTop w:val="0"/>
          <w:marBottom w:val="0"/>
          <w:divBdr>
            <w:top w:val="none" w:sz="0" w:space="0" w:color="auto"/>
            <w:left w:val="none" w:sz="0" w:space="0" w:color="auto"/>
            <w:bottom w:val="none" w:sz="0" w:space="0" w:color="auto"/>
            <w:right w:val="none" w:sz="0" w:space="0" w:color="auto"/>
          </w:divBdr>
        </w:div>
        <w:div w:id="1619068301">
          <w:marLeft w:val="0"/>
          <w:marRight w:val="0"/>
          <w:marTop w:val="0"/>
          <w:marBottom w:val="0"/>
          <w:divBdr>
            <w:top w:val="none" w:sz="0" w:space="0" w:color="auto"/>
            <w:left w:val="none" w:sz="0" w:space="0" w:color="auto"/>
            <w:bottom w:val="none" w:sz="0" w:space="0" w:color="auto"/>
            <w:right w:val="none" w:sz="0" w:space="0" w:color="auto"/>
          </w:divBdr>
        </w:div>
        <w:div w:id="402532222">
          <w:marLeft w:val="0"/>
          <w:marRight w:val="0"/>
          <w:marTop w:val="0"/>
          <w:marBottom w:val="0"/>
          <w:divBdr>
            <w:top w:val="none" w:sz="0" w:space="0" w:color="auto"/>
            <w:left w:val="none" w:sz="0" w:space="0" w:color="auto"/>
            <w:bottom w:val="none" w:sz="0" w:space="0" w:color="auto"/>
            <w:right w:val="none" w:sz="0" w:space="0" w:color="auto"/>
          </w:divBdr>
        </w:div>
        <w:div w:id="392318900">
          <w:marLeft w:val="0"/>
          <w:marRight w:val="0"/>
          <w:marTop w:val="0"/>
          <w:marBottom w:val="0"/>
          <w:divBdr>
            <w:top w:val="none" w:sz="0" w:space="0" w:color="auto"/>
            <w:left w:val="none" w:sz="0" w:space="0" w:color="auto"/>
            <w:bottom w:val="none" w:sz="0" w:space="0" w:color="auto"/>
            <w:right w:val="none" w:sz="0" w:space="0" w:color="auto"/>
          </w:divBdr>
        </w:div>
        <w:div w:id="1197085016">
          <w:marLeft w:val="0"/>
          <w:marRight w:val="0"/>
          <w:marTop w:val="0"/>
          <w:marBottom w:val="0"/>
          <w:divBdr>
            <w:top w:val="none" w:sz="0" w:space="0" w:color="auto"/>
            <w:left w:val="none" w:sz="0" w:space="0" w:color="auto"/>
            <w:bottom w:val="none" w:sz="0" w:space="0" w:color="auto"/>
            <w:right w:val="none" w:sz="0" w:space="0" w:color="auto"/>
          </w:divBdr>
        </w:div>
        <w:div w:id="2030838069">
          <w:marLeft w:val="0"/>
          <w:marRight w:val="0"/>
          <w:marTop w:val="0"/>
          <w:marBottom w:val="0"/>
          <w:divBdr>
            <w:top w:val="none" w:sz="0" w:space="0" w:color="auto"/>
            <w:left w:val="none" w:sz="0" w:space="0" w:color="auto"/>
            <w:bottom w:val="none" w:sz="0" w:space="0" w:color="auto"/>
            <w:right w:val="none" w:sz="0" w:space="0" w:color="auto"/>
          </w:divBdr>
        </w:div>
        <w:div w:id="1872985675">
          <w:marLeft w:val="0"/>
          <w:marRight w:val="0"/>
          <w:marTop w:val="0"/>
          <w:marBottom w:val="0"/>
          <w:divBdr>
            <w:top w:val="none" w:sz="0" w:space="0" w:color="auto"/>
            <w:left w:val="none" w:sz="0" w:space="0" w:color="auto"/>
            <w:bottom w:val="none" w:sz="0" w:space="0" w:color="auto"/>
            <w:right w:val="none" w:sz="0" w:space="0" w:color="auto"/>
          </w:divBdr>
        </w:div>
        <w:div w:id="541865865">
          <w:marLeft w:val="0"/>
          <w:marRight w:val="0"/>
          <w:marTop w:val="0"/>
          <w:marBottom w:val="0"/>
          <w:divBdr>
            <w:top w:val="none" w:sz="0" w:space="0" w:color="auto"/>
            <w:left w:val="none" w:sz="0" w:space="0" w:color="auto"/>
            <w:bottom w:val="none" w:sz="0" w:space="0" w:color="auto"/>
            <w:right w:val="none" w:sz="0" w:space="0" w:color="auto"/>
          </w:divBdr>
        </w:div>
        <w:div w:id="361589395">
          <w:marLeft w:val="0"/>
          <w:marRight w:val="0"/>
          <w:marTop w:val="0"/>
          <w:marBottom w:val="0"/>
          <w:divBdr>
            <w:top w:val="none" w:sz="0" w:space="0" w:color="auto"/>
            <w:left w:val="none" w:sz="0" w:space="0" w:color="auto"/>
            <w:bottom w:val="none" w:sz="0" w:space="0" w:color="auto"/>
            <w:right w:val="none" w:sz="0" w:space="0" w:color="auto"/>
          </w:divBdr>
        </w:div>
        <w:div w:id="657612810">
          <w:marLeft w:val="0"/>
          <w:marRight w:val="0"/>
          <w:marTop w:val="0"/>
          <w:marBottom w:val="0"/>
          <w:divBdr>
            <w:top w:val="none" w:sz="0" w:space="0" w:color="auto"/>
            <w:left w:val="none" w:sz="0" w:space="0" w:color="auto"/>
            <w:bottom w:val="none" w:sz="0" w:space="0" w:color="auto"/>
            <w:right w:val="none" w:sz="0" w:space="0" w:color="auto"/>
          </w:divBdr>
        </w:div>
        <w:div w:id="288779393">
          <w:marLeft w:val="0"/>
          <w:marRight w:val="0"/>
          <w:marTop w:val="0"/>
          <w:marBottom w:val="0"/>
          <w:divBdr>
            <w:top w:val="none" w:sz="0" w:space="0" w:color="auto"/>
            <w:left w:val="none" w:sz="0" w:space="0" w:color="auto"/>
            <w:bottom w:val="none" w:sz="0" w:space="0" w:color="auto"/>
            <w:right w:val="none" w:sz="0" w:space="0" w:color="auto"/>
          </w:divBdr>
        </w:div>
        <w:div w:id="1280723847">
          <w:marLeft w:val="0"/>
          <w:marRight w:val="0"/>
          <w:marTop w:val="0"/>
          <w:marBottom w:val="0"/>
          <w:divBdr>
            <w:top w:val="none" w:sz="0" w:space="0" w:color="auto"/>
            <w:left w:val="none" w:sz="0" w:space="0" w:color="auto"/>
            <w:bottom w:val="none" w:sz="0" w:space="0" w:color="auto"/>
            <w:right w:val="none" w:sz="0" w:space="0" w:color="auto"/>
          </w:divBdr>
        </w:div>
        <w:div w:id="172769764">
          <w:marLeft w:val="0"/>
          <w:marRight w:val="0"/>
          <w:marTop w:val="0"/>
          <w:marBottom w:val="0"/>
          <w:divBdr>
            <w:top w:val="none" w:sz="0" w:space="0" w:color="auto"/>
            <w:left w:val="none" w:sz="0" w:space="0" w:color="auto"/>
            <w:bottom w:val="none" w:sz="0" w:space="0" w:color="auto"/>
            <w:right w:val="none" w:sz="0" w:space="0" w:color="auto"/>
          </w:divBdr>
        </w:div>
        <w:div w:id="1514103482">
          <w:marLeft w:val="0"/>
          <w:marRight w:val="0"/>
          <w:marTop w:val="0"/>
          <w:marBottom w:val="0"/>
          <w:divBdr>
            <w:top w:val="none" w:sz="0" w:space="0" w:color="auto"/>
            <w:left w:val="none" w:sz="0" w:space="0" w:color="auto"/>
            <w:bottom w:val="none" w:sz="0" w:space="0" w:color="auto"/>
            <w:right w:val="none" w:sz="0" w:space="0" w:color="auto"/>
          </w:divBdr>
        </w:div>
        <w:div w:id="366761434">
          <w:marLeft w:val="0"/>
          <w:marRight w:val="0"/>
          <w:marTop w:val="0"/>
          <w:marBottom w:val="0"/>
          <w:divBdr>
            <w:top w:val="none" w:sz="0" w:space="0" w:color="auto"/>
            <w:left w:val="none" w:sz="0" w:space="0" w:color="auto"/>
            <w:bottom w:val="none" w:sz="0" w:space="0" w:color="auto"/>
            <w:right w:val="none" w:sz="0" w:space="0" w:color="auto"/>
          </w:divBdr>
        </w:div>
        <w:div w:id="866334092">
          <w:marLeft w:val="0"/>
          <w:marRight w:val="0"/>
          <w:marTop w:val="0"/>
          <w:marBottom w:val="0"/>
          <w:divBdr>
            <w:top w:val="none" w:sz="0" w:space="0" w:color="auto"/>
            <w:left w:val="none" w:sz="0" w:space="0" w:color="auto"/>
            <w:bottom w:val="none" w:sz="0" w:space="0" w:color="auto"/>
            <w:right w:val="none" w:sz="0" w:space="0" w:color="auto"/>
          </w:divBdr>
        </w:div>
      </w:divsChild>
    </w:div>
    <w:div w:id="1641299967">
      <w:bodyDiv w:val="1"/>
      <w:marLeft w:val="0"/>
      <w:marRight w:val="0"/>
      <w:marTop w:val="0"/>
      <w:marBottom w:val="0"/>
      <w:divBdr>
        <w:top w:val="none" w:sz="0" w:space="0" w:color="auto"/>
        <w:left w:val="none" w:sz="0" w:space="0" w:color="auto"/>
        <w:bottom w:val="none" w:sz="0" w:space="0" w:color="auto"/>
        <w:right w:val="none" w:sz="0" w:space="0" w:color="auto"/>
      </w:divBdr>
    </w:div>
    <w:div w:id="1684167376">
      <w:bodyDiv w:val="1"/>
      <w:marLeft w:val="0"/>
      <w:marRight w:val="0"/>
      <w:marTop w:val="0"/>
      <w:marBottom w:val="0"/>
      <w:divBdr>
        <w:top w:val="none" w:sz="0" w:space="0" w:color="auto"/>
        <w:left w:val="none" w:sz="0" w:space="0" w:color="auto"/>
        <w:bottom w:val="none" w:sz="0" w:space="0" w:color="auto"/>
        <w:right w:val="none" w:sz="0" w:space="0" w:color="auto"/>
      </w:divBdr>
    </w:div>
    <w:div w:id="1716074865">
      <w:bodyDiv w:val="1"/>
      <w:marLeft w:val="0"/>
      <w:marRight w:val="0"/>
      <w:marTop w:val="0"/>
      <w:marBottom w:val="0"/>
      <w:divBdr>
        <w:top w:val="none" w:sz="0" w:space="0" w:color="auto"/>
        <w:left w:val="none" w:sz="0" w:space="0" w:color="auto"/>
        <w:bottom w:val="none" w:sz="0" w:space="0" w:color="auto"/>
        <w:right w:val="none" w:sz="0" w:space="0" w:color="auto"/>
      </w:divBdr>
    </w:div>
    <w:div w:id="2040932598">
      <w:bodyDiv w:val="1"/>
      <w:marLeft w:val="0"/>
      <w:marRight w:val="0"/>
      <w:marTop w:val="0"/>
      <w:marBottom w:val="0"/>
      <w:divBdr>
        <w:top w:val="none" w:sz="0" w:space="0" w:color="auto"/>
        <w:left w:val="none" w:sz="0" w:space="0" w:color="auto"/>
        <w:bottom w:val="none" w:sz="0" w:space="0" w:color="auto"/>
        <w:right w:val="none" w:sz="0" w:space="0" w:color="auto"/>
      </w:divBdr>
    </w:div>
    <w:div w:id="2104957906">
      <w:bodyDiv w:val="1"/>
      <w:marLeft w:val="0"/>
      <w:marRight w:val="0"/>
      <w:marTop w:val="0"/>
      <w:marBottom w:val="0"/>
      <w:divBdr>
        <w:top w:val="none" w:sz="0" w:space="0" w:color="auto"/>
        <w:left w:val="none" w:sz="0" w:space="0" w:color="auto"/>
        <w:bottom w:val="none" w:sz="0" w:space="0" w:color="auto"/>
        <w:right w:val="none" w:sz="0" w:space="0" w:color="auto"/>
      </w:divBdr>
      <w:divsChild>
        <w:div w:id="680157132">
          <w:marLeft w:val="0"/>
          <w:marRight w:val="0"/>
          <w:marTop w:val="0"/>
          <w:marBottom w:val="0"/>
          <w:divBdr>
            <w:top w:val="none" w:sz="0" w:space="0" w:color="auto"/>
            <w:left w:val="none" w:sz="0" w:space="0" w:color="auto"/>
            <w:bottom w:val="none" w:sz="0" w:space="0" w:color="auto"/>
            <w:right w:val="none" w:sz="0" w:space="0" w:color="auto"/>
          </w:divBdr>
        </w:div>
        <w:div w:id="891766039">
          <w:marLeft w:val="0"/>
          <w:marRight w:val="0"/>
          <w:marTop w:val="0"/>
          <w:marBottom w:val="0"/>
          <w:divBdr>
            <w:top w:val="none" w:sz="0" w:space="0" w:color="auto"/>
            <w:left w:val="none" w:sz="0" w:space="0" w:color="auto"/>
            <w:bottom w:val="none" w:sz="0" w:space="0" w:color="auto"/>
            <w:right w:val="none" w:sz="0" w:space="0" w:color="auto"/>
          </w:divBdr>
        </w:div>
        <w:div w:id="1096289122">
          <w:marLeft w:val="0"/>
          <w:marRight w:val="0"/>
          <w:marTop w:val="0"/>
          <w:marBottom w:val="0"/>
          <w:divBdr>
            <w:top w:val="none" w:sz="0" w:space="0" w:color="auto"/>
            <w:left w:val="none" w:sz="0" w:space="0" w:color="auto"/>
            <w:bottom w:val="none" w:sz="0" w:space="0" w:color="auto"/>
            <w:right w:val="none" w:sz="0" w:space="0" w:color="auto"/>
          </w:divBdr>
        </w:div>
        <w:div w:id="658770164">
          <w:marLeft w:val="0"/>
          <w:marRight w:val="0"/>
          <w:marTop w:val="0"/>
          <w:marBottom w:val="0"/>
          <w:divBdr>
            <w:top w:val="none" w:sz="0" w:space="0" w:color="auto"/>
            <w:left w:val="none" w:sz="0" w:space="0" w:color="auto"/>
            <w:bottom w:val="none" w:sz="0" w:space="0" w:color="auto"/>
            <w:right w:val="none" w:sz="0" w:space="0" w:color="auto"/>
          </w:divBdr>
        </w:div>
        <w:div w:id="1902400535">
          <w:marLeft w:val="0"/>
          <w:marRight w:val="0"/>
          <w:marTop w:val="0"/>
          <w:marBottom w:val="0"/>
          <w:divBdr>
            <w:top w:val="none" w:sz="0" w:space="0" w:color="auto"/>
            <w:left w:val="none" w:sz="0" w:space="0" w:color="auto"/>
            <w:bottom w:val="none" w:sz="0" w:space="0" w:color="auto"/>
            <w:right w:val="none" w:sz="0" w:space="0" w:color="auto"/>
          </w:divBdr>
        </w:div>
        <w:div w:id="649941657">
          <w:marLeft w:val="0"/>
          <w:marRight w:val="0"/>
          <w:marTop w:val="0"/>
          <w:marBottom w:val="0"/>
          <w:divBdr>
            <w:top w:val="none" w:sz="0" w:space="0" w:color="auto"/>
            <w:left w:val="none" w:sz="0" w:space="0" w:color="auto"/>
            <w:bottom w:val="none" w:sz="0" w:space="0" w:color="auto"/>
            <w:right w:val="none" w:sz="0" w:space="0" w:color="auto"/>
          </w:divBdr>
        </w:div>
        <w:div w:id="1175727260">
          <w:marLeft w:val="0"/>
          <w:marRight w:val="0"/>
          <w:marTop w:val="0"/>
          <w:marBottom w:val="0"/>
          <w:divBdr>
            <w:top w:val="none" w:sz="0" w:space="0" w:color="auto"/>
            <w:left w:val="none" w:sz="0" w:space="0" w:color="auto"/>
            <w:bottom w:val="none" w:sz="0" w:space="0" w:color="auto"/>
            <w:right w:val="none" w:sz="0" w:space="0" w:color="auto"/>
          </w:divBdr>
        </w:div>
        <w:div w:id="1898474506">
          <w:marLeft w:val="0"/>
          <w:marRight w:val="0"/>
          <w:marTop w:val="0"/>
          <w:marBottom w:val="0"/>
          <w:divBdr>
            <w:top w:val="none" w:sz="0" w:space="0" w:color="auto"/>
            <w:left w:val="none" w:sz="0" w:space="0" w:color="auto"/>
            <w:bottom w:val="none" w:sz="0" w:space="0" w:color="auto"/>
            <w:right w:val="none" w:sz="0" w:space="0" w:color="auto"/>
          </w:divBdr>
        </w:div>
        <w:div w:id="1541821604">
          <w:marLeft w:val="0"/>
          <w:marRight w:val="0"/>
          <w:marTop w:val="0"/>
          <w:marBottom w:val="0"/>
          <w:divBdr>
            <w:top w:val="none" w:sz="0" w:space="0" w:color="auto"/>
            <w:left w:val="none" w:sz="0" w:space="0" w:color="auto"/>
            <w:bottom w:val="none" w:sz="0" w:space="0" w:color="auto"/>
            <w:right w:val="none" w:sz="0" w:space="0" w:color="auto"/>
          </w:divBdr>
        </w:div>
        <w:div w:id="922298306">
          <w:marLeft w:val="0"/>
          <w:marRight w:val="0"/>
          <w:marTop w:val="0"/>
          <w:marBottom w:val="0"/>
          <w:divBdr>
            <w:top w:val="none" w:sz="0" w:space="0" w:color="auto"/>
            <w:left w:val="none" w:sz="0" w:space="0" w:color="auto"/>
            <w:bottom w:val="none" w:sz="0" w:space="0" w:color="auto"/>
            <w:right w:val="none" w:sz="0" w:space="0" w:color="auto"/>
          </w:divBdr>
        </w:div>
        <w:div w:id="1530265692">
          <w:marLeft w:val="0"/>
          <w:marRight w:val="0"/>
          <w:marTop w:val="0"/>
          <w:marBottom w:val="0"/>
          <w:divBdr>
            <w:top w:val="none" w:sz="0" w:space="0" w:color="auto"/>
            <w:left w:val="none" w:sz="0" w:space="0" w:color="auto"/>
            <w:bottom w:val="none" w:sz="0" w:space="0" w:color="auto"/>
            <w:right w:val="none" w:sz="0" w:space="0" w:color="auto"/>
          </w:divBdr>
        </w:div>
        <w:div w:id="1626736950">
          <w:marLeft w:val="0"/>
          <w:marRight w:val="0"/>
          <w:marTop w:val="0"/>
          <w:marBottom w:val="0"/>
          <w:divBdr>
            <w:top w:val="none" w:sz="0" w:space="0" w:color="auto"/>
            <w:left w:val="none" w:sz="0" w:space="0" w:color="auto"/>
            <w:bottom w:val="none" w:sz="0" w:space="0" w:color="auto"/>
            <w:right w:val="none" w:sz="0" w:space="0" w:color="auto"/>
          </w:divBdr>
        </w:div>
        <w:div w:id="1938441921">
          <w:marLeft w:val="0"/>
          <w:marRight w:val="0"/>
          <w:marTop w:val="0"/>
          <w:marBottom w:val="0"/>
          <w:divBdr>
            <w:top w:val="none" w:sz="0" w:space="0" w:color="auto"/>
            <w:left w:val="none" w:sz="0" w:space="0" w:color="auto"/>
            <w:bottom w:val="none" w:sz="0" w:space="0" w:color="auto"/>
            <w:right w:val="none" w:sz="0" w:space="0" w:color="auto"/>
          </w:divBdr>
        </w:div>
        <w:div w:id="1779640590">
          <w:marLeft w:val="0"/>
          <w:marRight w:val="0"/>
          <w:marTop w:val="0"/>
          <w:marBottom w:val="0"/>
          <w:divBdr>
            <w:top w:val="none" w:sz="0" w:space="0" w:color="auto"/>
            <w:left w:val="none" w:sz="0" w:space="0" w:color="auto"/>
            <w:bottom w:val="none" w:sz="0" w:space="0" w:color="auto"/>
            <w:right w:val="none" w:sz="0" w:space="0" w:color="auto"/>
          </w:divBdr>
        </w:div>
        <w:div w:id="366681477">
          <w:marLeft w:val="0"/>
          <w:marRight w:val="0"/>
          <w:marTop w:val="0"/>
          <w:marBottom w:val="0"/>
          <w:divBdr>
            <w:top w:val="none" w:sz="0" w:space="0" w:color="auto"/>
            <w:left w:val="none" w:sz="0" w:space="0" w:color="auto"/>
            <w:bottom w:val="none" w:sz="0" w:space="0" w:color="auto"/>
            <w:right w:val="none" w:sz="0" w:space="0" w:color="auto"/>
          </w:divBdr>
        </w:div>
        <w:div w:id="297299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ic.pib.gov.in/WriteReadData/specificdocs/documents/2022/jan/doc202212810701.pdf" TargetMode="External"/><Relationship Id="rId18" Type="http://schemas.openxmlformats.org/officeDocument/2006/relationships/hyperlink" Target="https://www.dgca.gov.in/digigov-portal/?page=jsp/dgca/InventoryList/RegulationGuidance/Rules/The%20Unmanned%20Aircraft%20System%20Rules/Drones%20Rules%202021.pdf" TargetMode="External"/><Relationship Id="rId26" Type="http://schemas.openxmlformats.org/officeDocument/2006/relationships/hyperlink" Target="https://www.dgca.gov.in/digigov-portal/?page=jsp/dgca/InventoryList/RegulationGuidance/Rules/The%20Unmanned%20Aircraft%20System%20Rules/Drones%20Rules%202021.pdf" TargetMode="External"/><Relationship Id="rId21" Type="http://schemas.openxmlformats.org/officeDocument/2006/relationships/hyperlink" Target="https://static.pib.gov.in/WriteReadData/specificdocs/documents/2022/jan/doc202212810701.pdf" TargetMode="External"/><Relationship Id="rId34" Type="http://schemas.openxmlformats.org/officeDocument/2006/relationships/hyperlink" Target="https://www.dgca.gov.in/digigov-portal/?page=jsp/dgca/InventoryList/RegulationGuidance/Rules/The%20Unmanned%20Aircraft%20System%20Rules/Drones%20Rules%202021.pdf" TargetMode="External"/><Relationship Id="rId7" Type="http://schemas.openxmlformats.org/officeDocument/2006/relationships/hyperlink" Target="https://www.dgca.gov.in/digigov-portal/?page=jsp/dgca/InventoryList/RegulationGuidance/Rules/The%20Unmanned%20Aircraft%20System%20Rules/Drones%20Rules%202021.pdf" TargetMode="External"/><Relationship Id="rId12" Type="http://schemas.openxmlformats.org/officeDocument/2006/relationships/hyperlink" Target="https://www.dgca.gov.in/digigov-portal/?page=jsp/dgca/InventoryList/RegulationGuidance/Rules/The%20Unmanned%20Aircraft%20System%20Rules/Drones%20Rules%202021.pdf" TargetMode="External"/><Relationship Id="rId17" Type="http://schemas.openxmlformats.org/officeDocument/2006/relationships/hyperlink" Target="https://static.pib.gov.in/WriteReadData/specificdocs/documents/2022/jan/doc202212810701.pdf" TargetMode="External"/><Relationship Id="rId25" Type="http://schemas.openxmlformats.org/officeDocument/2006/relationships/hyperlink" Target="https://static.pib.gov.in/WriteReadData/specificdocs/documents/2022/jan/doc202212810701.pdf" TargetMode="External"/><Relationship Id="rId33" Type="http://schemas.openxmlformats.org/officeDocument/2006/relationships/hyperlink" Target="https://static.pib.gov.in/WriteReadData/specificdocs/documents/2022/jan/doc202212810701.pdf" TargetMode="External"/><Relationship Id="rId2" Type="http://schemas.openxmlformats.org/officeDocument/2006/relationships/styles" Target="styles.xml"/><Relationship Id="rId16" Type="http://schemas.openxmlformats.org/officeDocument/2006/relationships/hyperlink" Target="https://www.dgca.gov.in/digigov-portal/?page=jsp/dgca/InventoryList/RegulationGuidance/Rules/The%20Unmanned%20Aircraft%20System%20Rules/Drones%20Rules%202021.pdf" TargetMode="External"/><Relationship Id="rId20" Type="http://schemas.openxmlformats.org/officeDocument/2006/relationships/hyperlink" Target="https://ssrn.com/abstract=4817307" TargetMode="External"/><Relationship Id="rId29" Type="http://schemas.openxmlformats.org/officeDocument/2006/relationships/hyperlink" Target="https://static.pib.gov.in/WriteReadData/specificdocs/documents/2022/jan/doc202212810701.pdf" TargetMode="External"/><Relationship Id="rId1" Type="http://schemas.openxmlformats.org/officeDocument/2006/relationships/numbering" Target="numbering.xml"/><Relationship Id="rId6" Type="http://schemas.openxmlformats.org/officeDocument/2006/relationships/hyperlink" Target="https://static.pib.gov.in/WriteReadData/specificdocs/documents/2022/jan/doc202212810701.pdf" TargetMode="External"/><Relationship Id="rId11" Type="http://schemas.openxmlformats.org/officeDocument/2006/relationships/hyperlink" Target="https://www.dgca.gov.in/digigov-portal/?page=jsp/dgca/InventoryList/RegulationGuidance/Rules/The%20Unmanned%20Aircraft%20System%20Rules/Drones%20Rules%202021.pdf" TargetMode="External"/><Relationship Id="rId24" Type="http://schemas.openxmlformats.org/officeDocument/2006/relationships/hyperlink" Target="https://www.dgca.gov.in/digigov-portal/?page=jsp/dgca/InventoryList/RegulationGuidance/Rules/The%20Unmanned%20Aircraft%20System%20Rules/Drones%20Rules%202021.pdf" TargetMode="External"/><Relationship Id="rId32" Type="http://schemas.openxmlformats.org/officeDocument/2006/relationships/hyperlink" Target="https://www.dgca.gov.in/digigov-portal/?page=jsp/dgca/InventoryList/RegulationGuidance/Rules/The%20Unmanned%20Aircraft%20System%20Rules/Drones%20Rules%202021.pdf"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tatic.pib.gov.in/WriteReadData/specificdocs/documents/2022/jan/doc202212810701.pdf" TargetMode="External"/><Relationship Id="rId23" Type="http://schemas.openxmlformats.org/officeDocument/2006/relationships/hyperlink" Target="https://static.pib.gov.in/WriteReadData/specificdocs/documents/2022/jan/doc202212810701.pdf" TargetMode="External"/><Relationship Id="rId28" Type="http://schemas.openxmlformats.org/officeDocument/2006/relationships/hyperlink" Target="https://www.dgca.gov.in/digigov-portal/?page=jsp/dgca/InventoryList/RegulationGuidance/Rules/The%20Unmanned%20Aircraft%20System%20Rules/Drones%20Rules%202021.pdf" TargetMode="External"/><Relationship Id="rId36" Type="http://schemas.openxmlformats.org/officeDocument/2006/relationships/fontTable" Target="fontTable.xml"/><Relationship Id="rId10" Type="http://schemas.openxmlformats.org/officeDocument/2006/relationships/hyperlink" Target="https://static.pib.gov.in/WriteReadData/specificdocs/documents/2022/jan/doc202212810701.pdf" TargetMode="External"/><Relationship Id="rId19" Type="http://schemas.openxmlformats.org/officeDocument/2006/relationships/hyperlink" Target="https://static.pib.gov.in/WriteReadData/specificdocs/documents/2022/jan/doc202212810701.pdf" TargetMode="External"/><Relationship Id="rId31" Type="http://schemas.openxmlformats.org/officeDocument/2006/relationships/hyperlink" Target="https://static.pib.gov.in/WriteReadData/specificdocs/documents/2022/jan/doc202212810701.pdf" TargetMode="External"/><Relationship Id="rId4" Type="http://schemas.openxmlformats.org/officeDocument/2006/relationships/webSettings" Target="webSettings.xml"/><Relationship Id="rId9" Type="http://schemas.openxmlformats.org/officeDocument/2006/relationships/hyperlink" Target="https://www.dgca.gov.in/digigov-portal/?page=jsp/dgca/InventoryList/RegulationGuidance/Rules/The%20Unmanned%20Aircraft%20System%20Rules/Drones%20Rules%202021.pdf" TargetMode="External"/><Relationship Id="rId14" Type="http://schemas.openxmlformats.org/officeDocument/2006/relationships/hyperlink" Target="https://www.dgca.gov.in/digigov-portal/?page=jsp/dgca/InventoryList/RegulationGuidance/Rules/The%20Unmanned%20Aircraft%20System%20Rules/Drones%20Rules%202021.pdf" TargetMode="External"/><Relationship Id="rId22" Type="http://schemas.openxmlformats.org/officeDocument/2006/relationships/hyperlink" Target="https://www.dgca.gov.in/digigov-portal/?page=jsp/dgca/InventoryList/RegulationGuidance/Rules/The%20Unmanned%20Aircraft%20System%20Rules/Drones%20Rules%202021.pdf" TargetMode="External"/><Relationship Id="rId27" Type="http://schemas.openxmlformats.org/officeDocument/2006/relationships/hyperlink" Target="https://static.pib.gov.in/WriteReadData/specificdocs/documents/2022/jan/doc202212810701.pdf" TargetMode="External"/><Relationship Id="rId30" Type="http://schemas.openxmlformats.org/officeDocument/2006/relationships/hyperlink" Target="https://www.dgca.gov.in/digigov-portal/?page=jsp/dgca/InventoryList/RegulationGuidance/Rules/The%20Unmanned%20Aircraft%20System%20Rules/Drones%20Rules%202021.pdf" TargetMode="External"/><Relationship Id="rId35" Type="http://schemas.openxmlformats.org/officeDocument/2006/relationships/hyperlink" Target="https://ssrn.com/abstract=4817307" TargetMode="External"/><Relationship Id="rId8" Type="http://schemas.openxmlformats.org/officeDocument/2006/relationships/hyperlink" Target="https://static.pib.gov.in/WriteReadData/specificdocs/documents/2022/jan/doc202212810701.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[BTECH-005-2023-24] DIVYANSHU SAINI</dc:creator>
  <cp:keywords/>
  <dc:description/>
  <cp:lastModifiedBy>[BTECH-005-2023-24] DIVYANSHU SAINI</cp:lastModifiedBy>
  <cp:revision>1</cp:revision>
  <dcterms:created xsi:type="dcterms:W3CDTF">2024-11-22T15:30:00Z</dcterms:created>
  <dcterms:modified xsi:type="dcterms:W3CDTF">2024-11-22T19:09:00Z</dcterms:modified>
</cp:coreProperties>
</file>