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C22D" w14:textId="77777777" w:rsidR="009521BF" w:rsidRPr="009521BF" w:rsidRDefault="00CD609D" w:rsidP="009521BF">
      <w:pPr>
        <w:rPr>
          <w:b/>
          <w:bCs/>
        </w:rPr>
      </w:pPr>
      <w:r w:rsidRPr="00CD609D">
        <w:rPr>
          <w:b/>
          <w:bCs/>
        </w:rPr>
        <w:t>Slow Pod Kill with Stateful Application Testing</w:t>
      </w:r>
      <w:r w:rsidR="006A5DCD">
        <w:rPr>
          <w:b/>
          <w:bCs/>
        </w:rPr>
        <w:br/>
      </w:r>
      <w:r w:rsidR="009521BF" w:rsidRPr="009521BF">
        <w:rPr>
          <w:b/>
          <w:bCs/>
        </w:rPr>
        <w:t>What It Means</w:t>
      </w:r>
    </w:p>
    <w:p w14:paraId="72A01B07" w14:textId="77777777" w:rsidR="009521BF" w:rsidRPr="009521BF" w:rsidRDefault="009521BF" w:rsidP="009521BF">
      <w:pPr>
        <w:numPr>
          <w:ilvl w:val="0"/>
          <w:numId w:val="1"/>
        </w:numPr>
      </w:pPr>
      <w:r w:rsidRPr="009521BF">
        <w:t>Slow Pod Kill refers to delayed termination of a pod, where the pod takes longer than expected to shut down.</w:t>
      </w:r>
    </w:p>
    <w:p w14:paraId="0339BDDA" w14:textId="77777777" w:rsidR="009521BF" w:rsidRPr="009521BF" w:rsidRDefault="009521BF" w:rsidP="009521BF">
      <w:pPr>
        <w:numPr>
          <w:ilvl w:val="0"/>
          <w:numId w:val="1"/>
        </w:numPr>
      </w:pPr>
      <w:r w:rsidRPr="009521BF">
        <w:t>Stateful Applications (like databases, message queues, or caches) require proper shutdown handling to avoid data corruption, loss, or service downtime.</w:t>
      </w:r>
    </w:p>
    <w:p w14:paraId="593513A9" w14:textId="1121253E" w:rsidR="009521BF" w:rsidRPr="009521BF" w:rsidRDefault="009521BF" w:rsidP="009521BF">
      <w:pPr>
        <w:numPr>
          <w:ilvl w:val="0"/>
          <w:numId w:val="1"/>
        </w:numPr>
        <w:rPr>
          <w:b/>
          <w:bCs/>
        </w:rPr>
      </w:pPr>
      <w:r w:rsidRPr="009521BF">
        <w:rPr>
          <w:b/>
          <w:bCs/>
        </w:rPr>
        <w:t xml:space="preserve">If a </w:t>
      </w:r>
      <w:r w:rsidRPr="009521BF">
        <w:rPr>
          <w:b/>
          <w:bCs/>
        </w:rPr>
        <w:t>Stateful Set</w:t>
      </w:r>
      <w:r w:rsidRPr="009521BF">
        <w:rPr>
          <w:b/>
          <w:bCs/>
        </w:rPr>
        <w:t xml:space="preserve"> pod (e.g., PostgreSQL, MySQL, MongoDB) is slow to terminate, it can cause:</w:t>
      </w:r>
    </w:p>
    <w:p w14:paraId="64400E77" w14:textId="6C6EC18E" w:rsidR="009521BF" w:rsidRPr="009521BF" w:rsidRDefault="009521BF" w:rsidP="009521BF">
      <w:pPr>
        <w:numPr>
          <w:ilvl w:val="1"/>
          <w:numId w:val="1"/>
        </w:numPr>
      </w:pPr>
      <w:r w:rsidRPr="009521BF">
        <w:t xml:space="preserve">Uncommitted transactions getting </w:t>
      </w:r>
      <w:proofErr w:type="spellStart"/>
      <w:r w:rsidRPr="009521BF">
        <w:t>stuck</w:t>
      </w:r>
      <w:r w:rsidR="002B6560">
        <w:t>x</w:t>
      </w:r>
      <w:proofErr w:type="spellEnd"/>
    </w:p>
    <w:p w14:paraId="0877D46F" w14:textId="77777777" w:rsidR="009521BF" w:rsidRPr="009521BF" w:rsidRDefault="009521BF" w:rsidP="009521BF">
      <w:pPr>
        <w:numPr>
          <w:ilvl w:val="1"/>
          <w:numId w:val="1"/>
        </w:numPr>
      </w:pPr>
      <w:r w:rsidRPr="009521BF">
        <w:t>Replication lag in distributed databases</w:t>
      </w:r>
    </w:p>
    <w:p w14:paraId="781D5AB2" w14:textId="77777777" w:rsidR="009521BF" w:rsidRPr="009521BF" w:rsidRDefault="009521BF" w:rsidP="009521BF">
      <w:pPr>
        <w:numPr>
          <w:ilvl w:val="1"/>
          <w:numId w:val="1"/>
        </w:numPr>
      </w:pPr>
      <w:r w:rsidRPr="009521BF">
        <w:t>Leader election delays in clustered setups</w:t>
      </w:r>
    </w:p>
    <w:p w14:paraId="192D5D98" w14:textId="77777777" w:rsidR="009521BF" w:rsidRPr="009521BF" w:rsidRDefault="009521BF" w:rsidP="009521BF">
      <w:pPr>
        <w:numPr>
          <w:ilvl w:val="1"/>
          <w:numId w:val="1"/>
        </w:numPr>
      </w:pPr>
      <w:r w:rsidRPr="009521BF">
        <w:t>Client requests failing due to connection loss</w:t>
      </w:r>
    </w:p>
    <w:p w14:paraId="4F877F14" w14:textId="77777777" w:rsidR="009521BF" w:rsidRPr="009521BF" w:rsidRDefault="009521BF" w:rsidP="009521BF">
      <w:pPr>
        <w:rPr>
          <w:b/>
          <w:bCs/>
        </w:rPr>
      </w:pPr>
      <w:r>
        <w:rPr>
          <w:b/>
          <w:bCs/>
        </w:rPr>
        <w:br/>
      </w:r>
      <w:r w:rsidRPr="009521BF">
        <w:rPr>
          <w:b/>
          <w:bCs/>
        </w:rPr>
        <w:t>Why Do We Need This?</w:t>
      </w:r>
    </w:p>
    <w:p w14:paraId="1C22FC7B" w14:textId="77777777" w:rsidR="009521BF" w:rsidRPr="009521BF" w:rsidRDefault="009521BF" w:rsidP="009521BF">
      <w:r w:rsidRPr="009521BF">
        <w:t>Testing Slow Pod Kill in Stateful Applications helps identify:</w:t>
      </w:r>
    </w:p>
    <w:p w14:paraId="053CC8D6" w14:textId="77777777" w:rsidR="009521BF" w:rsidRPr="009521BF" w:rsidRDefault="009521BF" w:rsidP="009521BF">
      <w:pPr>
        <w:numPr>
          <w:ilvl w:val="0"/>
          <w:numId w:val="2"/>
        </w:numPr>
      </w:pPr>
      <w:r w:rsidRPr="009521BF">
        <w:t>Graceful shutdown issues: Ensures the database properly handles ongoing transactions before shutting down.</w:t>
      </w:r>
    </w:p>
    <w:p w14:paraId="07F17E88" w14:textId="77777777" w:rsidR="009521BF" w:rsidRPr="009521BF" w:rsidRDefault="009521BF" w:rsidP="009521BF">
      <w:pPr>
        <w:numPr>
          <w:ilvl w:val="0"/>
          <w:numId w:val="2"/>
        </w:numPr>
      </w:pPr>
      <w:r w:rsidRPr="009521BF">
        <w:t>Failover handling: Checks if replicas or secondary nodes take over without delays.</w:t>
      </w:r>
    </w:p>
    <w:p w14:paraId="335E9614" w14:textId="77777777" w:rsidR="009521BF" w:rsidRPr="009521BF" w:rsidRDefault="009521BF" w:rsidP="009521BF">
      <w:pPr>
        <w:numPr>
          <w:ilvl w:val="0"/>
          <w:numId w:val="2"/>
        </w:numPr>
        <w:rPr>
          <w:b/>
          <w:bCs/>
        </w:rPr>
      </w:pPr>
      <w:r w:rsidRPr="009521BF">
        <w:t>Application resilience: Validates how dependent services behave when the database is slow to restart.</w:t>
      </w:r>
      <w:r>
        <w:br/>
      </w:r>
      <w:r>
        <w:br/>
      </w:r>
      <w:r>
        <w:br/>
      </w:r>
      <w:r w:rsidRPr="009521BF">
        <w:rPr>
          <w:b/>
          <w:bCs/>
        </w:rPr>
        <w:t>path:</w:t>
      </w:r>
      <w:r>
        <w:t xml:space="preserve"> </w:t>
      </w:r>
      <w:r w:rsidRPr="009521BF">
        <w:t>/root/</w:t>
      </w:r>
      <w:r>
        <w:t>Kalyani</w:t>
      </w:r>
      <w:r>
        <w:br/>
      </w:r>
      <w:r>
        <w:br/>
      </w:r>
      <w:r w:rsidRPr="009521BF">
        <w:t xml:space="preserve">cat </w:t>
      </w:r>
      <w:proofErr w:type="spellStart"/>
      <w:r w:rsidRPr="009521BF">
        <w:t>slowpodkill-</w:t>
      </w:r>
      <w:proofErr w:type="gramStart"/>
      <w:r w:rsidRPr="009521BF">
        <w:t>statefullapplication.yaml</w:t>
      </w:r>
      <w:proofErr w:type="spellEnd"/>
      <w:proofErr w:type="gramEnd"/>
      <w:r>
        <w:br/>
      </w:r>
      <w:r>
        <w:br/>
      </w:r>
      <w:r w:rsidRPr="009521BF">
        <w:rPr>
          <w:b/>
          <w:bCs/>
        </w:rPr>
        <w:t>How to Eradicate This?</w:t>
      </w:r>
    </w:p>
    <w:p w14:paraId="4EB03F47" w14:textId="77777777" w:rsidR="009521BF" w:rsidRPr="009521BF" w:rsidRDefault="009521BF" w:rsidP="009521BF">
      <w:pPr>
        <w:ind w:left="720"/>
      </w:pPr>
      <w:r w:rsidRPr="009521BF">
        <w:t xml:space="preserve">To mitigate </w:t>
      </w:r>
      <w:r w:rsidRPr="009521BF">
        <w:rPr>
          <w:b/>
          <w:bCs/>
        </w:rPr>
        <w:t xml:space="preserve">Slow </w:t>
      </w:r>
      <w:proofErr w:type="gramStart"/>
      <w:r w:rsidRPr="009521BF">
        <w:rPr>
          <w:b/>
          <w:bCs/>
        </w:rPr>
        <w:t>Pod</w:t>
      </w:r>
      <w:proofErr w:type="gramEnd"/>
      <w:r w:rsidRPr="009521BF">
        <w:rPr>
          <w:b/>
          <w:bCs/>
        </w:rPr>
        <w:t xml:space="preserve"> Kill issues</w:t>
      </w:r>
      <w:r w:rsidRPr="009521BF">
        <w:t xml:space="preserve"> in Stateful Applications, implement:</w:t>
      </w:r>
    </w:p>
    <w:p w14:paraId="5A78619B" w14:textId="77777777" w:rsidR="009521BF" w:rsidRPr="009521BF" w:rsidRDefault="009521BF" w:rsidP="009521BF">
      <w:pPr>
        <w:numPr>
          <w:ilvl w:val="0"/>
          <w:numId w:val="2"/>
        </w:numPr>
      </w:pPr>
      <w:r w:rsidRPr="009521BF">
        <w:rPr>
          <w:b/>
          <w:bCs/>
        </w:rPr>
        <w:t>Optimize Termination Grace Period</w:t>
      </w:r>
    </w:p>
    <w:p w14:paraId="574556D7" w14:textId="77777777" w:rsidR="009521BF" w:rsidRPr="009521BF" w:rsidRDefault="009521BF" w:rsidP="009521BF">
      <w:pPr>
        <w:ind w:left="720"/>
      </w:pPr>
      <w:r w:rsidRPr="009521BF">
        <w:t xml:space="preserve">Reduce </w:t>
      </w:r>
      <w:proofErr w:type="spellStart"/>
      <w:r w:rsidRPr="009521BF">
        <w:t>terminationGracePeriodSeconds</w:t>
      </w:r>
      <w:proofErr w:type="spellEnd"/>
      <w:r w:rsidRPr="009521BF">
        <w:t xml:space="preserve"> in </w:t>
      </w:r>
      <w:proofErr w:type="spellStart"/>
      <w:r w:rsidRPr="009521BF">
        <w:t>StatefulSet</w:t>
      </w:r>
      <w:proofErr w:type="spellEnd"/>
      <w:r w:rsidRPr="009521BF">
        <w:t xml:space="preserve"> spec (default is 30s, but you can fine-tune it).</w:t>
      </w:r>
    </w:p>
    <w:p w14:paraId="568FD124" w14:textId="1A2166A7" w:rsidR="009521BF" w:rsidRPr="009521BF" w:rsidRDefault="009521BF" w:rsidP="009521BF">
      <w:pPr>
        <w:ind w:left="720"/>
      </w:pPr>
    </w:p>
    <w:p w14:paraId="2A9FFC11" w14:textId="39DEB560" w:rsidR="009521BF" w:rsidRPr="009521BF" w:rsidRDefault="009521BF" w:rsidP="009521BF">
      <w:pPr>
        <w:rPr>
          <w:b/>
          <w:bCs/>
        </w:rPr>
      </w:pPr>
      <w:r>
        <w:rPr>
          <w:b/>
          <w:bCs/>
        </w:rPr>
        <w:t xml:space="preserve">            </w:t>
      </w:r>
      <w:r w:rsidRPr="009521BF">
        <w:rPr>
          <w:b/>
          <w:bCs/>
        </w:rPr>
        <w:t>Enable Readiness &amp; Liveness Probes</w:t>
      </w:r>
    </w:p>
    <w:p w14:paraId="5EFC632A" w14:textId="77777777" w:rsidR="009521BF" w:rsidRDefault="009521BF" w:rsidP="009521BF">
      <w:pPr>
        <w:numPr>
          <w:ilvl w:val="0"/>
          <w:numId w:val="4"/>
        </w:numPr>
      </w:pPr>
      <w:r w:rsidRPr="009521BF">
        <w:t>Prevent traffic from being sent to a shutting-down pod.</w:t>
      </w:r>
    </w:p>
    <w:p w14:paraId="2D0E7549" w14:textId="77777777" w:rsidR="009521BF" w:rsidRPr="009521BF" w:rsidRDefault="009521BF" w:rsidP="009521BF">
      <w:pPr>
        <w:ind w:left="720"/>
      </w:pPr>
      <w:r>
        <w:br/>
      </w:r>
      <w:r w:rsidRPr="009521BF">
        <w:rPr>
          <w:b/>
          <w:bCs/>
        </w:rPr>
        <w:t>Use Pod Disruption Budgets (PDBs)</w:t>
      </w:r>
    </w:p>
    <w:p w14:paraId="1EB62A64" w14:textId="77777777" w:rsidR="009521BF" w:rsidRPr="009521BF" w:rsidRDefault="009521BF" w:rsidP="009521BF">
      <w:pPr>
        <w:numPr>
          <w:ilvl w:val="0"/>
          <w:numId w:val="5"/>
        </w:numPr>
      </w:pPr>
      <w:r w:rsidRPr="009521BF">
        <w:t>Prevents Kubernetes from killing too many database pods at once.</w:t>
      </w:r>
    </w:p>
    <w:p w14:paraId="6AFD361C" w14:textId="77777777" w:rsidR="009521BF" w:rsidRPr="009521BF" w:rsidRDefault="009521BF" w:rsidP="009521BF">
      <w:pPr>
        <w:ind w:left="720"/>
      </w:pPr>
      <w:r>
        <w:lastRenderedPageBreak/>
        <w:t xml:space="preserve"> </w:t>
      </w:r>
      <w:r w:rsidRPr="009521BF">
        <w:rPr>
          <w:b/>
          <w:bCs/>
        </w:rPr>
        <w:t>Handle Connection Draining</w:t>
      </w:r>
    </w:p>
    <w:p w14:paraId="0F11B4E1" w14:textId="77777777" w:rsidR="009521BF" w:rsidRPr="009521BF" w:rsidRDefault="009521BF" w:rsidP="009521BF">
      <w:pPr>
        <w:numPr>
          <w:ilvl w:val="0"/>
          <w:numId w:val="6"/>
        </w:numPr>
      </w:pPr>
      <w:r w:rsidRPr="009521BF">
        <w:t xml:space="preserve">Configure </w:t>
      </w:r>
      <w:r w:rsidRPr="009521BF">
        <w:rPr>
          <w:b/>
          <w:bCs/>
        </w:rPr>
        <w:t>graceful shutdown hooks</w:t>
      </w:r>
      <w:r w:rsidRPr="009521BF">
        <w:t xml:space="preserve"> to close active DB connections before shutdown.</w:t>
      </w:r>
    </w:p>
    <w:p w14:paraId="5695F204" w14:textId="3554D403" w:rsidR="009521BF" w:rsidRPr="009521BF" w:rsidRDefault="009521BF" w:rsidP="009521BF">
      <w:pPr>
        <w:ind w:left="720"/>
      </w:pPr>
      <w:r>
        <w:br/>
      </w:r>
    </w:p>
    <w:p w14:paraId="216BA29F" w14:textId="66573295" w:rsidR="004E150E" w:rsidRPr="00CD609D" w:rsidRDefault="004E150E" w:rsidP="00CD609D">
      <w:pPr>
        <w:rPr>
          <w:b/>
          <w:bCs/>
        </w:rPr>
      </w:pPr>
    </w:p>
    <w:sectPr w:rsidR="004E150E" w:rsidRPr="00CD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181F"/>
    <w:multiLevelType w:val="multilevel"/>
    <w:tmpl w:val="45C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01B63"/>
    <w:multiLevelType w:val="multilevel"/>
    <w:tmpl w:val="A40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C7E77"/>
    <w:multiLevelType w:val="multilevel"/>
    <w:tmpl w:val="C81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7B6C"/>
    <w:multiLevelType w:val="multilevel"/>
    <w:tmpl w:val="7148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E00C4"/>
    <w:multiLevelType w:val="multilevel"/>
    <w:tmpl w:val="195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25E98"/>
    <w:multiLevelType w:val="multilevel"/>
    <w:tmpl w:val="7806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777752">
    <w:abstractNumId w:val="2"/>
  </w:num>
  <w:num w:numId="2" w16cid:durableId="859589045">
    <w:abstractNumId w:val="5"/>
  </w:num>
  <w:num w:numId="3" w16cid:durableId="393939880">
    <w:abstractNumId w:val="3"/>
  </w:num>
  <w:num w:numId="4" w16cid:durableId="1396197078">
    <w:abstractNumId w:val="0"/>
  </w:num>
  <w:num w:numId="5" w16cid:durableId="966742628">
    <w:abstractNumId w:val="1"/>
  </w:num>
  <w:num w:numId="6" w16cid:durableId="1373534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9D"/>
    <w:rsid w:val="002B6560"/>
    <w:rsid w:val="004E150E"/>
    <w:rsid w:val="00617EC5"/>
    <w:rsid w:val="006A5DCD"/>
    <w:rsid w:val="007B21B8"/>
    <w:rsid w:val="009521BF"/>
    <w:rsid w:val="00CD609D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CEC5"/>
  <w15:chartTrackingRefBased/>
  <w15:docId w15:val="{CF846794-6397-4F99-B12B-86C47823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21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523CA114-C07B-40A2-969A-0CF1F403C2C2}"/>
</file>

<file path=customXml/itemProps2.xml><?xml version="1.0" encoding="utf-8"?>
<ds:datastoreItem xmlns:ds="http://schemas.openxmlformats.org/officeDocument/2006/customXml" ds:itemID="{88AC4AC6-13E5-4141-B93F-687C56872F66}"/>
</file>

<file path=customXml/itemProps3.xml><?xml version="1.0" encoding="utf-8"?>
<ds:datastoreItem xmlns:ds="http://schemas.openxmlformats.org/officeDocument/2006/customXml" ds:itemID="{FFF302E7-9055-4EBE-937B-1287B1E41D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3</cp:revision>
  <dcterms:created xsi:type="dcterms:W3CDTF">2025-02-19T10:50:00Z</dcterms:created>
  <dcterms:modified xsi:type="dcterms:W3CDTF">2025-02-19T12:00:00Z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