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71C" w:rsidRPr="009803EA" w:rsidRDefault="00C4471C" w:rsidP="00C4471C">
      <w:pPr>
        <w:jc w:val="center"/>
        <w:rPr>
          <w:rFonts w:cs="Times New Roman"/>
          <w:b/>
          <w:sz w:val="32"/>
          <w:szCs w:val="32"/>
        </w:rPr>
      </w:pPr>
      <w:r w:rsidRPr="009803EA">
        <w:rPr>
          <w:rFonts w:cs="Times New Roman"/>
          <w:b/>
          <w:sz w:val="32"/>
          <w:szCs w:val="32"/>
        </w:rPr>
        <w:t xml:space="preserve">VERIFICATION PLAN </w:t>
      </w:r>
    </w:p>
    <w:p w:rsidR="00C4471C" w:rsidRPr="009803EA" w:rsidRDefault="00C4471C" w:rsidP="00C4471C">
      <w:pPr>
        <w:jc w:val="center"/>
        <w:rPr>
          <w:rFonts w:cs="Times New Roman"/>
          <w:b/>
          <w:sz w:val="32"/>
          <w:szCs w:val="32"/>
        </w:rPr>
      </w:pPr>
      <w:r w:rsidRPr="009803EA">
        <w:rPr>
          <w:rFonts w:cs="Times New Roman"/>
          <w:b/>
          <w:sz w:val="32"/>
          <w:szCs w:val="32"/>
        </w:rPr>
        <w:t xml:space="preserve">Fundamentals of Pre-Silicon Validation Spring -2024 </w:t>
      </w:r>
    </w:p>
    <w:p w:rsidR="00C4471C" w:rsidRPr="009803EA" w:rsidRDefault="00C4471C" w:rsidP="00C4471C">
      <w:pPr>
        <w:jc w:val="center"/>
        <w:rPr>
          <w:rFonts w:cs="Times New Roman"/>
          <w:b/>
          <w:sz w:val="32"/>
          <w:szCs w:val="32"/>
        </w:rPr>
      </w:pPr>
      <w:r w:rsidRPr="009803EA">
        <w:rPr>
          <w:rFonts w:cs="Times New Roman"/>
          <w:b/>
          <w:sz w:val="32"/>
          <w:szCs w:val="32"/>
        </w:rPr>
        <w:t xml:space="preserve">Asynchronous FIFO </w:t>
      </w:r>
    </w:p>
    <w:p w:rsidR="00C4471C" w:rsidRPr="009803EA" w:rsidRDefault="009803EA" w:rsidP="009803EA">
      <w:pPr>
        <w:rPr>
          <w:rFonts w:cs="Times New Roman"/>
          <w:b/>
          <w:sz w:val="32"/>
          <w:szCs w:val="32"/>
        </w:rPr>
      </w:pPr>
      <w:r w:rsidRPr="009803EA">
        <w:rPr>
          <w:rFonts w:cs="Times New Roman"/>
          <w:b/>
          <w:sz w:val="32"/>
          <w:szCs w:val="32"/>
        </w:rPr>
        <w:t>Rafath</w:t>
      </w:r>
      <w:r>
        <w:rPr>
          <w:rFonts w:cs="Times New Roman"/>
          <w:b/>
          <w:sz w:val="32"/>
          <w:szCs w:val="32"/>
        </w:rPr>
        <w:t xml:space="preserve"> </w:t>
      </w:r>
      <w:r w:rsidR="00C4471C" w:rsidRPr="009803EA">
        <w:rPr>
          <w:rFonts w:cs="Times New Roman"/>
          <w:b/>
          <w:sz w:val="32"/>
          <w:szCs w:val="32"/>
        </w:rPr>
        <w:t>Achugatla,</w:t>
      </w:r>
      <w:r>
        <w:rPr>
          <w:rFonts w:cs="Times New Roman"/>
          <w:b/>
          <w:sz w:val="32"/>
          <w:szCs w:val="32"/>
        </w:rPr>
        <w:t xml:space="preserve"> </w:t>
      </w:r>
      <w:r w:rsidRPr="009803EA">
        <w:rPr>
          <w:rFonts w:cs="Times New Roman"/>
          <w:b/>
          <w:sz w:val="32"/>
          <w:szCs w:val="32"/>
        </w:rPr>
        <w:t>Divya</w:t>
      </w:r>
      <w:r>
        <w:rPr>
          <w:rFonts w:cs="Times New Roman"/>
          <w:b/>
          <w:sz w:val="32"/>
          <w:szCs w:val="32"/>
        </w:rPr>
        <w:t xml:space="preserve"> </w:t>
      </w:r>
      <w:r w:rsidRPr="009803EA">
        <w:rPr>
          <w:rFonts w:cs="Times New Roman"/>
          <w:b/>
          <w:sz w:val="32"/>
          <w:szCs w:val="32"/>
        </w:rPr>
        <w:t>Sri</w:t>
      </w:r>
      <w:r>
        <w:rPr>
          <w:rFonts w:cs="Times New Roman"/>
          <w:b/>
          <w:sz w:val="32"/>
          <w:szCs w:val="32"/>
        </w:rPr>
        <w:t xml:space="preserve"> </w:t>
      </w:r>
      <w:r w:rsidR="00C4471C" w:rsidRPr="009803EA">
        <w:rPr>
          <w:rFonts w:cs="Times New Roman"/>
          <w:b/>
          <w:sz w:val="32"/>
          <w:szCs w:val="32"/>
        </w:rPr>
        <w:t>Ayluri,</w:t>
      </w:r>
      <w:r>
        <w:rPr>
          <w:rFonts w:cs="Times New Roman"/>
          <w:b/>
          <w:sz w:val="32"/>
          <w:szCs w:val="32"/>
        </w:rPr>
        <w:t xml:space="preserve"> </w:t>
      </w:r>
      <w:r w:rsidRPr="009803EA">
        <w:rPr>
          <w:rFonts w:cs="Times New Roman"/>
          <w:b/>
          <w:sz w:val="32"/>
          <w:szCs w:val="32"/>
        </w:rPr>
        <w:t>Nandini</w:t>
      </w:r>
      <w:r>
        <w:rPr>
          <w:rFonts w:cs="Times New Roman"/>
          <w:b/>
          <w:sz w:val="32"/>
          <w:szCs w:val="32"/>
        </w:rPr>
        <w:t xml:space="preserve"> </w:t>
      </w:r>
      <w:r w:rsidR="00C4471C" w:rsidRPr="009803EA">
        <w:rPr>
          <w:rFonts w:cs="Times New Roman"/>
          <w:b/>
          <w:sz w:val="32"/>
          <w:szCs w:val="32"/>
        </w:rPr>
        <w:t>Maddela,Pooja</w:t>
      </w:r>
      <w:r>
        <w:rPr>
          <w:rFonts w:cs="Times New Roman"/>
          <w:b/>
          <w:sz w:val="32"/>
          <w:szCs w:val="32"/>
        </w:rPr>
        <w:t xml:space="preserve"> </w:t>
      </w:r>
      <w:r w:rsidR="00C4471C" w:rsidRPr="009803EA">
        <w:rPr>
          <w:rFonts w:cs="Times New Roman"/>
          <w:b/>
          <w:sz w:val="32"/>
          <w:szCs w:val="32"/>
        </w:rPr>
        <w:t>Satpute</w:t>
      </w:r>
    </w:p>
    <w:p w:rsidR="00C4471C" w:rsidRPr="009803EA" w:rsidRDefault="00C4471C" w:rsidP="00C4471C">
      <w:pPr>
        <w:jc w:val="center"/>
        <w:rPr>
          <w:rFonts w:cs="Times New Roman"/>
          <w:b/>
          <w:sz w:val="32"/>
          <w:szCs w:val="32"/>
        </w:rPr>
      </w:pPr>
      <w:r w:rsidRPr="009803EA">
        <w:rPr>
          <w:rFonts w:cs="Times New Roman"/>
          <w:b/>
          <w:sz w:val="32"/>
          <w:szCs w:val="32"/>
        </w:rPr>
        <w:t>Date: 04/22/2024</w:t>
      </w:r>
    </w:p>
    <w:p w:rsidR="00C4471C" w:rsidRPr="00C4471C" w:rsidRDefault="00C4471C" w:rsidP="00C4471C">
      <w:pPr>
        <w:jc w:val="center"/>
        <w:rPr>
          <w:rFonts w:cs="Times New Roman"/>
          <w:b/>
          <w:sz w:val="32"/>
          <w:szCs w:val="32"/>
        </w:rPr>
      </w:pPr>
    </w:p>
    <w:sdt>
      <w:sdtPr>
        <w:rPr>
          <w:rFonts w:eastAsiaTheme="minorHAnsi" w:cstheme="minorBidi"/>
          <w:b w:val="0"/>
          <w:bCs w:val="0"/>
          <w:color w:val="auto"/>
          <w:kern w:val="2"/>
          <w:sz w:val="26"/>
          <w:szCs w:val="22"/>
        </w:rPr>
        <w:id w:val="454342765"/>
        <w:docPartObj>
          <w:docPartGallery w:val="Table of Contents"/>
          <w:docPartUnique/>
        </w:docPartObj>
      </w:sdtPr>
      <w:sdtContent>
        <w:p w:rsidR="00C4471C" w:rsidRDefault="00C4471C">
          <w:pPr>
            <w:pStyle w:val="TOCHeading"/>
          </w:pPr>
          <w:r w:rsidRPr="0015526C">
            <w:rPr>
              <w:rFonts w:cs="Times New Roman"/>
              <w:color w:val="156082" w:themeColor="accent1"/>
            </w:rPr>
            <w:t>Contents</w:t>
          </w:r>
        </w:p>
        <w:p w:rsidR="00C378B6" w:rsidRDefault="00BB0C1D">
          <w:pPr>
            <w:pStyle w:val="TOC2"/>
            <w:tabs>
              <w:tab w:val="right" w:leader="dot" w:pos="9350"/>
            </w:tabs>
            <w:rPr>
              <w:rFonts w:asciiTheme="minorHAnsi" w:eastAsiaTheme="minorEastAsia" w:hAnsiTheme="minorHAnsi"/>
              <w:noProof/>
              <w:kern w:val="0"/>
              <w:sz w:val="22"/>
            </w:rPr>
          </w:pPr>
          <w:r>
            <w:fldChar w:fldCharType="begin"/>
          </w:r>
          <w:r w:rsidR="00C4471C">
            <w:instrText xml:space="preserve"> TOC \o "1-3" \h \z \u </w:instrText>
          </w:r>
          <w:r>
            <w:fldChar w:fldCharType="separate"/>
          </w:r>
          <w:hyperlink w:anchor="_Toc164878879" w:history="1">
            <w:r w:rsidR="00C378B6" w:rsidRPr="002E17B0">
              <w:rPr>
                <w:rStyle w:val="Hyperlink"/>
                <w:noProof/>
              </w:rPr>
              <w:t>1 Introduction</w:t>
            </w:r>
            <w:r w:rsidR="00C378B6">
              <w:rPr>
                <w:noProof/>
                <w:webHidden/>
              </w:rPr>
              <w:tab/>
            </w:r>
            <w:r w:rsidR="00C378B6">
              <w:rPr>
                <w:noProof/>
                <w:webHidden/>
              </w:rPr>
              <w:fldChar w:fldCharType="begin"/>
            </w:r>
            <w:r w:rsidR="00C378B6">
              <w:rPr>
                <w:noProof/>
                <w:webHidden/>
              </w:rPr>
              <w:instrText xml:space="preserve"> PAGEREF _Toc164878879 \h </w:instrText>
            </w:r>
            <w:r w:rsidR="00C378B6">
              <w:rPr>
                <w:noProof/>
                <w:webHidden/>
              </w:rPr>
            </w:r>
            <w:r w:rsidR="00C378B6">
              <w:rPr>
                <w:noProof/>
                <w:webHidden/>
              </w:rPr>
              <w:fldChar w:fldCharType="separate"/>
            </w:r>
            <w:r w:rsidR="00C378B6">
              <w:rPr>
                <w:noProof/>
                <w:webHidden/>
              </w:rPr>
              <w:t>2</w:t>
            </w:r>
            <w:r w:rsidR="00C378B6">
              <w:rPr>
                <w:noProof/>
                <w:webHidden/>
              </w:rPr>
              <w:fldChar w:fldCharType="end"/>
            </w:r>
          </w:hyperlink>
        </w:p>
        <w:p w:rsidR="00C378B6" w:rsidRDefault="00C378B6">
          <w:pPr>
            <w:pStyle w:val="TOC2"/>
            <w:tabs>
              <w:tab w:val="left" w:pos="880"/>
              <w:tab w:val="right" w:leader="dot" w:pos="9350"/>
            </w:tabs>
            <w:rPr>
              <w:rFonts w:asciiTheme="minorHAnsi" w:eastAsiaTheme="minorEastAsia" w:hAnsiTheme="minorHAnsi"/>
              <w:noProof/>
              <w:kern w:val="0"/>
              <w:sz w:val="22"/>
            </w:rPr>
          </w:pPr>
          <w:hyperlink w:anchor="_Toc164878880" w:history="1">
            <w:r w:rsidRPr="002E17B0">
              <w:rPr>
                <w:rStyle w:val="Hyperlink"/>
                <w:rFonts w:cs="Times New Roman"/>
                <w:noProof/>
              </w:rPr>
              <w:t>1.1</w:t>
            </w:r>
            <w:r>
              <w:rPr>
                <w:rFonts w:asciiTheme="minorHAnsi" w:eastAsiaTheme="minorEastAsia" w:hAnsiTheme="minorHAnsi"/>
                <w:noProof/>
                <w:kern w:val="0"/>
                <w:sz w:val="22"/>
              </w:rPr>
              <w:tab/>
            </w:r>
            <w:r w:rsidRPr="002E17B0">
              <w:rPr>
                <w:rStyle w:val="Hyperlink"/>
                <w:rFonts w:cs="Times New Roman"/>
                <w:noProof/>
              </w:rPr>
              <w:t>Objective of the Verification Plan</w:t>
            </w:r>
            <w:r>
              <w:rPr>
                <w:noProof/>
                <w:webHidden/>
              </w:rPr>
              <w:tab/>
            </w:r>
            <w:r>
              <w:rPr>
                <w:noProof/>
                <w:webHidden/>
              </w:rPr>
              <w:fldChar w:fldCharType="begin"/>
            </w:r>
            <w:r>
              <w:rPr>
                <w:noProof/>
                <w:webHidden/>
              </w:rPr>
              <w:instrText xml:space="preserve"> PAGEREF _Toc164878880 \h </w:instrText>
            </w:r>
            <w:r>
              <w:rPr>
                <w:noProof/>
                <w:webHidden/>
              </w:rPr>
            </w:r>
            <w:r>
              <w:rPr>
                <w:noProof/>
                <w:webHidden/>
              </w:rPr>
              <w:fldChar w:fldCharType="separate"/>
            </w:r>
            <w:r>
              <w:rPr>
                <w:noProof/>
                <w:webHidden/>
              </w:rPr>
              <w:t>2</w:t>
            </w:r>
            <w:r>
              <w:rPr>
                <w:noProof/>
                <w:webHidden/>
              </w:rPr>
              <w:fldChar w:fldCharType="end"/>
            </w:r>
          </w:hyperlink>
        </w:p>
        <w:p w:rsidR="00C378B6" w:rsidRDefault="00C378B6">
          <w:pPr>
            <w:pStyle w:val="TOC2"/>
            <w:tabs>
              <w:tab w:val="left" w:pos="880"/>
              <w:tab w:val="right" w:leader="dot" w:pos="9350"/>
            </w:tabs>
            <w:rPr>
              <w:rFonts w:asciiTheme="minorHAnsi" w:eastAsiaTheme="minorEastAsia" w:hAnsiTheme="minorHAnsi"/>
              <w:noProof/>
              <w:kern w:val="0"/>
              <w:sz w:val="22"/>
            </w:rPr>
          </w:pPr>
          <w:hyperlink w:anchor="_Toc164878881" w:history="1">
            <w:r w:rsidRPr="002E17B0">
              <w:rPr>
                <w:rStyle w:val="Hyperlink"/>
                <w:noProof/>
              </w:rPr>
              <w:t>1.2</w:t>
            </w:r>
            <w:r>
              <w:rPr>
                <w:rFonts w:asciiTheme="minorHAnsi" w:eastAsiaTheme="minorEastAsia" w:hAnsiTheme="minorHAnsi"/>
                <w:noProof/>
                <w:kern w:val="0"/>
                <w:sz w:val="22"/>
              </w:rPr>
              <w:tab/>
            </w:r>
            <w:r w:rsidRPr="002E17B0">
              <w:rPr>
                <w:rStyle w:val="Hyperlink"/>
                <w:noProof/>
              </w:rPr>
              <w:t>Functional Intent</w:t>
            </w:r>
            <w:r>
              <w:rPr>
                <w:noProof/>
                <w:webHidden/>
              </w:rPr>
              <w:tab/>
            </w:r>
            <w:r>
              <w:rPr>
                <w:noProof/>
                <w:webHidden/>
              </w:rPr>
              <w:fldChar w:fldCharType="begin"/>
            </w:r>
            <w:r>
              <w:rPr>
                <w:noProof/>
                <w:webHidden/>
              </w:rPr>
              <w:instrText xml:space="preserve"> PAGEREF _Toc164878881 \h </w:instrText>
            </w:r>
            <w:r>
              <w:rPr>
                <w:noProof/>
                <w:webHidden/>
              </w:rPr>
            </w:r>
            <w:r>
              <w:rPr>
                <w:noProof/>
                <w:webHidden/>
              </w:rPr>
              <w:fldChar w:fldCharType="separate"/>
            </w:r>
            <w:r>
              <w:rPr>
                <w:noProof/>
                <w:webHidden/>
              </w:rPr>
              <w:t>2</w:t>
            </w:r>
            <w:r>
              <w:rPr>
                <w:noProof/>
                <w:webHidden/>
              </w:rPr>
              <w:fldChar w:fldCharType="end"/>
            </w:r>
          </w:hyperlink>
        </w:p>
        <w:p w:rsidR="00C378B6" w:rsidRDefault="00C378B6">
          <w:pPr>
            <w:pStyle w:val="TOC2"/>
            <w:tabs>
              <w:tab w:val="right" w:leader="dot" w:pos="9350"/>
            </w:tabs>
            <w:rPr>
              <w:rFonts w:asciiTheme="minorHAnsi" w:eastAsiaTheme="minorEastAsia" w:hAnsiTheme="minorHAnsi"/>
              <w:noProof/>
              <w:kern w:val="0"/>
              <w:sz w:val="22"/>
            </w:rPr>
          </w:pPr>
          <w:hyperlink w:anchor="_Toc164878882" w:history="1">
            <w:r w:rsidRPr="002E17B0">
              <w:rPr>
                <w:rStyle w:val="Hyperlink"/>
                <w:noProof/>
              </w:rPr>
              <w:t>1.3 High Level Block Diagram</w:t>
            </w:r>
            <w:r>
              <w:rPr>
                <w:noProof/>
                <w:webHidden/>
              </w:rPr>
              <w:tab/>
            </w:r>
            <w:r>
              <w:rPr>
                <w:noProof/>
                <w:webHidden/>
              </w:rPr>
              <w:fldChar w:fldCharType="begin"/>
            </w:r>
            <w:r>
              <w:rPr>
                <w:noProof/>
                <w:webHidden/>
              </w:rPr>
              <w:instrText xml:space="preserve"> PAGEREF _Toc164878882 \h </w:instrText>
            </w:r>
            <w:r>
              <w:rPr>
                <w:noProof/>
                <w:webHidden/>
              </w:rPr>
            </w:r>
            <w:r>
              <w:rPr>
                <w:noProof/>
                <w:webHidden/>
              </w:rPr>
              <w:fldChar w:fldCharType="separate"/>
            </w:r>
            <w:r>
              <w:rPr>
                <w:noProof/>
                <w:webHidden/>
              </w:rPr>
              <w:t>2</w:t>
            </w:r>
            <w:r>
              <w:rPr>
                <w:noProof/>
                <w:webHidden/>
              </w:rPr>
              <w:fldChar w:fldCharType="end"/>
            </w:r>
          </w:hyperlink>
        </w:p>
        <w:p w:rsidR="00C378B6" w:rsidRDefault="00C378B6">
          <w:pPr>
            <w:pStyle w:val="TOC2"/>
            <w:tabs>
              <w:tab w:val="right" w:leader="dot" w:pos="9350"/>
            </w:tabs>
            <w:rPr>
              <w:rFonts w:asciiTheme="minorHAnsi" w:eastAsiaTheme="minorEastAsia" w:hAnsiTheme="minorHAnsi"/>
              <w:noProof/>
              <w:kern w:val="0"/>
              <w:sz w:val="22"/>
            </w:rPr>
          </w:pPr>
          <w:hyperlink w:anchor="_Toc164878883" w:history="1">
            <w:r w:rsidRPr="002E17B0">
              <w:rPr>
                <w:rStyle w:val="Hyperlink"/>
                <w:noProof/>
              </w:rPr>
              <w:t>1.4  Design Description</w:t>
            </w:r>
            <w:r>
              <w:rPr>
                <w:noProof/>
                <w:webHidden/>
              </w:rPr>
              <w:tab/>
            </w:r>
            <w:r>
              <w:rPr>
                <w:noProof/>
                <w:webHidden/>
              </w:rPr>
              <w:fldChar w:fldCharType="begin"/>
            </w:r>
            <w:r>
              <w:rPr>
                <w:noProof/>
                <w:webHidden/>
              </w:rPr>
              <w:instrText xml:space="preserve"> PAGEREF _Toc164878883 \h </w:instrText>
            </w:r>
            <w:r>
              <w:rPr>
                <w:noProof/>
                <w:webHidden/>
              </w:rPr>
            </w:r>
            <w:r>
              <w:rPr>
                <w:noProof/>
                <w:webHidden/>
              </w:rPr>
              <w:fldChar w:fldCharType="separate"/>
            </w:r>
            <w:r>
              <w:rPr>
                <w:noProof/>
                <w:webHidden/>
              </w:rPr>
              <w:t>2</w:t>
            </w:r>
            <w:r>
              <w:rPr>
                <w:noProof/>
                <w:webHidden/>
              </w:rPr>
              <w:fldChar w:fldCharType="end"/>
            </w:r>
          </w:hyperlink>
        </w:p>
        <w:p w:rsidR="00C378B6" w:rsidRDefault="00C378B6">
          <w:pPr>
            <w:pStyle w:val="TOC2"/>
            <w:tabs>
              <w:tab w:val="right" w:leader="dot" w:pos="9350"/>
            </w:tabs>
            <w:rPr>
              <w:rFonts w:asciiTheme="minorHAnsi" w:eastAsiaTheme="minorEastAsia" w:hAnsiTheme="minorHAnsi"/>
              <w:noProof/>
              <w:kern w:val="0"/>
              <w:sz w:val="22"/>
            </w:rPr>
          </w:pPr>
          <w:hyperlink w:anchor="_Toc164878884" w:history="1">
            <w:r w:rsidRPr="002E17B0">
              <w:rPr>
                <w:rStyle w:val="Hyperlink"/>
                <w:noProof/>
              </w:rPr>
              <w:t>1.5 Specifications of the Design</w:t>
            </w:r>
            <w:r>
              <w:rPr>
                <w:noProof/>
                <w:webHidden/>
              </w:rPr>
              <w:tab/>
            </w:r>
            <w:r>
              <w:rPr>
                <w:noProof/>
                <w:webHidden/>
              </w:rPr>
              <w:fldChar w:fldCharType="begin"/>
            </w:r>
            <w:r>
              <w:rPr>
                <w:noProof/>
                <w:webHidden/>
              </w:rPr>
              <w:instrText xml:space="preserve"> PAGEREF _Toc164878884 \h </w:instrText>
            </w:r>
            <w:r>
              <w:rPr>
                <w:noProof/>
                <w:webHidden/>
              </w:rPr>
            </w:r>
            <w:r>
              <w:rPr>
                <w:noProof/>
                <w:webHidden/>
              </w:rPr>
              <w:fldChar w:fldCharType="separate"/>
            </w:r>
            <w:r>
              <w:rPr>
                <w:noProof/>
                <w:webHidden/>
              </w:rPr>
              <w:t>3</w:t>
            </w:r>
            <w:r>
              <w:rPr>
                <w:noProof/>
                <w:webHidden/>
              </w:rPr>
              <w:fldChar w:fldCharType="end"/>
            </w:r>
          </w:hyperlink>
        </w:p>
        <w:p w:rsidR="00C378B6" w:rsidRDefault="00C378B6">
          <w:pPr>
            <w:pStyle w:val="TOC1"/>
            <w:tabs>
              <w:tab w:val="right" w:leader="dot" w:pos="9350"/>
            </w:tabs>
            <w:rPr>
              <w:rFonts w:asciiTheme="minorHAnsi" w:eastAsiaTheme="minorEastAsia" w:hAnsiTheme="minorHAnsi"/>
              <w:noProof/>
              <w:kern w:val="0"/>
              <w:sz w:val="22"/>
            </w:rPr>
          </w:pPr>
          <w:hyperlink w:anchor="_Toc164878885" w:history="1">
            <w:r w:rsidRPr="002E17B0">
              <w:rPr>
                <w:rStyle w:val="Hyperlink"/>
                <w:noProof/>
              </w:rPr>
              <w:t>2 Verification Levels</w:t>
            </w:r>
            <w:r>
              <w:rPr>
                <w:noProof/>
                <w:webHidden/>
              </w:rPr>
              <w:tab/>
            </w:r>
            <w:r>
              <w:rPr>
                <w:noProof/>
                <w:webHidden/>
              </w:rPr>
              <w:fldChar w:fldCharType="begin"/>
            </w:r>
            <w:r>
              <w:rPr>
                <w:noProof/>
                <w:webHidden/>
              </w:rPr>
              <w:instrText xml:space="preserve"> PAGEREF _Toc164878885 \h </w:instrText>
            </w:r>
            <w:r>
              <w:rPr>
                <w:noProof/>
                <w:webHidden/>
              </w:rPr>
            </w:r>
            <w:r>
              <w:rPr>
                <w:noProof/>
                <w:webHidden/>
              </w:rPr>
              <w:fldChar w:fldCharType="separate"/>
            </w:r>
            <w:r>
              <w:rPr>
                <w:noProof/>
                <w:webHidden/>
              </w:rPr>
              <w:t>3</w:t>
            </w:r>
            <w:r>
              <w:rPr>
                <w:noProof/>
                <w:webHidden/>
              </w:rPr>
              <w:fldChar w:fldCharType="end"/>
            </w:r>
          </w:hyperlink>
        </w:p>
        <w:p w:rsidR="00C378B6" w:rsidRDefault="00C378B6">
          <w:pPr>
            <w:pStyle w:val="TOC2"/>
            <w:tabs>
              <w:tab w:val="right" w:leader="dot" w:pos="9350"/>
            </w:tabs>
            <w:rPr>
              <w:rFonts w:asciiTheme="minorHAnsi" w:eastAsiaTheme="minorEastAsia" w:hAnsiTheme="minorHAnsi"/>
              <w:noProof/>
              <w:kern w:val="0"/>
              <w:sz w:val="22"/>
            </w:rPr>
          </w:pPr>
          <w:hyperlink w:anchor="_Toc164878886" w:history="1">
            <w:r w:rsidRPr="002E17B0">
              <w:rPr>
                <w:rStyle w:val="Hyperlink"/>
                <w:noProof/>
              </w:rPr>
              <w:t>2.1 Module Hierarchy</w:t>
            </w:r>
            <w:r>
              <w:rPr>
                <w:noProof/>
                <w:webHidden/>
              </w:rPr>
              <w:tab/>
            </w:r>
            <w:r>
              <w:rPr>
                <w:noProof/>
                <w:webHidden/>
              </w:rPr>
              <w:fldChar w:fldCharType="begin"/>
            </w:r>
            <w:r>
              <w:rPr>
                <w:noProof/>
                <w:webHidden/>
              </w:rPr>
              <w:instrText xml:space="preserve"> PAGEREF _Toc164878886 \h </w:instrText>
            </w:r>
            <w:r>
              <w:rPr>
                <w:noProof/>
                <w:webHidden/>
              </w:rPr>
            </w:r>
            <w:r>
              <w:rPr>
                <w:noProof/>
                <w:webHidden/>
              </w:rPr>
              <w:fldChar w:fldCharType="separate"/>
            </w:r>
            <w:r>
              <w:rPr>
                <w:noProof/>
                <w:webHidden/>
              </w:rPr>
              <w:t>3</w:t>
            </w:r>
            <w:r>
              <w:rPr>
                <w:noProof/>
                <w:webHidden/>
              </w:rPr>
              <w:fldChar w:fldCharType="end"/>
            </w:r>
          </w:hyperlink>
        </w:p>
        <w:p w:rsidR="00C378B6" w:rsidRDefault="00C378B6">
          <w:pPr>
            <w:pStyle w:val="TOC2"/>
            <w:tabs>
              <w:tab w:val="right" w:leader="dot" w:pos="9350"/>
            </w:tabs>
            <w:rPr>
              <w:rFonts w:asciiTheme="minorHAnsi" w:eastAsiaTheme="minorEastAsia" w:hAnsiTheme="minorHAnsi"/>
              <w:noProof/>
              <w:kern w:val="0"/>
              <w:sz w:val="22"/>
            </w:rPr>
          </w:pPr>
          <w:hyperlink w:anchor="_Toc164878887" w:history="1">
            <w:r w:rsidRPr="002E17B0">
              <w:rPr>
                <w:rStyle w:val="Hyperlink"/>
                <w:noProof/>
              </w:rPr>
              <w:t>2.2 Controllability and Observability</w:t>
            </w:r>
            <w:r>
              <w:rPr>
                <w:noProof/>
                <w:webHidden/>
              </w:rPr>
              <w:tab/>
            </w:r>
            <w:r>
              <w:rPr>
                <w:noProof/>
                <w:webHidden/>
              </w:rPr>
              <w:fldChar w:fldCharType="begin"/>
            </w:r>
            <w:r>
              <w:rPr>
                <w:noProof/>
                <w:webHidden/>
              </w:rPr>
              <w:instrText xml:space="preserve"> PAGEREF _Toc164878887 \h </w:instrText>
            </w:r>
            <w:r>
              <w:rPr>
                <w:noProof/>
                <w:webHidden/>
              </w:rPr>
            </w:r>
            <w:r>
              <w:rPr>
                <w:noProof/>
                <w:webHidden/>
              </w:rPr>
              <w:fldChar w:fldCharType="separate"/>
            </w:r>
            <w:r>
              <w:rPr>
                <w:noProof/>
                <w:webHidden/>
              </w:rPr>
              <w:t>3</w:t>
            </w:r>
            <w:r>
              <w:rPr>
                <w:noProof/>
                <w:webHidden/>
              </w:rPr>
              <w:fldChar w:fldCharType="end"/>
            </w:r>
          </w:hyperlink>
        </w:p>
        <w:p w:rsidR="00C378B6" w:rsidRDefault="00C378B6">
          <w:pPr>
            <w:pStyle w:val="TOC2"/>
            <w:tabs>
              <w:tab w:val="right" w:leader="dot" w:pos="9350"/>
            </w:tabs>
            <w:rPr>
              <w:rFonts w:asciiTheme="minorHAnsi" w:eastAsiaTheme="minorEastAsia" w:hAnsiTheme="minorHAnsi"/>
              <w:noProof/>
              <w:kern w:val="0"/>
              <w:sz w:val="22"/>
            </w:rPr>
          </w:pPr>
          <w:hyperlink w:anchor="_Toc164878888" w:history="1">
            <w:r w:rsidRPr="002E17B0">
              <w:rPr>
                <w:rStyle w:val="Hyperlink"/>
                <w:noProof/>
              </w:rPr>
              <w:t>2.3 Interface Signals</w:t>
            </w:r>
            <w:r>
              <w:rPr>
                <w:noProof/>
                <w:webHidden/>
              </w:rPr>
              <w:tab/>
            </w:r>
            <w:r>
              <w:rPr>
                <w:noProof/>
                <w:webHidden/>
              </w:rPr>
              <w:fldChar w:fldCharType="begin"/>
            </w:r>
            <w:r>
              <w:rPr>
                <w:noProof/>
                <w:webHidden/>
              </w:rPr>
              <w:instrText xml:space="preserve"> PAGEREF _Toc164878888 \h </w:instrText>
            </w:r>
            <w:r>
              <w:rPr>
                <w:noProof/>
                <w:webHidden/>
              </w:rPr>
            </w:r>
            <w:r>
              <w:rPr>
                <w:noProof/>
                <w:webHidden/>
              </w:rPr>
              <w:fldChar w:fldCharType="separate"/>
            </w:r>
            <w:r>
              <w:rPr>
                <w:noProof/>
                <w:webHidden/>
              </w:rPr>
              <w:t>3</w:t>
            </w:r>
            <w:r>
              <w:rPr>
                <w:noProof/>
                <w:webHidden/>
              </w:rPr>
              <w:fldChar w:fldCharType="end"/>
            </w:r>
          </w:hyperlink>
        </w:p>
        <w:p w:rsidR="00C378B6" w:rsidRDefault="00C378B6">
          <w:pPr>
            <w:pStyle w:val="TOC1"/>
            <w:tabs>
              <w:tab w:val="right" w:leader="dot" w:pos="9350"/>
            </w:tabs>
            <w:rPr>
              <w:rFonts w:asciiTheme="minorHAnsi" w:eastAsiaTheme="minorEastAsia" w:hAnsiTheme="minorHAnsi"/>
              <w:noProof/>
              <w:kern w:val="0"/>
              <w:sz w:val="22"/>
            </w:rPr>
          </w:pPr>
          <w:hyperlink w:anchor="_Toc164878889" w:history="1">
            <w:r w:rsidRPr="002E17B0">
              <w:rPr>
                <w:rStyle w:val="Hyperlink"/>
                <w:noProof/>
              </w:rPr>
              <w:t>3 Required Tools</w:t>
            </w:r>
            <w:r>
              <w:rPr>
                <w:noProof/>
                <w:webHidden/>
              </w:rPr>
              <w:tab/>
            </w:r>
            <w:r>
              <w:rPr>
                <w:noProof/>
                <w:webHidden/>
              </w:rPr>
              <w:fldChar w:fldCharType="begin"/>
            </w:r>
            <w:r>
              <w:rPr>
                <w:noProof/>
                <w:webHidden/>
              </w:rPr>
              <w:instrText xml:space="preserve"> PAGEREF _Toc164878889 \h </w:instrText>
            </w:r>
            <w:r>
              <w:rPr>
                <w:noProof/>
                <w:webHidden/>
              </w:rPr>
            </w:r>
            <w:r>
              <w:rPr>
                <w:noProof/>
                <w:webHidden/>
              </w:rPr>
              <w:fldChar w:fldCharType="separate"/>
            </w:r>
            <w:r>
              <w:rPr>
                <w:noProof/>
                <w:webHidden/>
              </w:rPr>
              <w:t>5</w:t>
            </w:r>
            <w:r>
              <w:rPr>
                <w:noProof/>
                <w:webHidden/>
              </w:rPr>
              <w:fldChar w:fldCharType="end"/>
            </w:r>
          </w:hyperlink>
        </w:p>
        <w:p w:rsidR="00C378B6" w:rsidRDefault="00C378B6">
          <w:pPr>
            <w:pStyle w:val="TOC1"/>
            <w:tabs>
              <w:tab w:val="right" w:leader="dot" w:pos="9350"/>
            </w:tabs>
            <w:rPr>
              <w:rFonts w:asciiTheme="minorHAnsi" w:eastAsiaTheme="minorEastAsia" w:hAnsiTheme="minorHAnsi"/>
              <w:noProof/>
              <w:kern w:val="0"/>
              <w:sz w:val="22"/>
            </w:rPr>
          </w:pPr>
          <w:hyperlink w:anchor="_Toc164878890" w:history="1">
            <w:r w:rsidRPr="002E17B0">
              <w:rPr>
                <w:rStyle w:val="Hyperlink"/>
                <w:noProof/>
              </w:rPr>
              <w:t>4 Functions to be verified</w:t>
            </w:r>
            <w:r>
              <w:rPr>
                <w:noProof/>
                <w:webHidden/>
              </w:rPr>
              <w:tab/>
            </w:r>
            <w:r>
              <w:rPr>
                <w:noProof/>
                <w:webHidden/>
              </w:rPr>
              <w:fldChar w:fldCharType="begin"/>
            </w:r>
            <w:r>
              <w:rPr>
                <w:noProof/>
                <w:webHidden/>
              </w:rPr>
              <w:instrText xml:space="preserve"> PAGEREF _Toc164878890 \h </w:instrText>
            </w:r>
            <w:r>
              <w:rPr>
                <w:noProof/>
                <w:webHidden/>
              </w:rPr>
            </w:r>
            <w:r>
              <w:rPr>
                <w:noProof/>
                <w:webHidden/>
              </w:rPr>
              <w:fldChar w:fldCharType="separate"/>
            </w:r>
            <w:r>
              <w:rPr>
                <w:noProof/>
                <w:webHidden/>
              </w:rPr>
              <w:t>5</w:t>
            </w:r>
            <w:r>
              <w:rPr>
                <w:noProof/>
                <w:webHidden/>
              </w:rPr>
              <w:fldChar w:fldCharType="end"/>
            </w:r>
          </w:hyperlink>
        </w:p>
        <w:p w:rsidR="00C378B6" w:rsidRDefault="00C378B6">
          <w:pPr>
            <w:pStyle w:val="TOC1"/>
            <w:tabs>
              <w:tab w:val="right" w:leader="dot" w:pos="9350"/>
            </w:tabs>
            <w:rPr>
              <w:rFonts w:asciiTheme="minorHAnsi" w:eastAsiaTheme="minorEastAsia" w:hAnsiTheme="minorHAnsi"/>
              <w:noProof/>
              <w:kern w:val="0"/>
              <w:sz w:val="22"/>
            </w:rPr>
          </w:pPr>
          <w:hyperlink w:anchor="_Toc164878891" w:history="1">
            <w:r w:rsidRPr="002E17B0">
              <w:rPr>
                <w:rStyle w:val="Hyperlink"/>
                <w:noProof/>
              </w:rPr>
              <w:t>6 Tests and Methods</w:t>
            </w:r>
            <w:r>
              <w:rPr>
                <w:noProof/>
                <w:webHidden/>
              </w:rPr>
              <w:tab/>
            </w:r>
            <w:r>
              <w:rPr>
                <w:noProof/>
                <w:webHidden/>
              </w:rPr>
              <w:fldChar w:fldCharType="begin"/>
            </w:r>
            <w:r>
              <w:rPr>
                <w:noProof/>
                <w:webHidden/>
              </w:rPr>
              <w:instrText xml:space="preserve"> PAGEREF _Toc164878891 \h </w:instrText>
            </w:r>
            <w:r>
              <w:rPr>
                <w:noProof/>
                <w:webHidden/>
              </w:rPr>
            </w:r>
            <w:r>
              <w:rPr>
                <w:noProof/>
                <w:webHidden/>
              </w:rPr>
              <w:fldChar w:fldCharType="separate"/>
            </w:r>
            <w:r>
              <w:rPr>
                <w:noProof/>
                <w:webHidden/>
              </w:rPr>
              <w:t>7</w:t>
            </w:r>
            <w:r>
              <w:rPr>
                <w:noProof/>
                <w:webHidden/>
              </w:rPr>
              <w:fldChar w:fldCharType="end"/>
            </w:r>
          </w:hyperlink>
        </w:p>
        <w:p w:rsidR="00C378B6" w:rsidRDefault="00C378B6">
          <w:pPr>
            <w:pStyle w:val="TOC1"/>
            <w:tabs>
              <w:tab w:val="right" w:leader="dot" w:pos="9350"/>
            </w:tabs>
            <w:rPr>
              <w:rFonts w:asciiTheme="minorHAnsi" w:eastAsiaTheme="minorEastAsia" w:hAnsiTheme="minorHAnsi"/>
              <w:noProof/>
              <w:kern w:val="0"/>
              <w:sz w:val="22"/>
            </w:rPr>
          </w:pPr>
          <w:hyperlink w:anchor="_Toc164878892" w:history="1">
            <w:r w:rsidRPr="002E17B0">
              <w:rPr>
                <w:rStyle w:val="Hyperlink"/>
                <w:noProof/>
              </w:rPr>
              <w:t>7 Resource Requirments</w:t>
            </w:r>
            <w:r>
              <w:rPr>
                <w:noProof/>
                <w:webHidden/>
              </w:rPr>
              <w:tab/>
            </w:r>
            <w:r>
              <w:rPr>
                <w:noProof/>
                <w:webHidden/>
              </w:rPr>
              <w:fldChar w:fldCharType="begin"/>
            </w:r>
            <w:r>
              <w:rPr>
                <w:noProof/>
                <w:webHidden/>
              </w:rPr>
              <w:instrText xml:space="preserve"> PAGEREF _Toc164878892 \h </w:instrText>
            </w:r>
            <w:r>
              <w:rPr>
                <w:noProof/>
                <w:webHidden/>
              </w:rPr>
            </w:r>
            <w:r>
              <w:rPr>
                <w:noProof/>
                <w:webHidden/>
              </w:rPr>
              <w:fldChar w:fldCharType="separate"/>
            </w:r>
            <w:r>
              <w:rPr>
                <w:noProof/>
                <w:webHidden/>
              </w:rPr>
              <w:t>8</w:t>
            </w:r>
            <w:r>
              <w:rPr>
                <w:noProof/>
                <w:webHidden/>
              </w:rPr>
              <w:fldChar w:fldCharType="end"/>
            </w:r>
          </w:hyperlink>
        </w:p>
        <w:p w:rsidR="00C378B6" w:rsidRDefault="00C378B6">
          <w:pPr>
            <w:pStyle w:val="TOC1"/>
            <w:tabs>
              <w:tab w:val="right" w:leader="dot" w:pos="9350"/>
            </w:tabs>
            <w:rPr>
              <w:rFonts w:asciiTheme="minorHAnsi" w:eastAsiaTheme="minorEastAsia" w:hAnsiTheme="minorHAnsi"/>
              <w:noProof/>
              <w:kern w:val="0"/>
              <w:sz w:val="22"/>
            </w:rPr>
          </w:pPr>
          <w:hyperlink w:anchor="_Toc164878893" w:history="1">
            <w:r w:rsidRPr="002E17B0">
              <w:rPr>
                <w:rStyle w:val="Hyperlink"/>
                <w:noProof/>
              </w:rPr>
              <w:t>8 Schedule</w:t>
            </w:r>
            <w:r>
              <w:rPr>
                <w:noProof/>
                <w:webHidden/>
              </w:rPr>
              <w:tab/>
            </w:r>
            <w:r>
              <w:rPr>
                <w:noProof/>
                <w:webHidden/>
              </w:rPr>
              <w:fldChar w:fldCharType="begin"/>
            </w:r>
            <w:r>
              <w:rPr>
                <w:noProof/>
                <w:webHidden/>
              </w:rPr>
              <w:instrText xml:space="preserve"> PAGEREF _Toc164878893 \h </w:instrText>
            </w:r>
            <w:r>
              <w:rPr>
                <w:noProof/>
                <w:webHidden/>
              </w:rPr>
            </w:r>
            <w:r>
              <w:rPr>
                <w:noProof/>
                <w:webHidden/>
              </w:rPr>
              <w:fldChar w:fldCharType="separate"/>
            </w:r>
            <w:r>
              <w:rPr>
                <w:noProof/>
                <w:webHidden/>
              </w:rPr>
              <w:t>9</w:t>
            </w:r>
            <w:r>
              <w:rPr>
                <w:noProof/>
                <w:webHidden/>
              </w:rPr>
              <w:fldChar w:fldCharType="end"/>
            </w:r>
          </w:hyperlink>
        </w:p>
        <w:p w:rsidR="00C378B6" w:rsidRDefault="00C378B6">
          <w:pPr>
            <w:pStyle w:val="TOC1"/>
            <w:tabs>
              <w:tab w:val="right" w:leader="dot" w:pos="9350"/>
            </w:tabs>
            <w:rPr>
              <w:rFonts w:asciiTheme="minorHAnsi" w:eastAsiaTheme="minorEastAsia" w:hAnsiTheme="minorHAnsi"/>
              <w:noProof/>
              <w:kern w:val="0"/>
              <w:sz w:val="22"/>
            </w:rPr>
          </w:pPr>
          <w:hyperlink w:anchor="_Toc164878894" w:history="1">
            <w:r w:rsidRPr="002E17B0">
              <w:rPr>
                <w:rStyle w:val="Hyperlink"/>
                <w:noProof/>
              </w:rPr>
              <w:t>9 References</w:t>
            </w:r>
            <w:r>
              <w:rPr>
                <w:noProof/>
                <w:webHidden/>
              </w:rPr>
              <w:tab/>
            </w:r>
            <w:r>
              <w:rPr>
                <w:noProof/>
                <w:webHidden/>
              </w:rPr>
              <w:fldChar w:fldCharType="begin"/>
            </w:r>
            <w:r>
              <w:rPr>
                <w:noProof/>
                <w:webHidden/>
              </w:rPr>
              <w:instrText xml:space="preserve"> PAGEREF _Toc164878894 \h </w:instrText>
            </w:r>
            <w:r>
              <w:rPr>
                <w:noProof/>
                <w:webHidden/>
              </w:rPr>
            </w:r>
            <w:r>
              <w:rPr>
                <w:noProof/>
                <w:webHidden/>
              </w:rPr>
              <w:fldChar w:fldCharType="separate"/>
            </w:r>
            <w:r>
              <w:rPr>
                <w:noProof/>
                <w:webHidden/>
              </w:rPr>
              <w:t>10</w:t>
            </w:r>
            <w:r>
              <w:rPr>
                <w:noProof/>
                <w:webHidden/>
              </w:rPr>
              <w:fldChar w:fldCharType="end"/>
            </w:r>
          </w:hyperlink>
        </w:p>
        <w:p w:rsidR="00C4471C" w:rsidRDefault="00BB0C1D">
          <w:r>
            <w:fldChar w:fldCharType="end"/>
          </w:r>
        </w:p>
      </w:sdtContent>
    </w:sdt>
    <w:p w:rsidR="005D6E6E" w:rsidRDefault="005D6E6E" w:rsidP="009803EA">
      <w:pPr>
        <w:pStyle w:val="Heading2"/>
      </w:pPr>
    </w:p>
    <w:p w:rsidR="00C4471C" w:rsidRDefault="0015526C" w:rsidP="009803EA">
      <w:pPr>
        <w:pStyle w:val="Heading2"/>
      </w:pPr>
      <w:bookmarkStart w:id="0" w:name="_Toc164878879"/>
      <w:r>
        <w:t xml:space="preserve">1 </w:t>
      </w:r>
      <w:r w:rsidR="00C4471C" w:rsidRPr="0015526C">
        <w:t>Introduction</w:t>
      </w:r>
      <w:bookmarkEnd w:id="0"/>
    </w:p>
    <w:p w:rsidR="0015526C" w:rsidRDefault="00594962" w:rsidP="0015526C">
      <w:pPr>
        <w:pStyle w:val="Heading2"/>
        <w:numPr>
          <w:ilvl w:val="1"/>
          <w:numId w:val="3"/>
        </w:numPr>
        <w:rPr>
          <w:rFonts w:cs="Times New Roman"/>
        </w:rPr>
      </w:pPr>
      <w:r>
        <w:rPr>
          <w:rFonts w:cs="Times New Roman"/>
        </w:rPr>
        <w:t xml:space="preserve"> </w:t>
      </w:r>
      <w:bookmarkStart w:id="1" w:name="_Toc164878880"/>
      <w:r w:rsidR="0015526C">
        <w:rPr>
          <w:rFonts w:cs="Times New Roman"/>
        </w:rPr>
        <w:t>Objective of the Verification Plan</w:t>
      </w:r>
      <w:bookmarkEnd w:id="1"/>
    </w:p>
    <w:p w:rsidR="00FC0EAF" w:rsidRPr="00FC0EAF" w:rsidRDefault="00FC0EAF" w:rsidP="00FC0EAF"/>
    <w:p w:rsidR="00FC0EAF" w:rsidRDefault="00FC0EAF" w:rsidP="00FC0EAF">
      <w:pPr>
        <w:rPr>
          <w:szCs w:val="26"/>
        </w:rPr>
      </w:pPr>
      <w:r w:rsidRPr="009803EA">
        <w:rPr>
          <w:szCs w:val="26"/>
        </w:rPr>
        <w:t>The objective of this verification plan is to ensure the functional correctness and performance compliance of the FIFO design. Specifically, the plan aims to v</w:t>
      </w:r>
      <w:r w:rsidR="00D94FD4">
        <w:rPr>
          <w:szCs w:val="26"/>
        </w:rPr>
        <w:t>erify a FIFO with a depth of 333</w:t>
      </w:r>
      <w:r w:rsidRPr="009803EA">
        <w:rPr>
          <w:szCs w:val="26"/>
        </w:rPr>
        <w:t>, read idle cycles of 1, and write idle cycles of 2.</w:t>
      </w:r>
    </w:p>
    <w:p w:rsidR="00384690" w:rsidRDefault="00594962" w:rsidP="003E1911">
      <w:pPr>
        <w:pStyle w:val="Heading2"/>
        <w:numPr>
          <w:ilvl w:val="1"/>
          <w:numId w:val="3"/>
        </w:numPr>
      </w:pPr>
      <w:r>
        <w:t xml:space="preserve"> </w:t>
      </w:r>
      <w:bookmarkStart w:id="2" w:name="_Toc164878881"/>
      <w:r w:rsidR="00B55D18">
        <w:t>Functional Intent</w:t>
      </w:r>
      <w:bookmarkEnd w:id="2"/>
    </w:p>
    <w:p w:rsidR="00B55D18" w:rsidRPr="00B55D18" w:rsidRDefault="00B55D18" w:rsidP="00B55D18"/>
    <w:p w:rsidR="00384690" w:rsidRPr="00384690" w:rsidRDefault="00B55D18" w:rsidP="00384690">
      <w:r>
        <w:t>Asynchronous FIFO’s main purpose is to safely pass data from one clock domain to another asynchronous clock domain.</w:t>
      </w:r>
    </w:p>
    <w:p w:rsidR="00384690" w:rsidRDefault="003E1911" w:rsidP="003E1911">
      <w:pPr>
        <w:pStyle w:val="Heading2"/>
      </w:pPr>
      <w:bookmarkStart w:id="3" w:name="_Toc164878882"/>
      <w:r>
        <w:t>1.3</w:t>
      </w:r>
      <w:r w:rsidR="005A39DB">
        <w:t xml:space="preserve"> High</w:t>
      </w:r>
      <w:r w:rsidR="0015526C">
        <w:t xml:space="preserve"> Level Block Diagram</w:t>
      </w:r>
      <w:bookmarkEnd w:id="3"/>
    </w:p>
    <w:p w:rsidR="00384690" w:rsidRDefault="00384690" w:rsidP="00384690">
      <w:pPr>
        <w:rPr>
          <w:noProof/>
        </w:rPr>
      </w:pPr>
      <w:r>
        <w:rPr>
          <w:noProof/>
        </w:rPr>
        <w:t xml:space="preserve">     </w:t>
      </w:r>
      <w:r>
        <w:rPr>
          <w:noProof/>
        </w:rPr>
        <w:drawing>
          <wp:inline distT="0" distB="0" distL="0" distR="0">
            <wp:extent cx="5940592" cy="2887579"/>
            <wp:effectExtent l="19050" t="0" r="3008" b="0"/>
            <wp:docPr id="2" name="Picture 1" descr="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diagram.png"/>
                    <pic:cNvPicPr/>
                  </pic:nvPicPr>
                  <pic:blipFill>
                    <a:blip r:embed="rId8"/>
                    <a:stretch>
                      <a:fillRect/>
                    </a:stretch>
                  </pic:blipFill>
                  <pic:spPr>
                    <a:xfrm>
                      <a:off x="0" y="0"/>
                      <a:ext cx="5943600" cy="2889041"/>
                    </a:xfrm>
                    <a:prstGeom prst="rect">
                      <a:avLst/>
                    </a:prstGeom>
                  </pic:spPr>
                </pic:pic>
              </a:graphicData>
            </a:graphic>
          </wp:inline>
        </w:drawing>
      </w:r>
    </w:p>
    <w:p w:rsidR="00384690" w:rsidRDefault="00594962" w:rsidP="00384690">
      <w:pPr>
        <w:pStyle w:val="Heading2"/>
        <w:rPr>
          <w:noProof/>
        </w:rPr>
      </w:pPr>
      <w:bookmarkStart w:id="4" w:name="_Toc164878883"/>
      <w:r>
        <w:rPr>
          <w:noProof/>
        </w:rPr>
        <w:t>1.4  Design Description</w:t>
      </w:r>
      <w:bookmarkEnd w:id="4"/>
      <w:r>
        <w:rPr>
          <w:noProof/>
        </w:rPr>
        <w:t xml:space="preserve"> </w:t>
      </w:r>
    </w:p>
    <w:p w:rsidR="00594962" w:rsidRPr="00594962" w:rsidRDefault="00594962" w:rsidP="00594962"/>
    <w:p w:rsidR="00594962" w:rsidRPr="00594962" w:rsidRDefault="00594962" w:rsidP="00594962">
      <w:r w:rsidRPr="00594962">
        <w:t>An asy</w:t>
      </w:r>
      <w:r>
        <w:t xml:space="preserve">nchronous FIFO design consists of </w:t>
      </w:r>
      <w:r w:rsidRPr="00594962">
        <w:t xml:space="preserve">data storage, control logic, and read and write pointers. Write operations store data at the write pointer position, while read operations retrieve data from the read pointer position. Control logic manages FIFO state, generating status signals indicating full, empty, half full, and half empty conditions. Data integrity is maintained through synchronization techniques, crucial for reliable data transfer. </w:t>
      </w:r>
    </w:p>
    <w:p w:rsidR="00594962" w:rsidRDefault="00594962" w:rsidP="00594962">
      <w:pPr>
        <w:pStyle w:val="Heading2"/>
      </w:pPr>
      <w:bookmarkStart w:id="5" w:name="_Toc164878884"/>
      <w:r>
        <w:lastRenderedPageBreak/>
        <w:t xml:space="preserve">1.5 </w:t>
      </w:r>
      <w:r w:rsidR="00561886">
        <w:t>Specifications of the Design</w:t>
      </w:r>
      <w:bookmarkEnd w:id="5"/>
    </w:p>
    <w:p w:rsidR="00594962" w:rsidRPr="00594962" w:rsidRDefault="00594962" w:rsidP="00594962"/>
    <w:p w:rsidR="003E1911" w:rsidRPr="003E1911" w:rsidRDefault="004418DD" w:rsidP="003E1911">
      <w:pPr>
        <w:pStyle w:val="ListParagraph"/>
        <w:numPr>
          <w:ilvl w:val="0"/>
          <w:numId w:val="5"/>
        </w:numPr>
        <w:rPr>
          <w:sz w:val="22"/>
        </w:rPr>
      </w:pPr>
      <w:r>
        <w:rPr>
          <w:szCs w:val="26"/>
        </w:rPr>
        <w:t>Sender C</w:t>
      </w:r>
      <w:r w:rsidR="003E1911">
        <w:rPr>
          <w:szCs w:val="26"/>
        </w:rPr>
        <w:t>lk Frequency(Mhz) = 500 Mhz</w:t>
      </w:r>
    </w:p>
    <w:p w:rsidR="003E1911" w:rsidRPr="003E1911" w:rsidRDefault="003E1911" w:rsidP="003E1911">
      <w:pPr>
        <w:pStyle w:val="ListParagraph"/>
        <w:numPr>
          <w:ilvl w:val="0"/>
          <w:numId w:val="5"/>
        </w:numPr>
        <w:rPr>
          <w:sz w:val="22"/>
        </w:rPr>
      </w:pPr>
      <w:r>
        <w:rPr>
          <w:szCs w:val="26"/>
        </w:rPr>
        <w:t>Write Idle cycles = 2</w:t>
      </w:r>
    </w:p>
    <w:p w:rsidR="003E1911" w:rsidRPr="003E1911" w:rsidRDefault="003E1911" w:rsidP="003E1911">
      <w:pPr>
        <w:pStyle w:val="ListParagraph"/>
        <w:numPr>
          <w:ilvl w:val="0"/>
          <w:numId w:val="5"/>
        </w:numPr>
        <w:rPr>
          <w:sz w:val="22"/>
        </w:rPr>
      </w:pPr>
      <w:r>
        <w:rPr>
          <w:szCs w:val="26"/>
        </w:rPr>
        <w:t>Write Burst size = 1024</w:t>
      </w:r>
    </w:p>
    <w:p w:rsidR="003E1911" w:rsidRPr="004418DD" w:rsidRDefault="003E1911" w:rsidP="003E1911">
      <w:pPr>
        <w:pStyle w:val="ListParagraph"/>
        <w:numPr>
          <w:ilvl w:val="0"/>
          <w:numId w:val="5"/>
        </w:numPr>
        <w:rPr>
          <w:sz w:val="22"/>
        </w:rPr>
      </w:pPr>
      <w:r>
        <w:rPr>
          <w:szCs w:val="26"/>
        </w:rPr>
        <w:t xml:space="preserve">Receiver </w:t>
      </w:r>
      <w:r w:rsidR="004418DD">
        <w:rPr>
          <w:szCs w:val="26"/>
        </w:rPr>
        <w:t>Clk F</w:t>
      </w:r>
      <w:r>
        <w:rPr>
          <w:szCs w:val="26"/>
        </w:rPr>
        <w:t>requency</w:t>
      </w:r>
      <w:r w:rsidR="004418DD">
        <w:rPr>
          <w:szCs w:val="26"/>
        </w:rPr>
        <w:t>(Mhz) = 225 Mhz</w:t>
      </w:r>
    </w:p>
    <w:p w:rsidR="004418DD" w:rsidRPr="004418DD" w:rsidRDefault="004418DD" w:rsidP="003E1911">
      <w:pPr>
        <w:pStyle w:val="ListParagraph"/>
        <w:numPr>
          <w:ilvl w:val="0"/>
          <w:numId w:val="5"/>
        </w:numPr>
        <w:rPr>
          <w:sz w:val="22"/>
        </w:rPr>
      </w:pPr>
      <w:r>
        <w:rPr>
          <w:szCs w:val="26"/>
        </w:rPr>
        <w:t>Read Idle Cycles = 1</w:t>
      </w:r>
    </w:p>
    <w:p w:rsidR="004418DD" w:rsidRPr="003E1911" w:rsidRDefault="004418DD" w:rsidP="003E1911">
      <w:pPr>
        <w:pStyle w:val="ListParagraph"/>
        <w:numPr>
          <w:ilvl w:val="0"/>
          <w:numId w:val="5"/>
        </w:numPr>
      </w:pPr>
      <w:r>
        <w:rPr>
          <w:szCs w:val="26"/>
        </w:rPr>
        <w:t xml:space="preserve">Calculated </w:t>
      </w:r>
      <w:r w:rsidR="002E700A">
        <w:rPr>
          <w:szCs w:val="26"/>
        </w:rPr>
        <w:t>minimum depth of the FIFO is 333</w:t>
      </w:r>
      <w:r>
        <w:rPr>
          <w:szCs w:val="26"/>
        </w:rPr>
        <w:t>.</w:t>
      </w:r>
    </w:p>
    <w:p w:rsidR="00561886" w:rsidRDefault="00561886" w:rsidP="00561886">
      <w:pPr>
        <w:pStyle w:val="Heading1"/>
      </w:pPr>
      <w:bookmarkStart w:id="6" w:name="_Toc164878885"/>
      <w:r>
        <w:t>2 Verification</w:t>
      </w:r>
      <w:r w:rsidR="000765E1">
        <w:t xml:space="preserve"> Levels</w:t>
      </w:r>
      <w:bookmarkEnd w:id="6"/>
    </w:p>
    <w:p w:rsidR="004418DD" w:rsidRDefault="000765E1" w:rsidP="004418DD">
      <w:pPr>
        <w:pStyle w:val="Heading2"/>
      </w:pPr>
      <w:bookmarkStart w:id="7" w:name="_Toc164878886"/>
      <w:r>
        <w:t>2.1 Module Hierarchy</w:t>
      </w:r>
      <w:bookmarkEnd w:id="7"/>
    </w:p>
    <w:p w:rsidR="004418DD" w:rsidRPr="004418DD" w:rsidRDefault="004418DD" w:rsidP="004418DD"/>
    <w:p w:rsidR="004418DD" w:rsidRPr="004418DD" w:rsidRDefault="004418DD" w:rsidP="004418DD">
      <w:r>
        <w:t>We are verifying the FIFO design at the block level as it encapsulates the complete functionality of the FIFO.</w:t>
      </w:r>
      <w:r>
        <w:cr/>
      </w:r>
    </w:p>
    <w:p w:rsidR="000765E1" w:rsidRDefault="000765E1" w:rsidP="000765E1">
      <w:pPr>
        <w:pStyle w:val="Heading2"/>
      </w:pPr>
      <w:bookmarkStart w:id="8" w:name="_Toc164878887"/>
      <w:r>
        <w:t>2.2 Controllability and Observability</w:t>
      </w:r>
      <w:bookmarkEnd w:id="8"/>
    </w:p>
    <w:p w:rsidR="004418DD" w:rsidRDefault="004418DD" w:rsidP="004418DD"/>
    <w:p w:rsidR="004418DD" w:rsidRPr="004418DD" w:rsidRDefault="004418DD" w:rsidP="004418DD">
      <w:r>
        <w:t>Controllability and Observability are achieved through dedicated input and output ports of the FIFO module, allowing effective stimulus application and result monitoring.</w:t>
      </w:r>
    </w:p>
    <w:p w:rsidR="000765E1" w:rsidRDefault="000765E1" w:rsidP="000765E1">
      <w:pPr>
        <w:pStyle w:val="Heading2"/>
      </w:pPr>
      <w:bookmarkStart w:id="9" w:name="_Toc164878888"/>
      <w:r>
        <w:t>2.3 Interface Signals</w:t>
      </w:r>
      <w:bookmarkEnd w:id="9"/>
    </w:p>
    <w:p w:rsidR="004418DD" w:rsidRDefault="004418DD" w:rsidP="004418DD"/>
    <w:p w:rsidR="004418DD" w:rsidRPr="004418DD" w:rsidRDefault="004418DD" w:rsidP="004418DD">
      <w:pPr>
        <w:rPr>
          <w:b/>
        </w:rPr>
      </w:pPr>
      <w:r w:rsidRPr="004418DD">
        <w:rPr>
          <w:b/>
        </w:rPr>
        <w:t>FIFO Module Interface</w:t>
      </w:r>
      <w:r w:rsidR="00917937">
        <w:rPr>
          <w:b/>
        </w:rPr>
        <w:t>(</w:t>
      </w:r>
      <w:r w:rsidR="00917937" w:rsidRPr="00917937">
        <w:rPr>
          <w:b/>
        </w:rPr>
        <w:t>asynchronous_fifo</w:t>
      </w:r>
      <w:r w:rsidR="00917937">
        <w:rPr>
          <w:b/>
        </w:rPr>
        <w:t>)</w:t>
      </w:r>
      <w:r w:rsidRPr="004418DD">
        <w:rPr>
          <w:b/>
        </w:rPr>
        <w:t>:</w:t>
      </w:r>
    </w:p>
    <w:p w:rsidR="004418DD" w:rsidRDefault="004418DD" w:rsidP="004418DD">
      <w:r w:rsidRPr="004418DD">
        <w:rPr>
          <w:b/>
        </w:rPr>
        <w:t>Definition:</w:t>
      </w:r>
      <w:r>
        <w:t xml:space="preserve"> The primary interface of the FIFO module, including input and output ports.</w:t>
      </w:r>
    </w:p>
    <w:p w:rsidR="004418DD" w:rsidRPr="004418DD" w:rsidRDefault="004418DD" w:rsidP="004418DD">
      <w:pPr>
        <w:rPr>
          <w:b/>
        </w:rPr>
      </w:pPr>
      <w:r w:rsidRPr="004418DD">
        <w:rPr>
          <w:b/>
        </w:rPr>
        <w:t>Specifications:</w:t>
      </w:r>
    </w:p>
    <w:p w:rsidR="0032239F" w:rsidRDefault="00917937" w:rsidP="004418DD">
      <w:r>
        <w:t>w_en</w:t>
      </w:r>
      <w:r w:rsidR="004418DD">
        <w:t xml:space="preserve">: Write enable signal. </w:t>
      </w:r>
    </w:p>
    <w:p w:rsidR="004418DD" w:rsidRDefault="004418DD" w:rsidP="004418DD">
      <w:r>
        <w:t>wclk:</w:t>
      </w:r>
      <w:r w:rsidR="0032239F">
        <w:t xml:space="preserve"> </w:t>
      </w:r>
      <w:r>
        <w:t>Write clock signal.</w:t>
      </w:r>
    </w:p>
    <w:p w:rsidR="00917937" w:rsidRDefault="00917937" w:rsidP="004418DD">
      <w:r>
        <w:t>r_en: Read enable signal.</w:t>
      </w:r>
    </w:p>
    <w:p w:rsidR="004418DD" w:rsidRDefault="004418DD" w:rsidP="004418DD">
      <w:r>
        <w:t>wrst_n: Active-low write reset signal.</w:t>
      </w:r>
    </w:p>
    <w:p w:rsidR="004418DD" w:rsidRDefault="004418DD" w:rsidP="004418DD">
      <w:r>
        <w:t>rinc: Read enable signal.</w:t>
      </w:r>
    </w:p>
    <w:p w:rsidR="004418DD" w:rsidRDefault="004418DD" w:rsidP="004418DD">
      <w:r>
        <w:t xml:space="preserve"> rclk: Read clock signal.</w:t>
      </w:r>
    </w:p>
    <w:p w:rsidR="004418DD" w:rsidRDefault="004418DD" w:rsidP="004418DD">
      <w:r>
        <w:lastRenderedPageBreak/>
        <w:t xml:space="preserve">rrst_n: Active-low read reset signal. </w:t>
      </w:r>
    </w:p>
    <w:p w:rsidR="004418DD" w:rsidRDefault="00917937" w:rsidP="004418DD">
      <w:r>
        <w:t>d</w:t>
      </w:r>
      <w:r w:rsidR="004418DD">
        <w:t>ata</w:t>
      </w:r>
      <w:r>
        <w:t>_in</w:t>
      </w:r>
      <w:r w:rsidR="004418DD">
        <w:t>: Input</w:t>
      </w:r>
      <w:r>
        <w:t xml:space="preserve"> data</w:t>
      </w:r>
      <w:r w:rsidR="004418DD">
        <w:t>.</w:t>
      </w:r>
    </w:p>
    <w:p w:rsidR="00917937" w:rsidRDefault="004418DD" w:rsidP="004418DD">
      <w:r>
        <w:t>full: Output signal indicating FIFO full condition.</w:t>
      </w:r>
    </w:p>
    <w:p w:rsidR="004418DD" w:rsidRDefault="004418DD" w:rsidP="004418DD">
      <w:r>
        <w:t>empty: Output signal indicating FIFO empty condition.</w:t>
      </w:r>
    </w:p>
    <w:p w:rsidR="00C20155" w:rsidRDefault="00C20155" w:rsidP="004418DD"/>
    <w:p w:rsidR="004418DD" w:rsidRDefault="00781BB7" w:rsidP="004418DD">
      <w:r>
        <w:rPr>
          <w:b/>
        </w:rPr>
        <w:t>Memory Interface (FIFO_</w:t>
      </w:r>
      <w:r w:rsidR="004418DD" w:rsidRPr="004418DD">
        <w:rPr>
          <w:b/>
        </w:rPr>
        <w:t>mem):</w:t>
      </w:r>
    </w:p>
    <w:p w:rsidR="004418DD" w:rsidRDefault="004418DD" w:rsidP="004418DD">
      <w:r w:rsidRPr="004418DD">
        <w:rPr>
          <w:b/>
        </w:rPr>
        <w:t>Definition:</w:t>
      </w:r>
      <w:r>
        <w:t xml:space="preserve"> The interface between the FIFO module and the memory subsystem (FIFO mem). </w:t>
      </w:r>
    </w:p>
    <w:p w:rsidR="004418DD" w:rsidRDefault="004418DD" w:rsidP="004418DD">
      <w:r w:rsidRPr="004418DD">
        <w:rPr>
          <w:b/>
        </w:rPr>
        <w:t>Specifications:</w:t>
      </w:r>
      <w:r>
        <w:t xml:space="preserve"> </w:t>
      </w:r>
    </w:p>
    <w:p w:rsidR="004418DD" w:rsidRDefault="00781BB7" w:rsidP="004418DD">
      <w:r>
        <w:t>w_en</w:t>
      </w:r>
      <w:r w:rsidR="004418DD">
        <w:t>: Write enable signal.</w:t>
      </w:r>
    </w:p>
    <w:p w:rsidR="004418DD" w:rsidRDefault="00781BB7" w:rsidP="004418DD">
      <w:r>
        <w:t>f</w:t>
      </w:r>
      <w:r w:rsidR="004418DD">
        <w:t>ull: Input signal indicating FIFO full condition.</w:t>
      </w:r>
    </w:p>
    <w:p w:rsidR="00781BB7" w:rsidRDefault="00781BB7" w:rsidP="004418DD">
      <w:r>
        <w:t>rclk: Read</w:t>
      </w:r>
      <w:r w:rsidR="004418DD">
        <w:t xml:space="preserve"> clock signal.</w:t>
      </w:r>
    </w:p>
    <w:p w:rsidR="004418DD" w:rsidRDefault="00781BB7" w:rsidP="004418DD">
      <w:r>
        <w:t>r_en: Read enable signal.</w:t>
      </w:r>
      <w:r w:rsidR="004418DD">
        <w:t xml:space="preserve"> </w:t>
      </w:r>
    </w:p>
    <w:p w:rsidR="00781BB7" w:rsidRDefault="00781BB7" w:rsidP="004418DD">
      <w:r>
        <w:t>data_in: Input data.</w:t>
      </w:r>
    </w:p>
    <w:p w:rsidR="00781BB7" w:rsidRDefault="00781BB7" w:rsidP="004418DD">
      <w:r>
        <w:t>data_out: Output data.</w:t>
      </w:r>
    </w:p>
    <w:p w:rsidR="00781BB7" w:rsidRDefault="00781BB7" w:rsidP="004418DD">
      <w:r w:rsidRPr="00781BB7">
        <w:t>b_wptr</w:t>
      </w:r>
      <w:r>
        <w:t>:</w:t>
      </w:r>
      <w:r w:rsidR="004418DD">
        <w:t xml:space="preserve"> </w:t>
      </w:r>
      <w:r>
        <w:t>Binary write pointer</w:t>
      </w:r>
      <w:r w:rsidR="004418DD">
        <w:t>.</w:t>
      </w:r>
    </w:p>
    <w:p w:rsidR="004418DD" w:rsidRDefault="00781BB7" w:rsidP="004418DD">
      <w:r w:rsidRPr="00781BB7">
        <w:t>b_rptr</w:t>
      </w:r>
      <w:r>
        <w:t>: Binary read pointer.</w:t>
      </w:r>
      <w:r w:rsidR="004418DD">
        <w:t xml:space="preserve"> </w:t>
      </w:r>
    </w:p>
    <w:p w:rsidR="00A50291" w:rsidRDefault="00781BB7" w:rsidP="004418DD">
      <w:r>
        <w:t>empy: Input signal indicating FIFO full condition.</w:t>
      </w:r>
    </w:p>
    <w:p w:rsidR="00781BB7" w:rsidRDefault="00781BB7" w:rsidP="004418DD"/>
    <w:p w:rsidR="004418DD" w:rsidRPr="004418DD" w:rsidRDefault="004418DD" w:rsidP="004418DD">
      <w:pPr>
        <w:rPr>
          <w:b/>
        </w:rPr>
      </w:pPr>
      <w:r w:rsidRPr="004418DD">
        <w:rPr>
          <w:b/>
        </w:rPr>
        <w:t xml:space="preserve">Read Pointer Empty Module </w:t>
      </w:r>
      <w:r w:rsidR="00EE03DD">
        <w:rPr>
          <w:b/>
        </w:rPr>
        <w:t>Interface (rptr_handler</w:t>
      </w:r>
      <w:r w:rsidRPr="004418DD">
        <w:rPr>
          <w:b/>
        </w:rPr>
        <w:t>):</w:t>
      </w:r>
    </w:p>
    <w:p w:rsidR="00375761" w:rsidRDefault="004418DD" w:rsidP="004418DD">
      <w:r w:rsidRPr="004418DD">
        <w:rPr>
          <w:b/>
        </w:rPr>
        <w:t>Definition:</w:t>
      </w:r>
      <w:r>
        <w:t xml:space="preserve"> The </w:t>
      </w:r>
      <w:r w:rsidR="00854627">
        <w:t xml:space="preserve">interface of the module handles </w:t>
      </w:r>
      <w:r>
        <w:t xml:space="preserve">read pointer and empty condition. </w:t>
      </w:r>
    </w:p>
    <w:p w:rsidR="004418DD" w:rsidRDefault="004418DD" w:rsidP="004418DD">
      <w:r w:rsidRPr="004418DD">
        <w:rPr>
          <w:b/>
        </w:rPr>
        <w:t>Specifications:</w:t>
      </w:r>
      <w:r>
        <w:t xml:space="preserve"> </w:t>
      </w:r>
    </w:p>
    <w:p w:rsidR="004418DD" w:rsidRDefault="00781BB7" w:rsidP="004418DD">
      <w:r>
        <w:t>r_en</w:t>
      </w:r>
      <w:r w:rsidR="004418DD">
        <w:t xml:space="preserve">: Read enable signal. </w:t>
      </w:r>
    </w:p>
    <w:p w:rsidR="004418DD" w:rsidRDefault="004418DD" w:rsidP="004418DD">
      <w:r>
        <w:t xml:space="preserve">rclk: Read clock signal. </w:t>
      </w:r>
    </w:p>
    <w:p w:rsidR="004418DD" w:rsidRDefault="004418DD" w:rsidP="004418DD">
      <w:r>
        <w:t xml:space="preserve">rrst_n: Active-low read reset signal. </w:t>
      </w:r>
    </w:p>
    <w:p w:rsidR="00781BB7" w:rsidRDefault="00781BB7" w:rsidP="00781BB7">
      <w:r>
        <w:t>b_r</w:t>
      </w:r>
      <w:r w:rsidRPr="00781BB7">
        <w:t>ptr</w:t>
      </w:r>
      <w:r>
        <w:t>: Binary read pointer.</w:t>
      </w:r>
    </w:p>
    <w:p w:rsidR="00781BB7" w:rsidRDefault="00781BB7" w:rsidP="00781BB7">
      <w:r>
        <w:t>g_rptr</w:t>
      </w:r>
      <w:r w:rsidR="00A93838">
        <w:t>: G</w:t>
      </w:r>
      <w:r>
        <w:t xml:space="preserve">ray code read pointer. </w:t>
      </w:r>
    </w:p>
    <w:p w:rsidR="004418DD" w:rsidRDefault="004418DD" w:rsidP="004418DD">
      <w:r>
        <w:lastRenderedPageBreak/>
        <w:t>empty : Output signal indicating FIFO empty condition.</w:t>
      </w:r>
    </w:p>
    <w:p w:rsidR="00A50291" w:rsidRDefault="00A50291" w:rsidP="004418DD"/>
    <w:p w:rsidR="004418DD" w:rsidRDefault="004418DD" w:rsidP="004418DD">
      <w:pPr>
        <w:rPr>
          <w:b/>
        </w:rPr>
      </w:pPr>
      <w:r w:rsidRPr="004418DD">
        <w:rPr>
          <w:b/>
        </w:rPr>
        <w:t xml:space="preserve">Write Pointer </w:t>
      </w:r>
      <w:r w:rsidR="00EE03DD">
        <w:rPr>
          <w:b/>
        </w:rPr>
        <w:t>Full Module Interface (wptr_handler</w:t>
      </w:r>
      <w:r w:rsidRPr="004418DD">
        <w:rPr>
          <w:b/>
        </w:rPr>
        <w:t xml:space="preserve">): </w:t>
      </w:r>
    </w:p>
    <w:p w:rsidR="004418DD" w:rsidRDefault="004418DD" w:rsidP="004418DD">
      <w:r w:rsidRPr="004418DD">
        <w:rPr>
          <w:b/>
        </w:rPr>
        <w:t>Definition:</w:t>
      </w:r>
      <w:r>
        <w:t xml:space="preserve"> The interface of the module handles write pointer and full condition.</w:t>
      </w:r>
    </w:p>
    <w:p w:rsidR="00854627" w:rsidRPr="00854627" w:rsidRDefault="00854627" w:rsidP="00854627">
      <w:pPr>
        <w:rPr>
          <w:b/>
        </w:rPr>
      </w:pPr>
      <w:r w:rsidRPr="00854627">
        <w:rPr>
          <w:b/>
        </w:rPr>
        <w:t>Specifications:</w:t>
      </w:r>
    </w:p>
    <w:p w:rsidR="00EE03DD" w:rsidRDefault="00EE53A2" w:rsidP="00854627">
      <w:r>
        <w:t>w_en</w:t>
      </w:r>
      <w:r w:rsidR="00854627">
        <w:t>: Write enable signal.</w:t>
      </w:r>
    </w:p>
    <w:p w:rsidR="00A93838" w:rsidRDefault="00A93838" w:rsidP="00854627">
      <w:r>
        <w:t>wrst_n: Write reset signal.</w:t>
      </w:r>
    </w:p>
    <w:p w:rsidR="00854627" w:rsidRDefault="00854627" w:rsidP="00854627">
      <w:r>
        <w:t>full: Output signal indicating FIFO full condition.</w:t>
      </w:r>
    </w:p>
    <w:p w:rsidR="00854627" w:rsidRDefault="00854627" w:rsidP="00854627">
      <w:r>
        <w:t xml:space="preserve">wclk: Write clock signal. </w:t>
      </w:r>
    </w:p>
    <w:p w:rsidR="00A93838" w:rsidRDefault="00A93838" w:rsidP="00854627">
      <w:r w:rsidRPr="00A93838">
        <w:t>b_wptr, g_wptr</w:t>
      </w:r>
      <w:r>
        <w:t>: binary and gray code write pointers.</w:t>
      </w:r>
    </w:p>
    <w:p w:rsidR="00375761" w:rsidRDefault="00375761" w:rsidP="00854627">
      <w:pPr>
        <w:rPr>
          <w:b/>
        </w:rPr>
      </w:pPr>
    </w:p>
    <w:p w:rsidR="00854627" w:rsidRPr="00854627" w:rsidRDefault="00854627" w:rsidP="00854627">
      <w:pPr>
        <w:rPr>
          <w:b/>
        </w:rPr>
      </w:pPr>
      <w:r w:rsidRPr="00854627">
        <w:rPr>
          <w:b/>
        </w:rPr>
        <w:t>Synchronization Modules (</w:t>
      </w:r>
      <w:r w:rsidR="00A93838">
        <w:rPr>
          <w:b/>
        </w:rPr>
        <w:t>Synchronizer</w:t>
      </w:r>
      <w:r w:rsidRPr="00854627">
        <w:rPr>
          <w:b/>
        </w:rPr>
        <w:t xml:space="preserve">): </w:t>
      </w:r>
    </w:p>
    <w:p w:rsidR="00854627" w:rsidRDefault="00854627" w:rsidP="00854627">
      <w:r w:rsidRPr="00854627">
        <w:rPr>
          <w:b/>
        </w:rPr>
        <w:t>Definition:</w:t>
      </w:r>
      <w:r>
        <w:t xml:space="preserve"> Modules ensuring synchronization between read and write pointers.</w:t>
      </w:r>
    </w:p>
    <w:p w:rsidR="00854627" w:rsidRDefault="00854627" w:rsidP="00854627">
      <w:r w:rsidRPr="00854627">
        <w:rPr>
          <w:b/>
        </w:rPr>
        <w:t>Specifications:</w:t>
      </w:r>
    </w:p>
    <w:p w:rsidR="00854627" w:rsidRDefault="00EE53A2" w:rsidP="00854627">
      <w:r>
        <w:t>clk, rst_n: C</w:t>
      </w:r>
      <w:r w:rsidR="00854627">
        <w:t xml:space="preserve">lock and reset signals. </w:t>
      </w:r>
    </w:p>
    <w:p w:rsidR="00854627" w:rsidRDefault="00EE53A2" w:rsidP="00854627">
      <w:r>
        <w:t>d_out: Output data.</w:t>
      </w:r>
    </w:p>
    <w:p w:rsidR="00854627" w:rsidRDefault="00854627" w:rsidP="00854627">
      <w:pPr>
        <w:pStyle w:val="Heading1"/>
      </w:pPr>
      <w:bookmarkStart w:id="10" w:name="_Toc164878889"/>
      <w:r w:rsidRPr="00854627">
        <w:rPr>
          <w:b w:val="0"/>
          <w:bCs w:val="0"/>
        </w:rPr>
        <w:t>3</w:t>
      </w:r>
      <w:r>
        <w:t xml:space="preserve"> </w:t>
      </w:r>
      <w:r w:rsidR="00DC1C55">
        <w:t>Required Tools</w:t>
      </w:r>
      <w:bookmarkEnd w:id="10"/>
    </w:p>
    <w:p w:rsidR="00D10D11" w:rsidRPr="00D10D11" w:rsidRDefault="00D10D11" w:rsidP="00D10D11"/>
    <w:p w:rsidR="00854627" w:rsidRPr="00D10D11" w:rsidRDefault="00854627" w:rsidP="00854627">
      <w:pPr>
        <w:rPr>
          <w:b/>
        </w:rPr>
      </w:pPr>
      <w:r w:rsidRPr="00D10D11">
        <w:rPr>
          <w:b/>
        </w:rPr>
        <w:t>3.1 Software and Hardware Tools</w:t>
      </w:r>
    </w:p>
    <w:p w:rsidR="00854627" w:rsidRDefault="00854627" w:rsidP="00854627">
      <w:r>
        <w:t>Questa sim.</w:t>
      </w:r>
    </w:p>
    <w:p w:rsidR="00995001" w:rsidRPr="00995001" w:rsidRDefault="00995001" w:rsidP="00854627">
      <w:pPr>
        <w:rPr>
          <w:b/>
        </w:rPr>
      </w:pPr>
      <w:r w:rsidRPr="00995001">
        <w:rPr>
          <w:b/>
        </w:rPr>
        <w:t>3.2 Version control:</w:t>
      </w:r>
    </w:p>
    <w:p w:rsidR="002E5B19" w:rsidRPr="00854627" w:rsidRDefault="00995001" w:rsidP="00854627">
      <w:r>
        <w:t>Git hub</w:t>
      </w:r>
      <w:r w:rsidR="002E5B19">
        <w:t xml:space="preserve">: </w:t>
      </w:r>
      <w:hyperlink r:id="rId9" w:history="1">
        <w:r w:rsidR="002E5B19" w:rsidRPr="00B725C7">
          <w:rPr>
            <w:rStyle w:val="Hyperlink"/>
          </w:rPr>
          <w:t>https://github.com/DivyasriAyluri/Pre-Silicon-Validation-Project</w:t>
        </w:r>
      </w:hyperlink>
    </w:p>
    <w:p w:rsidR="00DC1C55" w:rsidRDefault="00DC7296" w:rsidP="00DC1C55">
      <w:pPr>
        <w:pStyle w:val="Heading1"/>
      </w:pPr>
      <w:bookmarkStart w:id="11" w:name="_Toc164878890"/>
      <w:r>
        <w:t>4</w:t>
      </w:r>
      <w:r w:rsidR="00DC1C55">
        <w:t xml:space="preserve"> Functions to be verified</w:t>
      </w:r>
      <w:bookmarkEnd w:id="11"/>
    </w:p>
    <w:p w:rsidR="007F4477" w:rsidRPr="007F4477" w:rsidRDefault="007F4477" w:rsidP="007F4477"/>
    <w:p w:rsidR="005A39DB" w:rsidRPr="007F4477" w:rsidRDefault="00DC7296" w:rsidP="005A39DB">
      <w:pPr>
        <w:rPr>
          <w:b/>
        </w:rPr>
      </w:pPr>
      <w:r>
        <w:rPr>
          <w:b/>
        </w:rPr>
        <w:t>4</w:t>
      </w:r>
      <w:r w:rsidR="00223E97" w:rsidRPr="00730B8B">
        <w:rPr>
          <w:b/>
        </w:rPr>
        <w:t>.1 Functions from specifications and implementation</w:t>
      </w:r>
    </w:p>
    <w:p w:rsidR="005A39DB" w:rsidRDefault="005A39DB" w:rsidP="005A39DB">
      <w:r w:rsidRPr="005A39DB">
        <w:rPr>
          <w:b/>
        </w:rPr>
        <w:t>Write Operation:</w:t>
      </w:r>
      <w:r>
        <w:t xml:space="preserve"> </w:t>
      </w:r>
    </w:p>
    <w:p w:rsidR="005A39DB" w:rsidRDefault="005A39DB" w:rsidP="005A39DB">
      <w:r>
        <w:lastRenderedPageBreak/>
        <w:t xml:space="preserve">Function: Verify that data can be successfully written into the FIFO. </w:t>
      </w:r>
    </w:p>
    <w:p w:rsidR="005A39DB" w:rsidRDefault="005A39DB" w:rsidP="005A39DB">
      <w:r>
        <w:t>Description: Ensure that the FIFO accepts data when the write enable signal is asserted. Check if the data is correctly stored in the memory.</w:t>
      </w:r>
    </w:p>
    <w:p w:rsidR="005A39DB" w:rsidRPr="005A39DB" w:rsidRDefault="005A39DB" w:rsidP="005A39DB"/>
    <w:p w:rsidR="005A39DB" w:rsidRPr="005A39DB" w:rsidRDefault="005A39DB" w:rsidP="005A39DB">
      <w:pPr>
        <w:rPr>
          <w:b/>
        </w:rPr>
      </w:pPr>
      <w:r w:rsidRPr="005A39DB">
        <w:rPr>
          <w:b/>
        </w:rPr>
        <w:t>Read Operation:</w:t>
      </w:r>
    </w:p>
    <w:p w:rsidR="005A39DB" w:rsidRDefault="005A39DB" w:rsidP="005A39DB">
      <w:r>
        <w:t>Function: Verify that data can be successfully read from the FIFO.</w:t>
      </w:r>
    </w:p>
    <w:p w:rsidR="005A39DB" w:rsidRDefault="005A39DB" w:rsidP="005A39DB">
      <w:r>
        <w:t>Description: Ensure that the FIFO provides valid data when the read enable signal is asserted. Check if the data read matches the expected values.</w:t>
      </w:r>
    </w:p>
    <w:p w:rsidR="00A50291" w:rsidRDefault="00A50291" w:rsidP="005A39DB">
      <w:pPr>
        <w:rPr>
          <w:b/>
        </w:rPr>
      </w:pPr>
    </w:p>
    <w:p w:rsidR="005A39DB" w:rsidRPr="005A39DB" w:rsidRDefault="005A39DB" w:rsidP="005A39DB">
      <w:pPr>
        <w:rPr>
          <w:b/>
        </w:rPr>
      </w:pPr>
      <w:r w:rsidRPr="005A39DB">
        <w:rPr>
          <w:b/>
        </w:rPr>
        <w:t xml:space="preserve">FIFO Full Condition: </w:t>
      </w:r>
    </w:p>
    <w:p w:rsidR="005A39DB" w:rsidRDefault="005A39DB" w:rsidP="005A39DB">
      <w:r>
        <w:t>Function: Verify the FIFO full condition.</w:t>
      </w:r>
    </w:p>
    <w:p w:rsidR="005A39DB" w:rsidRDefault="005A39DB" w:rsidP="005A39DB">
      <w:r>
        <w:t xml:space="preserve">Description: Write data into the FIFO until it reaches its maximum depth. Verify that the FIFO signals a full condition correctly. </w:t>
      </w:r>
    </w:p>
    <w:p w:rsidR="00A50291" w:rsidRDefault="00A50291" w:rsidP="005A39DB">
      <w:pPr>
        <w:rPr>
          <w:b/>
        </w:rPr>
      </w:pPr>
    </w:p>
    <w:p w:rsidR="005A39DB" w:rsidRDefault="005A39DB" w:rsidP="005A39DB">
      <w:r w:rsidRPr="005A39DB">
        <w:rPr>
          <w:b/>
        </w:rPr>
        <w:t>FIFO Empty Condition:</w:t>
      </w:r>
      <w:r>
        <w:t xml:space="preserve"> </w:t>
      </w:r>
    </w:p>
    <w:p w:rsidR="005A39DB" w:rsidRDefault="005A39DB" w:rsidP="005A39DB">
      <w:r>
        <w:t xml:space="preserve">Function: Verify the </w:t>
      </w:r>
      <w:r w:rsidRPr="005A39DB">
        <w:t>FIFO empty condition</w:t>
      </w:r>
      <w:r>
        <w:t>.</w:t>
      </w:r>
    </w:p>
    <w:p w:rsidR="005A39DB" w:rsidRDefault="005A39DB" w:rsidP="005A39DB">
      <w:r>
        <w:t xml:space="preserve"> Description: Read data from the FIFO until it becomes empty. Verify that the FIFO signals an empty condition correctly. </w:t>
      </w:r>
    </w:p>
    <w:p w:rsidR="005A39DB" w:rsidRDefault="005A39DB" w:rsidP="005A39DB"/>
    <w:p w:rsidR="005A39DB" w:rsidRPr="005A39DB" w:rsidRDefault="005A39DB" w:rsidP="005A39DB">
      <w:pPr>
        <w:rPr>
          <w:b/>
        </w:rPr>
      </w:pPr>
      <w:r w:rsidRPr="005A39DB">
        <w:rPr>
          <w:b/>
        </w:rPr>
        <w:t xml:space="preserve">Idle Write Cycles: </w:t>
      </w:r>
    </w:p>
    <w:p w:rsidR="005A39DB" w:rsidRDefault="005A39DB" w:rsidP="005A39DB">
      <w:r>
        <w:t xml:space="preserve">Function: Verify the behavior during idle write cycles. </w:t>
      </w:r>
    </w:p>
    <w:p w:rsidR="005A39DB" w:rsidRDefault="005A39DB" w:rsidP="005A39DB">
      <w:r>
        <w:t>Description: Confirm that the FIFO remains stable during idle write cycles (when no data is being written). Check for any unintended side effects during idle write periods.</w:t>
      </w:r>
    </w:p>
    <w:p w:rsidR="005A39DB" w:rsidRDefault="005A39DB" w:rsidP="005A39DB"/>
    <w:p w:rsidR="005A39DB" w:rsidRPr="005A39DB" w:rsidRDefault="005A39DB" w:rsidP="005A39DB">
      <w:pPr>
        <w:rPr>
          <w:b/>
        </w:rPr>
      </w:pPr>
      <w:r w:rsidRPr="005A39DB">
        <w:rPr>
          <w:b/>
        </w:rPr>
        <w:t xml:space="preserve">Idle Read Cycles: </w:t>
      </w:r>
    </w:p>
    <w:p w:rsidR="005A39DB" w:rsidRDefault="005A39DB" w:rsidP="005A39DB">
      <w:r>
        <w:t xml:space="preserve">Function: Verify the behavior during idle read cycles. </w:t>
      </w:r>
    </w:p>
    <w:p w:rsidR="005A39DB" w:rsidRDefault="005A39DB" w:rsidP="005A39DB">
      <w:r>
        <w:t>Description: Confirm that the FIFO remains stable during idle read cycles (when no data is being read). Check for any unintended side effects during idle read periods.</w:t>
      </w:r>
    </w:p>
    <w:p w:rsidR="00DC7296" w:rsidRDefault="00DC7296" w:rsidP="005A39DB"/>
    <w:p w:rsidR="005A39DB" w:rsidRPr="005A39DB" w:rsidRDefault="005A39DB" w:rsidP="005A39DB">
      <w:pPr>
        <w:rPr>
          <w:b/>
        </w:rPr>
      </w:pPr>
      <w:r w:rsidRPr="005A39DB">
        <w:rPr>
          <w:b/>
        </w:rPr>
        <w:lastRenderedPageBreak/>
        <w:t>Reset Operation:</w:t>
      </w:r>
    </w:p>
    <w:p w:rsidR="005A39DB" w:rsidRDefault="005A39DB" w:rsidP="005A39DB">
      <w:r>
        <w:t>Function: Verify the reset functionality.</w:t>
      </w:r>
    </w:p>
    <w:p w:rsidR="005A39DB" w:rsidRDefault="005A39DB" w:rsidP="005A39DB">
      <w:r>
        <w:t>Description: Assert the reset signal and verify that the FIFO resets to its initial state, clearing all stored the data.</w:t>
      </w:r>
    </w:p>
    <w:p w:rsidR="006F6B85" w:rsidRDefault="006F6B85" w:rsidP="005A39DB"/>
    <w:p w:rsidR="005A39DB" w:rsidRDefault="005A39DB" w:rsidP="005A39DB">
      <w:pPr>
        <w:rPr>
          <w:b/>
        </w:rPr>
      </w:pPr>
      <w:r w:rsidRPr="005A39DB">
        <w:rPr>
          <w:b/>
        </w:rPr>
        <w:t>FIFO Half Empty Condition:</w:t>
      </w:r>
    </w:p>
    <w:p w:rsidR="00A50291" w:rsidRDefault="00A50291" w:rsidP="00A50291">
      <w:r>
        <w:t>Function: Verify the FIFO half empty condition.</w:t>
      </w:r>
    </w:p>
    <w:p w:rsidR="005A39DB" w:rsidRPr="00223E97" w:rsidRDefault="00A50291" w:rsidP="005A39DB">
      <w:r>
        <w:t xml:space="preserve">Description: Write data into the FIFO until it reaches its half of the depth. Verify that the FIFO signals a half empty condition correctly. </w:t>
      </w:r>
    </w:p>
    <w:p w:rsidR="00730B8B" w:rsidRDefault="00FC0EAF" w:rsidP="00730B8B">
      <w:pPr>
        <w:pStyle w:val="Heading1"/>
      </w:pPr>
      <w:bookmarkStart w:id="12" w:name="_Toc164878891"/>
      <w:r>
        <w:t>6 Tests and Methods</w:t>
      </w:r>
      <w:bookmarkEnd w:id="12"/>
    </w:p>
    <w:p w:rsidR="00A378AF" w:rsidRPr="00A378AF" w:rsidRDefault="00A378AF" w:rsidP="00A378AF"/>
    <w:p w:rsidR="00772134" w:rsidRPr="00A378AF" w:rsidRDefault="00A50291" w:rsidP="00772134">
      <w:pPr>
        <w:rPr>
          <w:b/>
        </w:rPr>
      </w:pPr>
      <w:r w:rsidRPr="00730B8B">
        <w:rPr>
          <w:b/>
        </w:rPr>
        <w:t>6.1 Testing methods to be used: Black/White/Gray Box</w:t>
      </w:r>
    </w:p>
    <w:p w:rsidR="00A50291" w:rsidRDefault="00A50291" w:rsidP="00A50291">
      <w:r w:rsidRPr="00A50291">
        <w:rPr>
          <w:b/>
        </w:rPr>
        <w:t>Black Box Testing:</w:t>
      </w:r>
      <w:r>
        <w:t xml:space="preserve"> Functional verification based on specifications.</w:t>
      </w:r>
    </w:p>
    <w:p w:rsidR="00A50291" w:rsidRDefault="00A50291" w:rsidP="00A50291">
      <w:r w:rsidRPr="00A50291">
        <w:rPr>
          <w:b/>
        </w:rPr>
        <w:t>White Box Testing:</w:t>
      </w:r>
      <w:r>
        <w:t xml:space="preserve"> Code coverage analysis and assertion-based verification. </w:t>
      </w:r>
    </w:p>
    <w:p w:rsidR="00772134" w:rsidRDefault="00A50291" w:rsidP="00A50291">
      <w:r w:rsidRPr="00A50291">
        <w:rPr>
          <w:b/>
        </w:rPr>
        <w:t>Gray Box Testing:</w:t>
      </w:r>
      <w:r>
        <w:t xml:space="preserve"> Scenario-</w:t>
      </w:r>
      <w:r w:rsidR="00A378AF">
        <w:t>based testing for corner cases.</w:t>
      </w:r>
    </w:p>
    <w:p w:rsidR="00E85D65" w:rsidRPr="00A378AF" w:rsidRDefault="00E85D65" w:rsidP="00A50291"/>
    <w:p w:rsidR="00772134" w:rsidRDefault="00772134" w:rsidP="00A50291">
      <w:pPr>
        <w:rPr>
          <w:b/>
        </w:rPr>
      </w:pPr>
      <w:r w:rsidRPr="00772134">
        <w:rPr>
          <w:b/>
        </w:rPr>
        <w:t>Advantages and Disadvantages</w:t>
      </w:r>
    </w:p>
    <w:p w:rsidR="00772134" w:rsidRPr="00772134" w:rsidRDefault="00772134" w:rsidP="00772134">
      <w:r w:rsidRPr="00772134">
        <w:rPr>
          <w:b/>
        </w:rPr>
        <w:t>Black Box Testing:</w:t>
      </w:r>
      <w:r w:rsidRPr="00772134">
        <w:t xml:space="preserve"> PRO - High-level coverage. CON - Limited visibility into internals.</w:t>
      </w:r>
    </w:p>
    <w:p w:rsidR="00772134" w:rsidRPr="00772134" w:rsidRDefault="00772134" w:rsidP="00772134">
      <w:r w:rsidRPr="00772134">
        <w:rPr>
          <w:b/>
        </w:rPr>
        <w:t>White Box Testing:</w:t>
      </w:r>
      <w:r w:rsidRPr="00772134">
        <w:t xml:space="preserve"> PRO - In-depth analysis. CON - May miss system-level issues.</w:t>
      </w:r>
    </w:p>
    <w:p w:rsidR="00772134" w:rsidRPr="00772134" w:rsidRDefault="00772134" w:rsidP="00772134">
      <w:pPr>
        <w:rPr>
          <w:b/>
        </w:rPr>
      </w:pPr>
      <w:r w:rsidRPr="00772134">
        <w:rPr>
          <w:b/>
        </w:rPr>
        <w:t>Gray Box Testing</w:t>
      </w:r>
      <w:r w:rsidRPr="00772134">
        <w:t>: PRO - Comprehensive testing. CON - Increased simulation time.</w:t>
      </w:r>
      <w:r w:rsidRPr="00772134">
        <w:rPr>
          <w:b/>
        </w:rPr>
        <w:cr/>
      </w:r>
    </w:p>
    <w:p w:rsidR="00772134" w:rsidRPr="00730B8B" w:rsidRDefault="00772134" w:rsidP="00730B8B">
      <w:pPr>
        <w:rPr>
          <w:b/>
        </w:rPr>
      </w:pPr>
      <w:r w:rsidRPr="00730B8B">
        <w:rPr>
          <w:b/>
        </w:rPr>
        <w:t xml:space="preserve">6.2 Verification Strategy: ((Dynamic Simulation, Formal Simulation, Emulation etc.) </w:t>
      </w:r>
    </w:p>
    <w:p w:rsidR="00772134" w:rsidRPr="00DB505A" w:rsidRDefault="00772134" w:rsidP="00772134">
      <w:pPr>
        <w:rPr>
          <w:b/>
        </w:rPr>
      </w:pPr>
      <w:r w:rsidRPr="00772134">
        <w:rPr>
          <w:b/>
        </w:rPr>
        <w:t>Describe why you chose the strategy?</w:t>
      </w:r>
    </w:p>
    <w:p w:rsidR="00772134" w:rsidRDefault="00772134" w:rsidP="00772134">
      <w:r>
        <w:t>Verification Strategy: Dynamic Simulation.</w:t>
      </w:r>
    </w:p>
    <w:p w:rsidR="00772134" w:rsidRDefault="00772134" w:rsidP="00772134">
      <w:r>
        <w:t>Reasoning: Dynamic simulation balances accuracy and efficiency for FIFO verification.</w:t>
      </w:r>
    </w:p>
    <w:p w:rsidR="00C378B6" w:rsidRDefault="00C378B6" w:rsidP="00772134"/>
    <w:p w:rsidR="00C378B6" w:rsidRDefault="00C378B6" w:rsidP="00772134"/>
    <w:p w:rsidR="00C378B6" w:rsidRDefault="00C378B6" w:rsidP="00772134"/>
    <w:p w:rsidR="00B47897" w:rsidRPr="00730B8B" w:rsidRDefault="004231E6" w:rsidP="00730B8B">
      <w:pPr>
        <w:rPr>
          <w:b/>
        </w:rPr>
      </w:pPr>
      <w:r w:rsidRPr="00730B8B">
        <w:rPr>
          <w:b/>
        </w:rPr>
        <w:t>6.3 Test Scenarios</w:t>
      </w:r>
    </w:p>
    <w:p w:rsidR="004231E6" w:rsidRPr="004231E6" w:rsidRDefault="004231E6" w:rsidP="004231E6"/>
    <w:tbl>
      <w:tblPr>
        <w:tblStyle w:val="TableGrid"/>
        <w:tblW w:w="9880" w:type="dxa"/>
        <w:tblLook w:val="04A0"/>
      </w:tblPr>
      <w:tblGrid>
        <w:gridCol w:w="3708"/>
        <w:gridCol w:w="6172"/>
      </w:tblGrid>
      <w:tr w:rsidR="004231E6" w:rsidTr="00730B8B">
        <w:trPr>
          <w:trHeight w:val="593"/>
        </w:trPr>
        <w:tc>
          <w:tcPr>
            <w:tcW w:w="3708" w:type="dxa"/>
          </w:tcPr>
          <w:p w:rsidR="004231E6" w:rsidRPr="005C2B85" w:rsidRDefault="004231E6" w:rsidP="005C2B85">
            <w:pPr>
              <w:jc w:val="center"/>
              <w:rPr>
                <w:b/>
              </w:rPr>
            </w:pPr>
            <w:r w:rsidRPr="005C2B85">
              <w:rPr>
                <w:b/>
              </w:rPr>
              <w:t>Name</w:t>
            </w:r>
          </w:p>
        </w:tc>
        <w:tc>
          <w:tcPr>
            <w:tcW w:w="6172" w:type="dxa"/>
          </w:tcPr>
          <w:p w:rsidR="004231E6" w:rsidRPr="005C2B85" w:rsidRDefault="004231E6" w:rsidP="005C2B85">
            <w:pPr>
              <w:jc w:val="center"/>
              <w:rPr>
                <w:b/>
              </w:rPr>
            </w:pPr>
            <w:r w:rsidRPr="005C2B85">
              <w:rPr>
                <w:b/>
              </w:rPr>
              <w:t>Test Case Description</w:t>
            </w:r>
          </w:p>
        </w:tc>
      </w:tr>
      <w:tr w:rsidR="004231E6" w:rsidTr="00730B8B">
        <w:trPr>
          <w:trHeight w:val="1070"/>
        </w:trPr>
        <w:tc>
          <w:tcPr>
            <w:tcW w:w="3708" w:type="dxa"/>
          </w:tcPr>
          <w:p w:rsidR="004231E6" w:rsidRDefault="004231E6" w:rsidP="005C2B85">
            <w:pPr>
              <w:jc w:val="center"/>
            </w:pPr>
            <w:r>
              <w:t>Basic 0,1 test for every bit</w:t>
            </w:r>
          </w:p>
        </w:tc>
        <w:tc>
          <w:tcPr>
            <w:tcW w:w="6172" w:type="dxa"/>
          </w:tcPr>
          <w:p w:rsidR="004231E6" w:rsidRDefault="004231E6" w:rsidP="004231E6">
            <w:pPr>
              <w:pStyle w:val="ListParagraph"/>
              <w:numPr>
                <w:ilvl w:val="0"/>
                <w:numId w:val="7"/>
              </w:numPr>
            </w:pPr>
            <w:r>
              <w:t>Generate transactions with different values for each bit of wdata.</w:t>
            </w:r>
          </w:p>
          <w:p w:rsidR="004231E6" w:rsidRDefault="005C2B85" w:rsidP="004231E6">
            <w:pPr>
              <w:pStyle w:val="ListParagraph"/>
              <w:numPr>
                <w:ilvl w:val="0"/>
                <w:numId w:val="7"/>
              </w:numPr>
            </w:pPr>
            <w:r>
              <w:t>Ensure that each bin for wdata_bit0 through wdata_bit7 is hit.</w:t>
            </w:r>
          </w:p>
        </w:tc>
      </w:tr>
      <w:tr w:rsidR="004231E6" w:rsidTr="00730B8B">
        <w:trPr>
          <w:trHeight w:val="941"/>
        </w:trPr>
        <w:tc>
          <w:tcPr>
            <w:tcW w:w="3708" w:type="dxa"/>
          </w:tcPr>
          <w:p w:rsidR="004231E6" w:rsidRDefault="005C2B85" w:rsidP="005C2B85">
            <w:pPr>
              <w:jc w:val="center"/>
            </w:pPr>
            <w:r>
              <w:t>Rinc check 0,1</w:t>
            </w:r>
          </w:p>
        </w:tc>
        <w:tc>
          <w:tcPr>
            <w:tcW w:w="6172" w:type="dxa"/>
          </w:tcPr>
          <w:p w:rsidR="004231E6" w:rsidRDefault="005C2B85" w:rsidP="005C2B85">
            <w:pPr>
              <w:pStyle w:val="ListParagraph"/>
              <w:numPr>
                <w:ilvl w:val="0"/>
                <w:numId w:val="8"/>
              </w:numPr>
            </w:pPr>
            <w:r>
              <w:t>Generate transactions with different values for rinc.</w:t>
            </w:r>
          </w:p>
          <w:p w:rsidR="005C2B85" w:rsidRDefault="005C2B85" w:rsidP="005C2B85">
            <w:pPr>
              <w:pStyle w:val="ListParagraph"/>
              <w:numPr>
                <w:ilvl w:val="0"/>
                <w:numId w:val="8"/>
              </w:numPr>
            </w:pPr>
            <w:r>
              <w:t>Ensure that each bin for rinc_bin is hit.</w:t>
            </w:r>
          </w:p>
        </w:tc>
      </w:tr>
      <w:tr w:rsidR="004231E6" w:rsidTr="00730B8B">
        <w:trPr>
          <w:trHeight w:val="904"/>
        </w:trPr>
        <w:tc>
          <w:tcPr>
            <w:tcW w:w="3708" w:type="dxa"/>
          </w:tcPr>
          <w:p w:rsidR="004231E6" w:rsidRDefault="005C2B85" w:rsidP="005C2B85">
            <w:pPr>
              <w:jc w:val="center"/>
            </w:pPr>
            <w:r>
              <w:t>Winc check 0,1</w:t>
            </w:r>
          </w:p>
        </w:tc>
        <w:tc>
          <w:tcPr>
            <w:tcW w:w="6172" w:type="dxa"/>
          </w:tcPr>
          <w:p w:rsidR="005C2B85" w:rsidRDefault="005C2B85" w:rsidP="005C2B85">
            <w:pPr>
              <w:pStyle w:val="ListParagraph"/>
              <w:numPr>
                <w:ilvl w:val="0"/>
                <w:numId w:val="9"/>
              </w:numPr>
            </w:pPr>
            <w:r>
              <w:t>Generate transactions with different values for winc.</w:t>
            </w:r>
          </w:p>
          <w:p w:rsidR="005C2B85" w:rsidRDefault="005C2B85" w:rsidP="005C2B85">
            <w:pPr>
              <w:pStyle w:val="ListParagraph"/>
              <w:numPr>
                <w:ilvl w:val="0"/>
                <w:numId w:val="9"/>
              </w:numPr>
            </w:pPr>
            <w:r>
              <w:t>Ensure that each bin for rinc_winc is hit.</w:t>
            </w:r>
          </w:p>
        </w:tc>
      </w:tr>
      <w:tr w:rsidR="004231E6" w:rsidTr="00730B8B">
        <w:trPr>
          <w:trHeight w:val="941"/>
        </w:trPr>
        <w:tc>
          <w:tcPr>
            <w:tcW w:w="3708" w:type="dxa"/>
          </w:tcPr>
          <w:p w:rsidR="004231E6" w:rsidRDefault="005C2B85" w:rsidP="005C2B85">
            <w:pPr>
              <w:jc w:val="center"/>
            </w:pPr>
            <w:r>
              <w:t>wrst_n</w:t>
            </w:r>
          </w:p>
        </w:tc>
        <w:tc>
          <w:tcPr>
            <w:tcW w:w="6172" w:type="dxa"/>
          </w:tcPr>
          <w:p w:rsidR="004231E6" w:rsidRDefault="005C2B85" w:rsidP="005C2B85">
            <w:pPr>
              <w:pStyle w:val="ListParagraph"/>
              <w:numPr>
                <w:ilvl w:val="0"/>
                <w:numId w:val="10"/>
              </w:numPr>
            </w:pPr>
            <w:r>
              <w:t>Generate transactions with different values for wrst_n.</w:t>
            </w:r>
          </w:p>
          <w:p w:rsidR="005C2B85" w:rsidRDefault="005C2B85" w:rsidP="005C2B85">
            <w:pPr>
              <w:pStyle w:val="ListParagraph"/>
              <w:numPr>
                <w:ilvl w:val="0"/>
                <w:numId w:val="10"/>
              </w:numPr>
            </w:pPr>
            <w:r>
              <w:t>Ensure that each bin for rinc_wrst_n is hit.</w:t>
            </w:r>
          </w:p>
        </w:tc>
      </w:tr>
      <w:tr w:rsidR="004231E6" w:rsidTr="00730B8B">
        <w:trPr>
          <w:trHeight w:val="941"/>
        </w:trPr>
        <w:tc>
          <w:tcPr>
            <w:tcW w:w="3708" w:type="dxa"/>
          </w:tcPr>
          <w:p w:rsidR="004231E6" w:rsidRDefault="005C2B85" w:rsidP="005C2B85">
            <w:pPr>
              <w:jc w:val="center"/>
            </w:pPr>
            <w:r>
              <w:t>rrst_n</w:t>
            </w:r>
          </w:p>
        </w:tc>
        <w:tc>
          <w:tcPr>
            <w:tcW w:w="6172" w:type="dxa"/>
          </w:tcPr>
          <w:p w:rsidR="004231E6" w:rsidRDefault="005C2B85" w:rsidP="005C2B85">
            <w:pPr>
              <w:pStyle w:val="ListParagraph"/>
              <w:numPr>
                <w:ilvl w:val="0"/>
                <w:numId w:val="11"/>
              </w:numPr>
            </w:pPr>
            <w:r>
              <w:t>Generate transactions with different values for rrst_n.</w:t>
            </w:r>
          </w:p>
          <w:p w:rsidR="005C2B85" w:rsidRDefault="005C2B85" w:rsidP="005C2B85">
            <w:pPr>
              <w:pStyle w:val="ListParagraph"/>
              <w:numPr>
                <w:ilvl w:val="0"/>
                <w:numId w:val="11"/>
              </w:numPr>
            </w:pPr>
            <w:r>
              <w:t>Ensure that each bin for rinc_rrst_n is hit.</w:t>
            </w:r>
          </w:p>
        </w:tc>
      </w:tr>
      <w:tr w:rsidR="004231E6" w:rsidTr="00730B8B">
        <w:trPr>
          <w:trHeight w:val="941"/>
        </w:trPr>
        <w:tc>
          <w:tcPr>
            <w:tcW w:w="3708" w:type="dxa"/>
          </w:tcPr>
          <w:p w:rsidR="004231E6" w:rsidRDefault="005C2B85" w:rsidP="005C2B85">
            <w:pPr>
              <w:jc w:val="center"/>
            </w:pPr>
            <w:r>
              <w:t>wfull</w:t>
            </w:r>
          </w:p>
        </w:tc>
        <w:tc>
          <w:tcPr>
            <w:tcW w:w="6172" w:type="dxa"/>
          </w:tcPr>
          <w:p w:rsidR="004231E6" w:rsidRDefault="005C2B85" w:rsidP="005C2B85">
            <w:pPr>
              <w:pStyle w:val="ListParagraph"/>
              <w:numPr>
                <w:ilvl w:val="0"/>
                <w:numId w:val="12"/>
              </w:numPr>
            </w:pPr>
            <w:r>
              <w:t>Generate transactions to fill the FIFO.</w:t>
            </w:r>
          </w:p>
          <w:p w:rsidR="005C2B85" w:rsidRDefault="005C2B85" w:rsidP="005C2B85">
            <w:pPr>
              <w:pStyle w:val="ListParagraph"/>
              <w:numPr>
                <w:ilvl w:val="0"/>
                <w:numId w:val="12"/>
              </w:numPr>
            </w:pPr>
            <w:r>
              <w:t>Generate transactions to empty the FIFO.</w:t>
            </w:r>
          </w:p>
          <w:p w:rsidR="005C2B85" w:rsidRDefault="005C2B85" w:rsidP="005C2B85">
            <w:pPr>
              <w:pStyle w:val="ListParagraph"/>
              <w:numPr>
                <w:ilvl w:val="0"/>
                <w:numId w:val="12"/>
              </w:numPr>
            </w:pPr>
            <w:r>
              <w:t>Ensure that both bins for wfull_bin are hit.</w:t>
            </w:r>
          </w:p>
        </w:tc>
      </w:tr>
      <w:tr w:rsidR="005C2B85" w:rsidTr="00730B8B">
        <w:trPr>
          <w:trHeight w:val="941"/>
        </w:trPr>
        <w:tc>
          <w:tcPr>
            <w:tcW w:w="3708" w:type="dxa"/>
          </w:tcPr>
          <w:p w:rsidR="005C2B85" w:rsidRDefault="005534F4" w:rsidP="005C2B85">
            <w:pPr>
              <w:jc w:val="center"/>
            </w:pPr>
            <w:r>
              <w:t>rempty</w:t>
            </w:r>
          </w:p>
        </w:tc>
        <w:tc>
          <w:tcPr>
            <w:tcW w:w="6172" w:type="dxa"/>
          </w:tcPr>
          <w:p w:rsidR="005C2B85" w:rsidRDefault="005534F4" w:rsidP="005C2B85">
            <w:pPr>
              <w:pStyle w:val="ListParagraph"/>
              <w:numPr>
                <w:ilvl w:val="0"/>
                <w:numId w:val="12"/>
              </w:numPr>
            </w:pPr>
            <w:r>
              <w:t>Generate transactions to fill the FIFO.</w:t>
            </w:r>
          </w:p>
          <w:p w:rsidR="005534F4" w:rsidRDefault="005534F4" w:rsidP="005C2B85">
            <w:pPr>
              <w:pStyle w:val="ListParagraph"/>
              <w:numPr>
                <w:ilvl w:val="0"/>
                <w:numId w:val="12"/>
              </w:numPr>
            </w:pPr>
            <w:r>
              <w:t>Generate transactions to empty the FIFO.</w:t>
            </w:r>
          </w:p>
          <w:p w:rsidR="005534F4" w:rsidRDefault="005534F4" w:rsidP="005C2B85">
            <w:pPr>
              <w:pStyle w:val="ListParagraph"/>
              <w:numPr>
                <w:ilvl w:val="0"/>
                <w:numId w:val="12"/>
              </w:numPr>
            </w:pPr>
            <w:r>
              <w:t>Ensure that both bins for rempty_bin are hit.</w:t>
            </w:r>
          </w:p>
        </w:tc>
      </w:tr>
    </w:tbl>
    <w:p w:rsidR="00BE1364" w:rsidRDefault="00686DA9" w:rsidP="00BE1364">
      <w:pPr>
        <w:pStyle w:val="Heading1"/>
      </w:pPr>
      <w:bookmarkStart w:id="13" w:name="_Toc164878892"/>
      <w:r>
        <w:t>7</w:t>
      </w:r>
      <w:r w:rsidR="00BE1364">
        <w:t xml:space="preserve"> Resource Requirments</w:t>
      </w:r>
      <w:bookmarkEnd w:id="13"/>
    </w:p>
    <w:p w:rsidR="00047A70" w:rsidRPr="00047A70" w:rsidRDefault="00047A70" w:rsidP="00047A70"/>
    <w:p w:rsidR="00443FB4" w:rsidRPr="00047A70" w:rsidRDefault="00BE1364" w:rsidP="00443FB4">
      <w:pPr>
        <w:rPr>
          <w:b/>
        </w:rPr>
      </w:pPr>
      <w:r w:rsidRPr="00730B8B">
        <w:rPr>
          <w:b/>
        </w:rPr>
        <w:t>7.1 Team members and who is doing what and expertise.</w:t>
      </w:r>
    </w:p>
    <w:tbl>
      <w:tblPr>
        <w:tblStyle w:val="TableGrid"/>
        <w:tblW w:w="5320" w:type="pct"/>
        <w:tblLook w:val="04A0"/>
      </w:tblPr>
      <w:tblGrid>
        <w:gridCol w:w="735"/>
        <w:gridCol w:w="2794"/>
        <w:gridCol w:w="1979"/>
        <w:gridCol w:w="1889"/>
        <w:gridCol w:w="2792"/>
      </w:tblGrid>
      <w:tr w:rsidR="00443FB4" w:rsidTr="00730B8B">
        <w:trPr>
          <w:trHeight w:val="1109"/>
        </w:trPr>
        <w:tc>
          <w:tcPr>
            <w:tcW w:w="361" w:type="pct"/>
          </w:tcPr>
          <w:p w:rsidR="00443FB4" w:rsidRPr="00BE1364" w:rsidRDefault="00443FB4" w:rsidP="00443FB4">
            <w:pPr>
              <w:jc w:val="center"/>
              <w:rPr>
                <w:b/>
              </w:rPr>
            </w:pPr>
            <w:r w:rsidRPr="00BE1364">
              <w:rPr>
                <w:b/>
              </w:rPr>
              <w:t>No</w:t>
            </w:r>
          </w:p>
        </w:tc>
        <w:tc>
          <w:tcPr>
            <w:tcW w:w="1371" w:type="pct"/>
          </w:tcPr>
          <w:p w:rsidR="00443FB4" w:rsidRPr="00BE1364" w:rsidRDefault="00443FB4" w:rsidP="00BE1364">
            <w:pPr>
              <w:jc w:val="center"/>
              <w:rPr>
                <w:b/>
              </w:rPr>
            </w:pPr>
            <w:r w:rsidRPr="00BE1364">
              <w:rPr>
                <w:b/>
              </w:rPr>
              <w:t>Task</w:t>
            </w:r>
          </w:p>
        </w:tc>
        <w:tc>
          <w:tcPr>
            <w:tcW w:w="971" w:type="pct"/>
          </w:tcPr>
          <w:p w:rsidR="00443FB4" w:rsidRPr="00BE1364" w:rsidRDefault="00443FB4" w:rsidP="00BE1364">
            <w:pPr>
              <w:jc w:val="center"/>
              <w:rPr>
                <w:b/>
              </w:rPr>
            </w:pPr>
            <w:r w:rsidRPr="00BE1364">
              <w:rPr>
                <w:b/>
              </w:rPr>
              <w:t>Responsible Person</w:t>
            </w:r>
          </w:p>
        </w:tc>
        <w:tc>
          <w:tcPr>
            <w:tcW w:w="927" w:type="pct"/>
          </w:tcPr>
          <w:p w:rsidR="00443FB4" w:rsidRPr="00BE1364" w:rsidRDefault="00443FB4" w:rsidP="00BE1364">
            <w:pPr>
              <w:jc w:val="center"/>
              <w:rPr>
                <w:b/>
              </w:rPr>
            </w:pPr>
            <w:r>
              <w:rPr>
                <w:b/>
              </w:rPr>
              <w:t>Status</w:t>
            </w:r>
          </w:p>
        </w:tc>
        <w:tc>
          <w:tcPr>
            <w:tcW w:w="1370" w:type="pct"/>
          </w:tcPr>
          <w:p w:rsidR="00443FB4" w:rsidRPr="00BE1364" w:rsidRDefault="00443FB4" w:rsidP="00BE1364">
            <w:pPr>
              <w:jc w:val="center"/>
              <w:rPr>
                <w:b/>
              </w:rPr>
            </w:pPr>
            <w:r w:rsidRPr="00BE1364">
              <w:rPr>
                <w:b/>
              </w:rPr>
              <w:t>Comments</w:t>
            </w:r>
          </w:p>
        </w:tc>
      </w:tr>
      <w:tr w:rsidR="00443FB4" w:rsidTr="00730B8B">
        <w:trPr>
          <w:trHeight w:val="1065"/>
        </w:trPr>
        <w:tc>
          <w:tcPr>
            <w:tcW w:w="361" w:type="pct"/>
          </w:tcPr>
          <w:p w:rsidR="00443FB4" w:rsidRDefault="00443FB4" w:rsidP="00BE1364">
            <w:pPr>
              <w:jc w:val="center"/>
            </w:pPr>
            <w:r>
              <w:lastRenderedPageBreak/>
              <w:t>1</w:t>
            </w:r>
          </w:p>
        </w:tc>
        <w:tc>
          <w:tcPr>
            <w:tcW w:w="1371" w:type="pct"/>
          </w:tcPr>
          <w:p w:rsidR="00443FB4" w:rsidRPr="00443FB4" w:rsidRDefault="00443FB4" w:rsidP="00443FB4">
            <w:pPr>
              <w:jc w:val="center"/>
              <w:rPr>
                <w:rFonts w:cs="Times New Roman"/>
                <w:b/>
                <w:szCs w:val="26"/>
              </w:rPr>
            </w:pPr>
            <w:r w:rsidRPr="00443FB4">
              <w:rPr>
                <w:rFonts w:cs="Times New Roman"/>
                <w:b/>
                <w:color w:val="000000"/>
                <w:szCs w:val="26"/>
              </w:rPr>
              <w:t>Design and implementation</w:t>
            </w:r>
          </w:p>
        </w:tc>
        <w:tc>
          <w:tcPr>
            <w:tcW w:w="971" w:type="pct"/>
          </w:tcPr>
          <w:p w:rsidR="00443FB4" w:rsidRDefault="00443FB4" w:rsidP="00443FB4">
            <w:pPr>
              <w:jc w:val="center"/>
            </w:pPr>
            <w:r>
              <w:t>Pooja &amp; Rafath</w:t>
            </w:r>
          </w:p>
        </w:tc>
        <w:tc>
          <w:tcPr>
            <w:tcW w:w="927" w:type="pct"/>
          </w:tcPr>
          <w:p w:rsidR="00443FB4" w:rsidRDefault="00443FB4" w:rsidP="00443FB4">
            <w:pPr>
              <w:jc w:val="center"/>
            </w:pPr>
            <w:r>
              <w:t>In Progress</w:t>
            </w:r>
          </w:p>
        </w:tc>
        <w:tc>
          <w:tcPr>
            <w:tcW w:w="1370" w:type="pct"/>
          </w:tcPr>
          <w:p w:rsidR="00443FB4" w:rsidRDefault="00D53E97" w:rsidP="00BE1364">
            <w:r>
              <w:t>Reviewed the sunburst papers and implemented the design accordingly.</w:t>
            </w:r>
          </w:p>
        </w:tc>
      </w:tr>
      <w:tr w:rsidR="00443FB4" w:rsidTr="00730B8B">
        <w:trPr>
          <w:trHeight w:val="1065"/>
        </w:trPr>
        <w:tc>
          <w:tcPr>
            <w:tcW w:w="361" w:type="pct"/>
          </w:tcPr>
          <w:p w:rsidR="00443FB4" w:rsidRDefault="00443FB4" w:rsidP="00BE1364">
            <w:pPr>
              <w:jc w:val="center"/>
            </w:pPr>
            <w:r>
              <w:t>2</w:t>
            </w:r>
          </w:p>
        </w:tc>
        <w:tc>
          <w:tcPr>
            <w:tcW w:w="1371" w:type="pct"/>
          </w:tcPr>
          <w:p w:rsidR="00443FB4" w:rsidRPr="00443FB4" w:rsidRDefault="00443FB4" w:rsidP="00443FB4">
            <w:pPr>
              <w:jc w:val="center"/>
              <w:rPr>
                <w:rFonts w:cs="Times New Roman"/>
                <w:b/>
                <w:szCs w:val="26"/>
              </w:rPr>
            </w:pPr>
            <w:r w:rsidRPr="00443FB4">
              <w:rPr>
                <w:b/>
              </w:rPr>
              <w:t>Basic Testbench</w:t>
            </w:r>
          </w:p>
        </w:tc>
        <w:tc>
          <w:tcPr>
            <w:tcW w:w="971" w:type="pct"/>
          </w:tcPr>
          <w:p w:rsidR="00443FB4" w:rsidRDefault="00443FB4" w:rsidP="00443FB4">
            <w:pPr>
              <w:jc w:val="center"/>
            </w:pPr>
            <w:r>
              <w:t>Nandini &amp; Divya</w:t>
            </w:r>
          </w:p>
        </w:tc>
        <w:tc>
          <w:tcPr>
            <w:tcW w:w="927" w:type="pct"/>
          </w:tcPr>
          <w:p w:rsidR="00443FB4" w:rsidRDefault="00443FB4" w:rsidP="00443FB4">
            <w:pPr>
              <w:jc w:val="center"/>
            </w:pPr>
            <w:r>
              <w:t>In Progress</w:t>
            </w:r>
          </w:p>
        </w:tc>
        <w:tc>
          <w:tcPr>
            <w:tcW w:w="1370" w:type="pct"/>
          </w:tcPr>
          <w:p w:rsidR="00443FB4" w:rsidRDefault="00443FB4" w:rsidP="00BE1364">
            <w:r>
              <w:t>The testbench plan has been written and testcases</w:t>
            </w:r>
          </w:p>
        </w:tc>
      </w:tr>
      <w:tr w:rsidR="00443FB4" w:rsidTr="00730B8B">
        <w:trPr>
          <w:trHeight w:val="1109"/>
        </w:trPr>
        <w:tc>
          <w:tcPr>
            <w:tcW w:w="361" w:type="pct"/>
          </w:tcPr>
          <w:p w:rsidR="00443FB4" w:rsidRDefault="00443FB4" w:rsidP="00443FB4">
            <w:pPr>
              <w:jc w:val="center"/>
            </w:pPr>
            <w:r>
              <w:t>3</w:t>
            </w:r>
          </w:p>
        </w:tc>
        <w:tc>
          <w:tcPr>
            <w:tcW w:w="1371" w:type="pct"/>
          </w:tcPr>
          <w:p w:rsidR="00443FB4" w:rsidRPr="00443FB4" w:rsidRDefault="00443FB4" w:rsidP="00443FB4">
            <w:pPr>
              <w:jc w:val="center"/>
              <w:rPr>
                <w:b/>
              </w:rPr>
            </w:pPr>
            <w:r w:rsidRPr="00443FB4">
              <w:rPr>
                <w:b/>
              </w:rPr>
              <w:t>Final academic paper</w:t>
            </w:r>
          </w:p>
        </w:tc>
        <w:tc>
          <w:tcPr>
            <w:tcW w:w="971" w:type="pct"/>
          </w:tcPr>
          <w:p w:rsidR="00443FB4" w:rsidRDefault="00443FB4" w:rsidP="00443FB4">
            <w:pPr>
              <w:jc w:val="center"/>
            </w:pPr>
            <w:r>
              <w:t>Divya, Nandini, Pooja &amp; Rafath</w:t>
            </w:r>
          </w:p>
        </w:tc>
        <w:tc>
          <w:tcPr>
            <w:tcW w:w="927" w:type="pct"/>
          </w:tcPr>
          <w:p w:rsidR="00443FB4" w:rsidRDefault="00443FB4" w:rsidP="00443FB4">
            <w:pPr>
              <w:jc w:val="center"/>
            </w:pPr>
            <w:r>
              <w:t>In Progress</w:t>
            </w:r>
          </w:p>
        </w:tc>
        <w:tc>
          <w:tcPr>
            <w:tcW w:w="1370" w:type="pct"/>
          </w:tcPr>
          <w:p w:rsidR="00443FB4" w:rsidRDefault="00FA5A7D" w:rsidP="00BE1364">
            <w:r>
              <w:t>Final Report of the Project.</w:t>
            </w:r>
          </w:p>
        </w:tc>
      </w:tr>
      <w:tr w:rsidR="00443FB4" w:rsidTr="00730B8B">
        <w:trPr>
          <w:trHeight w:val="1065"/>
        </w:trPr>
        <w:tc>
          <w:tcPr>
            <w:tcW w:w="361" w:type="pct"/>
          </w:tcPr>
          <w:p w:rsidR="00443FB4" w:rsidRDefault="00443FB4" w:rsidP="00443FB4">
            <w:pPr>
              <w:jc w:val="center"/>
            </w:pPr>
            <w:r>
              <w:t>4</w:t>
            </w:r>
          </w:p>
        </w:tc>
        <w:tc>
          <w:tcPr>
            <w:tcW w:w="1371" w:type="pct"/>
          </w:tcPr>
          <w:p w:rsidR="00443FB4" w:rsidRPr="00443FB4" w:rsidRDefault="00443FB4" w:rsidP="00443FB4">
            <w:pPr>
              <w:jc w:val="center"/>
              <w:rPr>
                <w:b/>
              </w:rPr>
            </w:pPr>
            <w:r w:rsidRPr="00443FB4">
              <w:rPr>
                <w:b/>
              </w:rPr>
              <w:t>Design specification document</w:t>
            </w:r>
          </w:p>
        </w:tc>
        <w:tc>
          <w:tcPr>
            <w:tcW w:w="971" w:type="pct"/>
          </w:tcPr>
          <w:p w:rsidR="00443FB4" w:rsidRDefault="00443FB4" w:rsidP="00443FB4">
            <w:pPr>
              <w:jc w:val="center"/>
            </w:pPr>
            <w:r>
              <w:t>Pooja &amp; Rafath</w:t>
            </w:r>
          </w:p>
        </w:tc>
        <w:tc>
          <w:tcPr>
            <w:tcW w:w="927" w:type="pct"/>
          </w:tcPr>
          <w:p w:rsidR="00443FB4" w:rsidRDefault="00443FB4" w:rsidP="00443FB4">
            <w:pPr>
              <w:jc w:val="center"/>
            </w:pPr>
            <w:r>
              <w:t>Completed</w:t>
            </w:r>
          </w:p>
        </w:tc>
        <w:tc>
          <w:tcPr>
            <w:tcW w:w="1370" w:type="pct"/>
          </w:tcPr>
          <w:p w:rsidR="00443FB4" w:rsidRDefault="00E543AB" w:rsidP="00BE1364">
            <w:r>
              <w:t>Depth calculation modules understanding, and plan has been made for the design and modules has been splitted.</w:t>
            </w:r>
          </w:p>
        </w:tc>
      </w:tr>
      <w:tr w:rsidR="00443FB4" w:rsidTr="00730B8B">
        <w:trPr>
          <w:trHeight w:val="1065"/>
        </w:trPr>
        <w:tc>
          <w:tcPr>
            <w:tcW w:w="361" w:type="pct"/>
          </w:tcPr>
          <w:p w:rsidR="00443FB4" w:rsidRDefault="00443FB4" w:rsidP="00443FB4">
            <w:pPr>
              <w:jc w:val="center"/>
            </w:pPr>
            <w:r>
              <w:t>5</w:t>
            </w:r>
          </w:p>
        </w:tc>
        <w:tc>
          <w:tcPr>
            <w:tcW w:w="1371" w:type="pct"/>
          </w:tcPr>
          <w:p w:rsidR="00443FB4" w:rsidRPr="00443FB4" w:rsidRDefault="00443FB4" w:rsidP="00443FB4">
            <w:pPr>
              <w:jc w:val="center"/>
              <w:rPr>
                <w:b/>
              </w:rPr>
            </w:pPr>
            <w:r w:rsidRPr="00443FB4">
              <w:rPr>
                <w:b/>
              </w:rPr>
              <w:t>Verification plan document</w:t>
            </w:r>
          </w:p>
        </w:tc>
        <w:tc>
          <w:tcPr>
            <w:tcW w:w="971" w:type="pct"/>
          </w:tcPr>
          <w:p w:rsidR="00443FB4" w:rsidRDefault="00443FB4" w:rsidP="00443FB4">
            <w:pPr>
              <w:jc w:val="center"/>
            </w:pPr>
            <w:r>
              <w:t>Divya &amp; Nandini</w:t>
            </w:r>
          </w:p>
        </w:tc>
        <w:tc>
          <w:tcPr>
            <w:tcW w:w="927" w:type="pct"/>
          </w:tcPr>
          <w:p w:rsidR="00443FB4" w:rsidRDefault="00443FB4" w:rsidP="00443FB4">
            <w:pPr>
              <w:jc w:val="center"/>
            </w:pPr>
            <w:r>
              <w:t>Completed</w:t>
            </w:r>
          </w:p>
        </w:tc>
        <w:tc>
          <w:tcPr>
            <w:tcW w:w="1370" w:type="pct"/>
          </w:tcPr>
          <w:p w:rsidR="00443FB4" w:rsidRDefault="00E543AB" w:rsidP="00BE1364">
            <w:r>
              <w:t>Gives the overview of the verification test plan.</w:t>
            </w:r>
          </w:p>
        </w:tc>
      </w:tr>
      <w:tr w:rsidR="00047A70" w:rsidTr="00730B8B">
        <w:trPr>
          <w:trHeight w:val="1065"/>
        </w:trPr>
        <w:tc>
          <w:tcPr>
            <w:tcW w:w="361" w:type="pct"/>
          </w:tcPr>
          <w:p w:rsidR="00047A70" w:rsidRDefault="00047A70" w:rsidP="00443FB4">
            <w:pPr>
              <w:jc w:val="center"/>
            </w:pPr>
            <w:r>
              <w:t>6</w:t>
            </w:r>
          </w:p>
        </w:tc>
        <w:tc>
          <w:tcPr>
            <w:tcW w:w="1371" w:type="pct"/>
          </w:tcPr>
          <w:p w:rsidR="00047A70" w:rsidRPr="00047A70" w:rsidRDefault="00047A70" w:rsidP="00443FB4">
            <w:pPr>
              <w:jc w:val="center"/>
              <w:rPr>
                <w:b/>
              </w:rPr>
            </w:pPr>
            <w:r w:rsidRPr="00047A70">
              <w:rPr>
                <w:b/>
              </w:rPr>
              <w:t>The sunburst paper review</w:t>
            </w:r>
          </w:p>
        </w:tc>
        <w:tc>
          <w:tcPr>
            <w:tcW w:w="971" w:type="pct"/>
          </w:tcPr>
          <w:p w:rsidR="00047A70" w:rsidRDefault="00047A70" w:rsidP="00443FB4">
            <w:pPr>
              <w:jc w:val="center"/>
            </w:pPr>
            <w:r>
              <w:t>Divya, Nandini, Pooja &amp; Rafath</w:t>
            </w:r>
          </w:p>
        </w:tc>
        <w:tc>
          <w:tcPr>
            <w:tcW w:w="927" w:type="pct"/>
          </w:tcPr>
          <w:p w:rsidR="00047A70" w:rsidRDefault="00047A70" w:rsidP="00443FB4">
            <w:pPr>
              <w:jc w:val="center"/>
            </w:pPr>
            <w:r>
              <w:t>Completed</w:t>
            </w:r>
          </w:p>
        </w:tc>
        <w:tc>
          <w:tcPr>
            <w:tcW w:w="1370" w:type="pct"/>
          </w:tcPr>
          <w:p w:rsidR="00047A70" w:rsidRDefault="00047A70" w:rsidP="00BE1364">
            <w:r>
              <w:t>The sunburst paper has been reviewed and design implementation method has been decided accordingly.</w:t>
            </w:r>
          </w:p>
        </w:tc>
      </w:tr>
      <w:tr w:rsidR="00443FB4" w:rsidTr="00730B8B">
        <w:trPr>
          <w:trHeight w:val="1109"/>
        </w:trPr>
        <w:tc>
          <w:tcPr>
            <w:tcW w:w="361" w:type="pct"/>
          </w:tcPr>
          <w:p w:rsidR="00443FB4" w:rsidRDefault="00047A70" w:rsidP="00443FB4">
            <w:pPr>
              <w:jc w:val="center"/>
            </w:pPr>
            <w:r>
              <w:t>7</w:t>
            </w:r>
          </w:p>
        </w:tc>
        <w:tc>
          <w:tcPr>
            <w:tcW w:w="1371" w:type="pct"/>
          </w:tcPr>
          <w:p w:rsidR="00443FB4" w:rsidRPr="00443FB4" w:rsidRDefault="00443FB4" w:rsidP="00443FB4">
            <w:pPr>
              <w:jc w:val="center"/>
              <w:rPr>
                <w:b/>
              </w:rPr>
            </w:pPr>
            <w:r w:rsidRPr="00443FB4">
              <w:rPr>
                <w:b/>
              </w:rPr>
              <w:t>Power</w:t>
            </w:r>
            <w:r>
              <w:rPr>
                <w:b/>
              </w:rPr>
              <w:t xml:space="preserve"> </w:t>
            </w:r>
            <w:r w:rsidRPr="00443FB4">
              <w:rPr>
                <w:b/>
              </w:rPr>
              <w:t>point slides</w:t>
            </w:r>
          </w:p>
        </w:tc>
        <w:tc>
          <w:tcPr>
            <w:tcW w:w="971" w:type="pct"/>
          </w:tcPr>
          <w:p w:rsidR="00443FB4" w:rsidRDefault="00443FB4" w:rsidP="00443FB4">
            <w:pPr>
              <w:jc w:val="center"/>
            </w:pPr>
            <w:r>
              <w:t>Divya, Nandini, Pooja &amp; Rafath</w:t>
            </w:r>
          </w:p>
        </w:tc>
        <w:tc>
          <w:tcPr>
            <w:tcW w:w="927" w:type="pct"/>
          </w:tcPr>
          <w:p w:rsidR="00443FB4" w:rsidRDefault="00443FB4" w:rsidP="00443FB4">
            <w:pPr>
              <w:jc w:val="center"/>
            </w:pPr>
            <w:r>
              <w:t>In Progress</w:t>
            </w:r>
          </w:p>
        </w:tc>
        <w:tc>
          <w:tcPr>
            <w:tcW w:w="1370" w:type="pct"/>
          </w:tcPr>
          <w:p w:rsidR="00443FB4" w:rsidRDefault="00E543AB" w:rsidP="00BE1364">
            <w:r>
              <w:t>Preparing the slides for the presentation.</w:t>
            </w:r>
          </w:p>
        </w:tc>
      </w:tr>
    </w:tbl>
    <w:p w:rsidR="00DC7296" w:rsidRDefault="00DC7296" w:rsidP="005C00A6">
      <w:pPr>
        <w:pStyle w:val="Heading1"/>
      </w:pPr>
    </w:p>
    <w:p w:rsidR="005C00A6" w:rsidRDefault="00E543AB" w:rsidP="005C00A6">
      <w:pPr>
        <w:pStyle w:val="Heading1"/>
      </w:pPr>
      <w:bookmarkStart w:id="14" w:name="_Toc164878893"/>
      <w:r>
        <w:t>8</w:t>
      </w:r>
      <w:r w:rsidR="005C00A6">
        <w:t xml:space="preserve"> Schedule</w:t>
      </w:r>
      <w:bookmarkEnd w:id="14"/>
    </w:p>
    <w:p w:rsidR="005C00A6" w:rsidRPr="005C00A6" w:rsidRDefault="005C00A6" w:rsidP="005C00A6"/>
    <w:p w:rsidR="002B40F2" w:rsidRDefault="005C00A6" w:rsidP="00E543AB">
      <w:pPr>
        <w:pStyle w:val="ListParagraph"/>
        <w:numPr>
          <w:ilvl w:val="0"/>
          <w:numId w:val="19"/>
        </w:numPr>
      </w:pPr>
      <w:r w:rsidRPr="005C00A6">
        <w:rPr>
          <w:b/>
        </w:rPr>
        <w:t>Week 1</w:t>
      </w:r>
      <w:r w:rsidR="002B40F2" w:rsidRPr="002B40F2">
        <w:t xml:space="preserve">(04/16/24 – 04/24/24): </w:t>
      </w:r>
      <w:r w:rsidR="002B40F2">
        <w:t xml:space="preserve">The sunburst paper has been reviewed and design implementation method has been decided. Design specification and verification plan documents are </w:t>
      </w:r>
      <w:r w:rsidR="00DC7296">
        <w:t>written</w:t>
      </w:r>
      <w:r w:rsidR="002B40F2">
        <w:t>. Implemented design and verified it with testbench.</w:t>
      </w:r>
    </w:p>
    <w:p w:rsidR="002B40F2" w:rsidRPr="00DC7296" w:rsidRDefault="002B40F2" w:rsidP="00E543AB">
      <w:pPr>
        <w:pStyle w:val="ListParagraph"/>
        <w:numPr>
          <w:ilvl w:val="0"/>
          <w:numId w:val="19"/>
        </w:numPr>
      </w:pPr>
      <w:r>
        <w:rPr>
          <w:b/>
        </w:rPr>
        <w:t xml:space="preserve">Week 2: </w:t>
      </w:r>
      <w:r w:rsidR="00DC7296">
        <w:t>Develop</w:t>
      </w:r>
      <w:r w:rsidR="00DC7296" w:rsidRPr="00DC7296">
        <w:t xml:space="preserve"> Class based testbench.</w:t>
      </w:r>
      <w:r w:rsidR="00DC7296">
        <w:rPr>
          <w:b/>
        </w:rPr>
        <w:t xml:space="preserve">  </w:t>
      </w:r>
      <w:r w:rsidR="00DC7296" w:rsidRPr="00DC7296">
        <w:t>Verify it with randomized burst of data. Update verification plan document according to the changes made.</w:t>
      </w:r>
    </w:p>
    <w:p w:rsidR="00DC7296" w:rsidRDefault="00DC7296" w:rsidP="00E543AB">
      <w:pPr>
        <w:pStyle w:val="ListParagraph"/>
        <w:numPr>
          <w:ilvl w:val="0"/>
          <w:numId w:val="19"/>
        </w:numPr>
      </w:pPr>
      <w:r>
        <w:rPr>
          <w:b/>
        </w:rPr>
        <w:lastRenderedPageBreak/>
        <w:t xml:space="preserve">Week3: </w:t>
      </w:r>
      <w:r>
        <w:t xml:space="preserve">Completed Class based testbench. Create code-coverage and functional coverage documents. </w:t>
      </w:r>
    </w:p>
    <w:p w:rsidR="00DC7296" w:rsidRDefault="00DC7296" w:rsidP="00DC7296">
      <w:pPr>
        <w:pStyle w:val="ListParagraph"/>
        <w:numPr>
          <w:ilvl w:val="0"/>
          <w:numId w:val="19"/>
        </w:numPr>
      </w:pPr>
      <w:r>
        <w:rPr>
          <w:b/>
        </w:rPr>
        <w:t>Week4:</w:t>
      </w:r>
      <w:r>
        <w:t xml:space="preserve"> Develop UVM testbench. Utilize U</w:t>
      </w:r>
      <w:r w:rsidR="006F6B85">
        <w:t xml:space="preserve">VM_MESSAGING and </w:t>
      </w:r>
      <w:r>
        <w:t>UVM_LOGGING mechanisms to</w:t>
      </w:r>
      <w:r>
        <w:t xml:space="preserve"> </w:t>
      </w:r>
      <w:r>
        <w:t>create and log the reports and data</w:t>
      </w:r>
      <w:r w:rsidR="006F6B85">
        <w:t>.</w:t>
      </w:r>
    </w:p>
    <w:p w:rsidR="006F6B85" w:rsidRDefault="006F6B85" w:rsidP="006F6B85">
      <w:pPr>
        <w:pStyle w:val="ListParagraph"/>
        <w:numPr>
          <w:ilvl w:val="0"/>
          <w:numId w:val="19"/>
        </w:numPr>
      </w:pPr>
      <w:r>
        <w:rPr>
          <w:b/>
        </w:rPr>
        <w:t>Week5:</w:t>
      </w:r>
      <w:r>
        <w:t xml:space="preserve"> </w:t>
      </w:r>
      <w:r w:rsidRPr="006F6B85">
        <w:t>Complete the UVM architecture, UVM environment and UVM testbench</w:t>
      </w:r>
      <w:r>
        <w:t xml:space="preserve">. Create a few scenarios of bug injection and verify it. Finalize documents, paper and presentations. </w:t>
      </w:r>
    </w:p>
    <w:p w:rsidR="000765E1" w:rsidRDefault="005C00A6" w:rsidP="002B40F2">
      <w:pPr>
        <w:pStyle w:val="Heading1"/>
      </w:pPr>
      <w:bookmarkStart w:id="15" w:name="_Toc164878894"/>
      <w:r>
        <w:t xml:space="preserve">9 </w:t>
      </w:r>
      <w:r w:rsidR="00E543AB">
        <w:t>References</w:t>
      </w:r>
      <w:bookmarkEnd w:id="15"/>
    </w:p>
    <w:p w:rsidR="00E543AB" w:rsidRPr="00E543AB" w:rsidRDefault="00E543AB" w:rsidP="00E543AB"/>
    <w:p w:rsidR="00E543AB" w:rsidRDefault="00E543AB" w:rsidP="00E543AB">
      <w:r>
        <w:t xml:space="preserve">1. S. Cummings, "FIFOs: Fast, predictable, and deep," in Proceedings of SNUG, 2002. [Online]. Available: </w:t>
      </w:r>
    </w:p>
    <w:p w:rsidR="00E543AB" w:rsidRDefault="00BB0C1D" w:rsidP="00E543AB">
      <w:hyperlink r:id="rId10" w:history="1">
        <w:r w:rsidR="00E543AB" w:rsidRPr="008E6AB8">
          <w:rPr>
            <w:rStyle w:val="Hyperlink"/>
          </w:rPr>
          <w:t>http://www.sunburst-design.com/papers/CummingsSNUG2002SJ_FIFO1.pdf</w:t>
        </w:r>
      </w:hyperlink>
      <w:r w:rsidR="00E543AB">
        <w:t>.</w:t>
      </w:r>
    </w:p>
    <w:p w:rsidR="00E543AB" w:rsidRDefault="00E543AB" w:rsidP="00E543AB">
      <w:r>
        <w:t xml:space="preserve"> 2. S. Cummings, "FIFOs: Fast, predictable, and deep (Part II)," in Proceedings of SNUG, 2002. [Online]. Available:</w:t>
      </w:r>
    </w:p>
    <w:p w:rsidR="00E543AB" w:rsidRDefault="00E543AB" w:rsidP="00E543AB">
      <w:r>
        <w:t xml:space="preserve"> </w:t>
      </w:r>
      <w:hyperlink r:id="rId11" w:history="1">
        <w:r w:rsidRPr="008E6AB8">
          <w:rPr>
            <w:rStyle w:val="Hyperlink"/>
          </w:rPr>
          <w:t>http://www.sunburst-design.com/papers/CummingsSNUG2002SJ_FIFO2.pdf</w:t>
        </w:r>
      </w:hyperlink>
      <w:r>
        <w:t>.</w:t>
      </w:r>
    </w:p>
    <w:p w:rsidR="00E543AB" w:rsidRDefault="00E543AB" w:rsidP="00E543AB">
      <w:r>
        <w:t xml:space="preserve"> 3. Putta Satish, "FIFO Depth Calculation Made Easy," [Online]. Available: </w:t>
      </w:r>
      <w:hyperlink r:id="rId12" w:history="1">
        <w:r w:rsidRPr="008E6AB8">
          <w:rPr>
            <w:rStyle w:val="Hyperlink"/>
          </w:rPr>
          <w:t>https://hardwaregeeksblog.files.wordpress.com/2016/12/fifodepthcalculationmadeeasy2.pdf</w:t>
        </w:r>
      </w:hyperlink>
      <w:r>
        <w:t>.</w:t>
      </w:r>
    </w:p>
    <w:p w:rsidR="00E543AB" w:rsidRDefault="00E543AB" w:rsidP="00E543AB">
      <w:r>
        <w:t xml:space="preserve">4. A. Author et al., "Title of the Paper," in Proceedings of the Conference, 2015, pp. 123-456. [Online]. Available: </w:t>
      </w:r>
      <w:hyperlink r:id="rId13" w:history="1">
        <w:r w:rsidRPr="008E6AB8">
          <w:rPr>
            <w:rStyle w:val="Hyperlink"/>
          </w:rPr>
          <w:t>https://ieeexplore.ieee.org/abstract/document/7237325</w:t>
        </w:r>
      </w:hyperlink>
      <w:r>
        <w:t xml:space="preserve">. </w:t>
      </w:r>
    </w:p>
    <w:p w:rsidR="00E543AB" w:rsidRDefault="00E543AB" w:rsidP="00E543AB">
      <w:r>
        <w:t xml:space="preserve">5. M. Last Name et al., "Designing Asynchronous FIFO," [Online]. Available: </w:t>
      </w:r>
      <w:hyperlink r:id="rId14" w:history="1">
        <w:r w:rsidRPr="008E6AB8">
          <w:rPr>
            <w:rStyle w:val="Hyperlink"/>
          </w:rPr>
          <w:t>https://d1wqtxts1xzle7.cloudfront.net/56108360/EC109-libre.pdf</w:t>
        </w:r>
      </w:hyperlink>
      <w:r>
        <w:t>.</w:t>
      </w:r>
    </w:p>
    <w:p w:rsidR="00E543AB" w:rsidRDefault="00E543AB" w:rsidP="00E543AB">
      <w:r>
        <w:t xml:space="preserve"> 6. A. Author et al., "Title of the Paper," in Proceedings of the Conference, 2011, pp. 789-012. [Online]. Available:</w:t>
      </w:r>
      <w:r w:rsidR="00225D75">
        <w:t xml:space="preserve"> </w:t>
      </w:r>
      <w:hyperlink r:id="rId15" w:history="1">
        <w:r w:rsidRPr="008E6AB8">
          <w:rPr>
            <w:rStyle w:val="Hyperlink"/>
          </w:rPr>
          <w:t>https://ieeexplore.ieee.org/stamp/stamp.jsp?arnumber=6041338</w:t>
        </w:r>
      </w:hyperlink>
      <w:r>
        <w:t xml:space="preserve"> </w:t>
      </w:r>
    </w:p>
    <w:p w:rsidR="00E543AB" w:rsidRDefault="00E543AB" w:rsidP="00E543AB">
      <w:r>
        <w:t>7. Author, "Title of the Video," [Online]. Available:</w:t>
      </w:r>
      <w:r w:rsidR="00225D75">
        <w:t xml:space="preserve"> </w:t>
      </w:r>
      <w:hyperlink r:id="rId16" w:history="1">
        <w:r w:rsidRPr="008E6AB8">
          <w:rPr>
            <w:rStyle w:val="Hyperlink"/>
          </w:rPr>
          <w:t>https://www.youtube.com/watch?v=UNoCDY3pFh0</w:t>
        </w:r>
      </w:hyperlink>
    </w:p>
    <w:p w:rsidR="00C4471C" w:rsidRPr="00C4471C" w:rsidRDefault="00E543AB" w:rsidP="00C4471C">
      <w:r>
        <w:t xml:space="preserve"> 8. Open AI, "Chat GPT," [Online</w:t>
      </w:r>
      <w:r w:rsidR="00A378AF">
        <w:t>].</w:t>
      </w:r>
    </w:p>
    <w:sectPr w:rsidR="00C4471C" w:rsidRPr="00C4471C" w:rsidSect="00297E3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31EA" w:rsidRDefault="007131EA" w:rsidP="003E1911">
      <w:pPr>
        <w:spacing w:after="0" w:line="240" w:lineRule="auto"/>
      </w:pPr>
      <w:r>
        <w:separator/>
      </w:r>
    </w:p>
  </w:endnote>
  <w:endnote w:type="continuationSeparator" w:id="1">
    <w:p w:rsidR="007131EA" w:rsidRDefault="007131EA" w:rsidP="003E19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31EA" w:rsidRDefault="007131EA" w:rsidP="003E1911">
      <w:pPr>
        <w:spacing w:after="0" w:line="240" w:lineRule="auto"/>
      </w:pPr>
      <w:r>
        <w:separator/>
      </w:r>
    </w:p>
  </w:footnote>
  <w:footnote w:type="continuationSeparator" w:id="1">
    <w:p w:rsidR="007131EA" w:rsidRDefault="007131EA" w:rsidP="003E191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B7FE0"/>
    <w:multiLevelType w:val="hybridMultilevel"/>
    <w:tmpl w:val="0A72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0B7306"/>
    <w:multiLevelType w:val="hybridMultilevel"/>
    <w:tmpl w:val="DEE69BFE"/>
    <w:lvl w:ilvl="0" w:tplc="04090001">
      <w:start w:val="1"/>
      <w:numFmt w:val="bullet"/>
      <w:lvlText w:val=""/>
      <w:lvlJc w:val="left"/>
      <w:pPr>
        <w:ind w:left="720" w:hanging="360"/>
      </w:pPr>
      <w:rPr>
        <w:rFonts w:ascii="Symbol" w:hAnsi="Symbol" w:hint="default"/>
      </w:rPr>
    </w:lvl>
    <w:lvl w:ilvl="1" w:tplc="8F76470C">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C1B7D"/>
    <w:multiLevelType w:val="hybridMultilevel"/>
    <w:tmpl w:val="A4583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194390"/>
    <w:multiLevelType w:val="hybridMultilevel"/>
    <w:tmpl w:val="6B868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FA0A25"/>
    <w:multiLevelType w:val="hybridMultilevel"/>
    <w:tmpl w:val="B6600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2771DD"/>
    <w:multiLevelType w:val="hybridMultilevel"/>
    <w:tmpl w:val="25E4F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BF2802"/>
    <w:multiLevelType w:val="hybridMultilevel"/>
    <w:tmpl w:val="3E547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EB3F3B"/>
    <w:multiLevelType w:val="hybridMultilevel"/>
    <w:tmpl w:val="FC5E6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5C30A8"/>
    <w:multiLevelType w:val="hybridMultilevel"/>
    <w:tmpl w:val="AACCDFDA"/>
    <w:lvl w:ilvl="0" w:tplc="8F76470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D23BFC"/>
    <w:multiLevelType w:val="multilevel"/>
    <w:tmpl w:val="F46A3A1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3694481"/>
    <w:multiLevelType w:val="multilevel"/>
    <w:tmpl w:val="B712D2F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46E22108"/>
    <w:multiLevelType w:val="hybridMultilevel"/>
    <w:tmpl w:val="CEF4F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0D49FE"/>
    <w:multiLevelType w:val="hybridMultilevel"/>
    <w:tmpl w:val="2F7A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C07FCF"/>
    <w:multiLevelType w:val="hybridMultilevel"/>
    <w:tmpl w:val="BE8A5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E64E72"/>
    <w:multiLevelType w:val="hybridMultilevel"/>
    <w:tmpl w:val="491AC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CE2A82"/>
    <w:multiLevelType w:val="hybridMultilevel"/>
    <w:tmpl w:val="DC762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4D5659"/>
    <w:multiLevelType w:val="hybridMultilevel"/>
    <w:tmpl w:val="B8F2A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EF296B"/>
    <w:multiLevelType w:val="hybridMultilevel"/>
    <w:tmpl w:val="4E768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C33D66"/>
    <w:multiLevelType w:val="hybridMultilevel"/>
    <w:tmpl w:val="76E6D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9"/>
  </w:num>
  <w:num w:numId="4">
    <w:abstractNumId w:val="11"/>
  </w:num>
  <w:num w:numId="5">
    <w:abstractNumId w:val="0"/>
  </w:num>
  <w:num w:numId="6">
    <w:abstractNumId w:val="10"/>
  </w:num>
  <w:num w:numId="7">
    <w:abstractNumId w:val="15"/>
  </w:num>
  <w:num w:numId="8">
    <w:abstractNumId w:val="16"/>
  </w:num>
  <w:num w:numId="9">
    <w:abstractNumId w:val="2"/>
  </w:num>
  <w:num w:numId="10">
    <w:abstractNumId w:val="1"/>
  </w:num>
  <w:num w:numId="11">
    <w:abstractNumId w:val="6"/>
  </w:num>
  <w:num w:numId="12">
    <w:abstractNumId w:val="14"/>
  </w:num>
  <w:num w:numId="13">
    <w:abstractNumId w:val="17"/>
  </w:num>
  <w:num w:numId="14">
    <w:abstractNumId w:val="7"/>
  </w:num>
  <w:num w:numId="15">
    <w:abstractNumId w:val="18"/>
  </w:num>
  <w:num w:numId="16">
    <w:abstractNumId w:val="8"/>
  </w:num>
  <w:num w:numId="17">
    <w:abstractNumId w:val="12"/>
  </w:num>
  <w:num w:numId="18">
    <w:abstractNumId w:val="4"/>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rsids>
    <w:rsidRoot w:val="000F0C72"/>
    <w:rsid w:val="00047A70"/>
    <w:rsid w:val="000765E1"/>
    <w:rsid w:val="000E6FFE"/>
    <w:rsid w:val="000F0C72"/>
    <w:rsid w:val="0015526C"/>
    <w:rsid w:val="00223E97"/>
    <w:rsid w:val="00225D75"/>
    <w:rsid w:val="00297E33"/>
    <w:rsid w:val="002A221C"/>
    <w:rsid w:val="002B3014"/>
    <w:rsid w:val="002B40F2"/>
    <w:rsid w:val="002E5B19"/>
    <w:rsid w:val="002E700A"/>
    <w:rsid w:val="0032239F"/>
    <w:rsid w:val="00375761"/>
    <w:rsid w:val="00384690"/>
    <w:rsid w:val="003E1911"/>
    <w:rsid w:val="003F19F0"/>
    <w:rsid w:val="003F4875"/>
    <w:rsid w:val="004231E6"/>
    <w:rsid w:val="004418DD"/>
    <w:rsid w:val="00443FB4"/>
    <w:rsid w:val="005047AE"/>
    <w:rsid w:val="005534F4"/>
    <w:rsid w:val="00561886"/>
    <w:rsid w:val="00594962"/>
    <w:rsid w:val="005A39DB"/>
    <w:rsid w:val="005C00A6"/>
    <w:rsid w:val="005C2B85"/>
    <w:rsid w:val="005D6E6E"/>
    <w:rsid w:val="00632875"/>
    <w:rsid w:val="00686DA9"/>
    <w:rsid w:val="006A53BF"/>
    <w:rsid w:val="006F6B85"/>
    <w:rsid w:val="007131EA"/>
    <w:rsid w:val="00730B8B"/>
    <w:rsid w:val="0073662C"/>
    <w:rsid w:val="00772134"/>
    <w:rsid w:val="00781BB7"/>
    <w:rsid w:val="007F4477"/>
    <w:rsid w:val="00826129"/>
    <w:rsid w:val="008328C5"/>
    <w:rsid w:val="00854627"/>
    <w:rsid w:val="00917937"/>
    <w:rsid w:val="009803EA"/>
    <w:rsid w:val="00995001"/>
    <w:rsid w:val="009E062B"/>
    <w:rsid w:val="00A378AF"/>
    <w:rsid w:val="00A50291"/>
    <w:rsid w:val="00A60C4C"/>
    <w:rsid w:val="00A93838"/>
    <w:rsid w:val="00AD68A8"/>
    <w:rsid w:val="00B47897"/>
    <w:rsid w:val="00B55D18"/>
    <w:rsid w:val="00BB0C1D"/>
    <w:rsid w:val="00BB68D4"/>
    <w:rsid w:val="00BE1364"/>
    <w:rsid w:val="00C20155"/>
    <w:rsid w:val="00C378B6"/>
    <w:rsid w:val="00C4471C"/>
    <w:rsid w:val="00C85DD5"/>
    <w:rsid w:val="00D10D11"/>
    <w:rsid w:val="00D53E97"/>
    <w:rsid w:val="00D620D7"/>
    <w:rsid w:val="00D94FD4"/>
    <w:rsid w:val="00DB505A"/>
    <w:rsid w:val="00DC1C55"/>
    <w:rsid w:val="00DC7296"/>
    <w:rsid w:val="00E543AB"/>
    <w:rsid w:val="00E85D65"/>
    <w:rsid w:val="00EE03DD"/>
    <w:rsid w:val="00EE53A2"/>
    <w:rsid w:val="00EE609C"/>
    <w:rsid w:val="00FA5A7D"/>
    <w:rsid w:val="00FC0EAF"/>
    <w:rsid w:val="00FF04C2"/>
    <w:rsid w:val="00FF5E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8DD"/>
    <w:rPr>
      <w:rFonts w:ascii="Times New Roman" w:hAnsi="Times New Roman"/>
      <w:sz w:val="26"/>
    </w:rPr>
  </w:style>
  <w:style w:type="paragraph" w:styleId="Heading1">
    <w:name w:val="heading 1"/>
    <w:basedOn w:val="Normal"/>
    <w:next w:val="Normal"/>
    <w:link w:val="Heading1Char"/>
    <w:uiPriority w:val="9"/>
    <w:qFormat/>
    <w:rsid w:val="009803EA"/>
    <w:pPr>
      <w:keepNext/>
      <w:keepLines/>
      <w:spacing w:before="480" w:after="0"/>
      <w:outlineLvl w:val="0"/>
    </w:pPr>
    <w:rPr>
      <w:rFonts w:eastAsiaTheme="majorEastAsia" w:cstheme="majorBidi"/>
      <w:b/>
      <w:bCs/>
      <w:color w:val="0F4761" w:themeColor="accent1" w:themeShade="BF"/>
      <w:sz w:val="32"/>
      <w:szCs w:val="28"/>
    </w:rPr>
  </w:style>
  <w:style w:type="paragraph" w:styleId="Heading2">
    <w:name w:val="heading 2"/>
    <w:basedOn w:val="Normal"/>
    <w:next w:val="Normal"/>
    <w:link w:val="Heading2Char"/>
    <w:uiPriority w:val="9"/>
    <w:unhideWhenUsed/>
    <w:qFormat/>
    <w:rsid w:val="009803EA"/>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0765E1"/>
    <w:pPr>
      <w:keepNext/>
      <w:keepLines/>
      <w:spacing w:before="200" w:after="0"/>
      <w:outlineLvl w:val="2"/>
    </w:pPr>
    <w:rPr>
      <w:rFonts w:asciiTheme="majorHAnsi" w:eastAsiaTheme="majorEastAsia" w:hAnsiTheme="majorHAnsi" w:cstheme="majorBidi"/>
      <w:b/>
      <w:bCs/>
      <w:color w:val="15608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3EA"/>
    <w:rPr>
      <w:rFonts w:ascii="Times New Roman" w:eastAsiaTheme="majorEastAsia" w:hAnsi="Times New Roman" w:cstheme="majorBidi"/>
      <w:b/>
      <w:bCs/>
      <w:color w:val="0F4761" w:themeColor="accent1" w:themeShade="BF"/>
      <w:sz w:val="32"/>
      <w:szCs w:val="28"/>
    </w:rPr>
  </w:style>
  <w:style w:type="paragraph" w:styleId="TOCHeading">
    <w:name w:val="TOC Heading"/>
    <w:basedOn w:val="Heading1"/>
    <w:next w:val="Normal"/>
    <w:uiPriority w:val="39"/>
    <w:unhideWhenUsed/>
    <w:qFormat/>
    <w:rsid w:val="00C4471C"/>
    <w:pPr>
      <w:spacing w:line="276" w:lineRule="auto"/>
      <w:outlineLvl w:val="9"/>
    </w:pPr>
    <w:rPr>
      <w:kern w:val="0"/>
    </w:rPr>
  </w:style>
  <w:style w:type="paragraph" w:styleId="BalloonText">
    <w:name w:val="Balloon Text"/>
    <w:basedOn w:val="Normal"/>
    <w:link w:val="BalloonTextChar"/>
    <w:uiPriority w:val="99"/>
    <w:semiHidden/>
    <w:unhideWhenUsed/>
    <w:rsid w:val="00C44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71C"/>
    <w:rPr>
      <w:rFonts w:ascii="Tahoma" w:hAnsi="Tahoma" w:cs="Tahoma"/>
      <w:sz w:val="16"/>
      <w:szCs w:val="16"/>
    </w:rPr>
  </w:style>
  <w:style w:type="paragraph" w:styleId="ListParagraph">
    <w:name w:val="List Paragraph"/>
    <w:basedOn w:val="Normal"/>
    <w:uiPriority w:val="34"/>
    <w:qFormat/>
    <w:rsid w:val="00C4471C"/>
    <w:pPr>
      <w:ind w:left="720"/>
      <w:contextualSpacing/>
    </w:pPr>
  </w:style>
  <w:style w:type="paragraph" w:styleId="TOC1">
    <w:name w:val="toc 1"/>
    <w:basedOn w:val="Normal"/>
    <w:next w:val="Normal"/>
    <w:autoRedefine/>
    <w:uiPriority w:val="39"/>
    <w:unhideWhenUsed/>
    <w:rsid w:val="00C4471C"/>
    <w:pPr>
      <w:spacing w:after="100"/>
    </w:pPr>
  </w:style>
  <w:style w:type="character" w:styleId="Hyperlink">
    <w:name w:val="Hyperlink"/>
    <w:basedOn w:val="DefaultParagraphFont"/>
    <w:uiPriority w:val="99"/>
    <w:unhideWhenUsed/>
    <w:rsid w:val="00C4471C"/>
    <w:rPr>
      <w:color w:val="467886" w:themeColor="hyperlink"/>
      <w:u w:val="single"/>
    </w:rPr>
  </w:style>
  <w:style w:type="character" w:customStyle="1" w:styleId="Heading2Char">
    <w:name w:val="Heading 2 Char"/>
    <w:basedOn w:val="DefaultParagraphFont"/>
    <w:link w:val="Heading2"/>
    <w:uiPriority w:val="9"/>
    <w:rsid w:val="009803EA"/>
    <w:rPr>
      <w:rFonts w:ascii="Times New Roman" w:eastAsiaTheme="majorEastAsia" w:hAnsi="Times New Roman" w:cstheme="majorBidi"/>
      <w:b/>
      <w:bCs/>
      <w:sz w:val="28"/>
      <w:szCs w:val="26"/>
    </w:rPr>
  </w:style>
  <w:style w:type="paragraph" w:styleId="TOC2">
    <w:name w:val="toc 2"/>
    <w:basedOn w:val="Normal"/>
    <w:next w:val="Normal"/>
    <w:autoRedefine/>
    <w:uiPriority w:val="39"/>
    <w:unhideWhenUsed/>
    <w:rsid w:val="0015526C"/>
    <w:pPr>
      <w:spacing w:after="100"/>
      <w:ind w:left="220"/>
    </w:pPr>
  </w:style>
  <w:style w:type="character" w:customStyle="1" w:styleId="Heading3Char">
    <w:name w:val="Heading 3 Char"/>
    <w:basedOn w:val="DefaultParagraphFont"/>
    <w:link w:val="Heading3"/>
    <w:uiPriority w:val="9"/>
    <w:rsid w:val="000765E1"/>
    <w:rPr>
      <w:rFonts w:asciiTheme="majorHAnsi" w:eastAsiaTheme="majorEastAsia" w:hAnsiTheme="majorHAnsi" w:cstheme="majorBidi"/>
      <w:b/>
      <w:bCs/>
      <w:color w:val="156082" w:themeColor="accent1"/>
    </w:rPr>
  </w:style>
  <w:style w:type="paragraph" w:styleId="EndnoteText">
    <w:name w:val="endnote text"/>
    <w:basedOn w:val="Normal"/>
    <w:link w:val="EndnoteTextChar"/>
    <w:uiPriority w:val="99"/>
    <w:semiHidden/>
    <w:unhideWhenUsed/>
    <w:rsid w:val="003E191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E1911"/>
    <w:rPr>
      <w:rFonts w:ascii="Times New Roman" w:hAnsi="Times New Roman"/>
      <w:sz w:val="20"/>
      <w:szCs w:val="20"/>
    </w:rPr>
  </w:style>
  <w:style w:type="character" w:styleId="EndnoteReference">
    <w:name w:val="endnote reference"/>
    <w:basedOn w:val="DefaultParagraphFont"/>
    <w:uiPriority w:val="99"/>
    <w:semiHidden/>
    <w:unhideWhenUsed/>
    <w:rsid w:val="003E1911"/>
    <w:rPr>
      <w:vertAlign w:val="superscript"/>
    </w:rPr>
  </w:style>
  <w:style w:type="table" w:styleId="TableGrid">
    <w:name w:val="Table Grid"/>
    <w:basedOn w:val="TableNormal"/>
    <w:uiPriority w:val="39"/>
    <w:rsid w:val="004231E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B40F2"/>
    <w:rPr>
      <w:sz w:val="16"/>
      <w:szCs w:val="16"/>
    </w:rPr>
  </w:style>
  <w:style w:type="paragraph" w:styleId="CommentText">
    <w:name w:val="annotation text"/>
    <w:basedOn w:val="Normal"/>
    <w:link w:val="CommentTextChar"/>
    <w:uiPriority w:val="99"/>
    <w:semiHidden/>
    <w:unhideWhenUsed/>
    <w:rsid w:val="002B40F2"/>
    <w:pPr>
      <w:spacing w:line="240" w:lineRule="auto"/>
    </w:pPr>
    <w:rPr>
      <w:sz w:val="20"/>
      <w:szCs w:val="20"/>
    </w:rPr>
  </w:style>
  <w:style w:type="character" w:customStyle="1" w:styleId="CommentTextChar">
    <w:name w:val="Comment Text Char"/>
    <w:basedOn w:val="DefaultParagraphFont"/>
    <w:link w:val="CommentText"/>
    <w:uiPriority w:val="99"/>
    <w:semiHidden/>
    <w:rsid w:val="002B40F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B40F2"/>
    <w:rPr>
      <w:b/>
      <w:bCs/>
    </w:rPr>
  </w:style>
  <w:style w:type="character" w:customStyle="1" w:styleId="CommentSubjectChar">
    <w:name w:val="Comment Subject Char"/>
    <w:basedOn w:val="CommentTextChar"/>
    <w:link w:val="CommentSubject"/>
    <w:uiPriority w:val="99"/>
    <w:semiHidden/>
    <w:rsid w:val="002B40F2"/>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eexplore.ieee.org/abstract/document/723732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ardwaregeeksblog.files.wordpress.com/2016/12/fifodepthcalculationmadeeasy2.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UNoCDY3pFh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unburst-design.com/papers/CummingsSNUG2002SJ_FIFO2.pdf" TargetMode="External"/><Relationship Id="rId5" Type="http://schemas.openxmlformats.org/officeDocument/2006/relationships/webSettings" Target="webSettings.xml"/><Relationship Id="rId15" Type="http://schemas.openxmlformats.org/officeDocument/2006/relationships/hyperlink" Target="https://ieeexplore.ieee.org/stamp/stamp.jsp?arnumber=6041338" TargetMode="External"/><Relationship Id="rId10" Type="http://schemas.openxmlformats.org/officeDocument/2006/relationships/hyperlink" Target="http://www.sunburst-design.com/papers/CummingsSNUG2002SJ_FIFO1.pdf" TargetMode="External"/><Relationship Id="rId4" Type="http://schemas.openxmlformats.org/officeDocument/2006/relationships/settings" Target="settings.xml"/><Relationship Id="rId9" Type="http://schemas.openxmlformats.org/officeDocument/2006/relationships/hyperlink" Target="https://github.com/DivyasriAyluri/Pre-Silicon-Validation-Project" TargetMode="External"/><Relationship Id="rId14" Type="http://schemas.openxmlformats.org/officeDocument/2006/relationships/hyperlink" Target="https://d1wqtxts1xzle7.cloudfront.net/56108360/EC109-libr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68BF6-6875-4313-B3DF-348AC9039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1403</TotalTime>
  <Pages>10</Pages>
  <Words>1830</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ayluri divyasri</dc:creator>
  <cp:lastModifiedBy>ayluri divyasri</cp:lastModifiedBy>
  <cp:revision>35</cp:revision>
  <dcterms:created xsi:type="dcterms:W3CDTF">2024-04-22T22:30:00Z</dcterms:created>
  <dcterms:modified xsi:type="dcterms:W3CDTF">2024-04-25T02:25:00Z</dcterms:modified>
</cp:coreProperties>
</file>