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FDEC2" w14:textId="65121879" w:rsidR="0063231B" w:rsidRPr="00395D20" w:rsidRDefault="00395D20" w:rsidP="00395D20">
      <w:pPr>
        <w:pStyle w:val="FirstParagraph"/>
        <w:jc w:val="center"/>
        <w:rPr>
          <w:sz w:val="26"/>
          <w:szCs w:val="26"/>
        </w:rPr>
      </w:pPr>
      <w:proofErr w:type="spellStart"/>
      <w:r w:rsidRPr="00395D20">
        <w:rPr>
          <w:b/>
          <w:bCs/>
          <w:sz w:val="26"/>
          <w:szCs w:val="26"/>
        </w:rPr>
        <w:t>PropVivo</w:t>
      </w:r>
      <w:proofErr w:type="spellEnd"/>
      <w:r w:rsidRPr="00395D20">
        <w:rPr>
          <w:b/>
          <w:bCs/>
          <w:sz w:val="26"/>
          <w:szCs w:val="26"/>
        </w:rPr>
        <w:t xml:space="preserve"> </w:t>
      </w:r>
      <w:r w:rsidR="00000000" w:rsidRPr="00395D20">
        <w:rPr>
          <w:b/>
          <w:bCs/>
          <w:sz w:val="26"/>
          <w:szCs w:val="26"/>
        </w:rPr>
        <w:t>Power BI Assessment Project 1 – Sales Performance Dashboard</w:t>
      </w:r>
    </w:p>
    <w:p w14:paraId="61715792" w14:textId="77777777" w:rsidR="0063231B" w:rsidRDefault="00000000">
      <w:r>
        <w:pict w14:anchorId="31991F9E">
          <v:rect id="_x0000_i1025" style="width:0;height:1.5pt" o:hralign="center" o:hrstd="t" o:hr="t"/>
        </w:pict>
      </w:r>
    </w:p>
    <w:p w14:paraId="5439647E" w14:textId="3C845F05" w:rsidR="0063231B" w:rsidRPr="00395D20" w:rsidRDefault="00000000">
      <w:pPr>
        <w:pStyle w:val="Heading3"/>
        <w:rPr>
          <w:color w:val="000000" w:themeColor="text1"/>
        </w:rPr>
      </w:pPr>
      <w:bookmarkStart w:id="0" w:name="project-overview"/>
      <w:r w:rsidRPr="00395D20">
        <w:rPr>
          <w:color w:val="000000" w:themeColor="text1"/>
        </w:rPr>
        <w:t xml:space="preserve"> Project Overview</w:t>
      </w:r>
    </w:p>
    <w:p w14:paraId="38D10832" w14:textId="77777777" w:rsidR="0063231B" w:rsidRDefault="00000000">
      <w:pPr>
        <w:pStyle w:val="FirstParagraph"/>
      </w:pPr>
      <w:r>
        <w:t>You are hired as a Data Analyst by a retail company to create a complete Power BI solution that analyzes and visualizes sales performance. The dataset provided is uncleaned and contains over 1800 records across Sales, Product, and Customer tables.</w:t>
      </w:r>
    </w:p>
    <w:p w14:paraId="46343883" w14:textId="77777777" w:rsidR="0063231B" w:rsidRDefault="00000000">
      <w:r>
        <w:pict w14:anchorId="5A5EC49E">
          <v:rect id="_x0000_i1058" style="width:0;height:1.5pt" o:hralign="center" o:hrstd="t" o:hr="t"/>
        </w:pict>
      </w:r>
    </w:p>
    <w:p w14:paraId="5C68C4F7" w14:textId="6F7BD6A4" w:rsidR="0063231B" w:rsidRPr="00395D20" w:rsidRDefault="00000000">
      <w:pPr>
        <w:pStyle w:val="Heading3"/>
        <w:rPr>
          <w:color w:val="000000" w:themeColor="text1"/>
        </w:rPr>
      </w:pPr>
      <w:bookmarkStart w:id="1" w:name="objective"/>
      <w:bookmarkEnd w:id="0"/>
      <w:r>
        <w:t xml:space="preserve"> </w:t>
      </w:r>
      <w:r w:rsidRPr="00395D20">
        <w:rPr>
          <w:color w:val="000000" w:themeColor="text1"/>
        </w:rPr>
        <w:t>Objective</w:t>
      </w:r>
    </w:p>
    <w:p w14:paraId="3A592D98" w14:textId="77777777" w:rsidR="0063231B" w:rsidRDefault="00000000">
      <w:pPr>
        <w:pStyle w:val="FirstParagraph"/>
      </w:pPr>
      <w:r>
        <w:t>To build a Power BI dashboard that: - Cleans raw data using Power Query - Establishes a strong data model - Uses DAX to calculate key metrics - Visualizes insights with filters and KPIs</w:t>
      </w:r>
    </w:p>
    <w:p w14:paraId="0A36EF59" w14:textId="77777777" w:rsidR="0063231B" w:rsidRDefault="00000000">
      <w:r>
        <w:pict w14:anchorId="00A9C189">
          <v:rect id="_x0000_i1059" style="width:0;height:1.5pt" o:hralign="center" o:hrstd="t" o:hr="t"/>
        </w:pict>
      </w:r>
    </w:p>
    <w:p w14:paraId="7888D59D" w14:textId="4156485D" w:rsidR="0063231B" w:rsidRDefault="00000000">
      <w:pPr>
        <w:pStyle w:val="Heading3"/>
      </w:pPr>
      <w:bookmarkStart w:id="2" w:name="problem-context"/>
      <w:bookmarkEnd w:id="1"/>
      <w:r w:rsidRPr="00395D20">
        <w:rPr>
          <w:color w:val="000000" w:themeColor="text1"/>
        </w:rPr>
        <w:t>Problem Context</w:t>
      </w:r>
    </w:p>
    <w:p w14:paraId="3477CF4A" w14:textId="77777777" w:rsidR="0063231B" w:rsidRDefault="00000000">
      <w:pPr>
        <w:pStyle w:val="FirstParagraph"/>
      </w:pPr>
      <w:r>
        <w:t>The company struggles to monitor regional sales performance, customer behavior, and product profitability. They want a centralized dashboard that allows leadership to view trends, spot opportunities, and make data-driven decisions.</w:t>
      </w:r>
    </w:p>
    <w:p w14:paraId="7358090B" w14:textId="77777777" w:rsidR="0063231B" w:rsidRDefault="00000000">
      <w:r>
        <w:pict w14:anchorId="0B7259F9">
          <v:rect id="_x0000_i1060" style="width:0;height:1.5pt" o:hralign="center" o:hrstd="t" o:hr="t"/>
        </w:pict>
      </w:r>
    </w:p>
    <w:p w14:paraId="135FEFEC" w14:textId="1021777A" w:rsidR="0063231B" w:rsidRDefault="00000000">
      <w:pPr>
        <w:pStyle w:val="Heading3"/>
      </w:pPr>
      <w:bookmarkStart w:id="3" w:name="what-you-need-to-build"/>
      <w:bookmarkEnd w:id="2"/>
      <w:r w:rsidRPr="00395D20">
        <w:rPr>
          <w:color w:val="000000" w:themeColor="text1"/>
        </w:rPr>
        <w:t>What You Need to Build</w:t>
      </w:r>
    </w:p>
    <w:p w14:paraId="6283ED33" w14:textId="77777777" w:rsidR="0063231B" w:rsidRDefault="00000000">
      <w:pPr>
        <w:pStyle w:val="FirstParagraph"/>
      </w:pPr>
      <w:r>
        <w:rPr>
          <w:b/>
          <w:bCs/>
        </w:rPr>
        <w:t>Data Cleaning:</w:t>
      </w:r>
      <w:r>
        <w:t xml:space="preserve"> - Handle missing values (e.g., FeedbackScore, PaymentMode) - Fix inconsistent formats (dates, product names) - Remove duplicates and invalid data</w:t>
      </w:r>
    </w:p>
    <w:p w14:paraId="7A2FADC4" w14:textId="77777777" w:rsidR="0063231B" w:rsidRDefault="00000000">
      <w:pPr>
        <w:pStyle w:val="BodyText"/>
      </w:pPr>
      <w:r>
        <w:rPr>
          <w:b/>
          <w:bCs/>
        </w:rPr>
        <w:t>Data Modeling:</w:t>
      </w:r>
      <w:r>
        <w:t xml:space="preserve"> - Link 3 tables: Sales (fact), Products (dim), Customers (dim) - Use correct relationships and cardinality</w:t>
      </w:r>
    </w:p>
    <w:p w14:paraId="122A3C28" w14:textId="77777777" w:rsidR="0063231B" w:rsidRDefault="00000000">
      <w:pPr>
        <w:pStyle w:val="BodyText"/>
      </w:pPr>
      <w:r>
        <w:rPr>
          <w:b/>
          <w:bCs/>
        </w:rPr>
        <w:t>DAX Calculations:</w:t>
      </w:r>
      <w:r>
        <w:t xml:space="preserve"> - Total Revenue, Total Profit, Avg Order Value - Customer Lifetime Value - Product Rank by Revenue - Category-Wise Performance</w:t>
      </w:r>
    </w:p>
    <w:p w14:paraId="7952790F" w14:textId="77777777" w:rsidR="0063231B" w:rsidRDefault="00000000">
      <w:pPr>
        <w:pStyle w:val="BodyText"/>
      </w:pPr>
      <w:r>
        <w:rPr>
          <w:b/>
          <w:bCs/>
        </w:rPr>
        <w:t>Visuals to Include:</w:t>
      </w:r>
      <w:r>
        <w:t xml:space="preserve"> - KPIs for Revenue, Orders, and Profit - Line chart for Monthly Revenue Trends - Bar chart: Top 10 Products - Matrix: Region vs Category Performance - Slicers: Product, Region, Month</w:t>
      </w:r>
    </w:p>
    <w:p w14:paraId="6BFB2CEE" w14:textId="77777777" w:rsidR="0063231B" w:rsidRDefault="00000000">
      <w:r>
        <w:pict w14:anchorId="3CF25796">
          <v:rect id="_x0000_i1061" style="width:0;height:1.5pt" o:hralign="center" o:hrstd="t" o:hr="t"/>
        </w:pict>
      </w:r>
    </w:p>
    <w:p w14:paraId="1DF7A9AA" w14:textId="22A87ED7" w:rsidR="0063231B" w:rsidRDefault="00000000">
      <w:pPr>
        <w:pStyle w:val="Heading3"/>
      </w:pPr>
      <w:bookmarkStart w:id="4" w:name="dax-challenge-levels"/>
      <w:bookmarkEnd w:id="3"/>
      <w:r w:rsidRPr="00395D20">
        <w:rPr>
          <w:color w:val="000000" w:themeColor="text1"/>
        </w:rPr>
        <w:t>DAX Challenge Levels</w:t>
      </w:r>
    </w:p>
    <w:p w14:paraId="41349455" w14:textId="77777777" w:rsidR="0063231B" w:rsidRDefault="00000000">
      <w:pPr>
        <w:pStyle w:val="FirstParagraph"/>
      </w:pPr>
      <w:r>
        <w:rPr>
          <w:b/>
          <w:bCs/>
        </w:rPr>
        <w:t>Easy:</w:t>
      </w:r>
      <w:r>
        <w:t xml:space="preserve"> Total Revenue, Profit, Quantity </w:t>
      </w:r>
      <w:r>
        <w:rPr>
          <w:b/>
          <w:bCs/>
        </w:rPr>
        <w:t>Medium:</w:t>
      </w:r>
      <w:r>
        <w:t xml:space="preserve"> Product Ranking, Avg Feedback by Category </w:t>
      </w:r>
      <w:r>
        <w:rPr>
          <w:b/>
          <w:bCs/>
        </w:rPr>
        <w:t>Hard:</w:t>
      </w:r>
      <w:r>
        <w:t xml:space="preserve"> Repeat Purchase Rate, Customer Segmentation </w:t>
      </w:r>
      <w:r>
        <w:rPr>
          <w:b/>
          <w:bCs/>
        </w:rPr>
        <w:t>Very Hard:</w:t>
      </w:r>
      <w:r>
        <w:t xml:space="preserve"> - Create a </w:t>
      </w:r>
      <w:r>
        <w:lastRenderedPageBreak/>
        <w:t>measure that shows revenue contribution of top 10% of customers. - Build dynamic RFM (Recency, Frequency, Monetary) logic using DAX.</w:t>
      </w:r>
    </w:p>
    <w:p w14:paraId="192B55DA" w14:textId="77777777" w:rsidR="0063231B" w:rsidRDefault="00000000">
      <w:r>
        <w:pict w14:anchorId="3816E854">
          <v:rect id="_x0000_i1062" style="width:0;height:1.5pt" o:hralign="center" o:hrstd="t" o:hr="t"/>
        </w:pict>
      </w:r>
    </w:p>
    <w:p w14:paraId="2E893EEC" w14:textId="475BDC9D" w:rsidR="0063231B" w:rsidRPr="00395D20" w:rsidRDefault="00000000">
      <w:pPr>
        <w:pStyle w:val="Heading3"/>
        <w:rPr>
          <w:color w:val="000000" w:themeColor="text1"/>
        </w:rPr>
      </w:pPr>
      <w:bookmarkStart w:id="5" w:name="success-criteria"/>
      <w:bookmarkEnd w:id="4"/>
      <w:r w:rsidRPr="00395D20">
        <w:rPr>
          <w:color w:val="000000" w:themeColor="text1"/>
        </w:rPr>
        <w:t>Success Criteria</w:t>
      </w:r>
    </w:p>
    <w:p w14:paraId="623FBC73" w14:textId="77777777" w:rsidR="0063231B" w:rsidRDefault="00000000">
      <w:pPr>
        <w:pStyle w:val="Compact"/>
        <w:numPr>
          <w:ilvl w:val="0"/>
          <w:numId w:val="2"/>
        </w:numPr>
      </w:pPr>
      <w:r>
        <w:t>Clean and structured Power BI model</w:t>
      </w:r>
    </w:p>
    <w:p w14:paraId="422D6404" w14:textId="77777777" w:rsidR="0063231B" w:rsidRDefault="00000000">
      <w:pPr>
        <w:pStyle w:val="Compact"/>
        <w:numPr>
          <w:ilvl w:val="0"/>
          <w:numId w:val="2"/>
        </w:numPr>
      </w:pPr>
      <w:r>
        <w:t>Proper relationships and calculated columns</w:t>
      </w:r>
    </w:p>
    <w:p w14:paraId="6262B7EE" w14:textId="77777777" w:rsidR="0063231B" w:rsidRDefault="00000000">
      <w:pPr>
        <w:pStyle w:val="Compact"/>
        <w:numPr>
          <w:ilvl w:val="0"/>
          <w:numId w:val="2"/>
        </w:numPr>
      </w:pPr>
      <w:r>
        <w:t>Clear visuals answering key business questions</w:t>
      </w:r>
    </w:p>
    <w:p w14:paraId="0037146F" w14:textId="77777777" w:rsidR="0063231B" w:rsidRDefault="00000000">
      <w:pPr>
        <w:pStyle w:val="Compact"/>
        <w:numPr>
          <w:ilvl w:val="0"/>
          <w:numId w:val="2"/>
        </w:numPr>
      </w:pPr>
      <w:r>
        <w:t>Slicers and filters are dynamic and useful</w:t>
      </w:r>
    </w:p>
    <w:p w14:paraId="5C179A2C" w14:textId="77777777" w:rsidR="0063231B" w:rsidRDefault="00000000">
      <w:pPr>
        <w:pStyle w:val="Compact"/>
        <w:numPr>
          <w:ilvl w:val="0"/>
          <w:numId w:val="2"/>
        </w:numPr>
      </w:pPr>
      <w:r>
        <w:t>Performance is optimized and error-free</w:t>
      </w:r>
    </w:p>
    <w:p w14:paraId="10827E81" w14:textId="77777777" w:rsidR="0063231B" w:rsidRDefault="00000000">
      <w:r>
        <w:pict w14:anchorId="61DB9D9A">
          <v:rect id="_x0000_i1063" style="width:0;height:1.5pt" o:hralign="center" o:hrstd="t" o:hr="t"/>
        </w:pict>
      </w:r>
    </w:p>
    <w:p w14:paraId="793BC7AB" w14:textId="2E452BDF" w:rsidR="0063231B" w:rsidRPr="00395D20" w:rsidRDefault="00000000">
      <w:pPr>
        <w:pStyle w:val="Heading3"/>
        <w:rPr>
          <w:color w:val="000000" w:themeColor="text1"/>
        </w:rPr>
      </w:pPr>
      <w:bookmarkStart w:id="6" w:name="deliverables"/>
      <w:bookmarkEnd w:id="5"/>
      <w:r w:rsidRPr="00395D20">
        <w:rPr>
          <w:color w:val="000000" w:themeColor="text1"/>
        </w:rPr>
        <w:t>Deliverables</w:t>
      </w:r>
    </w:p>
    <w:p w14:paraId="0567DCCB" w14:textId="77777777" w:rsidR="0063231B" w:rsidRDefault="00000000">
      <w:pPr>
        <w:pStyle w:val="Compact"/>
        <w:numPr>
          <w:ilvl w:val="0"/>
          <w:numId w:val="3"/>
        </w:numPr>
      </w:pPr>
      <w:r>
        <w:t xml:space="preserve">Power </w:t>
      </w:r>
      <w:proofErr w:type="gramStart"/>
      <w:r>
        <w:t>BI (.</w:t>
      </w:r>
      <w:proofErr w:type="gramEnd"/>
      <w:r>
        <w:t>pbix) file</w:t>
      </w:r>
    </w:p>
    <w:p w14:paraId="6DBC391F" w14:textId="0EEE17C6" w:rsidR="0063231B" w:rsidRDefault="00000000" w:rsidP="00395D20">
      <w:pPr>
        <w:pStyle w:val="Compact"/>
        <w:numPr>
          <w:ilvl w:val="0"/>
          <w:numId w:val="3"/>
        </w:numPr>
      </w:pPr>
      <w:r>
        <w:t>DAX formulas (Word or PDF)</w:t>
      </w:r>
    </w:p>
    <w:p w14:paraId="30F49231" w14:textId="6EE47E2A" w:rsidR="0063231B" w:rsidRDefault="00000000" w:rsidP="00395D20">
      <w:r>
        <w:pict w14:anchorId="413A1AE6">
          <v:rect id="_x0000_i1064" style="width:0;height:1.5pt" o:hralign="center" o:hrstd="t" o:hr="t"/>
        </w:pict>
      </w:r>
      <w:bookmarkEnd w:id="6"/>
    </w:p>
    <w:sectPr w:rsidR="0063231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F0453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F3489C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19067137">
    <w:abstractNumId w:val="0"/>
  </w:num>
  <w:num w:numId="2" w16cid:durableId="1920749416">
    <w:abstractNumId w:val="1"/>
  </w:num>
  <w:num w:numId="3" w16cid:durableId="1194463215">
    <w:abstractNumId w:val="1"/>
  </w:num>
  <w:num w:numId="4" w16cid:durableId="23462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1B"/>
    <w:rsid w:val="00395D20"/>
    <w:rsid w:val="0063231B"/>
    <w:rsid w:val="00DB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6C08"/>
  <w15:docId w15:val="{5B559358-D445-4F22-9DB9-42FC1178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Gunjan Khatri</dc:creator>
  <cp:keywords/>
  <cp:lastModifiedBy>Gunjan Khatri</cp:lastModifiedBy>
  <cp:revision>2</cp:revision>
  <dcterms:created xsi:type="dcterms:W3CDTF">2025-07-31T12:14:00Z</dcterms:created>
  <dcterms:modified xsi:type="dcterms:W3CDTF">2025-07-31T12:14:00Z</dcterms:modified>
</cp:coreProperties>
</file>