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26B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2012 Himalayan </w:t>
      </w:r>
      <w:hyperlink r:id="rId6" w:tooltip="Flash flood" w:history="1">
        <w:r w:rsidRPr="005526BE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en-IN"/>
          </w:rPr>
          <w:t>flash f</w:t>
        </w:r>
        <w:bookmarkStart w:id="0" w:name="_GoBack"/>
        <w:bookmarkEnd w:id="0"/>
        <w:r w:rsidRPr="005526BE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en-IN"/>
          </w:rPr>
          <w:t>loods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are the floods that occurred on the midnight of 3 August 2012 in the </w:t>
      </w:r>
      <w:hyperlink r:id="rId7" w:tooltip="Himalayas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Himalayan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region of </w:t>
      </w:r>
      <w:hyperlink r:id="rId8" w:tooltip="North India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Northern Indian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states. Many were dead and missing. Many places were affected.</w:t>
      </w:r>
      <w:hyperlink r:id="rId9" w:anchor="cite_note-cnnibn-1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Landslides and flash floods were triggered by a sudden cloudburst which left 31 people dead while 40 are reported to be missing.</w:t>
      </w:r>
      <w:hyperlink r:id="rId10" w:anchor="cite_note-ndtv-2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5526BE" w:rsidRPr="005526BE" w:rsidRDefault="005526BE" w:rsidP="005526B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5526BE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Details</w:t>
      </w:r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are the states that were affected by the torrential rain that resulted in flash floods.</w:t>
      </w:r>
    </w:p>
    <w:p w:rsidR="005526BE" w:rsidRPr="005526BE" w:rsidRDefault="005526BE" w:rsidP="005526B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proofErr w:type="spellStart"/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Uttarakhand</w:t>
      </w:r>
      <w:proofErr w:type="spellEnd"/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1" w:tooltip="Uttarakhand" w:history="1">
        <w:proofErr w:type="spellStart"/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Uttarakhand</w:t>
        </w:r>
        <w:proofErr w:type="spellEnd"/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was the state that was most affected by the torrential rain. Ten people died and 38 others are missing as a result of the flash floods. Several houses were washed away and the </w:t>
      </w:r>
      <w:hyperlink r:id="rId12" w:tooltip="Chota Char Dham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Char </w:t>
        </w:r>
        <w:proofErr w:type="spellStart"/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Dham</w:t>
        </w:r>
        <w:proofErr w:type="spellEnd"/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yatra</w:t>
        </w:r>
        <w:proofErr w:type="spellEnd"/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has been suspended leaving the pilgrims stranded. 19 labourers at the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Assi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Ganga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hydel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power project are reported to be missing in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"https://en.wikipedia.org/wiki/Uttarkashi" \o "Uttarkashi"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Uttarkashi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region. Nearly 30 homes have been washed away in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"https://en.wikipedia.org/wiki/Garhwal_division" \o "Garhwal division"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Garhwal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region after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"https://en.wikipedia.org/w/index.php?title=Gangotri_bridge&amp;action=edit&amp;redlink=1" \o "Gangotri bridge (page does not exist)"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proofErr w:type="gramStart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Gangotri</w:t>
      </w:r>
      <w:proofErr w:type="spellEnd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bridge</w: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proofErr w:type="gram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collapsed. A major chunk of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"https://en.wikipedia.org/w/index.php?title=Gangotri_National_Highway&amp;action=edit&amp;redlink=1" \o "Gangotri National Highway (page does not exist)"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Gangotri</w:t>
      </w:r>
      <w:proofErr w:type="spellEnd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National Highway</w: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has also been washed away.</w:t>
      </w:r>
      <w:hyperlink r:id="rId13" w:anchor="cite_note-cnnibn-1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hyperlink r:id="rId14" w:tooltip="Indo-Tibetan Border Police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Indo-Tibetan Border Police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"https://en.wikipedia.org/wiki/Uttarakhand" \o "Uttarakhand"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Uttarakhand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state disaster management forces are currently involved in the rescue operations in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"https://en.wikipedia.org/wiki/Uttarkashi" \o "Uttarkashi"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Uttarkashi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region. "Nearly 2000 people have been affected by the floods. 200 families have been evacuated from low lying regions of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"https://en.wikipedia.org/wiki/Uttarkashi" \o "Uttarkashi"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Uttarkashi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 higher ground", said the </w:t>
      </w:r>
      <w:hyperlink r:id="rId15" w:tooltip="Chief Minister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Chief Minister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of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Uttarakhand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Vijay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Bahuguna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16" w:anchor="cite_note-ndtv-2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Two children were killed in a house collapse in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"https://en.wikipedia.org/wiki/Karnaprayag" \o "Karnaprayag"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Karnaprayag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area of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"https://en.wikipedia.org/wiki/Chamoli" \o "Chamoli"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Chamoli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district. Another child was washed away in the flash floods at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"https://en.wikipedia.org/w/index.php?title=Pokhri&amp;action=edit&amp;redlink=1" \o "Pokhri (page does not exist)"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Pokhri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area of the district where landslides continued, blocking the highways leading to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"https://en.wikipedia.org/wiki/Badrinath" \o "Badrinath"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Badrinath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. In the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Gangotri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area, </w:t>
      </w:r>
      <w:hyperlink r:id="rId17" w:tooltip="Bhagirathi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Bhagirathi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reported to be flowing above the danger level with people being evacuated to safer areas.</w:t>
      </w:r>
      <w:hyperlink r:id="rId18" w:anchor="cite_note-cnnibn1-3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</w:p>
    <w:p w:rsidR="005526BE" w:rsidRPr="005526BE" w:rsidRDefault="005526BE" w:rsidP="005526B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Himachal </w:t>
      </w:r>
      <w:proofErr w:type="gramStart"/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Pradesh</w:t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"https://en.wikipedia.org/w/index.php?title=2012_Himalayan_flash_floods&amp;action=edit&amp;section=3" \o "Edit section: Himachal Pradesh" </w:instrTex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Flash floods hit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"https://en.wikipedia.org/wiki/Palchan" \o "Palchan"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Palchan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region in Himachal Pradesh. Two bridges and a road which connects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Manali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to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Rohtang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were washed away on the night 4 August 2012. About 120 people have been evacuated from the affected areas. A government school, an under construction hydropower project and many electricity poles were washed away in the floods.</w:t>
      </w:r>
      <w:hyperlink r:id="rId19" w:anchor="cite_note-cnnibn-1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5526BE" w:rsidRPr="005526BE" w:rsidRDefault="005526BE" w:rsidP="005526B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Uttar </w:t>
      </w:r>
      <w:proofErr w:type="gramStart"/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Pradesh</w:t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"https://en.wikipedia.org/w/index.php?title=2012_Himalayan_flash_floods&amp;action=edit&amp;section=4" \o "Edit section: Uttar Pradesh" </w:instrTex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Water logging occurred in the district of </w:t>
      </w:r>
      <w:hyperlink r:id="rId20" w:tooltip="Moradabad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Moradabad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21" w:anchor="cite_note-cnnibn-1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5526BE" w:rsidRPr="005526BE" w:rsidRDefault="005526BE" w:rsidP="005526B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Jammu and </w:t>
      </w:r>
      <w:proofErr w:type="gramStart"/>
      <w:r w:rsidRPr="005526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Kashmir</w:t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"https://en.wikipedia.org/w/index.php?title=2012_Himalayan_flash_floods&amp;action=edit&amp;section=5" \o "Edit section: Jammu and Kashmir" </w:instrTex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5526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Kathua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district in </w:t>
      </w:r>
      <w:hyperlink r:id="rId22" w:tooltip="Jammu and Kashmir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Jammu and Kashmir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was affected as water levels in the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"https://en.wikipedia.org/wiki/Ujh_River" \o "Ujh River"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Ujh</w:t>
      </w:r>
      <w:proofErr w:type="spellEnd"/>
      <w:r w:rsidRPr="005526B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River</w: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rose. Twenty-three people were rescued and 90 families living near the </w:t>
      </w:r>
      <w:hyperlink r:id="rId23" w:tooltip="Chenab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Chenab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were evacuated.</w:t>
      </w:r>
      <w:hyperlink r:id="rId24" w:anchor="cite_note-cnnibn-1" w:history="1">
        <w:r w:rsidRPr="005526B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5526BE" w:rsidRPr="005526BE" w:rsidRDefault="005526BE" w:rsidP="005526B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5526BE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Effects</w:t>
      </w:r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hyperlink r:id="rId25" w:tooltip="Edit section: Effects" w:history="1">
        <w:r w:rsidRPr="005526B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edit</w:t>
        </w:r>
      </w:hyperlink>
      <w:r w:rsidRPr="005526B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526BE" w:rsidRPr="005526BE" w:rsidRDefault="005526BE" w:rsidP="005526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6" w:tooltip="Business Standard" w:history="1">
        <w:r w:rsidRPr="005526B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n-IN"/>
          </w:rPr>
          <w:t>Business Standard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reported that the </w:t>
      </w:r>
      <w:hyperlink r:id="rId27" w:tooltip="Northern Grid (page does not exist)" w:history="1">
        <w:r w:rsidRPr="005526BE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n-IN"/>
          </w:rPr>
          <w:t>Northern Grid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which </w:t>
      </w:r>
      <w:hyperlink r:id="rId28" w:tooltip="2012 India blackouts" w:history="1">
        <w:r w:rsidRPr="005526B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collapsed</w:t>
        </w:r>
      </w:hyperlink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on 30 and 31 July, would be likely to come under renewed pressure as the power generation in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Uttarakhand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was stopped due to flash floods. The major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hydel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power projects were shut down following torrential rains that hit the state. In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Uttarkashi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district, the flash floods have caused damage to three state-run small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hydel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projects, which are controlled by 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"https://en.wikipedia.org/w/index.php?title=Uttarakhand_Jal_Vidyut_Nigam_Ltd&amp;action=edit&amp;redlink=1" \o "Uttarakhand Jal Vidyut Nigam Ltd (page does not exist)" </w:instrTex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Uttarakhand</w:t>
      </w:r>
      <w:proofErr w:type="spellEnd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</w:t>
      </w:r>
      <w:proofErr w:type="spellStart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Jal</w:t>
      </w:r>
      <w:proofErr w:type="spellEnd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</w:t>
      </w:r>
      <w:proofErr w:type="spellStart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>Vidyut</w:t>
      </w:r>
      <w:proofErr w:type="spellEnd"/>
      <w:r w:rsidRPr="005526BE">
        <w:rPr>
          <w:rFonts w:ascii="Arial" w:eastAsia="Times New Roman" w:hAnsi="Arial" w:cs="Arial"/>
          <w:color w:val="A55858"/>
          <w:sz w:val="21"/>
          <w:szCs w:val="21"/>
          <w:u w:val="single"/>
          <w:lang w:eastAsia="en-IN"/>
        </w:rPr>
        <w:t xml:space="preserve"> Nigam Ltd</w:t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resulting in their shut down. Due to the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shut down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</w:t>
      </w:r>
      <w:proofErr w:type="spellStart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Uttarakhand</w:t>
      </w:r>
      <w:proofErr w:type="spellEnd"/>
      <w:r w:rsidRPr="005526B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would fall short of 18-20 million units per day during a monsoon season.</w:t>
      </w:r>
    </w:p>
    <w:p w:rsidR="00FE5E56" w:rsidRDefault="007D2DE5"/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B4C96"/>
    <w:multiLevelType w:val="multilevel"/>
    <w:tmpl w:val="DAB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12"/>
    <w:rsid w:val="00374321"/>
    <w:rsid w:val="005526BE"/>
    <w:rsid w:val="00795670"/>
    <w:rsid w:val="00AD3965"/>
    <w:rsid w:val="00B00548"/>
    <w:rsid w:val="00F0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2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6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26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26BE"/>
    <w:rPr>
      <w:color w:val="0000FF"/>
      <w:u w:val="single"/>
    </w:rPr>
  </w:style>
  <w:style w:type="character" w:customStyle="1" w:styleId="tocnumber">
    <w:name w:val="tocnumber"/>
    <w:basedOn w:val="DefaultParagraphFont"/>
    <w:rsid w:val="005526BE"/>
  </w:style>
  <w:style w:type="character" w:customStyle="1" w:styleId="toctext">
    <w:name w:val="toctext"/>
    <w:basedOn w:val="DefaultParagraphFont"/>
    <w:rsid w:val="005526BE"/>
  </w:style>
  <w:style w:type="character" w:customStyle="1" w:styleId="mw-headline">
    <w:name w:val="mw-headline"/>
    <w:basedOn w:val="DefaultParagraphFont"/>
    <w:rsid w:val="005526BE"/>
  </w:style>
  <w:style w:type="character" w:customStyle="1" w:styleId="mw-editsection">
    <w:name w:val="mw-editsection"/>
    <w:basedOn w:val="DefaultParagraphFont"/>
    <w:rsid w:val="005526BE"/>
  </w:style>
  <w:style w:type="character" w:customStyle="1" w:styleId="mw-editsection-bracket">
    <w:name w:val="mw-editsection-bracket"/>
    <w:basedOn w:val="DefaultParagraphFont"/>
    <w:rsid w:val="00552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2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6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26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26BE"/>
    <w:rPr>
      <w:color w:val="0000FF"/>
      <w:u w:val="single"/>
    </w:rPr>
  </w:style>
  <w:style w:type="character" w:customStyle="1" w:styleId="tocnumber">
    <w:name w:val="tocnumber"/>
    <w:basedOn w:val="DefaultParagraphFont"/>
    <w:rsid w:val="005526BE"/>
  </w:style>
  <w:style w:type="character" w:customStyle="1" w:styleId="toctext">
    <w:name w:val="toctext"/>
    <w:basedOn w:val="DefaultParagraphFont"/>
    <w:rsid w:val="005526BE"/>
  </w:style>
  <w:style w:type="character" w:customStyle="1" w:styleId="mw-headline">
    <w:name w:val="mw-headline"/>
    <w:basedOn w:val="DefaultParagraphFont"/>
    <w:rsid w:val="005526BE"/>
  </w:style>
  <w:style w:type="character" w:customStyle="1" w:styleId="mw-editsection">
    <w:name w:val="mw-editsection"/>
    <w:basedOn w:val="DefaultParagraphFont"/>
    <w:rsid w:val="005526BE"/>
  </w:style>
  <w:style w:type="character" w:customStyle="1" w:styleId="mw-editsection-bracket">
    <w:name w:val="mw-editsection-bracket"/>
    <w:basedOn w:val="DefaultParagraphFont"/>
    <w:rsid w:val="0055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4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_India" TargetMode="External"/><Relationship Id="rId13" Type="http://schemas.openxmlformats.org/officeDocument/2006/relationships/hyperlink" Target="https://en.wikipedia.org/wiki/2012_Himalayan_flash_floods" TargetMode="External"/><Relationship Id="rId18" Type="http://schemas.openxmlformats.org/officeDocument/2006/relationships/hyperlink" Target="https://en.wikipedia.org/wiki/2012_Himalayan_flash_floods" TargetMode="External"/><Relationship Id="rId26" Type="http://schemas.openxmlformats.org/officeDocument/2006/relationships/hyperlink" Target="https://en.wikipedia.org/wiki/Business_Standar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2_Himalayan_flash_floods" TargetMode="External"/><Relationship Id="rId7" Type="http://schemas.openxmlformats.org/officeDocument/2006/relationships/hyperlink" Target="https://en.wikipedia.org/wiki/Himalayas" TargetMode="External"/><Relationship Id="rId12" Type="http://schemas.openxmlformats.org/officeDocument/2006/relationships/hyperlink" Target="https://en.wikipedia.org/wiki/Chota_Char_Dham" TargetMode="External"/><Relationship Id="rId17" Type="http://schemas.openxmlformats.org/officeDocument/2006/relationships/hyperlink" Target="https://en.wikipedia.org/wiki/Bhagirathi" TargetMode="External"/><Relationship Id="rId25" Type="http://schemas.openxmlformats.org/officeDocument/2006/relationships/hyperlink" Target="https://en.wikipedia.org/w/index.php?title=2012_Himalayan_flash_floods&amp;action=edit&amp;section=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2_Himalayan_flash_floods" TargetMode="External"/><Relationship Id="rId20" Type="http://schemas.openxmlformats.org/officeDocument/2006/relationships/hyperlink" Target="https://en.wikipedia.org/wiki/Moradaba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ash_flood" TargetMode="External"/><Relationship Id="rId11" Type="http://schemas.openxmlformats.org/officeDocument/2006/relationships/hyperlink" Target="https://en.wikipedia.org/wiki/Uttarakhand" TargetMode="External"/><Relationship Id="rId24" Type="http://schemas.openxmlformats.org/officeDocument/2006/relationships/hyperlink" Target="https://en.wikipedia.org/wiki/2012_Himalayan_flash_flo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hief_Minister" TargetMode="External"/><Relationship Id="rId23" Type="http://schemas.openxmlformats.org/officeDocument/2006/relationships/hyperlink" Target="https://en.wikipedia.org/wiki/Chenab" TargetMode="External"/><Relationship Id="rId28" Type="http://schemas.openxmlformats.org/officeDocument/2006/relationships/hyperlink" Target="https://en.wikipedia.org/wiki/2012_India_blackouts" TargetMode="External"/><Relationship Id="rId10" Type="http://schemas.openxmlformats.org/officeDocument/2006/relationships/hyperlink" Target="https://en.wikipedia.org/wiki/2012_Himalayan_flash_floods" TargetMode="External"/><Relationship Id="rId19" Type="http://schemas.openxmlformats.org/officeDocument/2006/relationships/hyperlink" Target="https://en.wikipedia.org/wiki/2012_Himalayan_flash_flo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2_Himalayan_flash_floods" TargetMode="External"/><Relationship Id="rId14" Type="http://schemas.openxmlformats.org/officeDocument/2006/relationships/hyperlink" Target="https://en.wikipedia.org/wiki/Indo-Tibetan_Border_Police" TargetMode="External"/><Relationship Id="rId22" Type="http://schemas.openxmlformats.org/officeDocument/2006/relationships/hyperlink" Target="https://en.wikipedia.org/wiki/Jammu_and_Kashmir" TargetMode="External"/><Relationship Id="rId27" Type="http://schemas.openxmlformats.org/officeDocument/2006/relationships/hyperlink" Target="https://en.wikipedia.org/w/index.php?title=Northern_Grid&amp;action=edit&amp;redlink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</cp:revision>
  <dcterms:created xsi:type="dcterms:W3CDTF">2019-10-14T14:27:00Z</dcterms:created>
  <dcterms:modified xsi:type="dcterms:W3CDTF">2019-10-14T14:27:00Z</dcterms:modified>
</cp:coreProperties>
</file>