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A4" w:rsidRPr="00A255A4" w:rsidRDefault="00A255A4" w:rsidP="00A255A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r w:rsidRPr="00A255A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2013 </w:t>
      </w:r>
      <w:proofErr w:type="spellStart"/>
      <w:r w:rsidRPr="00A255A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Marakkanam</w:t>
      </w:r>
      <w:proofErr w:type="spellEnd"/>
      <w:r w:rsidRPr="00A255A4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 violence</w:t>
      </w:r>
    </w:p>
    <w:p w:rsidR="00A255A4" w:rsidRPr="00A255A4" w:rsidRDefault="00A255A4" w:rsidP="00A255A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255A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From Wikipedia, the free </w:t>
      </w:r>
      <w:proofErr w:type="spellStart"/>
      <w:r w:rsidRPr="00A255A4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encyclopedia</w:t>
      </w:r>
      <w:proofErr w:type="spellEnd"/>
    </w:p>
    <w:p w:rsidR="00A255A4" w:rsidRPr="00A255A4" w:rsidRDefault="00A255A4" w:rsidP="00A255A4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hyperlink r:id="rId6" w:anchor="mw-head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Jump to </w:t>
        </w:r>
        <w:proofErr w:type="spellStart"/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n-IN"/>
          </w:rPr>
          <w:t>navigation</w:t>
        </w:r>
      </w:hyperlink>
      <w:hyperlink r:id="rId7" w:anchor="p-search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n-IN"/>
          </w:rPr>
          <w:t>Jump</w:t>
        </w:r>
        <w:proofErr w:type="spellEnd"/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to search</w:t>
        </w:r>
      </w:hyperlink>
    </w:p>
    <w:p w:rsidR="00A255A4" w:rsidRPr="00A255A4" w:rsidRDefault="00A255A4" w:rsidP="00A255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255A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 xml:space="preserve">2013 </w:t>
      </w:r>
      <w:proofErr w:type="spellStart"/>
      <w:r w:rsidRPr="00A255A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Marakkanam</w:t>
      </w:r>
      <w:proofErr w:type="spellEnd"/>
      <w:r w:rsidRPr="00A255A4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 xml:space="preserve"> violence</w: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was a violent clash between 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"https://en.wikipedia.org/wiki/Pattali_Makkal_Katchi" \o "Pattali Makkal Katchi" </w:instrTex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Pattali</w:t>
      </w:r>
      <w:proofErr w:type="spellEnd"/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Makkal</w:t>
      </w:r>
      <w:proofErr w:type="spellEnd"/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</w:t>
      </w:r>
      <w:proofErr w:type="spellStart"/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Katchi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(PMK) cadres and villagers at 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"https://en.wikipedia.org/wiki/Marakkanam" \o "Marakkanam" </w:instrTex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Marakkanam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in 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"https://en.wikipedia.org/wiki/Viluppuram_district" \o "Viluppuram district" </w:instrTex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Viluppuram</w:t>
      </w:r>
      <w:proofErr w:type="spellEnd"/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district</w: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in the </w:t>
      </w:r>
      <w:hyperlink r:id="rId8" w:tooltip="India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Indian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state of </w:t>
      </w:r>
      <w:hyperlink r:id="rId9" w:tooltip="Tamil Nadu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Tamil Nadu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in which two people were killed.</w:t>
      </w:r>
      <w:hyperlink r:id="rId10" w:anchor="cite_note-1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[1]</w:t>
        </w:r>
      </w:hyperlink>
    </w:p>
    <w:p w:rsidR="00A255A4" w:rsidRPr="00A255A4" w:rsidRDefault="00A255A4" w:rsidP="00A255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en-IN"/>
        </w:rPr>
      </w:pPr>
      <w:bookmarkStart w:id="0" w:name="_GoBack"/>
      <w:bookmarkEnd w:id="0"/>
      <w:proofErr w:type="gramStart"/>
      <w:r w:rsidRPr="00A255A4">
        <w:rPr>
          <w:rFonts w:ascii="Georgia" w:eastAsia="Times New Roman" w:hAnsi="Georgia" w:cs="Arial"/>
          <w:color w:val="000000"/>
          <w:sz w:val="32"/>
          <w:szCs w:val="32"/>
          <w:lang w:eastAsia="en-IN"/>
        </w:rPr>
        <w:t>Background</w:t>
      </w:r>
      <w:r w:rsidRPr="00A255A4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A255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A255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"https://en.wikipedia.org/w/index.php?title=2013_Marakkanam_violence&amp;action=edit&amp;section=1" \o "Edit section: Background" </w:instrText>
      </w:r>
      <w:r w:rsidRPr="00A255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A255A4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A255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A255A4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255A4" w:rsidRPr="00A255A4" w:rsidRDefault="00A255A4" w:rsidP="00A255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The incident took place on 25 April 2013, the day PMK and 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Vanniar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sangam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organised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a youth festival in 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"https://en.wikipedia.org/wiki/Mamallapuram" \o "Mamallapuram" </w:instrTex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Mamallapuram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near </w:t>
      </w:r>
      <w:hyperlink r:id="rId11" w:tooltip="Chennai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Chennai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12" w:anchor="cite_note-2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[2]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Police said PMK cadres, who were on their way to attend the youth conference at 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Mahaballipuram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they were stopped by 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dalit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peoples and two people belongs to PMK party were brutally murdered by Dalit peoples nearby</w:t>
      </w:r>
      <w:hyperlink r:id="rId13" w:anchor="cite_note-3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hyperlink r:id="rId14" w:history="1">
        <w:r w:rsidRPr="00A255A4">
          <w:rPr>
            <w:rFonts w:ascii="Arial" w:eastAsia="Times New Roman" w:hAnsi="Arial" w:cs="Arial"/>
            <w:color w:val="663366"/>
            <w:sz w:val="21"/>
            <w:szCs w:val="21"/>
            <w:u w:val="single"/>
            <w:lang w:eastAsia="en-IN"/>
          </w:rPr>
          <w:t>[1]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15" w:anchor="cite_note-4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A255A4" w:rsidRPr="00A255A4" w:rsidRDefault="00A255A4" w:rsidP="00A255A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2"/>
          <w:szCs w:val="32"/>
          <w:lang w:eastAsia="en-IN"/>
        </w:rPr>
      </w:pPr>
      <w:proofErr w:type="gramStart"/>
      <w:r w:rsidRPr="00A255A4">
        <w:rPr>
          <w:rFonts w:ascii="Georgia" w:eastAsia="Times New Roman" w:hAnsi="Georgia" w:cs="Arial"/>
          <w:color w:val="000000"/>
          <w:sz w:val="32"/>
          <w:szCs w:val="32"/>
          <w:lang w:eastAsia="en-IN"/>
        </w:rPr>
        <w:t>Aftermath</w:t>
      </w:r>
      <w:r w:rsidRPr="00A255A4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[</w:t>
      </w:r>
      <w:proofErr w:type="gramEnd"/>
      <w:r w:rsidRPr="00A255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A255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"https://en.wikipedia.org/w/index.php?title=2013_Marakkanam_violence&amp;action=edit&amp;section=2" \o "Edit section: Aftermath" </w:instrText>
      </w:r>
      <w:r w:rsidRPr="00A255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A255A4">
        <w:rPr>
          <w:rFonts w:ascii="Arial" w:eastAsia="Times New Roman" w:hAnsi="Arial" w:cs="Arial"/>
          <w:color w:val="0B0080"/>
          <w:sz w:val="24"/>
          <w:szCs w:val="24"/>
          <w:u w:val="single"/>
          <w:lang w:eastAsia="en-IN"/>
        </w:rPr>
        <w:t>edit</w:t>
      </w:r>
      <w:r w:rsidRPr="00A255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A255A4">
        <w:rPr>
          <w:rFonts w:ascii="Arial" w:eastAsia="Times New Roman" w:hAnsi="Arial" w:cs="Arial"/>
          <w:color w:val="54595D"/>
          <w:sz w:val="24"/>
          <w:szCs w:val="24"/>
          <w:lang w:eastAsia="en-IN"/>
        </w:rPr>
        <w:t>]</w:t>
      </w:r>
    </w:p>
    <w:p w:rsidR="00A255A4" w:rsidRPr="00A255A4" w:rsidRDefault="00A255A4" w:rsidP="00A255A4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PMK founder </w:t>
      </w:r>
      <w:hyperlink r:id="rId16" w:tooltip="S. Ramadoss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 xml:space="preserve">S </w:t>
        </w:r>
        <w:proofErr w:type="spellStart"/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Ramadoss</w:t>
        </w:r>
        <w:proofErr w:type="spellEnd"/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 party president </w:t>
      </w:r>
      <w:hyperlink r:id="rId17" w:tooltip="GK Mani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G K Mani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were arrested on 30 April in 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"https://en.wikipedia.org/wiki/Villupuram" \o "Villupuram" </w:instrTex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Villupuram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who want the probe in the incident.</w:t>
      </w:r>
      <w:hyperlink r:id="rId18" w:anchor="cite_note-5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[5]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This arrest spread the violence across the </w:t>
      </w:r>
      <w:hyperlink r:id="rId19" w:tooltip="Tamil Nadu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Tamil Nadu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PMK cadres stoned the buses to protest against the arrest of their leaders.</w:t>
      </w:r>
      <w:hyperlink r:id="rId20" w:anchor="cite_note-6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[6]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In the districts of </w:t>
      </w:r>
      <w:hyperlink r:id="rId21" w:tooltip="Thiruvannamalai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Thiruvannamalai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2" w:tooltip="Villupuram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Villupuram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3" w:tooltip="Cuddalore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Cuddalore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 </w:t>
      </w:r>
      <w:hyperlink r:id="rId24" w:tooltip="Vellore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Vellore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and </w:t>
      </w:r>
      <w:hyperlink r:id="rId25" w:tooltip="Kanchipuram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Kanchipuram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some 1,601 buses were not operated even during day time due to violence.</w:t>
      </w:r>
      <w:hyperlink r:id="rId26" w:anchor="cite_note-indiatimes1-7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The violence took place till the release of S 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Ramadoss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who was released on 11 May from 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begin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instrText xml:space="preserve"> HYPERLINK "https://en.wikipedia.org/wiki/Tiruchirapalli_Central_Prison" \o "Tiruchirapalli Central Prison" </w:instrTex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separate"/>
      </w:r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>Tiruchirapalli</w:t>
      </w:r>
      <w:proofErr w:type="spellEnd"/>
      <w:r w:rsidRPr="00A255A4">
        <w:rPr>
          <w:rFonts w:ascii="Arial" w:eastAsia="Times New Roman" w:hAnsi="Arial" w:cs="Arial"/>
          <w:color w:val="0B0080"/>
          <w:sz w:val="21"/>
          <w:szCs w:val="21"/>
          <w:u w:val="single"/>
          <w:lang w:eastAsia="en-IN"/>
        </w:rPr>
        <w:t xml:space="preserve"> Central Prison</w:t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fldChar w:fldCharType="end"/>
      </w:r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.</w:t>
      </w:r>
      <w:hyperlink r:id="rId27" w:anchor="cite_note-8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[8]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Totally, 853 buses were damaged and 165 trees were cut down during violence.</w:t>
      </w:r>
      <w:hyperlink r:id="rId28" w:anchor="cite_note-indiatimes1-7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[7]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The </w:t>
      </w:r>
      <w:hyperlink r:id="rId29" w:tooltip="Government of Tamil Nadu" w:history="1">
        <w:r w:rsidRPr="00A255A4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IN"/>
          </w:rPr>
          <w:t>Government of Tamil Nadu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  <w:proofErr w:type="gram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threaten</w:t>
      </w:r>
      <w:proofErr w:type="gram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to ban PMK party over the violence.</w:t>
      </w:r>
      <w:hyperlink r:id="rId30" w:anchor="cite_note-9" w:history="1">
        <w:r w:rsidRPr="00A255A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en-IN"/>
          </w:rPr>
          <w:t>[9]</w:t>
        </w:r>
      </w:hyperlink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 These violence were conducted because of the arrest of </w:t>
      </w:r>
      <w:proofErr w:type="spellStart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Ramadoss</w:t>
      </w:r>
      <w:proofErr w:type="spellEnd"/>
      <w:r w:rsidRPr="00A255A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founder of PMK.</w:t>
      </w:r>
    </w:p>
    <w:p w:rsidR="00FE5E56" w:rsidRDefault="00A255A4"/>
    <w:sectPr w:rsidR="00FE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76A4E"/>
    <w:multiLevelType w:val="multilevel"/>
    <w:tmpl w:val="FCD6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B14"/>
    <w:rsid w:val="00583B14"/>
    <w:rsid w:val="00795670"/>
    <w:rsid w:val="00A255A4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25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25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55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55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A255A4"/>
  </w:style>
  <w:style w:type="character" w:customStyle="1" w:styleId="toctext">
    <w:name w:val="toctext"/>
    <w:basedOn w:val="DefaultParagraphFont"/>
    <w:rsid w:val="00A255A4"/>
  </w:style>
  <w:style w:type="character" w:customStyle="1" w:styleId="mw-headline">
    <w:name w:val="mw-headline"/>
    <w:basedOn w:val="DefaultParagraphFont"/>
    <w:rsid w:val="00A255A4"/>
  </w:style>
  <w:style w:type="character" w:customStyle="1" w:styleId="mw-editsection">
    <w:name w:val="mw-editsection"/>
    <w:basedOn w:val="DefaultParagraphFont"/>
    <w:rsid w:val="00A255A4"/>
  </w:style>
  <w:style w:type="character" w:customStyle="1" w:styleId="mw-editsection-bracket">
    <w:name w:val="mw-editsection-bracket"/>
    <w:basedOn w:val="DefaultParagraphFont"/>
    <w:rsid w:val="00A25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25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25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55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55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A255A4"/>
  </w:style>
  <w:style w:type="character" w:customStyle="1" w:styleId="toctext">
    <w:name w:val="toctext"/>
    <w:basedOn w:val="DefaultParagraphFont"/>
    <w:rsid w:val="00A255A4"/>
  </w:style>
  <w:style w:type="character" w:customStyle="1" w:styleId="mw-headline">
    <w:name w:val="mw-headline"/>
    <w:basedOn w:val="DefaultParagraphFont"/>
    <w:rsid w:val="00A255A4"/>
  </w:style>
  <w:style w:type="character" w:customStyle="1" w:styleId="mw-editsection">
    <w:name w:val="mw-editsection"/>
    <w:basedOn w:val="DefaultParagraphFont"/>
    <w:rsid w:val="00A255A4"/>
  </w:style>
  <w:style w:type="character" w:customStyle="1" w:styleId="mw-editsection-bracket">
    <w:name w:val="mw-editsection-bracket"/>
    <w:basedOn w:val="DefaultParagraphFont"/>
    <w:rsid w:val="00A2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62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13" Type="http://schemas.openxmlformats.org/officeDocument/2006/relationships/hyperlink" Target="https://en.wikipedia.org/wiki/2013_Marakkanam_violence" TargetMode="External"/><Relationship Id="rId18" Type="http://schemas.openxmlformats.org/officeDocument/2006/relationships/hyperlink" Target="https://en.wikipedia.org/wiki/2013_Marakkanam_violence" TargetMode="External"/><Relationship Id="rId26" Type="http://schemas.openxmlformats.org/officeDocument/2006/relationships/hyperlink" Target="https://en.wikipedia.org/wiki/2013_Marakkanam_violen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Thiruvannamalai" TargetMode="External"/><Relationship Id="rId7" Type="http://schemas.openxmlformats.org/officeDocument/2006/relationships/hyperlink" Target="https://en.wikipedia.org/wiki/2013_Marakkanam_violence" TargetMode="External"/><Relationship Id="rId12" Type="http://schemas.openxmlformats.org/officeDocument/2006/relationships/hyperlink" Target="https://en.wikipedia.org/wiki/2013_Marakkanam_violence" TargetMode="External"/><Relationship Id="rId17" Type="http://schemas.openxmlformats.org/officeDocument/2006/relationships/hyperlink" Target="https://en.wikipedia.org/wiki/GK_Mani" TargetMode="External"/><Relationship Id="rId25" Type="http://schemas.openxmlformats.org/officeDocument/2006/relationships/hyperlink" Target="https://en.wikipedia.org/wiki/Kanchipu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._Ramadoss" TargetMode="External"/><Relationship Id="rId20" Type="http://schemas.openxmlformats.org/officeDocument/2006/relationships/hyperlink" Target="https://en.wikipedia.org/wiki/2013_Marakkanam_violence" TargetMode="External"/><Relationship Id="rId29" Type="http://schemas.openxmlformats.org/officeDocument/2006/relationships/hyperlink" Target="https://en.wikipedia.org/wiki/Government_of_Tamil_Na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2013_Marakkanam_violence" TargetMode="External"/><Relationship Id="rId11" Type="http://schemas.openxmlformats.org/officeDocument/2006/relationships/hyperlink" Target="https://en.wikipedia.org/wiki/Chennai" TargetMode="External"/><Relationship Id="rId24" Type="http://schemas.openxmlformats.org/officeDocument/2006/relationships/hyperlink" Target="https://en.wikipedia.org/wiki/Vellor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2013_Marakkanam_violence" TargetMode="External"/><Relationship Id="rId23" Type="http://schemas.openxmlformats.org/officeDocument/2006/relationships/hyperlink" Target="https://en.wikipedia.org/wiki/Cuddalore" TargetMode="External"/><Relationship Id="rId28" Type="http://schemas.openxmlformats.org/officeDocument/2006/relationships/hyperlink" Target="https://en.wikipedia.org/wiki/2013_Marakkanam_violence" TargetMode="External"/><Relationship Id="rId10" Type="http://schemas.openxmlformats.org/officeDocument/2006/relationships/hyperlink" Target="https://en.wikipedia.org/wiki/2013_Marakkanam_violence" TargetMode="External"/><Relationship Id="rId19" Type="http://schemas.openxmlformats.org/officeDocument/2006/relationships/hyperlink" Target="https://en.wikipedia.org/wiki/Tamil_Nadu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amil_Nadu" TargetMode="External"/><Relationship Id="rId14" Type="http://schemas.openxmlformats.org/officeDocument/2006/relationships/hyperlink" Target="http://m.timesofindia.com/city/chennai/Marakkanam-violence-Six-VCK-cadres-get-jail-term-for-murder-of-PMK-man/articleshow/50835978.cms" TargetMode="External"/><Relationship Id="rId22" Type="http://schemas.openxmlformats.org/officeDocument/2006/relationships/hyperlink" Target="https://en.wikipedia.org/wiki/Villupuram" TargetMode="External"/><Relationship Id="rId27" Type="http://schemas.openxmlformats.org/officeDocument/2006/relationships/hyperlink" Target="https://en.wikipedia.org/wiki/2013_Marakkanam_violence" TargetMode="External"/><Relationship Id="rId30" Type="http://schemas.openxmlformats.org/officeDocument/2006/relationships/hyperlink" Target="https://en.wikipedia.org/wiki/2013_Marakkanam_viol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2019-10-15T06:07:00Z</dcterms:created>
  <dcterms:modified xsi:type="dcterms:W3CDTF">2019-10-15T06:07:00Z</dcterms:modified>
</cp:coreProperties>
</file>