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BA" w:rsidRPr="00FF09BA" w:rsidRDefault="00FF09BA" w:rsidP="00FF09B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FF09BA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 xml:space="preserve">Cyclone </w:t>
      </w:r>
      <w:proofErr w:type="spellStart"/>
      <w:r w:rsidRPr="00FF09BA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Roanu</w:t>
      </w:r>
      <w:proofErr w:type="spellEnd"/>
    </w:p>
    <w:p w:rsidR="00FF09BA" w:rsidRPr="00FF09BA" w:rsidRDefault="00FF09BA" w:rsidP="00FF09BA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315"/>
        <w:gridCol w:w="3965"/>
      </w:tblGrid>
      <w:tr w:rsidR="00FF09BA" w:rsidRPr="00FF09BA" w:rsidTr="00FF09BA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FAF4"/>
            <w:vAlign w:val="center"/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Cyclonic Storm </w:t>
            </w:r>
            <w:proofErr w:type="spellStart"/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Roanu</w:t>
            </w:r>
            <w:proofErr w:type="spellEnd"/>
          </w:p>
        </w:tc>
      </w:tr>
      <w:tr w:rsidR="00FF09BA" w:rsidRPr="00FF09BA" w:rsidTr="00FF09BA">
        <w:tc>
          <w:tcPr>
            <w:tcW w:w="0" w:type="auto"/>
            <w:gridSpan w:val="2"/>
            <w:shd w:val="clear" w:color="auto" w:fill="00FAF4"/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Cyclonic storm (IMD scale)</w:t>
            </w:r>
          </w:p>
        </w:tc>
        <w:bookmarkStart w:id="0" w:name="_GoBack"/>
        <w:bookmarkEnd w:id="0"/>
      </w:tr>
      <w:tr w:rsidR="00FF09BA" w:rsidRPr="00FF09BA" w:rsidTr="00FF09BA">
        <w:tc>
          <w:tcPr>
            <w:tcW w:w="0" w:type="auto"/>
            <w:gridSpan w:val="2"/>
            <w:shd w:val="clear" w:color="auto" w:fill="00FAF4"/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Tropical storm (SSHWS)</w:t>
            </w:r>
          </w:p>
        </w:tc>
      </w:tr>
      <w:tr w:rsidR="00FF09BA" w:rsidRPr="00FF09BA" w:rsidTr="00FF09BA">
        <w:tc>
          <w:tcPr>
            <w:tcW w:w="0" w:type="auto"/>
            <w:gridSpan w:val="2"/>
            <w:shd w:val="clear" w:color="auto" w:fill="F8F9FA"/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1BFC9903" wp14:editId="4486DAA9">
                  <wp:extent cx="2474595" cy="3220085"/>
                  <wp:effectExtent l="0" t="0" r="1905" b="0"/>
                  <wp:docPr id="5" name="Picture 5" descr="Roanu 2016-05-21 0450Z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oanu 2016-05-21 0450Z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4595" cy="322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Cyclone </w:t>
            </w:r>
            <w:proofErr w:type="spellStart"/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Roanu</w:t>
            </w:r>
            <w:proofErr w:type="spellEnd"/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 at peak intensity, approaching </w:t>
            </w:r>
            <w:hyperlink r:id="rId8" w:tooltip="Bangladesh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Bangladesh</w:t>
              </w:r>
            </w:hyperlink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on 21 May</w:t>
            </w:r>
          </w:p>
        </w:tc>
      </w:tr>
      <w:tr w:rsidR="00FF09BA" w:rsidRPr="00FF09BA" w:rsidTr="00FF09BA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Formed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19 May 2016</w:t>
            </w:r>
          </w:p>
        </w:tc>
      </w:tr>
      <w:tr w:rsidR="00FF09BA" w:rsidRPr="00FF09BA" w:rsidTr="00FF09BA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Dissipated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23 May 2016</w:t>
            </w:r>
          </w:p>
        </w:tc>
      </w:tr>
      <w:tr w:rsidR="00FF09BA" w:rsidRPr="00FF09BA" w:rsidTr="00FF09BA">
        <w:tc>
          <w:tcPr>
            <w:tcW w:w="0" w:type="auto"/>
            <w:gridSpan w:val="2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(</w:t>
            </w:r>
            <w:hyperlink r:id="rId9" w:tooltip="Post-tropical cyclone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Remnant low</w:t>
              </w:r>
            </w:hyperlink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after 22 May)</w:t>
            </w:r>
          </w:p>
        </w:tc>
      </w:tr>
      <w:tr w:rsidR="00FF09BA" w:rsidRPr="00FF09BA" w:rsidTr="00FF09BA">
        <w:tc>
          <w:tcPr>
            <w:tcW w:w="0" w:type="auto"/>
            <w:gridSpan w:val="2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</w:p>
        </w:tc>
      </w:tr>
      <w:tr w:rsidR="00FF09BA" w:rsidRPr="00FF09BA" w:rsidTr="00FF09BA">
        <w:tc>
          <w:tcPr>
            <w:tcW w:w="0" w:type="auto"/>
            <w:gridSpan w:val="2"/>
            <w:tcBorders>
              <w:top w:val="single" w:sz="6" w:space="0" w:color="AAAAAA"/>
            </w:tcBorders>
            <w:shd w:val="clear" w:color="auto" w:fill="F8F9FA"/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</w:p>
        </w:tc>
      </w:tr>
      <w:tr w:rsidR="00FF09BA" w:rsidRPr="00FF09BA" w:rsidTr="00FF09BA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Highest winds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0" w:anchor="Wind_speed_conversions" w:tooltip="Tropical cyclone scales" w:history="1">
              <w:r w:rsidRPr="00FF09BA">
                <w:rPr>
                  <w:rFonts w:ascii="Times New Roman" w:eastAsia="Times New Roman" w:hAnsi="Times New Roman" w:cs="Times New Roman"/>
                  <w:i/>
                  <w:iCs/>
                  <w:color w:val="000000" w:themeColor="text1"/>
                  <w:sz w:val="18"/>
                  <w:szCs w:val="18"/>
                  <w:lang w:eastAsia="en-IN"/>
                </w:rPr>
                <w:t>3-minute sustained</w:t>
              </w:r>
            </w:hyperlink>
            <w:r w:rsidRPr="00FF09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  <w:lang w:eastAsia="en-IN"/>
              </w:rPr>
              <w:t>:</w:t>
            </w: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85 km/h (50 mph)</w:t>
            </w: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11" w:anchor="Wind_speed_conversions" w:tooltip="Tropical cyclone scales" w:history="1">
              <w:r w:rsidRPr="00FF09BA">
                <w:rPr>
                  <w:rFonts w:ascii="Times New Roman" w:eastAsia="Times New Roman" w:hAnsi="Times New Roman" w:cs="Times New Roman"/>
                  <w:i/>
                  <w:iCs/>
                  <w:color w:val="000000" w:themeColor="text1"/>
                  <w:sz w:val="18"/>
                  <w:szCs w:val="18"/>
                  <w:lang w:eastAsia="en-IN"/>
                </w:rPr>
                <w:t>1-minute sustained</w:t>
              </w:r>
            </w:hyperlink>
            <w:r w:rsidRPr="00FF09BA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18"/>
                <w:szCs w:val="18"/>
                <w:lang w:eastAsia="en-IN"/>
              </w:rPr>
              <w:t>:</w:t>
            </w: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110 km/h (70 mph)</w:t>
            </w:r>
          </w:p>
        </w:tc>
      </w:tr>
      <w:tr w:rsidR="00FF09BA" w:rsidRPr="00FF09BA" w:rsidTr="00FF09BA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Lowest pressure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983 </w:t>
            </w:r>
            <w:proofErr w:type="spellStart"/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begin"/>
            </w: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instrText xml:space="preserve"> HYPERLINK "https://en.wikipedia.org/wiki/Pascal_(unit)" \o "Pascal (unit)" </w:instrText>
            </w: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separate"/>
            </w: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hPa</w:t>
            </w:r>
            <w:proofErr w:type="spellEnd"/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end"/>
            </w: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(</w:t>
            </w:r>
            <w:hyperlink r:id="rId12" w:tooltip="Bar (unit)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mbar</w:t>
              </w:r>
            </w:hyperlink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); 29.03 </w:t>
            </w:r>
            <w:proofErr w:type="spellStart"/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begin"/>
            </w: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instrText xml:space="preserve"> HYPERLINK "https://en.wikipedia.org/wiki/Inch_of_mercury" \o "Inch of mercury" </w:instrText>
            </w: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separate"/>
            </w: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inHg</w:t>
            </w:r>
            <w:proofErr w:type="spellEnd"/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fldChar w:fldCharType="end"/>
            </w:r>
          </w:p>
        </w:tc>
      </w:tr>
      <w:tr w:rsidR="00FF09BA" w:rsidRPr="00FF09BA" w:rsidTr="00FF09BA">
        <w:tc>
          <w:tcPr>
            <w:tcW w:w="0" w:type="auto"/>
            <w:gridSpan w:val="2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</w:p>
        </w:tc>
      </w:tr>
      <w:tr w:rsidR="00FF09BA" w:rsidRPr="00FF09BA" w:rsidTr="00FF09BA">
        <w:tc>
          <w:tcPr>
            <w:tcW w:w="0" w:type="auto"/>
            <w:gridSpan w:val="2"/>
            <w:tcBorders>
              <w:top w:val="single" w:sz="6" w:space="0" w:color="AAAAAA"/>
            </w:tcBorders>
            <w:shd w:val="clear" w:color="auto" w:fill="F8F9FA"/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</w:p>
        </w:tc>
      </w:tr>
      <w:tr w:rsidR="00FF09BA" w:rsidRPr="00FF09BA" w:rsidTr="00FF09BA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Fatalities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135 total, 99 missing</w:t>
            </w:r>
          </w:p>
        </w:tc>
      </w:tr>
      <w:tr w:rsidR="00FF09BA" w:rsidRPr="00FF09BA" w:rsidTr="00FF09BA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Damage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$2.03 billion (2016 </w:t>
            </w:r>
            <w:hyperlink r:id="rId13" w:tooltip="United States dollar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USD</w:t>
              </w:r>
            </w:hyperlink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)</w:t>
            </w:r>
          </w:p>
        </w:tc>
      </w:tr>
      <w:tr w:rsidR="00FF09BA" w:rsidRPr="00FF09BA" w:rsidTr="00FF09BA">
        <w:tc>
          <w:tcPr>
            <w:tcW w:w="0" w:type="auto"/>
            <w:shd w:val="clear" w:color="auto" w:fill="F8F9FA"/>
            <w:noWrap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Areas affected</w:t>
            </w:r>
          </w:p>
        </w:tc>
        <w:tc>
          <w:tcPr>
            <w:tcW w:w="0" w:type="auto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4" w:tooltip="Sri Lanka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Sri Lanka</w:t>
              </w:r>
            </w:hyperlink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5" w:tooltip="Eastern coastal plains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East coast of India</w:t>
              </w:r>
            </w:hyperlink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6" w:tooltip="Bangladesh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Bangladesh</w:t>
              </w:r>
            </w:hyperlink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7" w:tooltip="Myanmar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Myanmar</w:t>
              </w:r>
            </w:hyperlink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, </w:t>
            </w:r>
            <w:hyperlink r:id="rId18" w:tooltip="Yunnan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Yunnan</w:t>
              </w:r>
            </w:hyperlink>
          </w:p>
        </w:tc>
      </w:tr>
      <w:tr w:rsidR="00FF09BA" w:rsidRPr="00FF09BA" w:rsidTr="00FF09BA">
        <w:tc>
          <w:tcPr>
            <w:tcW w:w="0" w:type="auto"/>
            <w:gridSpan w:val="2"/>
            <w:shd w:val="clear" w:color="auto" w:fill="F8F9FA"/>
            <w:tcMar>
              <w:top w:w="0" w:type="dxa"/>
              <w:left w:w="30" w:type="dxa"/>
              <w:bottom w:w="0" w:type="dxa"/>
              <w:right w:w="30" w:type="dxa"/>
            </w:tcMar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</w:p>
        </w:tc>
      </w:tr>
      <w:tr w:rsidR="00FF09BA" w:rsidRPr="00FF09BA" w:rsidTr="00FF09BA">
        <w:tc>
          <w:tcPr>
            <w:tcW w:w="0" w:type="auto"/>
            <w:gridSpan w:val="2"/>
            <w:tcBorders>
              <w:top w:val="single" w:sz="6" w:space="0" w:color="AAAAAA"/>
            </w:tcBorders>
            <w:shd w:val="clear" w:color="auto" w:fill="F8F9FA"/>
            <w:hideMark/>
          </w:tcPr>
          <w:p w:rsidR="00FF09BA" w:rsidRPr="00FF09BA" w:rsidRDefault="00FF09BA" w:rsidP="00FF09BA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Part of the </w:t>
            </w:r>
            <w:hyperlink r:id="rId19" w:tooltip="2016 North Indian Ocean cyclone season" w:history="1">
              <w:r w:rsidRPr="00FF09BA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2016 North Indian Ocean cyclone season</w:t>
              </w:r>
            </w:hyperlink>
          </w:p>
        </w:tc>
      </w:tr>
    </w:tbl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 xml:space="preserve">Cyclonic Storm </w:t>
      </w:r>
      <w:proofErr w:type="spellStart"/>
      <w:proofErr w:type="gramStart"/>
      <w:r w:rsidRPr="00FF09BA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Roanu</w:t>
      </w:r>
      <w:proofErr w:type="spellEnd"/>
      <w:proofErr w:type="gramEnd"/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"https://en.wikipedia.org/wiki/Cyclone_Roanu" \l "cite_note-Etymology-2" </w:instrText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nb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 xml:space="preserve"> 1]</w:t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was a relatively weak </w:t>
      </w:r>
      <w:hyperlink r:id="rId20" w:tooltip="Tropical cyclone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tropical cyclone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that caused severe flooding in </w:t>
      </w:r>
      <w:hyperlink r:id="rId21" w:tooltip="Sri Lank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Sri Lanka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22" w:tooltip="Bangladesh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Bangladesh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during May 2016. It is the first tropical cyclone of the </w:t>
      </w:r>
      <w:hyperlink r:id="rId23" w:tooltip="2016 North Indian Ocean cyclone season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annual cyclone season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.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originated from a </w:t>
      </w:r>
      <w:hyperlink r:id="rId24" w:tooltip="Low pressure are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low pressure area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that formed south of </w:t>
      </w:r>
      <w:hyperlink r:id="rId25" w:tooltip="Sri Lank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Sri Lanka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which gradually drifted north and intensified into a cyclonic storm on 19 May. However, </w:t>
      </w:r>
      <w:hyperlink r:id="rId26" w:tooltip="Wind shear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wind shear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and land interaction caused it to weaken slightly, before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reintensifying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as it accelerated towards the coast of Bangladesh.</w:t>
      </w:r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storm was responsible for 201 deaths in </w:t>
      </w:r>
      <w:hyperlink r:id="rId27" w:tooltip="Sri Lank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Sri Lanka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another 26 deaths in </w:t>
      </w:r>
      <w:hyperlink r:id="rId28" w:tooltip="Bangladesh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Bangladesh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. Damage throughout Sri Lanka reached US$2 billion.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also brought torrential rainfall to the Indian states of </w:t>
      </w:r>
      <w:hyperlink r:id="rId29" w:tooltip="Tamil Nadu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Tamil Nadu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30" w:tooltip="Andhra Pradesh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Andhra Pradesh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31" w:tooltip="Keral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Kerala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"https://en.wikipedia.org/wiki/Odisha" \o "Odisha"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as it drifted in a generally northeastward direction, close to the coast.</w:t>
      </w:r>
    </w:p>
    <w:p w:rsidR="00FF09BA" w:rsidRPr="00FF09BA" w:rsidRDefault="00FF09BA" w:rsidP="00FF09B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FF09BA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Meteorological </w:t>
      </w:r>
      <w:proofErr w:type="gramStart"/>
      <w:r w:rsidRPr="00FF09BA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history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"https://en.wikipedia.org/w/index.php?title=Cyclone_Roanu&amp;action=edit&amp;section=1" \o "Edit section: Meteorological history" </w:instrTex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F09BA" w:rsidRPr="00FF09BA" w:rsidRDefault="00FF09BA" w:rsidP="00FF09BA">
      <w:pPr>
        <w:shd w:val="clear" w:color="auto" w:fill="F8F9FA"/>
        <w:spacing w:after="0" w:line="240" w:lineRule="auto"/>
        <w:ind w:right="336"/>
        <w:jc w:val="center"/>
        <w:rPr>
          <w:rFonts w:ascii="Arial" w:eastAsia="Times New Roman" w:hAnsi="Arial" w:cs="Arial"/>
          <w:color w:val="000000" w:themeColor="text1"/>
          <w:sz w:val="20"/>
          <w:lang w:eastAsia="en-IN"/>
        </w:rPr>
      </w:pPr>
      <w:r w:rsidRPr="00FF09BA">
        <w:rPr>
          <w:rFonts w:ascii="Arial" w:eastAsia="Times New Roman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047F65AE" wp14:editId="266C8759">
            <wp:extent cx="2097405" cy="1292225"/>
            <wp:effectExtent l="0" t="0" r="0" b="3175"/>
            <wp:docPr id="4" name="Picture 4" descr="https://upload.wikimedia.org/wikipedia/commons/thumb/a/a7/Roanu_2016_track.png/220px-Roanu_2016_track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a/a7/Roanu_2016_track.png/220px-Roanu_2016_track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BA" w:rsidRPr="00FF09BA" w:rsidRDefault="00FF09BA" w:rsidP="00FF09BA">
      <w:pPr>
        <w:shd w:val="clear" w:color="auto" w:fill="F8F9FA"/>
        <w:spacing w:line="336" w:lineRule="atLeast"/>
        <w:ind w:right="336"/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Map plotting the track and the intensity of the storm, according to the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instrText xml:space="preserve"> HYPERLINK "https://en.wikipedia.org/wiki/Saffir%E2%80%93Simpson_scale" \o "Saffir–Simpson scale" </w:instrText>
      </w:r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Saffir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–Simpson scale</w:t>
      </w:r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fldChar w:fldCharType="end"/>
      </w:r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Under the influence of a </w:t>
      </w:r>
      <w:hyperlink r:id="rId34" w:tooltip="Trough (meteorology)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trough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a </w:t>
      </w:r>
      <w:hyperlink r:id="rId35" w:tooltip="Low pressure are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low pressure area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formed over the Bay of Bengal on 14 May.</w:t>
      </w:r>
      <w:hyperlink r:id="rId36" w:anchor="cite_note-3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hyperlink r:id="rId37" w:anchor="cite_note-4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It slowly consolidated as it paralleled the east coast of </w:t>
      </w:r>
      <w:hyperlink r:id="rId38" w:tooltip="Sri Lank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Sri Lanka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prompting the </w:t>
      </w:r>
      <w:hyperlink r:id="rId39" w:tooltip="India Meteorological Department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 Meteorological Department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(IMD) to classify it as a depression on 17 May.</w:t>
      </w:r>
      <w:hyperlink r:id="rId40" w:anchor="cite_note-5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Late the same day, the </w:t>
      </w:r>
      <w:hyperlink r:id="rId41" w:tooltip="Joint Typhoon Warning Center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Joint Typhoon Warning Center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(JTWC) issued a </w:t>
      </w:r>
      <w:hyperlink r:id="rId42" w:tooltip="Tropical cyclone formation alert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tropical cyclone formation alert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(TCFA), soon after which the JTWC upgraded the system to a tropical storm.</w:t>
      </w:r>
      <w:hyperlink r:id="rId43" w:anchor="cite_note-6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</w:t>
        </w:r>
        <w:proofErr w:type="gramStart"/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44" w:anchor="cite_note-7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Simultaneously, the IMD upgraded the storm to a Deep Depression, prompting the issuance of cyclone warnings for the states of </w:t>
      </w:r>
      <w:hyperlink r:id="rId45" w:tooltip="Andhra Pradesh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Andhra Pradesh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"https://en.wikipedia.org/wiki/Odisha" \o "Odisha"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46" w:anchor="cite_note-8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[7]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19 May, the IMD reported that the storm had reached cyclonic storm intensity, and </w:t>
      </w:r>
      <w:hyperlink r:id="rId47" w:tooltip="Tropical cyclone naming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assigned it the name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proofErr w:type="spellStart"/>
      <w:r w:rsidRPr="00FF09B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48" w:anchor="cite_note-9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[8]</w:t>
        </w:r>
      </w:hyperlink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At the time,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was tracking slowly northward along the northern periphery of a </w:t>
      </w:r>
      <w:hyperlink r:id="rId49" w:tooltip="Subtropical ridge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subtropical ridge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located over the </w:t>
      </w:r>
      <w:hyperlink r:id="rId50" w:tooltip="Malay Peninsul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Malay Peninsula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Despite favorable outflow and warm </w:t>
      </w:r>
      <w:hyperlink r:id="rId51" w:tooltip="Sea surface temperature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sea surface temperatures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(SSTs) reaching 31 °C (88 °F), its proximity to land and moderate vertical </w:t>
      </w:r>
      <w:hyperlink r:id="rId52" w:tooltip="Wind shear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wind shear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kept the storm from </w:t>
      </w:r>
      <w:hyperlink r:id="rId53" w:tooltip="Rapid deepening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intensifying rapidly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54" w:anchor="cite_note-10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[9]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 </w:t>
      </w:r>
      <w:hyperlink r:id="rId55" w:tooltip="Diurnal temperature variation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diurnal temperature variation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over land and the persistent wind shear began to affect the deep </w:t>
      </w:r>
      <w:hyperlink r:id="rId56" w:tooltip="Convection (meteorology)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convection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obscuring the </w:t>
      </w:r>
      <w:hyperlink r:id="rId57" w:tooltip="Eye (cyclone)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low-level circulation center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(LLCC). In the late hours of that day,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showed a weakening trend after most of the convection covering the LLCC was sheared off. During that time,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was located approximately 150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kilometres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(93 mi) from </w:t>
      </w:r>
      <w:hyperlink r:id="rId58" w:tooltip="Visakhapatnam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Visakhapatnam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 However, the wind shear soon decreased</w:t>
      </w:r>
      <w:proofErr w:type="gram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proofErr w:type="gramEnd"/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"https://en.wikipedia.org/wiki/Cyclone_Roanu" \l "cite_note-11" </w:instrText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[10]</w:t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the storm reestablished deep convection over and around the LLCC, forming a </w:t>
      </w:r>
      <w:hyperlink r:id="rId59" w:tooltip="Central dense overcast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central dense overcast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a period of 6 hours. </w:t>
      </w:r>
      <w:hyperlink r:id="rId60" w:tooltip="SSMIS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SSMIS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imagery revealed tightly curved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"https://en.wikipedia.org/wiki/Rainbands" \o "Rainbands"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rainbands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wrapped into the LLCC.</w:t>
      </w:r>
      <w:hyperlink r:id="rId61" w:anchor="cite_note-12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[11]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As a result,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re-intensified as it accelerated east-northeastwards towards the coast of </w:t>
      </w:r>
      <w:hyperlink r:id="rId62" w:tooltip="Bangladesh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Bangladesh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</w:t>
      </w:r>
      <w:hyperlink r:id="rId63" w:anchor="cite_note-13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[12]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reached its peak intensity with winds of 85 km/h (50 mph) and a minimum central pressure of 983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hPa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(mbar; 29.03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inHg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).</w:t>
      </w:r>
      <w:hyperlink r:id="rId64" w:anchor="cite_note-14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[13]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On 21 May,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made landfall near </w:t>
      </w:r>
      <w:hyperlink r:id="rId65" w:tooltip="Chittagong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Chittagong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66" w:tooltip="Bangladesh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Bangladesh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67" w:anchor="cite_note-15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[14]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bdr w:val="single" w:sz="6" w:space="0" w:color="DDDDDD" w:frame="1"/>
          <w:lang w:eastAsia="en-IN"/>
        </w:rPr>
        <w:t xml:space="preserve">Continuing to accelerate inland,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bdr w:val="single" w:sz="6" w:space="0" w:color="DDDDDD" w:frame="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bdr w:val="single" w:sz="6" w:space="0" w:color="DDDDDD" w:frame="1"/>
          <w:lang w:eastAsia="en-IN"/>
        </w:rPr>
        <w:t xml:space="preserve"> steadily weakened and degenerated into a remnant low on the next day</w:t>
      </w:r>
      <w:proofErr w:type="gram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bdr w:val="single" w:sz="6" w:space="0" w:color="DDDDDD" w:frame="1"/>
          <w:lang w:eastAsia="en-IN"/>
        </w:rPr>
        <w:t>.</w:t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</w:t>
      </w:r>
      <w:proofErr w:type="gramEnd"/>
      <w:r w:rsidRPr="00FF09BA">
        <w:rPr>
          <w:rFonts w:ascii="Arial" w:eastAsia="Times New Roman" w:hAnsi="Arial" w:cs="Arial"/>
          <w:i/>
          <w:iCs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FF09BA">
        <w:rPr>
          <w:rFonts w:ascii="Arial" w:eastAsia="Times New Roman" w:hAnsi="Arial" w:cs="Arial"/>
          <w:i/>
          <w:iCs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"https://en.wikipedia.org/wiki/Wikipedia:Citation_needed" \o "Wikipedia:Citation needed" </w:instrText>
      </w:r>
      <w:r w:rsidRPr="00FF09BA">
        <w:rPr>
          <w:rFonts w:ascii="Arial" w:eastAsia="Times New Roman" w:hAnsi="Arial" w:cs="Arial"/>
          <w:i/>
          <w:iCs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FF09BA">
        <w:rPr>
          <w:rFonts w:ascii="Arial" w:eastAsia="Times New Roman" w:hAnsi="Arial" w:cs="Arial"/>
          <w:i/>
          <w:iCs/>
          <w:color w:val="000000" w:themeColor="text1"/>
          <w:sz w:val="17"/>
          <w:szCs w:val="17"/>
          <w:vertAlign w:val="superscript"/>
          <w:lang w:eastAsia="en-IN"/>
        </w:rPr>
        <w:t>citation needed</w:t>
      </w:r>
      <w:r w:rsidRPr="00FF09BA">
        <w:rPr>
          <w:rFonts w:ascii="Arial" w:eastAsia="Times New Roman" w:hAnsi="Arial" w:cs="Arial"/>
          <w:i/>
          <w:iCs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]</w:t>
      </w:r>
    </w:p>
    <w:p w:rsidR="00FF09BA" w:rsidRPr="00FF09BA" w:rsidRDefault="00FF09BA" w:rsidP="00FF09B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r w:rsidRPr="00FF09BA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 xml:space="preserve">Preparations and </w:t>
      </w:r>
      <w:proofErr w:type="gramStart"/>
      <w:r w:rsidRPr="00FF09BA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impact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"https://en.wikipedia.org/w/index.php?title=Cyclone_Roanu&amp;action=edit&amp;section=2" \o "Edit section: Preparations and impact" </w:instrTex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8"/>
        <w:gridCol w:w="1240"/>
        <w:gridCol w:w="1112"/>
        <w:gridCol w:w="1444"/>
        <w:gridCol w:w="892"/>
      </w:tblGrid>
      <w:tr w:rsidR="00FF09BA" w:rsidRPr="00FF09BA" w:rsidTr="00FF09BA">
        <w:trPr>
          <w:tblHeader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Deaths and damage by countries</w:t>
            </w:r>
          </w:p>
        </w:tc>
      </w:tr>
      <w:tr w:rsidR="00FF09BA" w:rsidRPr="00FF09BA" w:rsidTr="00FF09BA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Countries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Fatalities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Damage</w:t>
            </w: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br/>
              <w:t>(2016 USD)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Sources</w:t>
            </w:r>
          </w:p>
        </w:tc>
      </w:tr>
      <w:tr w:rsidR="00FF09BA" w:rsidRPr="00FF09BA" w:rsidTr="00FF09B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68" w:tooltip="Sri Lanka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Sri Lanka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$2 billion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69" w:anchor="cite_note-16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[15]</w:t>
              </w:r>
            </w:hyperlink>
            <w:hyperlink r:id="rId70" w:anchor="cite_note-SciDev-17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[16]</w:t>
              </w:r>
            </w:hyperlink>
          </w:p>
        </w:tc>
      </w:tr>
      <w:tr w:rsidR="00FF09BA" w:rsidRPr="00FF09BA" w:rsidTr="00FF09B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71" w:tooltip="India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India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Minimal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</w:p>
        </w:tc>
      </w:tr>
      <w:tr w:rsidR="00FF09BA" w:rsidRPr="00FF09BA" w:rsidTr="00FF09B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72" w:tooltip="Bangladesh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21"/>
                  <w:szCs w:val="21"/>
                  <w:lang w:eastAsia="en-IN"/>
                </w:rPr>
                <w:t>Bangladesh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  <w:t>$31.8 million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  <w:lang w:eastAsia="en-IN"/>
              </w:rPr>
            </w:pPr>
            <w:hyperlink r:id="rId73" w:anchor="cite_note-IIED-18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[17]</w:t>
              </w:r>
            </w:hyperlink>
            <w:hyperlink r:id="rId74" w:anchor="cite_note-DailyAsianAge-19" w:history="1">
              <w:r w:rsidRPr="00FF09BA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vertAlign w:val="superscript"/>
                  <w:lang w:eastAsia="en-IN"/>
                </w:rPr>
                <w:t>[18]</w:t>
              </w:r>
            </w:hyperlink>
          </w:p>
        </w:tc>
      </w:tr>
      <w:tr w:rsidR="00FF09BA" w:rsidRPr="00FF09BA" w:rsidTr="00FF09BA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Totals: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135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  <w:r w:rsidRPr="00FF09B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  <w:t>$2.03 billion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F09BA" w:rsidRPr="00FF09BA" w:rsidRDefault="00FF09BA" w:rsidP="00FF09B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  <w:lang w:eastAsia="en-IN"/>
              </w:rPr>
            </w:pPr>
          </w:p>
        </w:tc>
      </w:tr>
    </w:tbl>
    <w:p w:rsidR="00FF09BA" w:rsidRPr="00FF09BA" w:rsidRDefault="00FF09BA" w:rsidP="00FF09B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FF09BA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 xml:space="preserve">Sri </w:t>
      </w:r>
      <w:proofErr w:type="gramStart"/>
      <w:r w:rsidRPr="00FF09BA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Lanka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"https://en.wikipedia.org/w/index.php?title=Cyclone_Roanu&amp;action=edit&amp;section=3" \o "Edit section: Sri Lanka" </w:instrTex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F09BA" w:rsidRPr="00FF09BA" w:rsidRDefault="00FF09BA" w:rsidP="00FF09BA">
      <w:pPr>
        <w:spacing w:after="120" w:line="240" w:lineRule="auto"/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Main article: </w:t>
      </w:r>
      <w:hyperlink r:id="rId75" w:tooltip="2016 Sri Lankan floods" w:history="1">
        <w:r w:rsidRPr="00FF09BA">
          <w:rPr>
            <w:rFonts w:ascii="Arial" w:eastAsia="Times New Roman" w:hAnsi="Arial" w:cs="Arial"/>
            <w:i/>
            <w:iCs/>
            <w:color w:val="000000" w:themeColor="text1"/>
            <w:sz w:val="21"/>
            <w:szCs w:val="21"/>
            <w:lang w:eastAsia="en-IN"/>
          </w:rPr>
          <w:t>2016 Sri Lankan floods</w:t>
        </w:r>
      </w:hyperlink>
    </w:p>
    <w:p w:rsidR="00FF09BA" w:rsidRPr="00FF09BA" w:rsidRDefault="00FF09BA" w:rsidP="00FF09BA">
      <w:pPr>
        <w:shd w:val="clear" w:color="auto" w:fill="F8F9FA"/>
        <w:spacing w:after="0" w:line="240" w:lineRule="auto"/>
        <w:ind w:left="336"/>
        <w:jc w:val="center"/>
        <w:rPr>
          <w:rFonts w:ascii="Arial" w:eastAsia="Times New Roman" w:hAnsi="Arial" w:cs="Arial"/>
          <w:color w:val="000000" w:themeColor="text1"/>
          <w:sz w:val="20"/>
          <w:lang w:eastAsia="en-IN"/>
        </w:rPr>
      </w:pPr>
      <w:r w:rsidRPr="00FF09BA">
        <w:rPr>
          <w:rFonts w:ascii="Arial" w:eastAsia="Times New Roman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2C913195" wp14:editId="5927E935">
            <wp:extent cx="2097405" cy="2733040"/>
            <wp:effectExtent l="0" t="0" r="0" b="0"/>
            <wp:docPr id="3" name="Picture 3" descr="https://upload.wikimedia.org/wikipedia/commons/thumb/1/1a/BOB_01_2016-05-15_0530Z.jpg/220px-BOB_01_2016-05-15_0530Z.jpg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thumb/1/1a/BOB_01_2016-05-15_0530Z.jpg/220px-BOB_01_2016-05-15_0530Z.jpg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BA" w:rsidRPr="00FF09BA" w:rsidRDefault="00FF09BA" w:rsidP="00FF09BA">
      <w:pPr>
        <w:shd w:val="clear" w:color="auto" w:fill="F8F9FA"/>
        <w:spacing w:line="336" w:lineRule="atLeast"/>
        <w:ind w:left="336"/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 xml:space="preserve">The precursor to Cyclone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 xml:space="preserve"> over Sri Lanka on 15 May.</w:t>
      </w:r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Preparations for the storm began even before the IMD started tracking it as a depression. As the area of low pressure tracked closer to the country, the Meteorology Department of Sri Lanka issued a warning on 13 May stating that the disturbance would affect the country. Fishermen were advised to be vigilant.</w:t>
      </w:r>
      <w:hyperlink r:id="rId78" w:anchor="cite_note-20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[19]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Later, The National Building Research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Organisation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(NBRO) issued landslide warning in the districts of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"https://en.wikipedia.org/wiki/Badulla" \o "Badulla"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Badulla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"https://en.wikipedia.org/wiki/Monaragala" \o "Monaragala"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Monaragala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79" w:tooltip="Kandy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Kandy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"https://en.wikipedia.org/wiki/Ratnapura" \o "Ratnapura"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Ratnapura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"https://en.wikipedia.org/wiki/Kurunegala" \o "Kurunegala"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Kurunegala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"https://en.wikipedia.org/wiki/Nuwara_Eliya" \o "Nuwara Eliya"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Nuwara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Eliya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"https://en.wikipedia.org/wiki/Kegalle" \o "Kegalle"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Kegalle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"https://en.wikipedia.org/wiki/Matale" \o "Matale"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Matale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80" w:anchor="cite_note-21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[20]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President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"https://en.wikipedia.org/wiki/Maithripala_Sirisena" \o "Maithripala Sirisena"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Maithripala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Sirisena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instructed the local authorities to provide relief to those affected by the system. The Minister Of Disaster Management, Defense Secretary, </w:t>
      </w:r>
      <w:hyperlink r:id="rId81" w:tooltip="Sri Lanka Armed Forces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Tri Forces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' Commanders and the </w:t>
      </w:r>
      <w:hyperlink r:id="rId82" w:tooltip="Inspector-general of police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Inspector General Of Police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were instructed to undertake the operation.</w:t>
      </w:r>
      <w:hyperlink r:id="rId83" w:anchor="cite_note-22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[21]</w:t>
        </w:r>
      </w:hyperlink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Sri Lankan Disaster Management Centre (DMC) issued a flood alert on 16 May as the low pressure area brought heavy rains to the country. The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"https://en.wikipedia.org/wiki/Kelani_River" \o "Kelani River"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Kelani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River</w: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"https://en.wikipedia.org/wiki/List_of_rivers_of_Sri_Lanka" \l "List_of_rivers_over_100km_in_length" \o "List of rivers of Sri Lanka"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Maha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Oya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swelled as a result of the rainfall.</w:t>
      </w:r>
      <w:hyperlink r:id="rId84" w:anchor="cite_note-23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[22]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depression brought torrential rains to </w:t>
      </w:r>
      <w:hyperlink r:id="rId85" w:tooltip="Sri Lank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Sri Lanka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causing flash flooding and landslides, resulting in 37 deaths. Additionally, the storm displaced over 134,000 people.</w:t>
      </w:r>
      <w:hyperlink r:id="rId86" w:anchor="cite_note-BOB01_Sri_Lanka_17/05-24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[23]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By 26 May, the death toll had risen to 104, while 99 people had been reported missing.</w:t>
      </w:r>
      <w:hyperlink r:id="rId87" w:anchor="cite_note-SciDev-17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[16]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Sri Lankan Disaster Management Centre said that areas of the nation received the highest amount of rainfall since 2010. Landslides buried three villages in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"https://en.wikipedia.org/wiki/Kegalle_District" \o "Kegalle District"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Kegalle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88" w:anchor="cite_note-BOB01_Sri_Lanka_18/05-25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[24]</w:t>
        </w:r>
      </w:hyperlink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Damage throughout Sri Lanka reached US$2 billion.</w:t>
      </w:r>
      <w:hyperlink r:id="rId89" w:anchor="cite_note-SciDev-17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[16]</w:t>
        </w:r>
      </w:hyperlink>
    </w:p>
    <w:p w:rsidR="00FF09BA" w:rsidRPr="00FF09BA" w:rsidRDefault="00FF09BA" w:rsidP="00FF09B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proofErr w:type="gramStart"/>
      <w:r w:rsidRPr="00FF09BA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India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"https://en.wikipedia.org/w/index.php?title=Cyclone_Roanu&amp;action=edit&amp;section=4" \o "Edit section: India" </w:instrTex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F09BA" w:rsidRPr="00FF09BA" w:rsidRDefault="00FF09BA" w:rsidP="00FF09BA">
      <w:pPr>
        <w:shd w:val="clear" w:color="auto" w:fill="F8F9FA"/>
        <w:spacing w:after="0" w:line="240" w:lineRule="auto"/>
        <w:ind w:right="336"/>
        <w:jc w:val="center"/>
        <w:rPr>
          <w:rFonts w:ascii="Arial" w:eastAsia="Times New Roman" w:hAnsi="Arial" w:cs="Arial"/>
          <w:color w:val="000000" w:themeColor="text1"/>
          <w:sz w:val="20"/>
          <w:lang w:eastAsia="en-IN"/>
        </w:rPr>
      </w:pPr>
      <w:r w:rsidRPr="00FF09BA">
        <w:rPr>
          <w:rFonts w:ascii="Arial" w:eastAsia="Times New Roman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6B2A8C6A" wp14:editId="5A59A981">
            <wp:extent cx="2097405" cy="1391285"/>
            <wp:effectExtent l="0" t="0" r="0" b="0"/>
            <wp:docPr id="2" name="Picture 2" descr="https://upload.wikimedia.org/wikipedia/commons/thumb/e/e9/Cyclonic_Storm_Roanu_Affected_Overcast_Sky_-_Salt_Lake_City_-_Kolkata_2016-05-20_3962.JPG/220px-Cyclonic_Storm_Roanu_Affected_Overcast_Sky_-_Salt_Lake_City_-_Kolkata_2016-05-20_3962.JPG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e/e9/Cyclonic_Storm_Roanu_Affected_Overcast_Sky_-_Salt_Lake_City_-_Kolkata_2016-05-20_3962.JPG/220px-Cyclonic_Storm_Roanu_Affected_Overcast_Sky_-_Salt_Lake_City_-_Kolkata_2016-05-20_3962.JPG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BA" w:rsidRPr="00FF09BA" w:rsidRDefault="00FF09BA" w:rsidP="00FF09BA">
      <w:pPr>
        <w:shd w:val="clear" w:color="auto" w:fill="F8F9FA"/>
        <w:spacing w:line="336" w:lineRule="atLeast"/>
        <w:ind w:right="336"/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</w:pPr>
      <w:hyperlink r:id="rId92" w:tooltip="Fractus cloud" w:history="1">
        <w:proofErr w:type="spellStart"/>
        <w:proofErr w:type="gramStart"/>
        <w:r w:rsidRPr="00FF09BA">
          <w:rPr>
            <w:rFonts w:ascii="Arial" w:eastAsia="Times New Roman" w:hAnsi="Arial" w:cs="Arial"/>
            <w:color w:val="000000" w:themeColor="text1"/>
            <w:sz w:val="19"/>
            <w:szCs w:val="19"/>
            <w:lang w:eastAsia="en-IN"/>
          </w:rPr>
          <w:t>Fracto</w:t>
        </w:r>
        <w:proofErr w:type="spellEnd"/>
        <w:r w:rsidRPr="00FF09BA">
          <w:rPr>
            <w:rFonts w:ascii="Arial" w:eastAsia="Times New Roman" w:hAnsi="Arial" w:cs="Arial"/>
            <w:color w:val="000000" w:themeColor="text1"/>
            <w:sz w:val="19"/>
            <w:szCs w:val="19"/>
            <w:lang w:eastAsia="en-IN"/>
          </w:rPr>
          <w:t>-Cumulus</w:t>
        </w:r>
      </w:hyperlink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 over </w:t>
      </w:r>
      <w:hyperlink r:id="rId93" w:tooltip="Kolkata" w:history="1">
        <w:r w:rsidRPr="00FF09BA">
          <w:rPr>
            <w:rFonts w:ascii="Arial" w:eastAsia="Times New Roman" w:hAnsi="Arial" w:cs="Arial"/>
            <w:color w:val="000000" w:themeColor="text1"/>
            <w:sz w:val="19"/>
            <w:szCs w:val="19"/>
            <w:lang w:eastAsia="en-IN"/>
          </w:rPr>
          <w:t>Kolkata</w:t>
        </w:r>
      </w:hyperlink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.</w:t>
      </w:r>
      <w:proofErr w:type="gramEnd"/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Parts of </w:t>
      </w:r>
      <w:hyperlink r:id="rId94" w:tooltip="Chennai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Chennai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95" w:tooltip="Tamil Nadu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Tamil Nadu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received between 93 mm (3.7 in) and 116.0 mm (4.57 in) of rain in a period of 24 hours.</w:t>
      </w:r>
      <w:hyperlink r:id="rId96" w:anchor="cite_note-26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[25]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"https://en.wikipedia.org/wiki/Kelambakkam" \o "Kelambakkam"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Kelambakkam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Chennai, received 226 mm of rainfall on 19 May.</w:t>
      </w:r>
      <w:hyperlink r:id="rId97" w:anchor="cite_note-27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[26]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Later reports indicated that the city had received the highest rainfall in the month of May in over 2 decades.</w:t>
      </w:r>
      <w:hyperlink r:id="rId98" w:anchor="cite_note-28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[27]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12,000 personnel were deployed in the city to aid rescue operations. Multiple boats were stationed around the city for emergency rescue. In the low-lying areas, the </w:t>
      </w:r>
      <w:hyperlink r:id="rId99" w:tooltip="National Disaster Response Force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National Disaster Response Force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positioned 4 teams of personnel. An emergency number (1070) was set up.</w:t>
      </w:r>
      <w:hyperlink r:id="rId100" w:anchor="cite_note-29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[28]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The IMD put the states of Andhra Pradesh and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on an orange alert (the second highest level of emergency in India) on 19 May. The city of </w:t>
      </w:r>
      <w:hyperlink r:id="rId101" w:tooltip="Kakinad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Kakinada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recorded 174 mm (6.9 in) of rain in a day, the highest reported in the past 10 years.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"https://en.wikipedia.org/wiki/Bapatla" \o "Bapatla"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Bapatla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reported 134 mm (5.3 in) of rain. </w:t>
      </w:r>
      <w:hyperlink r:id="rId102" w:tooltip="Visakhapatnam District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Visakhapatnam District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"https://en.wikipedia.org/wiki/Vizianagaram_District" \o "Vizianagaram District"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Vizianagaram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"https://en.wikipedia.org/wiki/Srikakulam_District" \o "Srikakulam District"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Srikakulam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were also affected by rains and were forecast to receive up to 210 mm (8.3 in) by 21 May.</w:t>
      </w:r>
      <w:hyperlink r:id="rId103" w:anchor="cite_note-30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[29]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104" w:tooltip="Chief Minister of Andhra Pradesh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Chief Minister of Andhra Pradesh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105" w:tooltip="N. Chandrababu Naidu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N. </w:t>
        </w:r>
        <w:proofErr w:type="spellStart"/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Chandrababu</w:t>
        </w:r>
        <w:proofErr w:type="spellEnd"/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Naidu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positioned 5 teams, each consisting of 100 personnel, in </w:t>
      </w:r>
      <w:hyperlink r:id="rId106" w:tooltip="Krishna District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Krishna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hyperlink r:id="rId107" w:tooltip="East Godavari District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East Godavari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Visakhapatnam districts.</w:t>
      </w:r>
      <w:hyperlink r:id="rId108" w:anchor="cite_note-31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[30]</w:t>
        </w:r>
      </w:hyperlink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Under the influence of the system, various places in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received moderate to heavy rainfall. The reported rainfall was 96 mm (3.8 in) in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"https://en.wikipedia.org/wiki/Paradip" \o "Paradip"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Paradip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 85 mm (3.3 in) in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"https://en.wikipedia.org/wiki/Puri" \o "Puri"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Puri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 </w:t>
      </w:r>
      <w:hyperlink r:id="rId109" w:tooltip="Chief Minister of Odish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Chief Minister of </w:t>
        </w:r>
        <w:proofErr w:type="spellStart"/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Odisha</w:t>
        </w:r>
        <w:proofErr w:type="spellEnd"/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110" w:tooltip="Naveen Patnaik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Naveen </w:t>
        </w:r>
        <w:proofErr w:type="spellStart"/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Patnaik</w:t>
        </w:r>
        <w:proofErr w:type="spellEnd"/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readied 10 teams of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Odisha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Disaster Rapid Action Force and fire service personnel. </w:t>
      </w:r>
      <w:hyperlink r:id="rId111" w:tooltip="Government of Odish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Government of </w:t>
        </w:r>
        <w:proofErr w:type="spellStart"/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Odisha</w:t>
        </w:r>
        <w:proofErr w:type="spellEnd"/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issued an alert in at least 12 districts in coastal, southern and northern regions of the state. The maximum temperature in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Bhubaneshwar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on 20 May was 26.2 °C (79.2 °F</w:t>
      </w:r>
      <w:proofErr w:type="gram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</w:t>
      </w:r>
      <w:proofErr w:type="gramEnd"/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instrText xml:space="preserve"> HYPERLINK "https://en.wikipedia.org/wiki/Cyclone_Roanu" \l "cite_note-32" </w:instrText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t>[31]</w:t>
      </w:r>
      <w:r w:rsidRPr="00FF09BA">
        <w:rPr>
          <w:rFonts w:ascii="Arial" w:eastAsia="Times New Roman" w:hAnsi="Arial" w:cs="Arial"/>
          <w:color w:val="000000" w:themeColor="text1"/>
          <w:sz w:val="17"/>
          <w:szCs w:val="17"/>
          <w:vertAlign w:val="superscript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compared to the average daily maximum temperature of 37.2 °C (99.0 °F) for the month of May.</w:t>
      </w:r>
      <w:hyperlink r:id="rId112" w:anchor="cite_note-NOAA-33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[32]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 </w:t>
      </w:r>
      <w:hyperlink r:id="rId113" w:tooltip="West Bengal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West Bengal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"https://en.wikipedia.org/wiki/Digha" \o "Digha"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Digha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received 73 mm (2.9 in) of rainfall and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"https://en.wikipedia.org/wiki/Sagar_Island" \o "Sagar Island"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Sagar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Island</w: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received 96 mm (3.8 in) as the cyclone inched closer.</w:t>
      </w:r>
      <w:hyperlink r:id="rId114" w:anchor="cite_note-34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[33]</w:t>
        </w:r>
      </w:hyperlink>
    </w:p>
    <w:p w:rsidR="00FF09BA" w:rsidRPr="00FF09BA" w:rsidRDefault="00FF09BA" w:rsidP="00FF09B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proofErr w:type="gramStart"/>
      <w:r w:rsidRPr="00FF09BA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Bangladesh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"https://en.wikipedia.org/w/index.php?title=Cyclone_Roanu&amp;action=edit&amp;section=5" \o "Edit section: Bangladesh" </w:instrTex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F09BA" w:rsidRPr="00FF09BA" w:rsidRDefault="00FF09BA" w:rsidP="00FF09BA">
      <w:pPr>
        <w:shd w:val="clear" w:color="auto" w:fill="F8F9FA"/>
        <w:spacing w:after="0" w:line="240" w:lineRule="auto"/>
        <w:ind w:left="336"/>
        <w:jc w:val="center"/>
        <w:rPr>
          <w:rFonts w:ascii="Arial" w:eastAsia="Times New Roman" w:hAnsi="Arial" w:cs="Arial"/>
          <w:color w:val="000000" w:themeColor="text1"/>
          <w:sz w:val="20"/>
          <w:lang w:eastAsia="en-IN"/>
        </w:rPr>
      </w:pPr>
      <w:r w:rsidRPr="00FF09BA">
        <w:rPr>
          <w:rFonts w:ascii="Arial" w:eastAsia="Times New Roman" w:hAnsi="Arial" w:cs="Arial"/>
          <w:noProof/>
          <w:color w:val="000000" w:themeColor="text1"/>
          <w:sz w:val="20"/>
          <w:lang w:eastAsia="en-IN"/>
        </w:rPr>
        <w:drawing>
          <wp:inline distT="0" distB="0" distL="0" distR="0" wp14:anchorId="3CC8A264" wp14:editId="780A98B6">
            <wp:extent cx="2097405" cy="1401445"/>
            <wp:effectExtent l="0" t="0" r="0" b="8255"/>
            <wp:docPr id="1" name="Picture 1" descr="https://upload.wikimedia.org/wikipedia/commons/thumb/0/00/Roanu_2016-05-21_0830Z_animated.gif/220px-Roanu_2016-05-21_0830Z_animated.gif">
              <a:hlinkClick xmlns:a="http://schemas.openxmlformats.org/drawingml/2006/main" r:id="rId1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0/00/Roanu_2016-05-21_0830Z_animated.gif/220px-Roanu_2016-05-21_0830Z_animated.gif">
                      <a:hlinkClick r:id="rId1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9BA" w:rsidRPr="00FF09BA" w:rsidRDefault="00FF09BA" w:rsidP="00FF09BA">
      <w:pPr>
        <w:shd w:val="clear" w:color="auto" w:fill="F8F9FA"/>
        <w:spacing w:line="336" w:lineRule="atLeast"/>
        <w:ind w:left="336"/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</w:pPr>
      <w:proofErr w:type="gramStart"/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 xml:space="preserve">An animation depicting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19"/>
          <w:szCs w:val="19"/>
          <w:lang w:eastAsia="en-IN"/>
        </w:rPr>
        <w:t xml:space="preserve"> nearing landfall over Bangladesh.</w:t>
      </w:r>
      <w:proofErr w:type="gramEnd"/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Before the cyclone made landfall, over half a million people had been taken into shelters by the </w:t>
      </w:r>
      <w:hyperlink r:id="rId117" w:tooltip="Government of Bangladesh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Government of Bangladesh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18" w:anchor="cite_note-35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[34]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All flights at </w:t>
      </w:r>
      <w:hyperlink r:id="rId119" w:tooltip="Shah Amanat International Airport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Shah </w:t>
        </w:r>
        <w:proofErr w:type="spellStart"/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Amanat</w:t>
        </w:r>
        <w:proofErr w:type="spellEnd"/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 International Airport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were suspended. Restrictions were imposed on the movement of ships and ferries by </w:t>
      </w:r>
      <w:hyperlink r:id="rId120" w:tooltip="Bangladesh Inland Water Transport Authority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Bangladesh Inland Water Transport Authority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21" w:anchor="cite_note-:0-36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[35]</w:t>
        </w:r>
      </w:hyperlink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 </w:t>
      </w:r>
      <w:hyperlink r:id="rId122" w:tooltip="Storm surge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storm surge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up to 7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ft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(2.0 m) above the </w:t>
      </w:r>
      <w:hyperlink r:id="rId123" w:tooltip="Tide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astronomical tide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hit the coast of Bangladesh at afternoon.</w:t>
      </w:r>
      <w:hyperlink r:id="rId124" w:anchor="cite_note-:0-36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[35]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cyclone approached the land over the coast at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"https://en.wikipedia.org/wiki/Sandwip" \o "Sandwip"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Sandwip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"https://en.wikipedia.org/wiki/Hatia_Island" \o "Hatia Island"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Hatia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"https://en.wikipedia.org/wiki/Kutubdia_Upazila" \o "Kutubdia Upazila"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Kutubdia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"https://en.wikipedia.org/wiki/Sitakunda_Upazila" \o "Sitakunda Upazila"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Sitakundu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"https://en.wikipedia.org/wiki/Feni_District" \o "Feni District" </w:instrText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Feni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25" w:anchor="cite_note-37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[36]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cyclone caused at least 26 deaths in seven districts across the country.</w:t>
      </w:r>
      <w:hyperlink r:id="rId126" w:anchor="cite_note-38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[37]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30 people died when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hit the county, most of them died when the cyclone's storm surge overtopped dams.</w:t>
      </w:r>
      <w:hyperlink r:id="rId127" w:anchor="cite_note-IIED-18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[17]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Around 40,000 homesteads and business houses were damaged.</w:t>
      </w:r>
      <w:hyperlink r:id="rId128" w:anchor="cite_note-39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[38]</w:t>
        </w:r>
      </w:hyperlink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 storm disrupted electricity supply and road communications in the areas.</w:t>
      </w:r>
      <w:hyperlink r:id="rId129" w:anchor="cite_note-40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[39]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Food storage, seasonal crops were damaged. Livestock, including </w:t>
      </w:r>
      <w:hyperlink r:id="rId130" w:tooltip="Fish farming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fish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131" w:tooltip="Shrimp farming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shrimp firms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were swept away.</w:t>
      </w:r>
      <w:hyperlink r:id="rId132" w:anchor="cite_note-41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[40]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Damage in </w:t>
      </w:r>
      <w:hyperlink r:id="rId133" w:tooltip="Chittagong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Chittagong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134" w:tooltip="Cox's Bazar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Cox's Bazar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were about </w:t>
      </w:r>
      <w:hyperlink r:id="rId135" w:tooltip="Bangladeshi taka" w:history="1">
        <w:r w:rsidRPr="00FF09BA">
          <w:rPr>
            <w:rFonts w:ascii="Arial" w:eastAsia="Times New Roman" w:hAnsi="Arial" w:cs="Arial Unicode MS"/>
            <w:color w:val="000000" w:themeColor="text1"/>
            <w:sz w:val="21"/>
            <w:szCs w:val="21"/>
            <w:cs/>
            <w:lang w:eastAsia="en-IN" w:bidi="bn-IN"/>
          </w:rPr>
          <w:t>৳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250 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crore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(US$31.8 million).</w:t>
      </w:r>
      <w:hyperlink r:id="rId136" w:anchor="cite_note-DailyAsianAge-19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[18]</w:t>
        </w:r>
      </w:hyperlink>
    </w:p>
    <w:p w:rsidR="00FF09BA" w:rsidRPr="00FF09BA" w:rsidRDefault="00FF09BA" w:rsidP="00FF09BA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</w:pPr>
      <w:proofErr w:type="gramStart"/>
      <w:r w:rsidRPr="00FF09BA">
        <w:rPr>
          <w:rFonts w:ascii="Georgia" w:eastAsia="Times New Roman" w:hAnsi="Georgia" w:cs="Arial"/>
          <w:color w:val="000000" w:themeColor="text1"/>
          <w:sz w:val="32"/>
          <w:szCs w:val="32"/>
          <w:lang w:eastAsia="en-IN"/>
        </w:rPr>
        <w:t>Aftermath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"https://en.wikipedia.org/w/index.php?title=Cyclone_Roanu&amp;action=edit&amp;section=6" \o "Edit section: Aftermath" </w:instrTex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F09BA" w:rsidRPr="00FF09BA" w:rsidRDefault="00FF09BA" w:rsidP="00FF09BA">
      <w:pPr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</w:pPr>
      <w:r w:rsidRPr="00FF09BA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 xml:space="preserve">Sri </w:t>
      </w:r>
      <w:proofErr w:type="gramStart"/>
      <w:r w:rsidRPr="00FF09BA">
        <w:rPr>
          <w:rFonts w:ascii="Arial" w:eastAsia="Times New Roman" w:hAnsi="Arial" w:cs="Arial"/>
          <w:b/>
          <w:bCs/>
          <w:color w:val="000000" w:themeColor="text1"/>
          <w:sz w:val="25"/>
          <w:szCs w:val="25"/>
          <w:lang w:eastAsia="en-IN"/>
        </w:rPr>
        <w:t>Lanka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[</w:t>
      </w:r>
      <w:proofErr w:type="gramEnd"/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begin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instrText xml:space="preserve"> HYPERLINK "https://en.wikipedia.org/w/index.php?title=Cyclone_Roanu&amp;action=edit&amp;section=7" \o "Edit section: Sri Lanka" </w:instrTex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separate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edit</w:t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fldChar w:fldCharType="end"/>
      </w:r>
      <w:r w:rsidRPr="00FF09BA"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  <w:t>]</w:t>
      </w:r>
    </w:p>
    <w:p w:rsidR="00FF09BA" w:rsidRPr="00FF09BA" w:rsidRDefault="00FF09BA" w:rsidP="00FF09BA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Rescue operations began soon after the storm, on 18 May, with </w:t>
      </w:r>
      <w:hyperlink r:id="rId137" w:tooltip="Sri Lanka Armed Forces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Sri Lankan military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personnel searching for missing people in rural areas. 115 soldiers reportedly searched the villages buried by the landslides in attempt to find any survivors.</w:t>
      </w:r>
      <w:hyperlink r:id="rId138" w:anchor="cite_note-42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[41]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At least 50 people were rescued from the hardest-hit areas in the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Kegalle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District.</w:t>
      </w:r>
      <w:hyperlink r:id="rId139" w:anchor="cite_note-BBC_1-43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[42]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However, another spell of heavy rain on 19 May disrupted the operations. Mud in some villages was reportedly as high as 75 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ft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(23 m).</w:t>
      </w:r>
      <w:hyperlink r:id="rId140" w:anchor="cite_note-44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[43]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Major General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Sudantha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Ranasinghe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the officer in charge of the rescue operation, later told that the authorities had begun to give up the rescue operations. The death toll was confirmed to be 58.</w:t>
      </w:r>
      <w:hyperlink r:id="rId141" w:anchor="cite_note-Roanu_Sri_Lanka_19/05-45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[44]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By the evening of 19 May, rescuers feared that the remaining 134 people missing were dead.</w:t>
      </w:r>
      <w:hyperlink r:id="rId142" w:anchor="cite_note-BBC_1-43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[42]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20 May, the </w:t>
      </w:r>
      <w:hyperlink r:id="rId143" w:tooltip="Indian Navy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Indian Navy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144" w:tooltip="Southern Naval Command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Southern Naval Command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sent its ships </w:t>
      </w:r>
      <w:hyperlink r:id="rId145" w:tooltip="INS Sunayna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 xml:space="preserve">INS </w:t>
        </w:r>
        <w:proofErr w:type="spellStart"/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Sunayna</w:t>
        </w:r>
        <w:proofErr w:type="spellEnd"/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and </w:t>
      </w:r>
      <w:hyperlink r:id="rId146" w:tooltip="HMIS Sutlej (U95)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INS Sutlej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with relief material to the capital city, </w:t>
      </w:r>
      <w:hyperlink r:id="rId147" w:tooltip="Colombo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Colombo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48" w:anchor="cite_note-46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[45]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Australian </w:t>
      </w:r>
      <w:hyperlink r:id="rId149" w:tooltip="Minister for Foreign Affairs (Australia)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Minister for Foreign Affairs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150" w:tooltip="Julie Bishop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Julie Bishop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pledged assistance to Sri Lanka, saying "The Australian Government stands ready to provide any assistance that our Sri Lankan friends may require in responding to this disaster."</w:t>
      </w:r>
      <w:hyperlink r:id="rId151" w:anchor="cite_note-47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[46</w:t>
        </w:r>
        <w:proofErr w:type="gramStart"/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152" w:anchor="cite_note-48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[47]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</w:t>
      </w:r>
      <w:hyperlink r:id="rId153" w:tooltip="Pakistan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Pakistan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's Government also sent field hospital and relief materials.</w:t>
      </w:r>
      <w:hyperlink r:id="rId154" w:anchor="cite_note-49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[48]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As the search operations resumed that day, rescuers continued recovering bodies of those buried in the landslides which also reportedly destroyed 66 houses in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Elangapitiya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55" w:anchor="cite_note-50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[49]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200,000 people had to escape from the low-lying areas of Colombo on rubber dinghies and makeshift rafts. A total of 101 deaths and 100 missing persons have been </w:t>
      </w:r>
      <w:proofErr w:type="gram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reported</w:t>
      </w:r>
      <w:proofErr w:type="gram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156" w:anchor="cite_note-SriLanka26/5-51" w:history="1">
        <w:r w:rsidRPr="00FF09BA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[50]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 </w:t>
      </w:r>
      <w:hyperlink r:id="rId157" w:tooltip="Sri Lanka national cricket team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Sri Lanka national cricket team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donated </w:t>
      </w:r>
      <w:hyperlink r:id="rId158" w:tooltip="Sri Lankan rupee" w:history="1">
        <w:r w:rsidRPr="00FF09BA">
          <w:rPr>
            <w:rFonts w:ascii="Arial" w:eastAsia="Times New Roman" w:hAnsi="Arial" w:cs="Nirmala UI"/>
            <w:color w:val="000000" w:themeColor="text1"/>
            <w:sz w:val="21"/>
            <w:szCs w:val="21"/>
            <w:cs/>
            <w:lang w:eastAsia="en-IN" w:bidi="si-LK"/>
          </w:rPr>
          <w:t>රු.</w:t>
        </w:r>
      </w:hyperlink>
      <w:proofErr w:type="gram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1,000,000 (</w:t>
      </w:r>
      <w:hyperlink r:id="rId159" w:tooltip="United States dollar" w:history="1">
        <w:r w:rsidRPr="00FF09BA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US$</w:t>
        </w:r>
      </w:hyperlink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6,869) to the victims of </w:t>
      </w:r>
      <w:proofErr w:type="spellStart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Roanu</w:t>
      </w:r>
      <w:proofErr w:type="spellEnd"/>
      <w:r w:rsidRPr="00FF09BA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proofErr w:type="gramEnd"/>
    </w:p>
    <w:p w:rsidR="00FE5E56" w:rsidRPr="00FF09BA" w:rsidRDefault="00FF09BA">
      <w:pPr>
        <w:rPr>
          <w:color w:val="000000" w:themeColor="text1"/>
        </w:rPr>
      </w:pPr>
    </w:p>
    <w:sectPr w:rsidR="00FE5E56" w:rsidRPr="00FF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7E09"/>
    <w:multiLevelType w:val="multilevel"/>
    <w:tmpl w:val="D766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23E"/>
    <w:rsid w:val="00795670"/>
    <w:rsid w:val="00AD3965"/>
    <w:rsid w:val="00BC323E"/>
    <w:rsid w:val="00F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FF0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F0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0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09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09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09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9BA"/>
    <w:rPr>
      <w:color w:val="800080"/>
      <w:u w:val="single"/>
    </w:rPr>
  </w:style>
  <w:style w:type="character" w:customStyle="1" w:styleId="nowrap">
    <w:name w:val="nowrap"/>
    <w:basedOn w:val="DefaultParagraphFont"/>
    <w:rsid w:val="00FF09BA"/>
  </w:style>
  <w:style w:type="paragraph" w:styleId="NormalWeb">
    <w:name w:val="Normal (Web)"/>
    <w:basedOn w:val="Normal"/>
    <w:uiPriority w:val="99"/>
    <w:semiHidden/>
    <w:unhideWhenUsed/>
    <w:rsid w:val="00FF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span">
    <w:name w:val="toctogglespan"/>
    <w:basedOn w:val="DefaultParagraphFont"/>
    <w:rsid w:val="00FF09BA"/>
  </w:style>
  <w:style w:type="character" w:customStyle="1" w:styleId="tocnumber">
    <w:name w:val="tocnumber"/>
    <w:basedOn w:val="DefaultParagraphFont"/>
    <w:rsid w:val="00FF09BA"/>
  </w:style>
  <w:style w:type="character" w:customStyle="1" w:styleId="toctext">
    <w:name w:val="toctext"/>
    <w:basedOn w:val="DefaultParagraphFont"/>
    <w:rsid w:val="00FF09BA"/>
  </w:style>
  <w:style w:type="character" w:customStyle="1" w:styleId="mw-headline">
    <w:name w:val="mw-headline"/>
    <w:basedOn w:val="DefaultParagraphFont"/>
    <w:rsid w:val="00FF09BA"/>
  </w:style>
  <w:style w:type="character" w:customStyle="1" w:styleId="mw-editsection">
    <w:name w:val="mw-editsection"/>
    <w:basedOn w:val="DefaultParagraphFont"/>
    <w:rsid w:val="00FF09BA"/>
  </w:style>
  <w:style w:type="character" w:customStyle="1" w:styleId="mw-editsection-bracket">
    <w:name w:val="mw-editsection-bracket"/>
    <w:basedOn w:val="DefaultParagraphFont"/>
    <w:rsid w:val="00FF09BA"/>
  </w:style>
  <w:style w:type="character" w:customStyle="1" w:styleId="citation-needed-content">
    <w:name w:val="citation-needed-content"/>
    <w:basedOn w:val="DefaultParagraphFont"/>
    <w:rsid w:val="00FF09BA"/>
  </w:style>
  <w:style w:type="paragraph" w:styleId="BalloonText">
    <w:name w:val="Balloon Text"/>
    <w:basedOn w:val="Normal"/>
    <w:link w:val="BalloonTextChar"/>
    <w:uiPriority w:val="99"/>
    <w:semiHidden/>
    <w:unhideWhenUsed/>
    <w:rsid w:val="00FF09B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BA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FF09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F09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F0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9B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F09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F09B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F09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09BA"/>
    <w:rPr>
      <w:color w:val="800080"/>
      <w:u w:val="single"/>
    </w:rPr>
  </w:style>
  <w:style w:type="character" w:customStyle="1" w:styleId="nowrap">
    <w:name w:val="nowrap"/>
    <w:basedOn w:val="DefaultParagraphFont"/>
    <w:rsid w:val="00FF09BA"/>
  </w:style>
  <w:style w:type="paragraph" w:styleId="NormalWeb">
    <w:name w:val="Normal (Web)"/>
    <w:basedOn w:val="Normal"/>
    <w:uiPriority w:val="99"/>
    <w:semiHidden/>
    <w:unhideWhenUsed/>
    <w:rsid w:val="00FF0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span">
    <w:name w:val="toctogglespan"/>
    <w:basedOn w:val="DefaultParagraphFont"/>
    <w:rsid w:val="00FF09BA"/>
  </w:style>
  <w:style w:type="character" w:customStyle="1" w:styleId="tocnumber">
    <w:name w:val="tocnumber"/>
    <w:basedOn w:val="DefaultParagraphFont"/>
    <w:rsid w:val="00FF09BA"/>
  </w:style>
  <w:style w:type="character" w:customStyle="1" w:styleId="toctext">
    <w:name w:val="toctext"/>
    <w:basedOn w:val="DefaultParagraphFont"/>
    <w:rsid w:val="00FF09BA"/>
  </w:style>
  <w:style w:type="character" w:customStyle="1" w:styleId="mw-headline">
    <w:name w:val="mw-headline"/>
    <w:basedOn w:val="DefaultParagraphFont"/>
    <w:rsid w:val="00FF09BA"/>
  </w:style>
  <w:style w:type="character" w:customStyle="1" w:styleId="mw-editsection">
    <w:name w:val="mw-editsection"/>
    <w:basedOn w:val="DefaultParagraphFont"/>
    <w:rsid w:val="00FF09BA"/>
  </w:style>
  <w:style w:type="character" w:customStyle="1" w:styleId="mw-editsection-bracket">
    <w:name w:val="mw-editsection-bracket"/>
    <w:basedOn w:val="DefaultParagraphFont"/>
    <w:rsid w:val="00FF09BA"/>
  </w:style>
  <w:style w:type="character" w:customStyle="1" w:styleId="citation-needed-content">
    <w:name w:val="citation-needed-content"/>
    <w:basedOn w:val="DefaultParagraphFont"/>
    <w:rsid w:val="00FF09BA"/>
  </w:style>
  <w:style w:type="paragraph" w:styleId="BalloonText">
    <w:name w:val="Balloon Text"/>
    <w:basedOn w:val="Normal"/>
    <w:link w:val="BalloonTextChar"/>
    <w:uiPriority w:val="99"/>
    <w:semiHidden/>
    <w:unhideWhenUsed/>
    <w:rsid w:val="00FF09BA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BA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2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AAAAA"/>
                        <w:right w:val="none" w:sz="0" w:space="0" w:color="auto"/>
                      </w:divBdr>
                    </w:div>
                    <w:div w:id="1113087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A2A9B1"/>
                        <w:left w:val="single" w:sz="6" w:space="5" w:color="A2A9B1"/>
                        <w:bottom w:val="single" w:sz="6" w:space="5" w:color="A2A9B1"/>
                        <w:right w:val="single" w:sz="6" w:space="5" w:color="A2A9B1"/>
                      </w:divBdr>
                    </w:div>
                    <w:div w:id="551577630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7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80019795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1967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2056654114">
                      <w:marLeft w:val="0"/>
                      <w:marRight w:val="336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  <w:div w:id="132409289">
                      <w:marLeft w:val="336"/>
                      <w:marRight w:val="0"/>
                      <w:marTop w:val="120"/>
                      <w:marBottom w:val="31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8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2" w:color="C8CCD1"/>
                            <w:left w:val="single" w:sz="6" w:space="2" w:color="C8CCD1"/>
                            <w:bottom w:val="single" w:sz="6" w:space="2" w:color="C8CCD1"/>
                            <w:right w:val="single" w:sz="6" w:space="2" w:color="C8CCD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Wind_shear" TargetMode="External"/><Relationship Id="rId117" Type="http://schemas.openxmlformats.org/officeDocument/2006/relationships/hyperlink" Target="https://en.wikipedia.org/wiki/Government_of_Bangladesh" TargetMode="External"/><Relationship Id="rId21" Type="http://schemas.openxmlformats.org/officeDocument/2006/relationships/hyperlink" Target="https://en.wikipedia.org/wiki/Sri_Lanka" TargetMode="External"/><Relationship Id="rId42" Type="http://schemas.openxmlformats.org/officeDocument/2006/relationships/hyperlink" Target="https://en.wikipedia.org/wiki/Tropical_cyclone_formation_alert" TargetMode="External"/><Relationship Id="rId47" Type="http://schemas.openxmlformats.org/officeDocument/2006/relationships/hyperlink" Target="https://en.wikipedia.org/wiki/Tropical_cyclone_naming" TargetMode="External"/><Relationship Id="rId63" Type="http://schemas.openxmlformats.org/officeDocument/2006/relationships/hyperlink" Target="https://en.wikipedia.org/wiki/Cyclone_Roanu" TargetMode="External"/><Relationship Id="rId68" Type="http://schemas.openxmlformats.org/officeDocument/2006/relationships/hyperlink" Target="https://en.wikipedia.org/wiki/Sri_Lanka" TargetMode="External"/><Relationship Id="rId84" Type="http://schemas.openxmlformats.org/officeDocument/2006/relationships/hyperlink" Target="https://en.wikipedia.org/wiki/Cyclone_Roanu" TargetMode="External"/><Relationship Id="rId89" Type="http://schemas.openxmlformats.org/officeDocument/2006/relationships/hyperlink" Target="https://en.wikipedia.org/wiki/Cyclone_Roanu" TargetMode="External"/><Relationship Id="rId112" Type="http://schemas.openxmlformats.org/officeDocument/2006/relationships/hyperlink" Target="https://en.wikipedia.org/wiki/Cyclone_Roanu" TargetMode="External"/><Relationship Id="rId133" Type="http://schemas.openxmlformats.org/officeDocument/2006/relationships/hyperlink" Target="https://en.wikipedia.org/wiki/Chittagong" TargetMode="External"/><Relationship Id="rId138" Type="http://schemas.openxmlformats.org/officeDocument/2006/relationships/hyperlink" Target="https://en.wikipedia.org/wiki/Cyclone_Roanu" TargetMode="External"/><Relationship Id="rId154" Type="http://schemas.openxmlformats.org/officeDocument/2006/relationships/hyperlink" Target="https://en.wikipedia.org/wiki/Cyclone_Roanu" TargetMode="External"/><Relationship Id="rId159" Type="http://schemas.openxmlformats.org/officeDocument/2006/relationships/hyperlink" Target="https://en.wikipedia.org/wiki/United_States_dollar" TargetMode="External"/><Relationship Id="rId16" Type="http://schemas.openxmlformats.org/officeDocument/2006/relationships/hyperlink" Target="https://en.wikipedia.org/wiki/Bangladesh" TargetMode="External"/><Relationship Id="rId107" Type="http://schemas.openxmlformats.org/officeDocument/2006/relationships/hyperlink" Target="https://en.wikipedia.org/wiki/East_Godavari_District" TargetMode="External"/><Relationship Id="rId11" Type="http://schemas.openxmlformats.org/officeDocument/2006/relationships/hyperlink" Target="https://en.wikipedia.org/wiki/Tropical_cyclone_scales" TargetMode="External"/><Relationship Id="rId32" Type="http://schemas.openxmlformats.org/officeDocument/2006/relationships/hyperlink" Target="https://en.wikipedia.org/wiki/File:Roanu_2016_track.png" TargetMode="External"/><Relationship Id="rId37" Type="http://schemas.openxmlformats.org/officeDocument/2006/relationships/hyperlink" Target="https://en.wikipedia.org/wiki/Cyclone_Roanu" TargetMode="External"/><Relationship Id="rId53" Type="http://schemas.openxmlformats.org/officeDocument/2006/relationships/hyperlink" Target="https://en.wikipedia.org/wiki/Rapid_deepening" TargetMode="External"/><Relationship Id="rId58" Type="http://schemas.openxmlformats.org/officeDocument/2006/relationships/hyperlink" Target="https://en.wikipedia.org/wiki/Visakhapatnam" TargetMode="External"/><Relationship Id="rId74" Type="http://schemas.openxmlformats.org/officeDocument/2006/relationships/hyperlink" Target="https://en.wikipedia.org/wiki/Cyclone_Roanu" TargetMode="External"/><Relationship Id="rId79" Type="http://schemas.openxmlformats.org/officeDocument/2006/relationships/hyperlink" Target="https://en.wikipedia.org/wiki/Kandy" TargetMode="External"/><Relationship Id="rId102" Type="http://schemas.openxmlformats.org/officeDocument/2006/relationships/hyperlink" Target="https://en.wikipedia.org/wiki/Visakhapatnam_District" TargetMode="External"/><Relationship Id="rId123" Type="http://schemas.openxmlformats.org/officeDocument/2006/relationships/hyperlink" Target="https://en.wikipedia.org/wiki/Tide" TargetMode="External"/><Relationship Id="rId128" Type="http://schemas.openxmlformats.org/officeDocument/2006/relationships/hyperlink" Target="https://en.wikipedia.org/wiki/Cyclone_Roanu" TargetMode="External"/><Relationship Id="rId144" Type="http://schemas.openxmlformats.org/officeDocument/2006/relationships/hyperlink" Target="https://en.wikipedia.org/wiki/Southern_Naval_Command" TargetMode="External"/><Relationship Id="rId149" Type="http://schemas.openxmlformats.org/officeDocument/2006/relationships/hyperlink" Target="https://en.wikipedia.org/wiki/Minister_for_Foreign_Affairs_(Australia)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en.wikipedia.org/wiki/File:Cyclonic_Storm_Roanu_Affected_Overcast_Sky_-_Salt_Lake_City_-_Kolkata_2016-05-20_3962.JPG" TargetMode="External"/><Relationship Id="rId95" Type="http://schemas.openxmlformats.org/officeDocument/2006/relationships/hyperlink" Target="https://en.wikipedia.org/wiki/Tamil_Nadu" TargetMode="External"/><Relationship Id="rId160" Type="http://schemas.openxmlformats.org/officeDocument/2006/relationships/fontTable" Target="fontTable.xml"/><Relationship Id="rId22" Type="http://schemas.openxmlformats.org/officeDocument/2006/relationships/hyperlink" Target="https://en.wikipedia.org/wiki/Bangladesh" TargetMode="External"/><Relationship Id="rId27" Type="http://schemas.openxmlformats.org/officeDocument/2006/relationships/hyperlink" Target="https://en.wikipedia.org/wiki/Sri_Lanka" TargetMode="External"/><Relationship Id="rId43" Type="http://schemas.openxmlformats.org/officeDocument/2006/relationships/hyperlink" Target="https://en.wikipedia.org/wiki/Cyclone_Roanu" TargetMode="External"/><Relationship Id="rId48" Type="http://schemas.openxmlformats.org/officeDocument/2006/relationships/hyperlink" Target="https://en.wikipedia.org/wiki/Cyclone_Roanu" TargetMode="External"/><Relationship Id="rId64" Type="http://schemas.openxmlformats.org/officeDocument/2006/relationships/hyperlink" Target="https://en.wikipedia.org/wiki/Cyclone_Roanu" TargetMode="External"/><Relationship Id="rId69" Type="http://schemas.openxmlformats.org/officeDocument/2006/relationships/hyperlink" Target="https://en.wikipedia.org/wiki/Cyclone_Roanu" TargetMode="External"/><Relationship Id="rId113" Type="http://schemas.openxmlformats.org/officeDocument/2006/relationships/hyperlink" Target="https://en.wikipedia.org/wiki/West_Bengal" TargetMode="External"/><Relationship Id="rId118" Type="http://schemas.openxmlformats.org/officeDocument/2006/relationships/hyperlink" Target="https://en.wikipedia.org/wiki/Cyclone_Roanu" TargetMode="External"/><Relationship Id="rId134" Type="http://schemas.openxmlformats.org/officeDocument/2006/relationships/hyperlink" Target="https://en.wikipedia.org/wiki/Cox%27s_Bazar" TargetMode="External"/><Relationship Id="rId139" Type="http://schemas.openxmlformats.org/officeDocument/2006/relationships/hyperlink" Target="https://en.wikipedia.org/wiki/Cyclone_Roanu" TargetMode="External"/><Relationship Id="rId80" Type="http://schemas.openxmlformats.org/officeDocument/2006/relationships/hyperlink" Target="https://en.wikipedia.org/wiki/Cyclone_Roanu" TargetMode="External"/><Relationship Id="rId85" Type="http://schemas.openxmlformats.org/officeDocument/2006/relationships/hyperlink" Target="https://en.wikipedia.org/wiki/Sri_Lanka" TargetMode="External"/><Relationship Id="rId150" Type="http://schemas.openxmlformats.org/officeDocument/2006/relationships/hyperlink" Target="https://en.wikipedia.org/wiki/Julie_Bishop" TargetMode="External"/><Relationship Id="rId155" Type="http://schemas.openxmlformats.org/officeDocument/2006/relationships/hyperlink" Target="https://en.wikipedia.org/wiki/Cyclone_Roanu" TargetMode="External"/><Relationship Id="rId12" Type="http://schemas.openxmlformats.org/officeDocument/2006/relationships/hyperlink" Target="https://en.wikipedia.org/wiki/Bar_(unit)" TargetMode="External"/><Relationship Id="rId17" Type="http://schemas.openxmlformats.org/officeDocument/2006/relationships/hyperlink" Target="https://en.wikipedia.org/wiki/Myanmar" TargetMode="External"/><Relationship Id="rId33" Type="http://schemas.openxmlformats.org/officeDocument/2006/relationships/image" Target="media/image2.png"/><Relationship Id="rId38" Type="http://schemas.openxmlformats.org/officeDocument/2006/relationships/hyperlink" Target="https://en.wikipedia.org/wiki/Sri_Lanka" TargetMode="External"/><Relationship Id="rId59" Type="http://schemas.openxmlformats.org/officeDocument/2006/relationships/hyperlink" Target="https://en.wikipedia.org/wiki/Central_dense_overcast" TargetMode="External"/><Relationship Id="rId103" Type="http://schemas.openxmlformats.org/officeDocument/2006/relationships/hyperlink" Target="https://en.wikipedia.org/wiki/Cyclone_Roanu" TargetMode="External"/><Relationship Id="rId108" Type="http://schemas.openxmlformats.org/officeDocument/2006/relationships/hyperlink" Target="https://en.wikipedia.org/wiki/Cyclone_Roanu" TargetMode="External"/><Relationship Id="rId124" Type="http://schemas.openxmlformats.org/officeDocument/2006/relationships/hyperlink" Target="https://en.wikipedia.org/wiki/Cyclone_Roanu" TargetMode="External"/><Relationship Id="rId129" Type="http://schemas.openxmlformats.org/officeDocument/2006/relationships/hyperlink" Target="https://en.wikipedia.org/wiki/Cyclone_Roanu" TargetMode="External"/><Relationship Id="rId20" Type="http://schemas.openxmlformats.org/officeDocument/2006/relationships/hyperlink" Target="https://en.wikipedia.org/wiki/Tropical_cyclone" TargetMode="External"/><Relationship Id="rId41" Type="http://schemas.openxmlformats.org/officeDocument/2006/relationships/hyperlink" Target="https://en.wikipedia.org/wiki/Joint_Typhoon_Warning_Center" TargetMode="External"/><Relationship Id="rId54" Type="http://schemas.openxmlformats.org/officeDocument/2006/relationships/hyperlink" Target="https://en.wikipedia.org/wiki/Cyclone_Roanu" TargetMode="External"/><Relationship Id="rId62" Type="http://schemas.openxmlformats.org/officeDocument/2006/relationships/hyperlink" Target="https://en.wikipedia.org/wiki/Bangladesh" TargetMode="External"/><Relationship Id="rId70" Type="http://schemas.openxmlformats.org/officeDocument/2006/relationships/hyperlink" Target="https://en.wikipedia.org/wiki/Cyclone_Roanu" TargetMode="External"/><Relationship Id="rId75" Type="http://schemas.openxmlformats.org/officeDocument/2006/relationships/hyperlink" Target="https://en.wikipedia.org/wiki/2016_Sri_Lankan_floods" TargetMode="External"/><Relationship Id="rId83" Type="http://schemas.openxmlformats.org/officeDocument/2006/relationships/hyperlink" Target="https://en.wikipedia.org/wiki/Cyclone_Roanu" TargetMode="External"/><Relationship Id="rId88" Type="http://schemas.openxmlformats.org/officeDocument/2006/relationships/hyperlink" Target="https://en.wikipedia.org/wiki/Cyclone_Roanu" TargetMode="External"/><Relationship Id="rId91" Type="http://schemas.openxmlformats.org/officeDocument/2006/relationships/image" Target="media/image4.jpeg"/><Relationship Id="rId96" Type="http://schemas.openxmlformats.org/officeDocument/2006/relationships/hyperlink" Target="https://en.wikipedia.org/wiki/Cyclone_Roanu" TargetMode="External"/><Relationship Id="rId111" Type="http://schemas.openxmlformats.org/officeDocument/2006/relationships/hyperlink" Target="https://en.wikipedia.org/wiki/Government_of_Odisha" TargetMode="External"/><Relationship Id="rId132" Type="http://schemas.openxmlformats.org/officeDocument/2006/relationships/hyperlink" Target="https://en.wikipedia.org/wiki/Cyclone_Roanu" TargetMode="External"/><Relationship Id="rId140" Type="http://schemas.openxmlformats.org/officeDocument/2006/relationships/hyperlink" Target="https://en.wikipedia.org/wiki/Cyclone_Roanu" TargetMode="External"/><Relationship Id="rId145" Type="http://schemas.openxmlformats.org/officeDocument/2006/relationships/hyperlink" Target="https://en.wikipedia.org/wiki/INS_Sunayna" TargetMode="External"/><Relationship Id="rId153" Type="http://schemas.openxmlformats.org/officeDocument/2006/relationships/hyperlink" Target="https://en.wikipedia.org/wiki/Pakistan" TargetMode="External"/><Relationship Id="rId16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le:Roanu_2016-05-21_0450Z.jpg" TargetMode="External"/><Relationship Id="rId15" Type="http://schemas.openxmlformats.org/officeDocument/2006/relationships/hyperlink" Target="https://en.wikipedia.org/wiki/Eastern_coastal_plains" TargetMode="External"/><Relationship Id="rId23" Type="http://schemas.openxmlformats.org/officeDocument/2006/relationships/hyperlink" Target="https://en.wikipedia.org/wiki/2016_North_Indian_Ocean_cyclone_season" TargetMode="External"/><Relationship Id="rId28" Type="http://schemas.openxmlformats.org/officeDocument/2006/relationships/hyperlink" Target="https://en.wikipedia.org/wiki/Bangladesh" TargetMode="External"/><Relationship Id="rId36" Type="http://schemas.openxmlformats.org/officeDocument/2006/relationships/hyperlink" Target="https://en.wikipedia.org/wiki/Cyclone_Roanu" TargetMode="External"/><Relationship Id="rId49" Type="http://schemas.openxmlformats.org/officeDocument/2006/relationships/hyperlink" Target="https://en.wikipedia.org/wiki/Subtropical_ridge" TargetMode="External"/><Relationship Id="rId57" Type="http://schemas.openxmlformats.org/officeDocument/2006/relationships/hyperlink" Target="https://en.wikipedia.org/wiki/Eye_(cyclone)" TargetMode="External"/><Relationship Id="rId106" Type="http://schemas.openxmlformats.org/officeDocument/2006/relationships/hyperlink" Target="https://en.wikipedia.org/wiki/Krishna_District" TargetMode="External"/><Relationship Id="rId114" Type="http://schemas.openxmlformats.org/officeDocument/2006/relationships/hyperlink" Target="https://en.wikipedia.org/wiki/Cyclone_Roanu" TargetMode="External"/><Relationship Id="rId119" Type="http://schemas.openxmlformats.org/officeDocument/2006/relationships/hyperlink" Target="https://en.wikipedia.org/wiki/Shah_Amanat_International_Airport" TargetMode="External"/><Relationship Id="rId127" Type="http://schemas.openxmlformats.org/officeDocument/2006/relationships/hyperlink" Target="https://en.wikipedia.org/wiki/Cyclone_Roanu" TargetMode="External"/><Relationship Id="rId10" Type="http://schemas.openxmlformats.org/officeDocument/2006/relationships/hyperlink" Target="https://en.wikipedia.org/wiki/Tropical_cyclone_scales" TargetMode="External"/><Relationship Id="rId31" Type="http://schemas.openxmlformats.org/officeDocument/2006/relationships/hyperlink" Target="https://en.wikipedia.org/wiki/Kerala" TargetMode="External"/><Relationship Id="rId44" Type="http://schemas.openxmlformats.org/officeDocument/2006/relationships/hyperlink" Target="https://en.wikipedia.org/wiki/Cyclone_Roanu" TargetMode="External"/><Relationship Id="rId52" Type="http://schemas.openxmlformats.org/officeDocument/2006/relationships/hyperlink" Target="https://en.wikipedia.org/wiki/Wind_shear" TargetMode="External"/><Relationship Id="rId60" Type="http://schemas.openxmlformats.org/officeDocument/2006/relationships/hyperlink" Target="https://en.wikipedia.org/wiki/SSMIS" TargetMode="External"/><Relationship Id="rId65" Type="http://schemas.openxmlformats.org/officeDocument/2006/relationships/hyperlink" Target="https://en.wikipedia.org/wiki/Chittagong" TargetMode="External"/><Relationship Id="rId73" Type="http://schemas.openxmlformats.org/officeDocument/2006/relationships/hyperlink" Target="https://en.wikipedia.org/wiki/Cyclone_Roanu" TargetMode="External"/><Relationship Id="rId78" Type="http://schemas.openxmlformats.org/officeDocument/2006/relationships/hyperlink" Target="https://en.wikipedia.org/wiki/Cyclone_Roanu" TargetMode="External"/><Relationship Id="rId81" Type="http://schemas.openxmlformats.org/officeDocument/2006/relationships/hyperlink" Target="https://en.wikipedia.org/wiki/Sri_Lanka_Armed_Forces" TargetMode="External"/><Relationship Id="rId86" Type="http://schemas.openxmlformats.org/officeDocument/2006/relationships/hyperlink" Target="https://en.wikipedia.org/wiki/Cyclone_Roanu" TargetMode="External"/><Relationship Id="rId94" Type="http://schemas.openxmlformats.org/officeDocument/2006/relationships/hyperlink" Target="https://en.wikipedia.org/wiki/Chennai" TargetMode="External"/><Relationship Id="rId99" Type="http://schemas.openxmlformats.org/officeDocument/2006/relationships/hyperlink" Target="https://en.wikipedia.org/wiki/National_Disaster_Response_Force" TargetMode="External"/><Relationship Id="rId101" Type="http://schemas.openxmlformats.org/officeDocument/2006/relationships/hyperlink" Target="https://en.wikipedia.org/wiki/Kakinada" TargetMode="External"/><Relationship Id="rId122" Type="http://schemas.openxmlformats.org/officeDocument/2006/relationships/hyperlink" Target="https://en.wikipedia.org/wiki/Storm_surge" TargetMode="External"/><Relationship Id="rId130" Type="http://schemas.openxmlformats.org/officeDocument/2006/relationships/hyperlink" Target="https://en.wikipedia.org/wiki/Fish_farming" TargetMode="External"/><Relationship Id="rId135" Type="http://schemas.openxmlformats.org/officeDocument/2006/relationships/hyperlink" Target="https://en.wikipedia.org/wiki/Bangladeshi_taka" TargetMode="External"/><Relationship Id="rId143" Type="http://schemas.openxmlformats.org/officeDocument/2006/relationships/hyperlink" Target="https://en.wikipedia.org/wiki/Indian_Navy" TargetMode="External"/><Relationship Id="rId148" Type="http://schemas.openxmlformats.org/officeDocument/2006/relationships/hyperlink" Target="https://en.wikipedia.org/wiki/Cyclone_Roanu" TargetMode="External"/><Relationship Id="rId151" Type="http://schemas.openxmlformats.org/officeDocument/2006/relationships/hyperlink" Target="https://en.wikipedia.org/wiki/Cyclone_Roanu" TargetMode="External"/><Relationship Id="rId156" Type="http://schemas.openxmlformats.org/officeDocument/2006/relationships/hyperlink" Target="https://en.wikipedia.org/wiki/Cyclone_Roan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ost-tropical_cyclone" TargetMode="External"/><Relationship Id="rId13" Type="http://schemas.openxmlformats.org/officeDocument/2006/relationships/hyperlink" Target="https://en.wikipedia.org/wiki/United_States_dollar" TargetMode="External"/><Relationship Id="rId18" Type="http://schemas.openxmlformats.org/officeDocument/2006/relationships/hyperlink" Target="https://en.wikipedia.org/wiki/Yunnan" TargetMode="External"/><Relationship Id="rId39" Type="http://schemas.openxmlformats.org/officeDocument/2006/relationships/hyperlink" Target="https://en.wikipedia.org/wiki/India_Meteorological_Department" TargetMode="External"/><Relationship Id="rId109" Type="http://schemas.openxmlformats.org/officeDocument/2006/relationships/hyperlink" Target="https://en.wikipedia.org/wiki/Chief_Minister_of_Odisha" TargetMode="External"/><Relationship Id="rId34" Type="http://schemas.openxmlformats.org/officeDocument/2006/relationships/hyperlink" Target="https://en.wikipedia.org/wiki/Trough_(meteorology)" TargetMode="External"/><Relationship Id="rId50" Type="http://schemas.openxmlformats.org/officeDocument/2006/relationships/hyperlink" Target="https://en.wikipedia.org/wiki/Malay_Peninsula" TargetMode="External"/><Relationship Id="rId55" Type="http://schemas.openxmlformats.org/officeDocument/2006/relationships/hyperlink" Target="https://en.wikipedia.org/wiki/Diurnal_temperature_variation" TargetMode="External"/><Relationship Id="rId76" Type="http://schemas.openxmlformats.org/officeDocument/2006/relationships/hyperlink" Target="https://en.wikipedia.org/wiki/File:BOB_01_2016-05-15_0530Z.jpg" TargetMode="External"/><Relationship Id="rId97" Type="http://schemas.openxmlformats.org/officeDocument/2006/relationships/hyperlink" Target="https://en.wikipedia.org/wiki/Cyclone_Roanu" TargetMode="External"/><Relationship Id="rId104" Type="http://schemas.openxmlformats.org/officeDocument/2006/relationships/hyperlink" Target="https://en.wikipedia.org/wiki/Chief_Minister_of_Andhra_Pradesh" TargetMode="External"/><Relationship Id="rId120" Type="http://schemas.openxmlformats.org/officeDocument/2006/relationships/hyperlink" Target="https://en.wikipedia.org/wiki/Bangladesh_Inland_Water_Transport_Authority" TargetMode="External"/><Relationship Id="rId125" Type="http://schemas.openxmlformats.org/officeDocument/2006/relationships/hyperlink" Target="https://en.wikipedia.org/wiki/Cyclone_Roanu" TargetMode="External"/><Relationship Id="rId141" Type="http://schemas.openxmlformats.org/officeDocument/2006/relationships/hyperlink" Target="https://en.wikipedia.org/wiki/Cyclone_Roanu" TargetMode="External"/><Relationship Id="rId146" Type="http://schemas.openxmlformats.org/officeDocument/2006/relationships/hyperlink" Target="https://en.wikipedia.org/wiki/HMIS_Sutlej_(U95)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en.wikipedia.org/wiki/India" TargetMode="External"/><Relationship Id="rId92" Type="http://schemas.openxmlformats.org/officeDocument/2006/relationships/hyperlink" Target="https://en.wikipedia.org/wiki/Fractus_cloud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Tamil_Nadu" TargetMode="External"/><Relationship Id="rId24" Type="http://schemas.openxmlformats.org/officeDocument/2006/relationships/hyperlink" Target="https://en.wikipedia.org/wiki/Low_pressure_area" TargetMode="External"/><Relationship Id="rId40" Type="http://schemas.openxmlformats.org/officeDocument/2006/relationships/hyperlink" Target="https://en.wikipedia.org/wiki/Cyclone_Roanu" TargetMode="External"/><Relationship Id="rId45" Type="http://schemas.openxmlformats.org/officeDocument/2006/relationships/hyperlink" Target="https://en.wikipedia.org/wiki/Andhra_Pradesh" TargetMode="External"/><Relationship Id="rId66" Type="http://schemas.openxmlformats.org/officeDocument/2006/relationships/hyperlink" Target="https://en.wikipedia.org/wiki/Bangladesh" TargetMode="External"/><Relationship Id="rId87" Type="http://schemas.openxmlformats.org/officeDocument/2006/relationships/hyperlink" Target="https://en.wikipedia.org/wiki/Cyclone_Roanu" TargetMode="External"/><Relationship Id="rId110" Type="http://schemas.openxmlformats.org/officeDocument/2006/relationships/hyperlink" Target="https://en.wikipedia.org/wiki/Naveen_Patnaik" TargetMode="External"/><Relationship Id="rId115" Type="http://schemas.openxmlformats.org/officeDocument/2006/relationships/hyperlink" Target="https://en.wikipedia.org/wiki/File:Roanu_2016-05-21_0830Z_animated.gif" TargetMode="External"/><Relationship Id="rId131" Type="http://schemas.openxmlformats.org/officeDocument/2006/relationships/hyperlink" Target="https://en.wikipedia.org/wiki/Shrimp_farming" TargetMode="External"/><Relationship Id="rId136" Type="http://schemas.openxmlformats.org/officeDocument/2006/relationships/hyperlink" Target="https://en.wikipedia.org/wiki/Cyclone_Roanu" TargetMode="External"/><Relationship Id="rId157" Type="http://schemas.openxmlformats.org/officeDocument/2006/relationships/hyperlink" Target="https://en.wikipedia.org/wiki/Sri_Lanka_national_cricket_team" TargetMode="External"/><Relationship Id="rId61" Type="http://schemas.openxmlformats.org/officeDocument/2006/relationships/hyperlink" Target="https://en.wikipedia.org/wiki/Cyclone_Roanu" TargetMode="External"/><Relationship Id="rId82" Type="http://schemas.openxmlformats.org/officeDocument/2006/relationships/hyperlink" Target="https://en.wikipedia.org/wiki/Inspector-general_of_police" TargetMode="External"/><Relationship Id="rId152" Type="http://schemas.openxmlformats.org/officeDocument/2006/relationships/hyperlink" Target="https://en.wikipedia.org/wiki/Cyclone_Roanu" TargetMode="External"/><Relationship Id="rId19" Type="http://schemas.openxmlformats.org/officeDocument/2006/relationships/hyperlink" Target="https://en.wikipedia.org/wiki/2016_North_Indian_Ocean_cyclone_season" TargetMode="External"/><Relationship Id="rId14" Type="http://schemas.openxmlformats.org/officeDocument/2006/relationships/hyperlink" Target="https://en.wikipedia.org/wiki/Sri_Lanka" TargetMode="External"/><Relationship Id="rId30" Type="http://schemas.openxmlformats.org/officeDocument/2006/relationships/hyperlink" Target="https://en.wikipedia.org/wiki/Andhra_Pradesh" TargetMode="External"/><Relationship Id="rId35" Type="http://schemas.openxmlformats.org/officeDocument/2006/relationships/hyperlink" Target="https://en.wikipedia.org/wiki/Low_pressure_area" TargetMode="External"/><Relationship Id="rId56" Type="http://schemas.openxmlformats.org/officeDocument/2006/relationships/hyperlink" Target="https://en.wikipedia.org/wiki/Convection_(meteorology)" TargetMode="External"/><Relationship Id="rId77" Type="http://schemas.openxmlformats.org/officeDocument/2006/relationships/image" Target="media/image3.jpeg"/><Relationship Id="rId100" Type="http://schemas.openxmlformats.org/officeDocument/2006/relationships/hyperlink" Target="https://en.wikipedia.org/wiki/Cyclone_Roanu" TargetMode="External"/><Relationship Id="rId105" Type="http://schemas.openxmlformats.org/officeDocument/2006/relationships/hyperlink" Target="https://en.wikipedia.org/wiki/N._Chandrababu_Naidu" TargetMode="External"/><Relationship Id="rId126" Type="http://schemas.openxmlformats.org/officeDocument/2006/relationships/hyperlink" Target="https://en.wikipedia.org/wiki/Cyclone_Roanu" TargetMode="External"/><Relationship Id="rId147" Type="http://schemas.openxmlformats.org/officeDocument/2006/relationships/hyperlink" Target="https://en.wikipedia.org/wiki/Colombo" TargetMode="External"/><Relationship Id="rId8" Type="http://schemas.openxmlformats.org/officeDocument/2006/relationships/hyperlink" Target="https://en.wikipedia.org/wiki/Bangladesh" TargetMode="External"/><Relationship Id="rId51" Type="http://schemas.openxmlformats.org/officeDocument/2006/relationships/hyperlink" Target="https://en.wikipedia.org/wiki/Sea_surface_temperature" TargetMode="External"/><Relationship Id="rId72" Type="http://schemas.openxmlformats.org/officeDocument/2006/relationships/hyperlink" Target="https://en.wikipedia.org/wiki/Bangladesh" TargetMode="External"/><Relationship Id="rId93" Type="http://schemas.openxmlformats.org/officeDocument/2006/relationships/hyperlink" Target="https://en.wikipedia.org/wiki/Kolkata" TargetMode="External"/><Relationship Id="rId98" Type="http://schemas.openxmlformats.org/officeDocument/2006/relationships/hyperlink" Target="https://en.wikipedia.org/wiki/Cyclone_Roanu" TargetMode="External"/><Relationship Id="rId121" Type="http://schemas.openxmlformats.org/officeDocument/2006/relationships/hyperlink" Target="https://en.wikipedia.org/wiki/Cyclone_Roanu" TargetMode="External"/><Relationship Id="rId142" Type="http://schemas.openxmlformats.org/officeDocument/2006/relationships/hyperlink" Target="https://en.wikipedia.org/wiki/Cyclone_Roanu" TargetMode="External"/><Relationship Id="rId3" Type="http://schemas.microsoft.com/office/2007/relationships/stylesWithEffects" Target="stylesWithEffects.xml"/><Relationship Id="rId25" Type="http://schemas.openxmlformats.org/officeDocument/2006/relationships/hyperlink" Target="https://en.wikipedia.org/wiki/Sri_Lanka" TargetMode="External"/><Relationship Id="rId46" Type="http://schemas.openxmlformats.org/officeDocument/2006/relationships/hyperlink" Target="https://en.wikipedia.org/wiki/Cyclone_Roanu" TargetMode="External"/><Relationship Id="rId67" Type="http://schemas.openxmlformats.org/officeDocument/2006/relationships/hyperlink" Target="https://en.wikipedia.org/wiki/Cyclone_Roanu" TargetMode="External"/><Relationship Id="rId116" Type="http://schemas.openxmlformats.org/officeDocument/2006/relationships/image" Target="media/image5.gif"/><Relationship Id="rId137" Type="http://schemas.openxmlformats.org/officeDocument/2006/relationships/hyperlink" Target="https://en.wikipedia.org/wiki/Sri_Lanka_Armed_Forces" TargetMode="External"/><Relationship Id="rId158" Type="http://schemas.openxmlformats.org/officeDocument/2006/relationships/hyperlink" Target="https://en.wikipedia.org/wiki/Sri_Lankan_rup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3886</Words>
  <Characters>22151</Characters>
  <Application>Microsoft Office Word</Application>
  <DocSecurity>0</DocSecurity>
  <Lines>184</Lines>
  <Paragraphs>51</Paragraphs>
  <ScaleCrop>false</ScaleCrop>
  <Company/>
  <LinksUpToDate>false</LinksUpToDate>
  <CharactersWithSpaces>25986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2019-10-15T07:36:00Z</dcterms:created>
  <dcterms:modified xsi:type="dcterms:W3CDTF">2019-10-15T07:37:00Z</dcterms:modified>
</cp:coreProperties>
</file>