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1A7" w:rsidRPr="00DB11A7" w:rsidRDefault="00DB11A7" w:rsidP="00DB11A7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 w:themeColor="text1"/>
          <w:kern w:val="36"/>
          <w:sz w:val="43"/>
          <w:szCs w:val="43"/>
          <w:lang w:eastAsia="en-IN"/>
        </w:rPr>
      </w:pPr>
      <w:r w:rsidRPr="00DB11A7">
        <w:rPr>
          <w:rFonts w:ascii="Georgia" w:eastAsia="Times New Roman" w:hAnsi="Georgia" w:cs="Times New Roman"/>
          <w:color w:val="000000" w:themeColor="text1"/>
          <w:kern w:val="36"/>
          <w:sz w:val="43"/>
          <w:szCs w:val="43"/>
          <w:lang w:eastAsia="en-IN"/>
        </w:rPr>
        <w:t>NTPC power plant explosion</w:t>
      </w:r>
    </w:p>
    <w:p w:rsidR="00DB11A7" w:rsidRPr="00DB11A7" w:rsidRDefault="00DB11A7" w:rsidP="00DB11A7">
      <w:p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</w:p>
    <w:tbl>
      <w:tblPr>
        <w:tblW w:w="528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303"/>
        <w:gridCol w:w="3977"/>
      </w:tblGrid>
      <w:tr w:rsidR="00DB11A7" w:rsidRPr="00DB11A7" w:rsidTr="00DB11A7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center"/>
            <w:hideMark/>
          </w:tcPr>
          <w:p w:rsidR="00DB11A7" w:rsidRPr="00DB11A7" w:rsidRDefault="00DB11A7" w:rsidP="00DB11A7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3"/>
                <w:szCs w:val="23"/>
                <w:lang w:eastAsia="en-IN"/>
              </w:rPr>
            </w:pPr>
            <w:r w:rsidRPr="00DB11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3"/>
                <w:szCs w:val="23"/>
                <w:lang w:eastAsia="en-IN"/>
              </w:rPr>
              <w:t>NTPC power plant explosion</w:t>
            </w:r>
          </w:p>
        </w:tc>
      </w:tr>
      <w:tr w:rsidR="00DB11A7" w:rsidRPr="00DB11A7" w:rsidTr="00DB11A7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DB11A7" w:rsidRPr="00DB11A7" w:rsidRDefault="00DB11A7" w:rsidP="00DB11A7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DB11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Date</w:t>
            </w:r>
          </w:p>
        </w:tc>
        <w:tc>
          <w:tcPr>
            <w:tcW w:w="0" w:type="auto"/>
            <w:shd w:val="clear" w:color="auto" w:fill="F8F9FA"/>
            <w:hideMark/>
          </w:tcPr>
          <w:p w:rsidR="00DB11A7" w:rsidRPr="00DB11A7" w:rsidRDefault="00DB11A7" w:rsidP="00DB11A7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DB11A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1 November 2017</w:t>
            </w:r>
          </w:p>
        </w:tc>
      </w:tr>
      <w:tr w:rsidR="00DB11A7" w:rsidRPr="00DB11A7" w:rsidTr="00DB11A7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DB11A7" w:rsidRPr="00DB11A7" w:rsidRDefault="00DB11A7" w:rsidP="00DB11A7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DB11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Time</w:t>
            </w:r>
          </w:p>
        </w:tc>
        <w:tc>
          <w:tcPr>
            <w:tcW w:w="0" w:type="auto"/>
            <w:shd w:val="clear" w:color="auto" w:fill="F8F9FA"/>
            <w:hideMark/>
          </w:tcPr>
          <w:p w:rsidR="00DB11A7" w:rsidRPr="00DB11A7" w:rsidRDefault="00DB11A7" w:rsidP="00DB11A7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DB11A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3:30 p.m. (</w:t>
            </w:r>
            <w:hyperlink r:id="rId6" w:tooltip="Indian Standard Time" w:history="1">
              <w:r w:rsidRPr="00DB11A7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IST</w:t>
              </w:r>
            </w:hyperlink>
            <w:r w:rsidRPr="00DB11A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)</w:t>
            </w:r>
          </w:p>
        </w:tc>
        <w:bookmarkStart w:id="0" w:name="_GoBack"/>
        <w:bookmarkEnd w:id="0"/>
      </w:tr>
      <w:tr w:rsidR="00DB11A7" w:rsidRPr="00DB11A7" w:rsidTr="00DB11A7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DB11A7" w:rsidRPr="00DB11A7" w:rsidRDefault="00DB11A7" w:rsidP="00DB11A7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DB11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Venue</w:t>
            </w:r>
          </w:p>
        </w:tc>
        <w:tc>
          <w:tcPr>
            <w:tcW w:w="0" w:type="auto"/>
            <w:shd w:val="clear" w:color="auto" w:fill="F8F9FA"/>
            <w:hideMark/>
          </w:tcPr>
          <w:p w:rsidR="00DB11A7" w:rsidRPr="00DB11A7" w:rsidRDefault="00DB11A7" w:rsidP="00DB11A7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hyperlink r:id="rId7" w:tooltip="Feroze Gandhi Unchahar Thermal Power Station" w:history="1">
              <w:proofErr w:type="spellStart"/>
              <w:r w:rsidRPr="00DB11A7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Feroze</w:t>
              </w:r>
              <w:proofErr w:type="spellEnd"/>
              <w:r w:rsidRPr="00DB11A7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 xml:space="preserve"> Gandhi </w:t>
              </w:r>
              <w:proofErr w:type="spellStart"/>
              <w:r w:rsidRPr="00DB11A7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Unchahar</w:t>
              </w:r>
              <w:proofErr w:type="spellEnd"/>
              <w:r w:rsidRPr="00DB11A7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 xml:space="preserve"> Thermal Power Station</w:t>
              </w:r>
            </w:hyperlink>
          </w:p>
        </w:tc>
      </w:tr>
      <w:tr w:rsidR="00DB11A7" w:rsidRPr="00DB11A7" w:rsidTr="00DB11A7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DB11A7" w:rsidRPr="00DB11A7" w:rsidRDefault="00DB11A7" w:rsidP="00DB11A7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DB11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Location</w:t>
            </w:r>
          </w:p>
        </w:tc>
        <w:tc>
          <w:tcPr>
            <w:tcW w:w="0" w:type="auto"/>
            <w:shd w:val="clear" w:color="auto" w:fill="F8F9FA"/>
            <w:hideMark/>
          </w:tcPr>
          <w:p w:rsidR="00DB11A7" w:rsidRPr="00DB11A7" w:rsidRDefault="00DB11A7" w:rsidP="00DB11A7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hyperlink r:id="rId8" w:tooltip="Unchahar" w:history="1">
              <w:proofErr w:type="spellStart"/>
              <w:r w:rsidRPr="00DB11A7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Unchahar</w:t>
              </w:r>
              <w:proofErr w:type="spellEnd"/>
            </w:hyperlink>
            <w:r w:rsidRPr="00DB11A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, </w:t>
            </w:r>
            <w:hyperlink r:id="rId9" w:tooltip="Uttar Pradesh" w:history="1">
              <w:r w:rsidRPr="00DB11A7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Uttar Pradesh</w:t>
              </w:r>
            </w:hyperlink>
            <w:r w:rsidRPr="00DB11A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, </w:t>
            </w:r>
            <w:hyperlink r:id="rId10" w:tooltip="India" w:history="1">
              <w:r w:rsidRPr="00DB11A7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India</w:t>
              </w:r>
            </w:hyperlink>
          </w:p>
        </w:tc>
      </w:tr>
      <w:tr w:rsidR="00DB11A7" w:rsidRPr="00DB11A7" w:rsidTr="00DB11A7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DB11A7" w:rsidRPr="00DB11A7" w:rsidRDefault="00DB11A7" w:rsidP="00DB11A7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hyperlink r:id="rId11" w:tooltip="Geographic coordinate system" w:history="1">
              <w:r w:rsidRPr="00DB11A7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  <w:sz w:val="18"/>
                  <w:szCs w:val="18"/>
                  <w:lang w:eastAsia="en-IN"/>
                </w:rPr>
                <w:t>Coordinates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DB11A7" w:rsidRPr="00DB11A7" w:rsidRDefault="00DB11A7" w:rsidP="00DB11A7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DB11A7">
              <w:rPr>
                <w:rFonts w:ascii="Times New Roman" w:eastAsia="Times New Roman" w:hAnsi="Times New Roman" w:cs="Times New Roman"/>
                <w:noProof/>
                <w:color w:val="000000" w:themeColor="text1"/>
                <w:sz w:val="18"/>
                <w:szCs w:val="18"/>
                <w:lang w:eastAsia="en-IN"/>
              </w:rPr>
              <w:drawing>
                <wp:inline distT="0" distB="0" distL="0" distR="0" wp14:anchorId="072E16FF" wp14:editId="0E34F048">
                  <wp:extent cx="158750" cy="158750"/>
                  <wp:effectExtent l="0" t="0" r="0" b="0"/>
                  <wp:docPr id="2" name="Picture 2" descr="https://upload.wikimedia.org/wikipedia/commons/thumb/5/55/WMA_button2b.png/17px-WMA_button2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commons/thumb/5/55/WMA_button2b.png/17px-WMA_button2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3" w:history="1">
              <w:r w:rsidRPr="00DB11A7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25°54′52″N 81°19′36″E</w:t>
              </w:r>
            </w:hyperlink>
            <w:hyperlink r:id="rId14" w:tooltip="Geographic coordinate system" w:history="1">
              <w:r w:rsidRPr="00DB11A7">
                <w:rPr>
                  <w:rFonts w:ascii="Times New Roman" w:eastAsia="Times New Roman" w:hAnsi="Times New Roman" w:cs="Times New Roman"/>
                  <w:color w:val="000000" w:themeColor="text1"/>
                  <w:sz w:val="17"/>
                  <w:szCs w:val="17"/>
                  <w:lang w:eastAsia="en-IN"/>
                </w:rPr>
                <w:t>Coordinates</w:t>
              </w:r>
            </w:hyperlink>
            <w:r w:rsidRPr="00DB11A7"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  <w:lang w:eastAsia="en-IN"/>
              </w:rPr>
              <w:t>: </w:t>
            </w:r>
            <w:r w:rsidRPr="00DB11A7">
              <w:rPr>
                <w:rFonts w:ascii="Times New Roman" w:eastAsia="Times New Roman" w:hAnsi="Times New Roman" w:cs="Times New Roman"/>
                <w:noProof/>
                <w:color w:val="000000" w:themeColor="text1"/>
                <w:sz w:val="17"/>
                <w:szCs w:val="17"/>
                <w:lang w:eastAsia="en-IN"/>
              </w:rPr>
              <w:drawing>
                <wp:inline distT="0" distB="0" distL="0" distR="0" wp14:anchorId="1FF2C41D" wp14:editId="3F5A4ABA">
                  <wp:extent cx="158750" cy="158750"/>
                  <wp:effectExtent l="0" t="0" r="0" b="0"/>
                  <wp:docPr id="1" name="Picture 1" descr="https://upload.wikimedia.org/wikipedia/commons/thumb/5/55/WMA_button2b.png/17px-WMA_button2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upload.wikimedia.org/wikipedia/commons/thumb/5/55/WMA_button2b.png/17px-WMA_button2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5" w:history="1">
              <w:r w:rsidRPr="00DB11A7">
                <w:rPr>
                  <w:rFonts w:ascii="Times New Roman" w:eastAsia="Times New Roman" w:hAnsi="Times New Roman" w:cs="Times New Roman"/>
                  <w:color w:val="000000" w:themeColor="text1"/>
                  <w:sz w:val="17"/>
                  <w:szCs w:val="17"/>
                  <w:lang w:eastAsia="en-IN"/>
                </w:rPr>
                <w:t>25°54′52″N 81°19′36″E</w:t>
              </w:r>
            </w:hyperlink>
          </w:p>
        </w:tc>
      </w:tr>
      <w:tr w:rsidR="00DB11A7" w:rsidRPr="00DB11A7" w:rsidTr="00DB11A7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DB11A7" w:rsidRPr="00DB11A7" w:rsidRDefault="00DB11A7" w:rsidP="00DB11A7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DB11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Type</w:t>
            </w:r>
          </w:p>
        </w:tc>
        <w:tc>
          <w:tcPr>
            <w:tcW w:w="0" w:type="auto"/>
            <w:shd w:val="clear" w:color="auto" w:fill="F8F9FA"/>
            <w:hideMark/>
          </w:tcPr>
          <w:p w:rsidR="00DB11A7" w:rsidRPr="00DB11A7" w:rsidRDefault="00DB11A7" w:rsidP="00DB11A7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hyperlink r:id="rId16" w:tooltip="Boiler explosion" w:history="1">
              <w:r w:rsidRPr="00DB11A7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Boiler explosion</w:t>
              </w:r>
            </w:hyperlink>
          </w:p>
        </w:tc>
      </w:tr>
      <w:tr w:rsidR="00DB11A7" w:rsidRPr="00DB11A7" w:rsidTr="00DB11A7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DB11A7" w:rsidRPr="00DB11A7" w:rsidRDefault="00DB11A7" w:rsidP="00DB11A7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DB11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Cause</w:t>
            </w:r>
          </w:p>
        </w:tc>
        <w:tc>
          <w:tcPr>
            <w:tcW w:w="0" w:type="auto"/>
            <w:shd w:val="clear" w:color="auto" w:fill="F8F9FA"/>
            <w:hideMark/>
          </w:tcPr>
          <w:p w:rsidR="00DB11A7" w:rsidRPr="00DB11A7" w:rsidRDefault="00DB11A7" w:rsidP="00DB11A7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DB11A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Unknown</w:t>
            </w:r>
          </w:p>
        </w:tc>
      </w:tr>
      <w:tr w:rsidR="00DB11A7" w:rsidRPr="00DB11A7" w:rsidTr="00DB11A7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DB11A7" w:rsidRPr="00DB11A7" w:rsidRDefault="00DB11A7" w:rsidP="00DB11A7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DB11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Deaths</w:t>
            </w:r>
          </w:p>
        </w:tc>
        <w:tc>
          <w:tcPr>
            <w:tcW w:w="0" w:type="auto"/>
            <w:shd w:val="clear" w:color="auto" w:fill="F8F9FA"/>
            <w:hideMark/>
          </w:tcPr>
          <w:p w:rsidR="00DB11A7" w:rsidRPr="00DB11A7" w:rsidRDefault="00DB11A7" w:rsidP="00DB11A7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DB11A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38</w:t>
            </w:r>
            <w:hyperlink r:id="rId17" w:anchor="cite_note-bb1-1" w:history="1">
              <w:r w:rsidRPr="00DB11A7">
                <w:rPr>
                  <w:rFonts w:ascii="Times New Roman" w:eastAsia="Times New Roman" w:hAnsi="Times New Roman" w:cs="Times New Roman"/>
                  <w:color w:val="000000" w:themeColor="text1"/>
                  <w:sz w:val="15"/>
                  <w:szCs w:val="15"/>
                  <w:vertAlign w:val="superscript"/>
                  <w:lang w:eastAsia="en-IN"/>
                </w:rPr>
                <w:t>[1]</w:t>
              </w:r>
            </w:hyperlink>
          </w:p>
        </w:tc>
      </w:tr>
      <w:tr w:rsidR="00DB11A7" w:rsidRPr="00DB11A7" w:rsidTr="00DB11A7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DB11A7" w:rsidRPr="00DB11A7" w:rsidRDefault="00DB11A7" w:rsidP="00DB11A7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DB11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Non-fatal injuries</w:t>
            </w:r>
          </w:p>
        </w:tc>
        <w:tc>
          <w:tcPr>
            <w:tcW w:w="0" w:type="auto"/>
            <w:shd w:val="clear" w:color="auto" w:fill="F8F9FA"/>
            <w:hideMark/>
          </w:tcPr>
          <w:p w:rsidR="00DB11A7" w:rsidRPr="00DB11A7" w:rsidRDefault="00DB11A7" w:rsidP="00DB11A7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DB11A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90+</w:t>
            </w:r>
            <w:hyperlink r:id="rId18" w:anchor="cite_note-Reuters-2" w:history="1">
              <w:r w:rsidRPr="00DB11A7">
                <w:rPr>
                  <w:rFonts w:ascii="Times New Roman" w:eastAsia="Times New Roman" w:hAnsi="Times New Roman" w:cs="Times New Roman"/>
                  <w:color w:val="000000" w:themeColor="text1"/>
                  <w:sz w:val="15"/>
                  <w:szCs w:val="15"/>
                  <w:vertAlign w:val="superscript"/>
                  <w:lang w:eastAsia="en-IN"/>
                </w:rPr>
                <w:t>[2]</w:t>
              </w:r>
            </w:hyperlink>
          </w:p>
        </w:tc>
      </w:tr>
    </w:tbl>
    <w:p w:rsidR="00DB11A7" w:rsidRPr="00DB11A7" w:rsidRDefault="00DB11A7" w:rsidP="00DB11A7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The </w:t>
      </w:r>
      <w:r w:rsidRPr="00DB11A7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en-IN"/>
        </w:rPr>
        <w:t>NTPC power plant explosion</w:t>
      </w:r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was a </w:t>
      </w:r>
      <w:hyperlink r:id="rId19" w:tooltip="Boiler explosion" w:history="1">
        <w:r w:rsidRPr="00DB11A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boiler explosion</w:t>
        </w:r>
      </w:hyperlink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that occurred on 1 November 2017 at a newly commissioned 500-megawatt unit of the </w:t>
      </w:r>
      <w:proofErr w:type="spellStart"/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"https://en.wikipedia.org/wiki/Feroze_Gandhi_Unchahar_Thermal_Power_Station" \o "Feroze Gandhi Unchahar Thermal Power Station" </w:instrText>
      </w:r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Feroze</w:t>
      </w:r>
      <w:proofErr w:type="spellEnd"/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Gandhi </w:t>
      </w:r>
      <w:proofErr w:type="spellStart"/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Unchahar</w:t>
      </w:r>
      <w:proofErr w:type="spellEnd"/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coal-fired power plant</w:t>
      </w:r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. The plant is operated by government-owned </w:t>
      </w:r>
      <w:hyperlink r:id="rId20" w:tooltip="NTPC Limited" w:history="1">
        <w:r w:rsidRPr="00DB11A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National Thermal Power Corporation (NTPC) Limited</w:t>
        </w:r>
      </w:hyperlink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 in </w:t>
      </w:r>
      <w:proofErr w:type="spellStart"/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"https://en.wikipedia.org/wiki/Unchahar" \o "Unchahar" </w:instrText>
      </w:r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Unchahar</w:t>
      </w:r>
      <w:proofErr w:type="spellEnd"/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 </w:t>
      </w:r>
      <w:hyperlink r:id="rId21" w:tooltip="Uttar Pradesh" w:history="1">
        <w:r w:rsidRPr="00DB11A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Uttar Pradesh</w:t>
        </w:r>
      </w:hyperlink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 </w:t>
      </w:r>
      <w:hyperlink r:id="rId22" w:tooltip="India" w:history="1">
        <w:r w:rsidRPr="00DB11A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India</w:t>
        </w:r>
      </w:hyperlink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.</w:t>
      </w:r>
      <w:hyperlink r:id="rId23" w:anchor="cite_note-3" w:history="1">
        <w:r w:rsidRPr="00DB11A7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[3]</w:t>
        </w:r>
      </w:hyperlink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The explosion killed 32 people who may have been cleaning ash from the boiler's interior.</w:t>
      </w:r>
      <w:hyperlink r:id="rId24" w:anchor="cite_note-bb1-1" w:history="1">
        <w:r w:rsidRPr="00DB11A7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[1]</w:t>
        </w:r>
      </w:hyperlink>
    </w:p>
    <w:p w:rsidR="00DB11A7" w:rsidRPr="00DB11A7" w:rsidRDefault="00DB11A7" w:rsidP="00DB11A7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</w:pPr>
      <w:proofErr w:type="gramStart"/>
      <w:r w:rsidRPr="00DB11A7"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  <w:t>Explosion</w:t>
      </w:r>
      <w:r w:rsidRPr="00DB11A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[</w:t>
      </w:r>
      <w:proofErr w:type="gramEnd"/>
      <w:r w:rsidRPr="00DB11A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begin"/>
      </w:r>
      <w:r w:rsidRPr="00DB11A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instrText xml:space="preserve"> HYPERLINK "https://en.wikipedia.org/w/index.php?title=NTPC_power_plant_explosion&amp;action=edit&amp;section=1" \o "Edit section: Explosion" </w:instrText>
      </w:r>
      <w:r w:rsidRPr="00DB11A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separate"/>
      </w:r>
      <w:r w:rsidRPr="00DB11A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edit</w:t>
      </w:r>
      <w:r w:rsidRPr="00DB11A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end"/>
      </w:r>
      <w:r w:rsidRPr="00DB11A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]</w:t>
      </w:r>
    </w:p>
    <w:p w:rsidR="00DB11A7" w:rsidRPr="00DB11A7" w:rsidRDefault="00DB11A7" w:rsidP="00DB11A7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On 1 November 2017, at around 3:30 p.m. </w:t>
      </w:r>
      <w:hyperlink r:id="rId25" w:tooltip="Indian Standard Time" w:history="1">
        <w:r w:rsidRPr="00DB11A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local time</w:t>
        </w:r>
      </w:hyperlink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(GMT +5:30) a </w:t>
      </w:r>
      <w:hyperlink r:id="rId26" w:tooltip="Boiler explosion" w:history="1">
        <w:r w:rsidRPr="00DB11A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boiler explosion</w:t>
        </w:r>
      </w:hyperlink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occurred at the 1,550-megawatt (MW) </w:t>
      </w:r>
      <w:proofErr w:type="spellStart"/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"https://en.wikipedia.org/wiki/Feroze_Gandhi_Unchahar_Thermal_Power_Station" \o "Feroze Gandhi Unchahar Thermal Power Station" </w:instrText>
      </w:r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Feroze</w:t>
      </w:r>
      <w:proofErr w:type="spellEnd"/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Gandhi </w:t>
      </w:r>
      <w:proofErr w:type="spellStart"/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Unchahar</w:t>
      </w:r>
      <w:proofErr w:type="spellEnd"/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Thermal Power Station</w:t>
      </w:r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operated by government-owned </w:t>
      </w:r>
      <w:hyperlink r:id="rId27" w:tooltip="NTPC Limited" w:history="1">
        <w:r w:rsidRPr="00DB11A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National Thermal Power Corporation (NTPC) Limited</w:t>
        </w:r>
      </w:hyperlink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 in </w:t>
      </w:r>
      <w:proofErr w:type="spellStart"/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"https://en.wikipedia.org/wiki/Unchahar" \o "Unchahar" </w:instrText>
      </w:r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Unchahar</w:t>
      </w:r>
      <w:proofErr w:type="spellEnd"/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 </w:t>
      </w:r>
      <w:proofErr w:type="spellStart"/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"https://en.wikipedia.org/wiki/Raebareli_district" \o "Raebareli district" </w:instrText>
      </w:r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Raebareli</w:t>
      </w:r>
      <w:proofErr w:type="spellEnd"/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district</w:t>
      </w:r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 </w:t>
      </w:r>
      <w:hyperlink r:id="rId28" w:tooltip="Uttar Pradesh" w:history="1">
        <w:r w:rsidRPr="00DB11A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Uttar Pradesh</w:t>
        </w:r>
      </w:hyperlink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 India, killing 43 people and injuring 100 others. The blast hit the 500-MW Unit 6 that had been operating since April 2017. At the time nearly two hundred workers were on duty.</w:t>
      </w:r>
      <w:hyperlink r:id="rId29" w:anchor="cite_note-Zee-4" w:history="1">
        <w:r w:rsidRPr="00DB11A7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[4]</w:t>
        </w:r>
      </w:hyperlink>
    </w:p>
    <w:p w:rsidR="00DB11A7" w:rsidRPr="00DB11A7" w:rsidRDefault="00DB11A7" w:rsidP="00DB11A7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According to a statement released by NTPC, "there was sudden abnormal sound at 20 m. elevation and there was an opening ... from which hot </w:t>
      </w:r>
      <w:hyperlink r:id="rId30" w:tooltip="Flue gas" w:history="1">
        <w:r w:rsidRPr="00DB11A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flue gases</w:t>
        </w:r>
      </w:hyperlink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and steam escaped, affecting the people working around the area".</w:t>
      </w:r>
      <w:hyperlink r:id="rId31" w:anchor="cite_note-NDTV-5" w:history="1">
        <w:r w:rsidRPr="00DB11A7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[5]</w:t>
        </w:r>
      </w:hyperlink>
    </w:p>
    <w:p w:rsidR="00DB11A7" w:rsidRPr="00DB11A7" w:rsidRDefault="00DB11A7" w:rsidP="00DB11A7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</w:pPr>
      <w:proofErr w:type="gramStart"/>
      <w:r w:rsidRPr="00DB11A7"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  <w:t>Response</w:t>
      </w:r>
      <w:r w:rsidRPr="00DB11A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[</w:t>
      </w:r>
      <w:proofErr w:type="gramEnd"/>
      <w:r w:rsidRPr="00DB11A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begin"/>
      </w:r>
      <w:r w:rsidRPr="00DB11A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instrText xml:space="preserve"> HYPERLINK "https://en.wikipedia.org/w/index.php?title=NTPC_power_plant_explosion&amp;action=edit&amp;section=2" \o "Edit section: Response" </w:instrText>
      </w:r>
      <w:r w:rsidRPr="00DB11A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separate"/>
      </w:r>
      <w:r w:rsidRPr="00DB11A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edit</w:t>
      </w:r>
      <w:r w:rsidRPr="00DB11A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end"/>
      </w:r>
      <w:r w:rsidRPr="00DB11A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]</w:t>
      </w:r>
    </w:p>
    <w:p w:rsidR="00DB11A7" w:rsidRPr="00DB11A7" w:rsidRDefault="00DB11A7" w:rsidP="00DB11A7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More than 150 ambulances were engaged in relief and rescue work. </w:t>
      </w:r>
      <w:hyperlink r:id="rId32" w:tooltip="Central Reserve Police Force" w:history="1">
        <w:r w:rsidRPr="00DB11A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Central Reserve Police Force</w:t>
        </w:r>
      </w:hyperlink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 and local police were deployed at the plant which was sealed to check any </w:t>
      </w:r>
      <w:proofErr w:type="spellStart"/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unauthorised</w:t>
      </w:r>
      <w:proofErr w:type="spellEnd"/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entry.</w:t>
      </w:r>
      <w:hyperlink r:id="rId33" w:anchor="cite_note-Zee-4" w:history="1">
        <w:r w:rsidRPr="00DB11A7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[4]</w:t>
        </w:r>
      </w:hyperlink>
    </w:p>
    <w:p w:rsidR="00DB11A7" w:rsidRPr="00DB11A7" w:rsidRDefault="00DB11A7" w:rsidP="00DB11A7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</w:pPr>
      <w:proofErr w:type="gramStart"/>
      <w:r w:rsidRPr="00DB11A7"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  <w:t>Reaction</w:t>
      </w:r>
      <w:r w:rsidRPr="00DB11A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[</w:t>
      </w:r>
      <w:proofErr w:type="gramEnd"/>
      <w:r w:rsidRPr="00DB11A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begin"/>
      </w:r>
      <w:r w:rsidRPr="00DB11A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instrText xml:space="preserve"> HYPERLINK "https://en.wikipedia.org/w/index.php?title=NTPC_power_plant_explosion&amp;action=edit&amp;section=3" \o "Edit section: Reaction" </w:instrText>
      </w:r>
      <w:r w:rsidRPr="00DB11A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separate"/>
      </w:r>
      <w:r w:rsidRPr="00DB11A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edit</w:t>
      </w:r>
      <w:r w:rsidRPr="00DB11A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end"/>
      </w:r>
      <w:r w:rsidRPr="00DB11A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]</w:t>
      </w:r>
    </w:p>
    <w:p w:rsidR="00DB11A7" w:rsidRPr="00DB11A7" w:rsidRDefault="00DB11A7" w:rsidP="00DB11A7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The </w:t>
      </w:r>
      <w:hyperlink r:id="rId34" w:tooltip="Government of Uttar Pradesh" w:history="1">
        <w:r w:rsidRPr="00DB11A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Uttar Pradesh state government</w:t>
        </w:r>
      </w:hyperlink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 offered cash compensation of </w:t>
      </w:r>
      <w:proofErr w:type="spellStart"/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Rs</w:t>
      </w:r>
      <w:proofErr w:type="spellEnd"/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. 200,000 ($4,015) to the families of the deceased, </w:t>
      </w:r>
      <w:proofErr w:type="spellStart"/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Rs</w:t>
      </w:r>
      <w:proofErr w:type="spellEnd"/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. 50,000 for the severely injured and </w:t>
      </w:r>
      <w:proofErr w:type="spellStart"/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Rs</w:t>
      </w:r>
      <w:proofErr w:type="spellEnd"/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. 25,000 to those who sustained minor injuries.</w:t>
      </w:r>
      <w:hyperlink r:id="rId35" w:anchor="cite_note-6" w:history="1">
        <w:r w:rsidRPr="00DB11A7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[6]</w:t>
        </w:r>
      </w:hyperlink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India's Minister of Power </w:t>
      </w:r>
      <w:hyperlink r:id="rId36" w:tooltip="R. K. Singh" w:history="1">
        <w:r w:rsidRPr="00DB11A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R. K. Singh</w:t>
        </w:r>
      </w:hyperlink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 announced </w:t>
      </w:r>
      <w:proofErr w:type="spellStart"/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Rs</w:t>
      </w:r>
      <w:proofErr w:type="spellEnd"/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. 2 million </w:t>
      </w:r>
      <w:hyperlink r:id="rId37" w:tooltip="Ex gratia" w:history="1">
        <w:r w:rsidRPr="00DB11A7">
          <w:rPr>
            <w:rFonts w:ascii="Arial" w:eastAsia="Times New Roman" w:hAnsi="Arial" w:cs="Arial"/>
            <w:i/>
            <w:iCs/>
            <w:color w:val="000000" w:themeColor="text1"/>
            <w:sz w:val="21"/>
            <w:szCs w:val="21"/>
            <w:lang w:eastAsia="en-IN"/>
          </w:rPr>
          <w:t>ex gratia</w:t>
        </w:r>
      </w:hyperlink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for the next of kin of those killed in the accident.</w:t>
      </w:r>
      <w:hyperlink r:id="rId38" w:anchor="cite_note-Firstpost-7" w:history="1">
        <w:r w:rsidRPr="00DB11A7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[7]</w:t>
        </w:r>
      </w:hyperlink>
    </w:p>
    <w:p w:rsidR="00DB11A7" w:rsidRPr="00DB11A7" w:rsidRDefault="00DB11A7" w:rsidP="00DB11A7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Indian Prime Minister </w:t>
      </w:r>
      <w:proofErr w:type="spellStart"/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"https://en.wikipedia.org/wiki/Narendra_Modi" \o "Narendra Modi" </w:instrText>
      </w:r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Narendra</w:t>
      </w:r>
      <w:proofErr w:type="spellEnd"/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Modi</w:t>
      </w:r>
      <w:proofErr w:type="spellEnd"/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 in a statement said that he was "deeply pained by the accident at the NTPC plant in </w:t>
      </w:r>
      <w:proofErr w:type="spellStart"/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Raebareli</w:t>
      </w:r>
      <w:proofErr w:type="spellEnd"/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". He further added that, "my thoughts are with the bereaved families. May the injured recover </w:t>
      </w:r>
      <w:proofErr w:type="gramStart"/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quickly.</w:t>
      </w:r>
      <w:proofErr w:type="gramEnd"/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The situation is being closely monitored and officials are ensuring normalcy is restored".</w:t>
      </w:r>
      <w:hyperlink r:id="rId39" w:anchor="cite_note-Zee-4" w:history="1">
        <w:r w:rsidRPr="00DB11A7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[4]</w:t>
        </w:r>
      </w:hyperlink>
    </w:p>
    <w:p w:rsidR="00DB11A7" w:rsidRPr="00DB11A7" w:rsidRDefault="00DB11A7" w:rsidP="00DB11A7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The </w:t>
      </w:r>
      <w:hyperlink r:id="rId40" w:tooltip="National Human Rights Commission of India" w:history="1">
        <w:r w:rsidRPr="00DB11A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National Human Rights Commission of India</w:t>
        </w:r>
      </w:hyperlink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served a notice to the Uttar Pradesh (UP) government over the death of more than 30 people in the blast, demanding an immediate high-level probe into its cause.</w:t>
      </w:r>
      <w:hyperlink r:id="rId41" w:anchor="cite_note-8" w:history="1">
        <w:r w:rsidRPr="00DB11A7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[8]</w:t>
        </w:r>
      </w:hyperlink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The UP government ordered a magisterial inquiry by a two-member technical team to determine the cause of the blast within seven days.</w:t>
      </w:r>
      <w:hyperlink r:id="rId42" w:anchor="cite_note-livemint-9" w:history="1">
        <w:r w:rsidRPr="00DB11A7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[9]</w:t>
        </w:r>
      </w:hyperlink>
    </w:p>
    <w:p w:rsidR="00DB11A7" w:rsidRPr="00DB11A7" w:rsidRDefault="00DB11A7" w:rsidP="00DB11A7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On 6 November 2017, Union Power Ministry has set up a committee headed by P.D. </w:t>
      </w:r>
      <w:proofErr w:type="spellStart"/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Siwal</w:t>
      </w:r>
      <w:proofErr w:type="spellEnd"/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 Member of Central Electricity Authority (CEA) to investigate the causes of this accident and suggest measures to prevent such incidents in future.</w:t>
      </w:r>
    </w:p>
    <w:p w:rsidR="00DB11A7" w:rsidRPr="00DB11A7" w:rsidRDefault="00DB11A7" w:rsidP="00DB11A7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The firm has launched an investigation into the blast at the plant, based near the town of </w:t>
      </w:r>
      <w:proofErr w:type="spellStart"/>
      <w:r w:rsidRPr="00DB11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Unchahar</w:t>
      </w:r>
      <w:proofErr w:type="spellEnd"/>
    </w:p>
    <w:p w:rsidR="00FE5E56" w:rsidRPr="00DB11A7" w:rsidRDefault="00DB11A7">
      <w:pPr>
        <w:rPr>
          <w:color w:val="000000" w:themeColor="text1"/>
        </w:rPr>
      </w:pPr>
    </w:p>
    <w:sectPr w:rsidR="00FE5E56" w:rsidRPr="00DB1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857F7"/>
    <w:multiLevelType w:val="multilevel"/>
    <w:tmpl w:val="F0B2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299"/>
    <w:rsid w:val="00045299"/>
    <w:rsid w:val="00795670"/>
    <w:rsid w:val="00AD3965"/>
    <w:rsid w:val="00DB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DB11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B11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1A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B11A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B11A7"/>
    <w:rPr>
      <w:color w:val="0000FF"/>
      <w:u w:val="single"/>
    </w:rPr>
  </w:style>
  <w:style w:type="character" w:customStyle="1" w:styleId="plainlinks">
    <w:name w:val="plainlinks"/>
    <w:basedOn w:val="DefaultParagraphFont"/>
    <w:rsid w:val="00DB11A7"/>
  </w:style>
  <w:style w:type="character" w:customStyle="1" w:styleId="geo-dms">
    <w:name w:val="geo-dms"/>
    <w:basedOn w:val="DefaultParagraphFont"/>
    <w:rsid w:val="00DB11A7"/>
  </w:style>
  <w:style w:type="character" w:customStyle="1" w:styleId="latitude">
    <w:name w:val="latitude"/>
    <w:basedOn w:val="DefaultParagraphFont"/>
    <w:rsid w:val="00DB11A7"/>
  </w:style>
  <w:style w:type="character" w:customStyle="1" w:styleId="longitude">
    <w:name w:val="longitude"/>
    <w:basedOn w:val="DefaultParagraphFont"/>
    <w:rsid w:val="00DB11A7"/>
  </w:style>
  <w:style w:type="paragraph" w:styleId="NormalWeb">
    <w:name w:val="Normal (Web)"/>
    <w:basedOn w:val="Normal"/>
    <w:uiPriority w:val="99"/>
    <w:semiHidden/>
    <w:unhideWhenUsed/>
    <w:rsid w:val="00DB1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cnumber">
    <w:name w:val="tocnumber"/>
    <w:basedOn w:val="DefaultParagraphFont"/>
    <w:rsid w:val="00DB11A7"/>
  </w:style>
  <w:style w:type="character" w:customStyle="1" w:styleId="toctext">
    <w:name w:val="toctext"/>
    <w:basedOn w:val="DefaultParagraphFont"/>
    <w:rsid w:val="00DB11A7"/>
  </w:style>
  <w:style w:type="character" w:customStyle="1" w:styleId="mw-headline">
    <w:name w:val="mw-headline"/>
    <w:basedOn w:val="DefaultParagraphFont"/>
    <w:rsid w:val="00DB11A7"/>
  </w:style>
  <w:style w:type="character" w:customStyle="1" w:styleId="mw-editsection">
    <w:name w:val="mw-editsection"/>
    <w:basedOn w:val="DefaultParagraphFont"/>
    <w:rsid w:val="00DB11A7"/>
  </w:style>
  <w:style w:type="character" w:customStyle="1" w:styleId="mw-editsection-bracket">
    <w:name w:val="mw-editsection-bracket"/>
    <w:basedOn w:val="DefaultParagraphFont"/>
    <w:rsid w:val="00DB11A7"/>
  </w:style>
  <w:style w:type="paragraph" w:styleId="BalloonText">
    <w:name w:val="Balloon Text"/>
    <w:basedOn w:val="Normal"/>
    <w:link w:val="BalloonTextChar"/>
    <w:uiPriority w:val="99"/>
    <w:semiHidden/>
    <w:unhideWhenUsed/>
    <w:rsid w:val="00DB11A7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1A7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DB11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B11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1A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B11A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B11A7"/>
    <w:rPr>
      <w:color w:val="0000FF"/>
      <w:u w:val="single"/>
    </w:rPr>
  </w:style>
  <w:style w:type="character" w:customStyle="1" w:styleId="plainlinks">
    <w:name w:val="plainlinks"/>
    <w:basedOn w:val="DefaultParagraphFont"/>
    <w:rsid w:val="00DB11A7"/>
  </w:style>
  <w:style w:type="character" w:customStyle="1" w:styleId="geo-dms">
    <w:name w:val="geo-dms"/>
    <w:basedOn w:val="DefaultParagraphFont"/>
    <w:rsid w:val="00DB11A7"/>
  </w:style>
  <w:style w:type="character" w:customStyle="1" w:styleId="latitude">
    <w:name w:val="latitude"/>
    <w:basedOn w:val="DefaultParagraphFont"/>
    <w:rsid w:val="00DB11A7"/>
  </w:style>
  <w:style w:type="character" w:customStyle="1" w:styleId="longitude">
    <w:name w:val="longitude"/>
    <w:basedOn w:val="DefaultParagraphFont"/>
    <w:rsid w:val="00DB11A7"/>
  </w:style>
  <w:style w:type="paragraph" w:styleId="NormalWeb">
    <w:name w:val="Normal (Web)"/>
    <w:basedOn w:val="Normal"/>
    <w:uiPriority w:val="99"/>
    <w:semiHidden/>
    <w:unhideWhenUsed/>
    <w:rsid w:val="00DB1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cnumber">
    <w:name w:val="tocnumber"/>
    <w:basedOn w:val="DefaultParagraphFont"/>
    <w:rsid w:val="00DB11A7"/>
  </w:style>
  <w:style w:type="character" w:customStyle="1" w:styleId="toctext">
    <w:name w:val="toctext"/>
    <w:basedOn w:val="DefaultParagraphFont"/>
    <w:rsid w:val="00DB11A7"/>
  </w:style>
  <w:style w:type="character" w:customStyle="1" w:styleId="mw-headline">
    <w:name w:val="mw-headline"/>
    <w:basedOn w:val="DefaultParagraphFont"/>
    <w:rsid w:val="00DB11A7"/>
  </w:style>
  <w:style w:type="character" w:customStyle="1" w:styleId="mw-editsection">
    <w:name w:val="mw-editsection"/>
    <w:basedOn w:val="DefaultParagraphFont"/>
    <w:rsid w:val="00DB11A7"/>
  </w:style>
  <w:style w:type="character" w:customStyle="1" w:styleId="mw-editsection-bracket">
    <w:name w:val="mw-editsection-bracket"/>
    <w:basedOn w:val="DefaultParagraphFont"/>
    <w:rsid w:val="00DB11A7"/>
  </w:style>
  <w:style w:type="paragraph" w:styleId="BalloonText">
    <w:name w:val="Balloon Text"/>
    <w:basedOn w:val="Normal"/>
    <w:link w:val="BalloonTextChar"/>
    <w:uiPriority w:val="99"/>
    <w:semiHidden/>
    <w:unhideWhenUsed/>
    <w:rsid w:val="00DB11A7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1A7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1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9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963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Unchahar" TargetMode="External"/><Relationship Id="rId13" Type="http://schemas.openxmlformats.org/officeDocument/2006/relationships/hyperlink" Target="https://tools.wmflabs.org/geohack/geohack.php?pagename=NTPC_power_plant_explosion&amp;params=25_54_52_N_81_19_36_E_type:landmark" TargetMode="External"/><Relationship Id="rId18" Type="http://schemas.openxmlformats.org/officeDocument/2006/relationships/hyperlink" Target="https://en.wikipedia.org/wiki/NTPC_power_plant_explosion" TargetMode="External"/><Relationship Id="rId26" Type="http://schemas.openxmlformats.org/officeDocument/2006/relationships/hyperlink" Target="https://en.wikipedia.org/wiki/Boiler_explosion" TargetMode="External"/><Relationship Id="rId39" Type="http://schemas.openxmlformats.org/officeDocument/2006/relationships/hyperlink" Target="https://en.wikipedia.org/wiki/NTPC_power_plant_explosion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en.wikipedia.org/wiki/Uttar_Pradesh" TargetMode="External"/><Relationship Id="rId34" Type="http://schemas.openxmlformats.org/officeDocument/2006/relationships/hyperlink" Target="https://en.wikipedia.org/wiki/Government_of_Uttar_Pradesh" TargetMode="External"/><Relationship Id="rId42" Type="http://schemas.openxmlformats.org/officeDocument/2006/relationships/hyperlink" Target="https://en.wikipedia.org/wiki/NTPC_power_plant_explosion" TargetMode="External"/><Relationship Id="rId7" Type="http://schemas.openxmlformats.org/officeDocument/2006/relationships/hyperlink" Target="https://en.wikipedia.org/wiki/Feroze_Gandhi_Unchahar_Thermal_Power_Station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en.wikipedia.org/wiki/NTPC_power_plant_explosion" TargetMode="External"/><Relationship Id="rId25" Type="http://schemas.openxmlformats.org/officeDocument/2006/relationships/hyperlink" Target="https://en.wikipedia.org/wiki/Indian_Standard_Time" TargetMode="External"/><Relationship Id="rId33" Type="http://schemas.openxmlformats.org/officeDocument/2006/relationships/hyperlink" Target="https://en.wikipedia.org/wiki/NTPC_power_plant_explosion" TargetMode="External"/><Relationship Id="rId38" Type="http://schemas.openxmlformats.org/officeDocument/2006/relationships/hyperlink" Target="https://en.wikipedia.org/wiki/NTPC_power_plant_explos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Boiler_explosion" TargetMode="External"/><Relationship Id="rId20" Type="http://schemas.openxmlformats.org/officeDocument/2006/relationships/hyperlink" Target="https://en.wikipedia.org/wiki/NTPC_Limited" TargetMode="External"/><Relationship Id="rId29" Type="http://schemas.openxmlformats.org/officeDocument/2006/relationships/hyperlink" Target="https://en.wikipedia.org/wiki/NTPC_power_plant_explosion" TargetMode="External"/><Relationship Id="rId41" Type="http://schemas.openxmlformats.org/officeDocument/2006/relationships/hyperlink" Target="https://en.wikipedia.org/wiki/NTPC_power_plant_explos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dian_Standard_Time" TargetMode="External"/><Relationship Id="rId11" Type="http://schemas.openxmlformats.org/officeDocument/2006/relationships/hyperlink" Target="https://en.wikipedia.org/wiki/Geographic_coordinate_system" TargetMode="External"/><Relationship Id="rId24" Type="http://schemas.openxmlformats.org/officeDocument/2006/relationships/hyperlink" Target="https://en.wikipedia.org/wiki/NTPC_power_plant_explosion" TargetMode="External"/><Relationship Id="rId32" Type="http://schemas.openxmlformats.org/officeDocument/2006/relationships/hyperlink" Target="https://en.wikipedia.org/wiki/Central_Reserve_Police_Force" TargetMode="External"/><Relationship Id="rId37" Type="http://schemas.openxmlformats.org/officeDocument/2006/relationships/hyperlink" Target="https://en.wikipedia.org/wiki/Ex_gratia" TargetMode="External"/><Relationship Id="rId40" Type="http://schemas.openxmlformats.org/officeDocument/2006/relationships/hyperlink" Target="https://en.wikipedia.org/wiki/National_Human_Rights_Commission_of_Indi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ools.wmflabs.org/geohack/geohack.php?pagename=NTPC_power_plant_explosion&amp;params=25_54_52_N_81_19_36_E_type:landmark" TargetMode="External"/><Relationship Id="rId23" Type="http://schemas.openxmlformats.org/officeDocument/2006/relationships/hyperlink" Target="https://en.wikipedia.org/wiki/NTPC_power_plant_explosion" TargetMode="External"/><Relationship Id="rId28" Type="http://schemas.openxmlformats.org/officeDocument/2006/relationships/hyperlink" Target="https://en.wikipedia.org/wiki/Uttar_Pradesh" TargetMode="External"/><Relationship Id="rId36" Type="http://schemas.openxmlformats.org/officeDocument/2006/relationships/hyperlink" Target="https://en.wikipedia.org/wiki/R._K._Singh" TargetMode="External"/><Relationship Id="rId10" Type="http://schemas.openxmlformats.org/officeDocument/2006/relationships/hyperlink" Target="https://en.wikipedia.org/wiki/India" TargetMode="External"/><Relationship Id="rId19" Type="http://schemas.openxmlformats.org/officeDocument/2006/relationships/hyperlink" Target="https://en.wikipedia.org/wiki/Boiler_explosion" TargetMode="External"/><Relationship Id="rId31" Type="http://schemas.openxmlformats.org/officeDocument/2006/relationships/hyperlink" Target="https://en.wikipedia.org/wiki/NTPC_power_plant_explosion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Uttar_Pradesh" TargetMode="External"/><Relationship Id="rId14" Type="http://schemas.openxmlformats.org/officeDocument/2006/relationships/hyperlink" Target="https://en.wikipedia.org/wiki/Geographic_coordinate_system" TargetMode="External"/><Relationship Id="rId22" Type="http://schemas.openxmlformats.org/officeDocument/2006/relationships/hyperlink" Target="https://en.wikipedia.org/wiki/India" TargetMode="External"/><Relationship Id="rId27" Type="http://schemas.openxmlformats.org/officeDocument/2006/relationships/hyperlink" Target="https://en.wikipedia.org/wiki/NTPC_Limited" TargetMode="External"/><Relationship Id="rId30" Type="http://schemas.openxmlformats.org/officeDocument/2006/relationships/hyperlink" Target="https://en.wikipedia.org/wiki/Flue_gas" TargetMode="External"/><Relationship Id="rId35" Type="http://schemas.openxmlformats.org/officeDocument/2006/relationships/hyperlink" Target="https://en.wikipedia.org/wiki/NTPC_power_plant_explosion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1102</Words>
  <Characters>6285</Characters>
  <Application>Microsoft Office Word</Application>
  <DocSecurity>0</DocSecurity>
  <Lines>52</Lines>
  <Paragraphs>14</Paragraphs>
  <ScaleCrop>false</ScaleCrop>
  <Company/>
  <LinksUpToDate>false</LinksUpToDate>
  <CharactersWithSpaces>7373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</cp:revision>
  <dcterms:created xsi:type="dcterms:W3CDTF">2019-10-15T08:10:00Z</dcterms:created>
  <dcterms:modified xsi:type="dcterms:W3CDTF">2019-10-15T08:11:00Z</dcterms:modified>
</cp:coreProperties>
</file>