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8E277" w14:textId="5096C9AA" w:rsidR="00C77A6D" w:rsidRPr="00C02D14" w:rsidRDefault="00F13871" w:rsidP="00C02D14">
      <w:pPr>
        <w:jc w:val="center"/>
        <w:rPr>
          <w:rFonts w:ascii="Calibri" w:hAnsi="Calibri"/>
        </w:rPr>
      </w:pPr>
      <w:r>
        <w:rPr>
          <w:rFonts w:ascii="Calibri" w:hAnsi="Calibri"/>
        </w:rPr>
        <w:t>CS 600 Homework 11</w:t>
      </w:r>
      <w:r w:rsidRPr="00535C53">
        <w:rPr>
          <w:rFonts w:ascii="Calibri" w:hAnsi="Calibri"/>
        </w:rPr>
        <w:t xml:space="preserve"> | CWID 10430147 | Divyendra Patil | Username: dpatil3</w:t>
      </w:r>
      <w:r w:rsidRPr="00535C53">
        <w:rPr>
          <w:rFonts w:ascii="Calibri" w:hAnsi="Calibri"/>
        </w:rPr>
        <w:br/>
        <w:t>Date:</w:t>
      </w:r>
      <w:r>
        <w:rPr>
          <w:rFonts w:ascii="Calibri" w:hAnsi="Calibri"/>
        </w:rPr>
        <w:t xml:space="preserve"> 11/21/2017</w:t>
      </w:r>
    </w:p>
    <w:p w14:paraId="16B57BDA" w14:textId="0BFBA933" w:rsidR="00C77A6D" w:rsidRDefault="00C77A6D" w:rsidP="00384050">
      <w:r>
        <w:rPr>
          <w:noProof/>
        </w:rPr>
        <w:drawing>
          <wp:inline distT="0" distB="0" distL="0" distR="0" wp14:anchorId="6690D0A3" wp14:editId="6EDD0633">
            <wp:extent cx="5943600" cy="1079500"/>
            <wp:effectExtent l="0" t="0" r="0" b="12700"/>
            <wp:docPr id="15" name="Picture 15" descr="Screen%20Shot%202017-11-21%20at%201.23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1-21%20at%201.23.13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7C06" w14:textId="0EE128A4" w:rsidR="00DD53E2" w:rsidRPr="00F3757D" w:rsidRDefault="00F3757D" w:rsidP="000C388A">
      <w:pPr>
        <w:autoSpaceDE w:val="0"/>
        <w:autoSpaceDN w:val="0"/>
        <w:adjustRightInd w:val="0"/>
        <w:rPr>
          <w:rFonts w:ascii="Calibri" w:eastAsia="NimbusRomNo9L-Regu" w:hAnsi="Calibri" w:cstheme="minorHAnsi"/>
          <w:color w:val="231F20"/>
        </w:rPr>
      </w:pPr>
      <w:r>
        <w:rPr>
          <w:rFonts w:ascii="Calibri" w:eastAsia="NimbusRomNo9L-Regu" w:hAnsi="Calibri" w:cstheme="minorHAnsi"/>
          <w:color w:val="231F20"/>
        </w:rPr>
        <w:t>We are Given that the</w:t>
      </w:r>
      <w:r w:rsidR="00DD53E2" w:rsidRPr="00F3757D">
        <w:rPr>
          <w:rFonts w:ascii="Calibri" w:eastAsia="NimbusRomNo9L-Regu" w:hAnsi="Calibri" w:cstheme="minorHAnsi"/>
          <w:color w:val="231F20"/>
        </w:rPr>
        <w:t xml:space="preserve"> Independent probability that Anteater will win = 2/3 </w:t>
      </w:r>
    </w:p>
    <w:p w14:paraId="1933A728" w14:textId="06BEBE4D" w:rsidR="00DD53E2" w:rsidRPr="00F3757D" w:rsidRDefault="00EC2150" w:rsidP="000C388A">
      <w:pPr>
        <w:autoSpaceDE w:val="0"/>
        <w:autoSpaceDN w:val="0"/>
        <w:adjustRightInd w:val="0"/>
        <w:rPr>
          <w:rFonts w:ascii="Calibri" w:eastAsia="NimbusRomNo9L-Regu" w:hAnsi="Calibri" w:cstheme="minorHAnsi"/>
          <w:color w:val="231F20"/>
        </w:rPr>
      </w:pPr>
      <w:r>
        <w:rPr>
          <w:rFonts w:ascii="Calibri" w:eastAsia="NimbusRomNo9L-Regu" w:hAnsi="Calibri" w:cstheme="minorHAnsi"/>
          <w:color w:val="231F20"/>
        </w:rPr>
        <w:t>Therefore,</w:t>
      </w:r>
      <w:r w:rsidR="00BE5ECB">
        <w:rPr>
          <w:rFonts w:ascii="Calibri" w:eastAsia="NimbusRomNo9L-Regu" w:hAnsi="Calibri" w:cstheme="minorHAnsi"/>
          <w:color w:val="231F20"/>
        </w:rPr>
        <w:t xml:space="preserve"> the</w:t>
      </w:r>
      <w:r w:rsidR="00DD53E2" w:rsidRPr="00F3757D">
        <w:rPr>
          <w:rFonts w:ascii="Calibri" w:eastAsia="NimbusRomNo9L-Regu" w:hAnsi="Calibri" w:cstheme="minorHAnsi"/>
          <w:color w:val="231F20"/>
        </w:rPr>
        <w:t xml:space="preserve"> Independent Probability that Bear will win = 1/3</w:t>
      </w:r>
    </w:p>
    <w:p w14:paraId="6DA06D1D" w14:textId="3829AE22" w:rsidR="00DD53E2" w:rsidRPr="00F3757D" w:rsidRDefault="00DD53E2" w:rsidP="000C388A">
      <w:pPr>
        <w:autoSpaceDE w:val="0"/>
        <w:autoSpaceDN w:val="0"/>
        <w:adjustRightInd w:val="0"/>
        <w:rPr>
          <w:rFonts w:ascii="Calibri" w:eastAsia="NimbusRomNo9L-Regu" w:hAnsi="Calibri" w:cstheme="minorHAnsi"/>
          <w:color w:val="231F20"/>
        </w:rPr>
      </w:pPr>
      <w:r w:rsidRPr="00F3757D">
        <w:rPr>
          <w:rFonts w:ascii="Calibri" w:eastAsia="NimbusRomNo9L-Regu" w:hAnsi="Calibri" w:cstheme="minorHAnsi"/>
          <w:color w:val="231F20"/>
        </w:rPr>
        <w:t>We</w:t>
      </w:r>
      <w:r w:rsidR="000C388A">
        <w:rPr>
          <w:rFonts w:ascii="Calibri" w:eastAsia="NimbusRomNo9L-Regu" w:hAnsi="Calibri" w:cstheme="minorHAnsi"/>
          <w:color w:val="231F20"/>
        </w:rPr>
        <w:t xml:space="preserve"> now </w:t>
      </w:r>
      <w:r w:rsidR="00FA299A">
        <w:rPr>
          <w:rFonts w:ascii="Calibri" w:eastAsia="NimbusRomNo9L-Regu" w:hAnsi="Calibri" w:cstheme="minorHAnsi"/>
          <w:color w:val="231F20"/>
        </w:rPr>
        <w:t>need</w:t>
      </w:r>
      <w:r w:rsidR="000C388A">
        <w:rPr>
          <w:rFonts w:ascii="Calibri" w:eastAsia="NimbusRomNo9L-Regu" w:hAnsi="Calibri" w:cstheme="minorHAnsi"/>
          <w:color w:val="231F20"/>
        </w:rPr>
        <w:t xml:space="preserve"> </w:t>
      </w:r>
      <w:r w:rsidRPr="00F3757D">
        <w:rPr>
          <w:rFonts w:ascii="Calibri" w:eastAsia="NimbusRomNo9L-Regu" w:hAnsi="Calibri" w:cstheme="minorHAnsi"/>
          <w:color w:val="231F20"/>
        </w:rPr>
        <w:t>to find the probability bound where Bears win</w:t>
      </w:r>
      <w:r w:rsidR="00FA299A">
        <w:rPr>
          <w:rFonts w:ascii="Calibri" w:eastAsia="NimbusRomNo9L-Regu" w:hAnsi="Calibri" w:cstheme="minorHAnsi"/>
          <w:color w:val="231F20"/>
        </w:rPr>
        <w:t>s</w:t>
      </w:r>
      <w:r w:rsidRPr="00F3757D">
        <w:rPr>
          <w:rFonts w:ascii="Calibri" w:eastAsia="NimbusRomNo9L-Regu" w:hAnsi="Calibri" w:cstheme="minorHAnsi"/>
          <w:color w:val="231F20"/>
        </w:rPr>
        <w:t xml:space="preserve"> majority of games.  </w:t>
      </w:r>
      <w:r w:rsidR="000C388A">
        <w:rPr>
          <w:rFonts w:ascii="Calibri" w:eastAsia="NimbusRomNo9L-Regu" w:hAnsi="Calibri" w:cstheme="minorHAnsi"/>
          <w:color w:val="231F20"/>
        </w:rPr>
        <w:br/>
      </w:r>
      <w:r w:rsidR="00462357">
        <w:rPr>
          <w:rFonts w:ascii="Calibri" w:eastAsia="NimbusRomNo9L-Regu" w:hAnsi="Calibri" w:cstheme="minorHAnsi"/>
          <w:color w:val="231F20"/>
        </w:rPr>
        <w:t xml:space="preserve">And for </w:t>
      </w:r>
      <w:r w:rsidR="00624FD1">
        <w:rPr>
          <w:rFonts w:ascii="Calibri" w:eastAsia="NimbusRomNo9L-Regu" w:hAnsi="Calibri" w:cstheme="minorHAnsi"/>
          <w:color w:val="231F20"/>
        </w:rPr>
        <w:t>Bears</w:t>
      </w:r>
      <w:r w:rsidRPr="00F3757D">
        <w:rPr>
          <w:rFonts w:ascii="Calibri" w:eastAsia="NimbusRomNo9L-Regu" w:hAnsi="Calibri" w:cstheme="minorHAnsi"/>
          <w:color w:val="231F20"/>
        </w:rPr>
        <w:t xml:space="preserve"> to win majority of</w:t>
      </w:r>
      <w:r w:rsidR="000C388A">
        <w:rPr>
          <w:rFonts w:ascii="Calibri" w:eastAsia="NimbusRomNo9L-Regu" w:hAnsi="Calibri" w:cstheme="minorHAnsi"/>
          <w:color w:val="231F20"/>
        </w:rPr>
        <w:t xml:space="preserve"> the</w:t>
      </w:r>
      <w:r w:rsidRPr="00F3757D">
        <w:rPr>
          <w:rFonts w:ascii="Calibri" w:eastAsia="NimbusRomNo9L-Regu" w:hAnsi="Calibri" w:cstheme="minorHAnsi"/>
          <w:color w:val="231F20"/>
        </w:rPr>
        <w:t xml:space="preserve"> games</w:t>
      </w:r>
      <w:r w:rsidR="000C388A">
        <w:rPr>
          <w:rFonts w:ascii="Calibri" w:eastAsia="NimbusRomNo9L-Regu" w:hAnsi="Calibri" w:cstheme="minorHAnsi"/>
          <w:color w:val="231F20"/>
        </w:rPr>
        <w:t>,</w:t>
      </w:r>
      <w:r w:rsidRPr="00F3757D">
        <w:rPr>
          <w:rFonts w:ascii="Calibri" w:eastAsia="NimbusRomNo9L-Regu" w:hAnsi="Calibri" w:cstheme="minorHAnsi"/>
          <w:color w:val="231F20"/>
        </w:rPr>
        <w:t xml:space="preserve"> they need to win 50% of the matches. </w:t>
      </w:r>
    </w:p>
    <w:p w14:paraId="13A190D0" w14:textId="77777777" w:rsidR="000C388A" w:rsidRDefault="000C388A" w:rsidP="000C388A">
      <w:pPr>
        <w:autoSpaceDE w:val="0"/>
        <w:autoSpaceDN w:val="0"/>
        <w:adjustRightInd w:val="0"/>
        <w:rPr>
          <w:rFonts w:ascii="Calibri" w:eastAsia="NimbusRomNo9L-Regu" w:hAnsi="Calibri" w:cstheme="minorHAnsi"/>
          <w:color w:val="231F20"/>
        </w:rPr>
      </w:pPr>
    </w:p>
    <w:p w14:paraId="5908FC03" w14:textId="761F2074" w:rsidR="00DD53E2" w:rsidRPr="00354F1C" w:rsidRDefault="00DD53E2" w:rsidP="00354F1C">
      <w:pPr>
        <w:autoSpaceDE w:val="0"/>
        <w:autoSpaceDN w:val="0"/>
        <w:adjustRightInd w:val="0"/>
        <w:rPr>
          <w:rFonts w:ascii="Calibri" w:eastAsia="NimbusRomNo9L-Regu" w:hAnsi="Calibri" w:cstheme="minorHAnsi"/>
          <w:color w:val="231F20"/>
        </w:rPr>
      </w:pPr>
      <w:r w:rsidRPr="00F3757D">
        <w:rPr>
          <w:rFonts w:ascii="Calibri" w:eastAsia="NimbusRomNo9L-Regu" w:hAnsi="Calibri" w:cstheme="minorHAnsi"/>
          <w:color w:val="231F20"/>
        </w:rPr>
        <w:t xml:space="preserve">Using the Chernoff’s bound: </w:t>
      </w:r>
    </w:p>
    <w:p w14:paraId="2ACA9B75" w14:textId="232D00EC" w:rsidR="00354F1C" w:rsidRPr="00354F1C" w:rsidRDefault="00DD53E2" w:rsidP="00DD53E2">
      <w:pPr>
        <w:rPr>
          <w:rFonts w:ascii="Calibri" w:eastAsiaTheme="minorEastAsia" w:hAnsi="Calibri" w:cs="Arial"/>
        </w:rPr>
      </w:pPr>
      <m:oMathPara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X&gt;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1+δ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μ</m:t>
              </m:r>
            </m:e>
          </m:d>
          <m:r>
            <w:rPr>
              <w:rFonts w:ascii="Cambria Math" w:eastAsiaTheme="minorEastAsia" w:hAnsi="Cambria Math" w:cs="Arial"/>
            </w:rPr>
            <m:t xml:space="preserve">    &lt;  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δ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(1+δ)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(1+δ)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μ</m:t>
              </m:r>
            </m:sup>
          </m:sSup>
        </m:oMath>
      </m:oMathPara>
    </w:p>
    <w:p w14:paraId="29AA08F2" w14:textId="4852443D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Pr="00F3757D">
        <w:rPr>
          <w:rFonts w:ascii="Calibri" w:eastAsiaTheme="minorEastAsia" w:hAnsi="Calibri" w:cstheme="minorHAnsi"/>
        </w:rPr>
        <w:t xml:space="preserve"> be the random independent trials for Games being chosen.</w:t>
      </w:r>
    </w:p>
    <w:p w14:paraId="7B25F62A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 xml:space="preserve">Hence, </w:t>
      </w:r>
      <m:oMath>
        <m:r>
          <w:rPr>
            <w:rFonts w:ascii="Cambria Math" w:eastAsiaTheme="minorEastAsia" w:hAnsi="Cambria Math" w:cstheme="minorHAnsi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nary>
        <m:r>
          <w:rPr>
            <w:rFonts w:ascii="Cambria Math" w:eastAsiaTheme="minorEastAsia" w:hAnsi="Cambria Math" w:cstheme="minorHAnsi"/>
          </w:rPr>
          <m:t>=n</m:t>
        </m:r>
      </m:oMath>
      <w:r w:rsidRPr="00F3757D">
        <w:rPr>
          <w:rFonts w:ascii="Calibri" w:eastAsiaTheme="minorEastAsia" w:hAnsi="Calibri" w:cstheme="minorHAnsi"/>
        </w:rPr>
        <w:t xml:space="preserve"> </w:t>
      </w:r>
    </w:p>
    <w:p w14:paraId="7A61A9AF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>i.e.</w:t>
      </w:r>
      <w:r w:rsidRPr="00F3757D">
        <w:rPr>
          <w:rFonts w:ascii="Calibri" w:eastAsiaTheme="minorEastAsia" w:hAnsi="Calibri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X = n</m:t>
        </m:r>
      </m:oMath>
      <w:r w:rsidRPr="00F3757D">
        <w:rPr>
          <w:rFonts w:ascii="Calibri" w:eastAsiaTheme="minorEastAsia" w:hAnsi="Calibri" w:cstheme="minorHAnsi"/>
        </w:rPr>
        <w:t xml:space="preserve"> </w:t>
      </w:r>
    </w:p>
    <w:p w14:paraId="0FB7854E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m:oMath>
        <m:r>
          <w:rPr>
            <w:rFonts w:ascii="Cambria Math" w:eastAsiaTheme="minorEastAsia" w:hAnsi="Cambria Math" w:cstheme="minorHAnsi"/>
          </w:rPr>
          <m:t>μ</m:t>
        </m:r>
      </m:oMath>
      <w:r w:rsidRPr="00F3757D">
        <w:rPr>
          <w:rFonts w:ascii="Calibri" w:eastAsiaTheme="minorEastAsia" w:hAnsi="Calibri" w:cstheme="minorHAnsi"/>
        </w:rPr>
        <w:t xml:space="preserve"> is the mean probability of each independent probability of event</w:t>
      </w:r>
    </w:p>
    <w:p w14:paraId="0E81B604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μ=E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e>
          </m:nary>
        </m:oMath>
      </m:oMathPara>
    </w:p>
    <w:p w14:paraId="21305F2B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</w:rPr>
          <m:t xml:space="preserve"> </m:t>
        </m:r>
      </m:oMath>
    </w:p>
    <w:p w14:paraId="57BFB270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      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</m:e>
          </m:nary>
        </m:oMath>
      </m:oMathPara>
    </w:p>
    <w:p w14:paraId="702D46E7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  <w:t xml:space="preserve"> </w:t>
      </w:r>
    </w:p>
    <w:p w14:paraId="1406126B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           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n</m:t>
          </m:r>
        </m:oMath>
      </m:oMathPara>
    </w:p>
    <w:p w14:paraId="47FD4825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1+δ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μ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&lt;  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δ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(1+δ)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(1+δ)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μ</m:t>
              </m:r>
            </m:sup>
          </m:sSup>
        </m:oMath>
      </m:oMathPara>
    </w:p>
    <w:p w14:paraId="5AC592E6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>To find the upper bound that no. of games bears Win=0.5n is</w:t>
      </w:r>
    </w:p>
    <w:p w14:paraId="68A16B20" w14:textId="77777777" w:rsidR="00DD53E2" w:rsidRPr="00F3757D" w:rsidRDefault="002119D6" w:rsidP="00DD53E2">
      <w:pPr>
        <w:jc w:val="center"/>
        <w:rPr>
          <w:rFonts w:ascii="Calibri" w:eastAsiaTheme="minorEastAsia" w:hAnsi="Calibri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1+δ</m:t>
              </m:r>
            </m:e>
          </m:d>
          <m:r>
            <w:rPr>
              <w:rFonts w:ascii="Cambria Math" w:eastAsiaTheme="minorEastAsia" w:hAnsi="Cambria Math" w:cstheme="minorHAnsi"/>
            </w:rPr>
            <m:t>μ=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1397A835" w14:textId="77777777" w:rsidR="00DD53E2" w:rsidRPr="00F3757D" w:rsidRDefault="002119D6" w:rsidP="00DD53E2">
      <w:pPr>
        <w:jc w:val="center"/>
        <w:rPr>
          <w:rFonts w:ascii="Calibri" w:eastAsiaTheme="minorEastAsia" w:hAnsi="Calibri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1+δ</m:t>
              </m:r>
            </m:e>
          </m:d>
          <m:r>
            <w:rPr>
              <w:rFonts w:ascii="Cambria Math" w:eastAsiaTheme="minorEastAsia" w:hAnsi="Cambria Math" w:cstheme="minorHAnsi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</w:rPr>
            <m:t>n)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3C1CBD37" w14:textId="77777777" w:rsidR="00DD53E2" w:rsidRPr="00F3757D" w:rsidRDefault="002119D6" w:rsidP="00DD53E2">
      <w:pPr>
        <w:jc w:val="center"/>
        <w:rPr>
          <w:rFonts w:ascii="Calibri" w:eastAsiaTheme="minorEastAsia" w:hAnsi="Calibri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1+δ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3593B728" w14:textId="77777777" w:rsidR="00DD53E2" w:rsidRPr="00F3757D" w:rsidRDefault="00DD53E2" w:rsidP="00DD53E2">
      <w:pPr>
        <w:jc w:val="center"/>
        <w:rPr>
          <w:rFonts w:ascii="Calibri" w:eastAsiaTheme="minorEastAsia" w:hAnsi="Calibri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δ=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14:paraId="7EE63AA4" w14:textId="77777777" w:rsidR="00DD53E2" w:rsidRPr="00F3757D" w:rsidRDefault="002119D6" w:rsidP="00DD53E2">
      <w:pPr>
        <w:rPr>
          <w:rFonts w:ascii="Calibri" w:eastAsiaTheme="minorEastAsia" w:hAnsi="Calibr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X&gt;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   &lt;      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)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nary>
        </m:oMath>
      </m:oMathPara>
    </w:p>
    <w:p w14:paraId="61649FDC" w14:textId="77777777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</w:r>
      <w:r w:rsidRPr="00F3757D">
        <w:rPr>
          <w:rFonts w:ascii="Calibri" w:eastAsiaTheme="minorEastAsia" w:hAnsi="Calibri" w:cstheme="minorHAnsi"/>
        </w:rPr>
        <w:tab/>
        <w:t xml:space="preserve">                             </w:t>
      </w:r>
      <m:oMath>
        <m:r>
          <w:rPr>
            <w:rFonts w:ascii="Cambria Math" w:eastAsiaTheme="minorEastAsia" w:hAnsi="Cambria Math" w:cstheme="minorHAnsi"/>
          </w:rPr>
          <m:t xml:space="preserve">     &lt;        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1.65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1.837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6C55A58B" w14:textId="77777777" w:rsidR="00DD53E2" w:rsidRPr="00F3757D" w:rsidRDefault="00DD53E2" w:rsidP="00DD53E2">
      <w:pPr>
        <w:ind w:firstLine="720"/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 w:cstheme="minorHAnsi"/>
          </w:rPr>
          <m:t xml:space="preserve">&lt;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0.898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14:paraId="73966891" w14:textId="39BAA4D5" w:rsidR="00DD53E2" w:rsidRPr="00F3757D" w:rsidRDefault="00DD53E2" w:rsidP="00DD53E2">
      <w:pPr>
        <w:rPr>
          <w:rFonts w:ascii="Calibri" w:eastAsiaTheme="minorEastAsia" w:hAnsi="Calibri" w:cstheme="minorHAnsi"/>
        </w:rPr>
      </w:pPr>
      <w:r w:rsidRPr="00F3757D">
        <w:rPr>
          <w:rFonts w:ascii="Calibri" w:eastAsiaTheme="minorEastAsia" w:hAnsi="Calibri" w:cstheme="minorHAnsi"/>
        </w:rPr>
        <w:tab/>
      </w:r>
    </w:p>
    <w:p w14:paraId="6C367D55" w14:textId="35C8B092" w:rsidR="00DD53E2" w:rsidRPr="00F3757D" w:rsidRDefault="00DD53E2" w:rsidP="00DD53E2">
      <w:pPr>
        <w:rPr>
          <w:rFonts w:ascii="Calibri" w:eastAsiaTheme="minorEastAsia" w:hAnsi="Calibri" w:cstheme="minorHAnsi"/>
          <w:vertAlign w:val="superscript"/>
        </w:rPr>
      </w:pPr>
      <w:r w:rsidRPr="00F3757D">
        <w:rPr>
          <w:rFonts w:ascii="Calibri" w:eastAsiaTheme="minorEastAsia" w:hAnsi="Calibri" w:cstheme="minorHAnsi"/>
          <w:sz w:val="28"/>
        </w:rPr>
        <w:t xml:space="preserve">Thus, the upper bound on probability for </w:t>
      </w:r>
      <m:oMath>
        <m:r>
          <w:rPr>
            <w:rFonts w:ascii="Cambria Math" w:eastAsiaTheme="minorEastAsia" w:hAnsi="Cambria Math" w:cstheme="minorHAnsi"/>
          </w:rPr>
          <m:t>δ=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Pr="00F3757D">
        <w:rPr>
          <w:rFonts w:ascii="Calibri" w:eastAsiaTheme="minorEastAsia" w:hAnsi="Calibri" w:cstheme="minorHAnsi"/>
        </w:rPr>
        <w:t xml:space="preserve"> using Chernoff Bound is &lt; 0.9</w:t>
      </w:r>
      <w:r w:rsidRPr="00F3757D">
        <w:rPr>
          <w:rFonts w:ascii="Calibri" w:eastAsiaTheme="minorEastAsia" w:hAnsi="Calibri" w:cstheme="minorHAnsi"/>
          <w:vertAlign w:val="superscript"/>
        </w:rPr>
        <w:t>n</w:t>
      </w:r>
    </w:p>
    <w:p w14:paraId="32A83F92" w14:textId="37702F9D" w:rsidR="00C77A6D" w:rsidRDefault="00C77A6D" w:rsidP="00384050">
      <w:r>
        <w:rPr>
          <w:noProof/>
        </w:rPr>
        <w:lastRenderedPageBreak/>
        <w:drawing>
          <wp:inline distT="0" distB="0" distL="0" distR="0" wp14:anchorId="40A25573" wp14:editId="22E962D8">
            <wp:extent cx="5935980" cy="1004570"/>
            <wp:effectExtent l="0" t="0" r="7620" b="11430"/>
            <wp:docPr id="16" name="Picture 16" descr="Screen%20Shot%202017-11-21%20at%201.23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21%20at%201.23.33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DCB5" w14:textId="77777777" w:rsidR="00644DA1" w:rsidRPr="000C320E" w:rsidRDefault="00644DA1" w:rsidP="00644DA1">
      <w:pPr>
        <w:rPr>
          <w:rFonts w:ascii="Calibri" w:eastAsiaTheme="minorEastAsia" w:hAnsi="Calibri" w:cstheme="minorHAnsi"/>
        </w:rPr>
      </w:pPr>
      <w:r w:rsidRPr="000C320E">
        <w:rPr>
          <w:rFonts w:ascii="Calibri" w:eastAsiaTheme="minorEastAsia" w:hAnsi="Calibri" w:cstheme="minorHAnsi"/>
        </w:rPr>
        <w:t>Following is the path highlighted for removing 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44DA1" w:rsidRPr="000C320E" w14:paraId="0F51E4E3" w14:textId="77777777" w:rsidTr="002119D6">
        <w:tc>
          <w:tcPr>
            <w:tcW w:w="721" w:type="dxa"/>
          </w:tcPr>
          <w:p w14:paraId="5398F81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</w:rPr>
              <w:softHyphen/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5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14:paraId="2E72CA19" w14:textId="05D0033B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719" w:type="dxa"/>
          </w:tcPr>
          <w:p w14:paraId="04BFF3F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52FEAD6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0F50545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17C05F5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A16E00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6A9E433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54847AE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796CC4E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5CCB37A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7B22B1D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7D0DA3CD" w14:textId="36269AA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01B02657" w14:textId="77777777" w:rsidTr="002119D6">
        <w:tc>
          <w:tcPr>
            <w:tcW w:w="721" w:type="dxa"/>
          </w:tcPr>
          <w:p w14:paraId="53C6A43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4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14:paraId="0696C453" w14:textId="0F0B522B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  <w:shd w:val="clear" w:color="auto" w:fill="7F7F7F" w:themeFill="text1" w:themeFillTint="80"/>
              </w:rPr>
              <w:t>∞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60F65EA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669AC10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19" w:type="dxa"/>
          </w:tcPr>
          <w:p w14:paraId="59EB190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2B2B2CC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3262B4D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0FBFE24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F57F57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19" w:type="dxa"/>
          </w:tcPr>
          <w:p w14:paraId="7C718B6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2AFD19A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ACECB0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19" w:type="dxa"/>
          </w:tcPr>
          <w:p w14:paraId="7A509D51" w14:textId="0207EAF0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2DD816CB" w14:textId="77777777" w:rsidTr="002119D6">
        <w:tc>
          <w:tcPr>
            <w:tcW w:w="721" w:type="dxa"/>
          </w:tcPr>
          <w:p w14:paraId="5DBB791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3</w:t>
            </w:r>
          </w:p>
        </w:tc>
        <w:tc>
          <w:tcPr>
            <w:tcW w:w="720" w:type="dxa"/>
          </w:tcPr>
          <w:p w14:paraId="7C219557" w14:textId="5158E8C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719" w:type="dxa"/>
          </w:tcPr>
          <w:p w14:paraId="2F6B129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39B5A2A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19" w:type="dxa"/>
          </w:tcPr>
          <w:p w14:paraId="082D61B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500A982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17BCE8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5AE2FD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66EF49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19" w:type="dxa"/>
          </w:tcPr>
          <w:p w14:paraId="29A9633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625067E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1AF263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19" w:type="dxa"/>
          </w:tcPr>
          <w:p w14:paraId="775909C1" w14:textId="04CCACBE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75BAF0A5" w14:textId="77777777" w:rsidTr="002119D6">
        <w:tc>
          <w:tcPr>
            <w:tcW w:w="721" w:type="dxa"/>
          </w:tcPr>
          <w:p w14:paraId="55EF2FF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2</w:t>
            </w:r>
          </w:p>
        </w:tc>
        <w:tc>
          <w:tcPr>
            <w:tcW w:w="720" w:type="dxa"/>
          </w:tcPr>
          <w:p w14:paraId="540F850C" w14:textId="7C07FBF1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719" w:type="dxa"/>
          </w:tcPr>
          <w:p w14:paraId="726FFC4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4D2EA86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11FF6BA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0ED0F52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19" w:type="dxa"/>
          </w:tcPr>
          <w:p w14:paraId="0158AD3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41F9A94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21DF557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19" w:type="dxa"/>
          </w:tcPr>
          <w:p w14:paraId="0FDEB1A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6D519A4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6E98440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19" w:type="dxa"/>
          </w:tcPr>
          <w:p w14:paraId="627676DD" w14:textId="3B0BA74E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5B84EC98" w14:textId="77777777" w:rsidTr="0051074D">
        <w:tc>
          <w:tcPr>
            <w:tcW w:w="721" w:type="dxa"/>
          </w:tcPr>
          <w:p w14:paraId="1FAEED8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1</w:t>
            </w:r>
          </w:p>
        </w:tc>
        <w:tc>
          <w:tcPr>
            <w:tcW w:w="720" w:type="dxa"/>
          </w:tcPr>
          <w:p w14:paraId="14DAB94C" w14:textId="10E12B6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719" w:type="dxa"/>
          </w:tcPr>
          <w:p w14:paraId="2603520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719" w:type="dxa"/>
          </w:tcPr>
          <w:p w14:paraId="686DCF7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19" w:type="dxa"/>
          </w:tcPr>
          <w:p w14:paraId="57BC358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  <w:shd w:val="clear" w:color="auto" w:fill="7F7F7F" w:themeFill="text1" w:themeFillTint="80"/>
          </w:tcPr>
          <w:p w14:paraId="6A5DA80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19" w:type="dxa"/>
            <w:shd w:val="clear" w:color="auto" w:fill="2F5496" w:themeFill="accent1" w:themeFillShade="BF"/>
          </w:tcPr>
          <w:p w14:paraId="2604BCD0" w14:textId="77777777" w:rsidR="00644DA1" w:rsidRPr="000C320E" w:rsidRDefault="00644DA1" w:rsidP="002119D6">
            <w:pPr>
              <w:rPr>
                <w:rStyle w:val="SubtleReference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38</w:t>
            </w:r>
          </w:p>
        </w:tc>
        <w:tc>
          <w:tcPr>
            <w:tcW w:w="719" w:type="dxa"/>
          </w:tcPr>
          <w:p w14:paraId="1ECC32F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1ACCA29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19" w:type="dxa"/>
          </w:tcPr>
          <w:p w14:paraId="3786922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719" w:type="dxa"/>
          </w:tcPr>
          <w:p w14:paraId="40A1184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19" w:type="dxa"/>
          </w:tcPr>
          <w:p w14:paraId="7F2DA4F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19" w:type="dxa"/>
          </w:tcPr>
          <w:p w14:paraId="151ED959" w14:textId="491E213C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6DA5AD6B" w14:textId="77777777" w:rsidTr="0051074D">
        <w:tc>
          <w:tcPr>
            <w:tcW w:w="721" w:type="dxa"/>
          </w:tcPr>
          <w:p w14:paraId="1575651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0</w:t>
            </w:r>
          </w:p>
        </w:tc>
        <w:tc>
          <w:tcPr>
            <w:tcW w:w="720" w:type="dxa"/>
          </w:tcPr>
          <w:p w14:paraId="53B36C48" w14:textId="3B960D4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14930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719" w:type="dxa"/>
          </w:tcPr>
          <w:p w14:paraId="254DF2F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719" w:type="dxa"/>
          </w:tcPr>
          <w:p w14:paraId="3A6E4A9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19" w:type="dxa"/>
          </w:tcPr>
          <w:p w14:paraId="3430556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20</w:t>
            </w:r>
          </w:p>
        </w:tc>
        <w:tc>
          <w:tcPr>
            <w:tcW w:w="719" w:type="dxa"/>
          </w:tcPr>
          <w:p w14:paraId="3D4A16E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19" w:type="dxa"/>
            <w:shd w:val="clear" w:color="auto" w:fill="2F5496" w:themeFill="accent1" w:themeFillShade="BF"/>
          </w:tcPr>
          <w:p w14:paraId="5E5C9F3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38</w:t>
            </w:r>
          </w:p>
        </w:tc>
        <w:tc>
          <w:tcPr>
            <w:tcW w:w="719" w:type="dxa"/>
          </w:tcPr>
          <w:p w14:paraId="2255B76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39</w:t>
            </w:r>
          </w:p>
        </w:tc>
        <w:tc>
          <w:tcPr>
            <w:tcW w:w="719" w:type="dxa"/>
          </w:tcPr>
          <w:p w14:paraId="4D69FF3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19" w:type="dxa"/>
          </w:tcPr>
          <w:p w14:paraId="767123D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719" w:type="dxa"/>
          </w:tcPr>
          <w:p w14:paraId="6D79E6A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50</w:t>
            </w:r>
          </w:p>
        </w:tc>
        <w:tc>
          <w:tcPr>
            <w:tcW w:w="719" w:type="dxa"/>
          </w:tcPr>
          <w:p w14:paraId="7892307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19" w:type="dxa"/>
          </w:tcPr>
          <w:p w14:paraId="1B5A2E0F" w14:textId="23EDD769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E522C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</w:tbl>
    <w:p w14:paraId="03A23C24" w14:textId="50AC436C" w:rsidR="00644DA1" w:rsidRPr="000C320E" w:rsidRDefault="00644DA1" w:rsidP="00644DA1">
      <w:pPr>
        <w:rPr>
          <w:rFonts w:ascii="Calibri" w:eastAsiaTheme="minorEastAsia" w:hAnsi="Calibri" w:cstheme="minorHAnsi"/>
        </w:rPr>
      </w:pPr>
      <w:r w:rsidRPr="000C320E">
        <w:rPr>
          <w:rFonts w:ascii="Calibri" w:eastAsiaTheme="minorEastAsia" w:hAnsi="Calibri" w:cstheme="minorHAnsi"/>
        </w:rPr>
        <w:t>Insert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698"/>
        <w:gridCol w:w="669"/>
        <w:gridCol w:w="732"/>
        <w:gridCol w:w="732"/>
        <w:gridCol w:w="732"/>
        <w:gridCol w:w="732"/>
        <w:gridCol w:w="732"/>
        <w:gridCol w:w="732"/>
        <w:gridCol w:w="701"/>
        <w:gridCol w:w="701"/>
        <w:gridCol w:w="700"/>
        <w:gridCol w:w="770"/>
      </w:tblGrid>
      <w:tr w:rsidR="00644DA1" w:rsidRPr="000C320E" w14:paraId="24455AFB" w14:textId="77777777" w:rsidTr="002119D6">
        <w:tc>
          <w:tcPr>
            <w:tcW w:w="719" w:type="dxa"/>
          </w:tcPr>
          <w:p w14:paraId="01E9E11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5</w:t>
            </w:r>
          </w:p>
        </w:tc>
        <w:tc>
          <w:tcPr>
            <w:tcW w:w="698" w:type="dxa"/>
          </w:tcPr>
          <w:p w14:paraId="046DB336" w14:textId="427466F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</w:tcPr>
          <w:p w14:paraId="7F80CF6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0BA1500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4688720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7B8AC9E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166FD96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5BF48A2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4F64E16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1" w:type="dxa"/>
          </w:tcPr>
          <w:p w14:paraId="6C28AB3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1" w:type="dxa"/>
          </w:tcPr>
          <w:p w14:paraId="6F3E86D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0" w:type="dxa"/>
          </w:tcPr>
          <w:p w14:paraId="4CC903E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70" w:type="dxa"/>
          </w:tcPr>
          <w:p w14:paraId="56A8C974" w14:textId="0ADDCD19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51B80538" w14:textId="77777777" w:rsidTr="002119D6">
        <w:tc>
          <w:tcPr>
            <w:tcW w:w="719" w:type="dxa"/>
          </w:tcPr>
          <w:p w14:paraId="13C021F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4</w:t>
            </w:r>
          </w:p>
        </w:tc>
        <w:tc>
          <w:tcPr>
            <w:tcW w:w="698" w:type="dxa"/>
          </w:tcPr>
          <w:p w14:paraId="4CE46902" w14:textId="760561C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</w:tcPr>
          <w:p w14:paraId="719D4ED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3AE745A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5568220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32" w:type="dxa"/>
          </w:tcPr>
          <w:p w14:paraId="16EF861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7DF82F1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3533868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14BCEEF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01" w:type="dxa"/>
          </w:tcPr>
          <w:p w14:paraId="2F275DB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1" w:type="dxa"/>
          </w:tcPr>
          <w:p w14:paraId="1443A20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0" w:type="dxa"/>
          </w:tcPr>
          <w:p w14:paraId="01ABD13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70" w:type="dxa"/>
          </w:tcPr>
          <w:p w14:paraId="3787042D" w14:textId="7A11F3A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42D697A5" w14:textId="77777777" w:rsidTr="002119D6">
        <w:tc>
          <w:tcPr>
            <w:tcW w:w="719" w:type="dxa"/>
          </w:tcPr>
          <w:p w14:paraId="1BAD222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3</w:t>
            </w:r>
          </w:p>
        </w:tc>
        <w:tc>
          <w:tcPr>
            <w:tcW w:w="698" w:type="dxa"/>
          </w:tcPr>
          <w:p w14:paraId="5C038F06" w14:textId="59EB53E3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</w:tcPr>
          <w:p w14:paraId="0F92D21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0E9382D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4C0E756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32" w:type="dxa"/>
          </w:tcPr>
          <w:p w14:paraId="61BBA6D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76FC9AE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53CFD2C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66D713E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01" w:type="dxa"/>
          </w:tcPr>
          <w:p w14:paraId="64239AC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1" w:type="dxa"/>
          </w:tcPr>
          <w:p w14:paraId="44F5828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0" w:type="dxa"/>
          </w:tcPr>
          <w:p w14:paraId="199E7F9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70" w:type="dxa"/>
          </w:tcPr>
          <w:p w14:paraId="709297CD" w14:textId="1DBD10A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5C768310" w14:textId="77777777" w:rsidTr="00E9127C">
        <w:tc>
          <w:tcPr>
            <w:tcW w:w="719" w:type="dxa"/>
          </w:tcPr>
          <w:p w14:paraId="3D847EA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2</w:t>
            </w:r>
          </w:p>
        </w:tc>
        <w:tc>
          <w:tcPr>
            <w:tcW w:w="698" w:type="dxa"/>
          </w:tcPr>
          <w:p w14:paraId="1EFC24EA" w14:textId="6AE8257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  <w:shd w:val="clear" w:color="auto" w:fill="ED7D31" w:themeFill="accent2"/>
          </w:tcPr>
          <w:p w14:paraId="4A20E0B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732" w:type="dxa"/>
          </w:tcPr>
          <w:p w14:paraId="6A5A107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1C37923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32" w:type="dxa"/>
          </w:tcPr>
          <w:p w14:paraId="1AF0CC5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22DB7A8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32" w:type="dxa"/>
          </w:tcPr>
          <w:p w14:paraId="58F82F8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44437D5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01" w:type="dxa"/>
          </w:tcPr>
          <w:p w14:paraId="6C2C811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1" w:type="dxa"/>
          </w:tcPr>
          <w:p w14:paraId="0262482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0" w:type="dxa"/>
          </w:tcPr>
          <w:p w14:paraId="0F77859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70" w:type="dxa"/>
          </w:tcPr>
          <w:p w14:paraId="774CE83E" w14:textId="7934BF7D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146D01BC" w14:textId="77777777" w:rsidTr="00E9127C">
        <w:tc>
          <w:tcPr>
            <w:tcW w:w="719" w:type="dxa"/>
          </w:tcPr>
          <w:p w14:paraId="498EF66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1</w:t>
            </w:r>
          </w:p>
        </w:tc>
        <w:tc>
          <w:tcPr>
            <w:tcW w:w="698" w:type="dxa"/>
          </w:tcPr>
          <w:p w14:paraId="0C905F82" w14:textId="3371F5C9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  <w:shd w:val="clear" w:color="auto" w:fill="ED7D31" w:themeFill="accent2"/>
          </w:tcPr>
          <w:p w14:paraId="19ACC2A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732" w:type="dxa"/>
          </w:tcPr>
          <w:p w14:paraId="13B3BAD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732" w:type="dxa"/>
          </w:tcPr>
          <w:p w14:paraId="7113727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32" w:type="dxa"/>
          </w:tcPr>
          <w:p w14:paraId="121C21F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5C4EF03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32" w:type="dxa"/>
          </w:tcPr>
          <w:p w14:paraId="5B61793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2" w:type="dxa"/>
          </w:tcPr>
          <w:p w14:paraId="4575198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01" w:type="dxa"/>
          </w:tcPr>
          <w:p w14:paraId="3860963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701" w:type="dxa"/>
          </w:tcPr>
          <w:p w14:paraId="6C6EF3A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00" w:type="dxa"/>
          </w:tcPr>
          <w:p w14:paraId="778702D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70" w:type="dxa"/>
          </w:tcPr>
          <w:p w14:paraId="11841D84" w14:textId="77A3230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445CE83F" w14:textId="77777777" w:rsidTr="00E9127C">
        <w:tc>
          <w:tcPr>
            <w:tcW w:w="719" w:type="dxa"/>
          </w:tcPr>
          <w:p w14:paraId="34E8464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0</w:t>
            </w:r>
          </w:p>
        </w:tc>
        <w:tc>
          <w:tcPr>
            <w:tcW w:w="698" w:type="dxa"/>
          </w:tcPr>
          <w:p w14:paraId="4DDD592D" w14:textId="155B291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F4190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69" w:type="dxa"/>
            <w:shd w:val="clear" w:color="auto" w:fill="ED7D31" w:themeFill="accent2"/>
          </w:tcPr>
          <w:p w14:paraId="3FB2FA7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732" w:type="dxa"/>
          </w:tcPr>
          <w:p w14:paraId="503EE53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732" w:type="dxa"/>
          </w:tcPr>
          <w:p w14:paraId="17EC6E3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732" w:type="dxa"/>
          </w:tcPr>
          <w:p w14:paraId="644CD16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20</w:t>
            </w:r>
          </w:p>
        </w:tc>
        <w:tc>
          <w:tcPr>
            <w:tcW w:w="732" w:type="dxa"/>
          </w:tcPr>
          <w:p w14:paraId="720B2B3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732" w:type="dxa"/>
          </w:tcPr>
          <w:p w14:paraId="31850CE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39</w:t>
            </w:r>
          </w:p>
        </w:tc>
        <w:tc>
          <w:tcPr>
            <w:tcW w:w="732" w:type="dxa"/>
          </w:tcPr>
          <w:p w14:paraId="584C0D5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701" w:type="dxa"/>
          </w:tcPr>
          <w:p w14:paraId="78A8E19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701" w:type="dxa"/>
          </w:tcPr>
          <w:p w14:paraId="01E3BBB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50</w:t>
            </w:r>
          </w:p>
        </w:tc>
        <w:tc>
          <w:tcPr>
            <w:tcW w:w="700" w:type="dxa"/>
          </w:tcPr>
          <w:p w14:paraId="18A5558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70" w:type="dxa"/>
          </w:tcPr>
          <w:p w14:paraId="19CF64DB" w14:textId="4883D73A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</w:tbl>
    <w:p w14:paraId="0CE88C59" w14:textId="77777777" w:rsidR="00644DA1" w:rsidRPr="000C320E" w:rsidRDefault="00644DA1" w:rsidP="00644DA1">
      <w:pPr>
        <w:rPr>
          <w:rFonts w:ascii="Calibri" w:eastAsiaTheme="minorEastAsia" w:hAnsi="Calibri" w:cstheme="minorHAnsi"/>
        </w:rPr>
      </w:pPr>
      <w:r w:rsidRPr="000C320E">
        <w:rPr>
          <w:rFonts w:ascii="Calibri" w:eastAsiaTheme="minorEastAsia" w:hAnsi="Calibri" w:cstheme="minorHAnsi"/>
        </w:rPr>
        <w:t>Insert 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640"/>
        <w:gridCol w:w="605"/>
        <w:gridCol w:w="684"/>
        <w:gridCol w:w="684"/>
        <w:gridCol w:w="684"/>
        <w:gridCol w:w="628"/>
        <w:gridCol w:w="684"/>
        <w:gridCol w:w="684"/>
        <w:gridCol w:w="684"/>
        <w:gridCol w:w="659"/>
        <w:gridCol w:w="659"/>
        <w:gridCol w:w="658"/>
        <w:gridCol w:w="730"/>
      </w:tblGrid>
      <w:tr w:rsidR="00644DA1" w:rsidRPr="000C320E" w14:paraId="4618736A" w14:textId="77777777" w:rsidTr="002119D6">
        <w:tc>
          <w:tcPr>
            <w:tcW w:w="667" w:type="dxa"/>
          </w:tcPr>
          <w:p w14:paraId="505CE97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5</w:t>
            </w:r>
          </w:p>
        </w:tc>
        <w:tc>
          <w:tcPr>
            <w:tcW w:w="640" w:type="dxa"/>
          </w:tcPr>
          <w:p w14:paraId="1775E189" w14:textId="7AFF7CBE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205A140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ABFCA9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ACB6EC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965880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</w:tcPr>
          <w:p w14:paraId="6721711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8FCE17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863599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670E63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743DEA6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06568AB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4114A74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506176D4" w14:textId="04E4A683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5D4745CC" w14:textId="77777777" w:rsidTr="00E9127C">
        <w:tc>
          <w:tcPr>
            <w:tcW w:w="667" w:type="dxa"/>
          </w:tcPr>
          <w:p w14:paraId="33107F8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4</w:t>
            </w:r>
          </w:p>
        </w:tc>
        <w:tc>
          <w:tcPr>
            <w:tcW w:w="640" w:type="dxa"/>
          </w:tcPr>
          <w:p w14:paraId="1AF9259A" w14:textId="69502A2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63244A5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2445A0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33D718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3739962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3742FB1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1FA66FE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F20AC2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378C12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3A96304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2EC8235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4EFF7B0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30" w:type="dxa"/>
          </w:tcPr>
          <w:p w14:paraId="3A1F492E" w14:textId="52D4AC4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3593CD79" w14:textId="77777777" w:rsidTr="00E9127C">
        <w:tc>
          <w:tcPr>
            <w:tcW w:w="667" w:type="dxa"/>
          </w:tcPr>
          <w:p w14:paraId="124D860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3</w:t>
            </w:r>
          </w:p>
        </w:tc>
        <w:tc>
          <w:tcPr>
            <w:tcW w:w="640" w:type="dxa"/>
          </w:tcPr>
          <w:p w14:paraId="431B184D" w14:textId="1B9A1A23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01801B7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AA96CE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0C2E1B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0F5AC12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27B0BAD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41FD143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4FC4AD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7DD0901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4534CF1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15F8C42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038AB5A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30" w:type="dxa"/>
          </w:tcPr>
          <w:p w14:paraId="7B66E608" w14:textId="43E224F1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774E422D" w14:textId="77777777" w:rsidTr="00E9127C">
        <w:tc>
          <w:tcPr>
            <w:tcW w:w="667" w:type="dxa"/>
          </w:tcPr>
          <w:p w14:paraId="023E6B8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2</w:t>
            </w:r>
          </w:p>
        </w:tc>
        <w:tc>
          <w:tcPr>
            <w:tcW w:w="640" w:type="dxa"/>
          </w:tcPr>
          <w:p w14:paraId="2FAF17D2" w14:textId="00629DBB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6B31929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67D2217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359E3D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2A8759C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258BB52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7BB18A2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650E1D6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98C23B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4043B92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0123603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452FF82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30" w:type="dxa"/>
          </w:tcPr>
          <w:p w14:paraId="5C4FAA89" w14:textId="55B002C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3E7A0608" w14:textId="77777777" w:rsidTr="00E9127C">
        <w:tc>
          <w:tcPr>
            <w:tcW w:w="667" w:type="dxa"/>
          </w:tcPr>
          <w:p w14:paraId="104DB49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1</w:t>
            </w:r>
          </w:p>
        </w:tc>
        <w:tc>
          <w:tcPr>
            <w:tcW w:w="640" w:type="dxa"/>
          </w:tcPr>
          <w:p w14:paraId="101571E7" w14:textId="6249B83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21BF601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45D7376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6C74BEA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55C3303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3C1E5BB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73B1673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77D1FD8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DF8F03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6223B69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0F214F9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0BF75AA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30" w:type="dxa"/>
          </w:tcPr>
          <w:p w14:paraId="2B5D89BE" w14:textId="5C673BDF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0BBC1400" w14:textId="77777777" w:rsidTr="00E9127C">
        <w:tc>
          <w:tcPr>
            <w:tcW w:w="667" w:type="dxa"/>
          </w:tcPr>
          <w:p w14:paraId="6A4629B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0</w:t>
            </w:r>
          </w:p>
        </w:tc>
        <w:tc>
          <w:tcPr>
            <w:tcW w:w="640" w:type="dxa"/>
          </w:tcPr>
          <w:p w14:paraId="20BC006B" w14:textId="7B678583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8367CA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6768CAA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3A337B4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640E24D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0DA9481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20</w:t>
            </w:r>
          </w:p>
        </w:tc>
        <w:tc>
          <w:tcPr>
            <w:tcW w:w="628" w:type="dxa"/>
            <w:shd w:val="clear" w:color="auto" w:fill="ED7D31" w:themeFill="accent2"/>
          </w:tcPr>
          <w:p w14:paraId="323E91D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256D9A8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78CE1A6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39</w:t>
            </w:r>
          </w:p>
        </w:tc>
        <w:tc>
          <w:tcPr>
            <w:tcW w:w="684" w:type="dxa"/>
          </w:tcPr>
          <w:p w14:paraId="15D91C0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4514C3D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48AA92C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50</w:t>
            </w:r>
          </w:p>
        </w:tc>
        <w:tc>
          <w:tcPr>
            <w:tcW w:w="658" w:type="dxa"/>
          </w:tcPr>
          <w:p w14:paraId="52CED86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55</w:t>
            </w:r>
          </w:p>
        </w:tc>
        <w:tc>
          <w:tcPr>
            <w:tcW w:w="730" w:type="dxa"/>
          </w:tcPr>
          <w:p w14:paraId="6450D303" w14:textId="7F70C0F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FA6F7B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</w:tbl>
    <w:p w14:paraId="202B0609" w14:textId="7BA37101" w:rsidR="00644DA1" w:rsidRPr="000C320E" w:rsidRDefault="00644DA1" w:rsidP="00644DA1">
      <w:pPr>
        <w:rPr>
          <w:rFonts w:ascii="Calibri" w:eastAsiaTheme="minorEastAsia" w:hAnsi="Calibri" w:cstheme="minorHAnsi"/>
        </w:rPr>
      </w:pPr>
      <w:r w:rsidRPr="000C320E">
        <w:rPr>
          <w:rFonts w:ascii="Calibri" w:eastAsiaTheme="minorEastAsia" w:hAnsi="Calibri" w:cstheme="minorHAnsi"/>
        </w:rPr>
        <w:t>Following is the path highlighted to delete 55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640"/>
        <w:gridCol w:w="605"/>
        <w:gridCol w:w="684"/>
        <w:gridCol w:w="684"/>
        <w:gridCol w:w="684"/>
        <w:gridCol w:w="628"/>
        <w:gridCol w:w="684"/>
        <w:gridCol w:w="684"/>
        <w:gridCol w:w="684"/>
        <w:gridCol w:w="659"/>
        <w:gridCol w:w="659"/>
        <w:gridCol w:w="658"/>
        <w:gridCol w:w="730"/>
      </w:tblGrid>
      <w:tr w:rsidR="00644DA1" w:rsidRPr="000C320E" w14:paraId="0450EC1A" w14:textId="77777777" w:rsidTr="002119D6">
        <w:tc>
          <w:tcPr>
            <w:tcW w:w="667" w:type="dxa"/>
          </w:tcPr>
          <w:p w14:paraId="2D9347E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5</w:t>
            </w:r>
          </w:p>
        </w:tc>
        <w:tc>
          <w:tcPr>
            <w:tcW w:w="640" w:type="dxa"/>
            <w:shd w:val="clear" w:color="auto" w:fill="7F7F7F" w:themeFill="text1" w:themeFillTint="80"/>
          </w:tcPr>
          <w:p w14:paraId="063B6C4D" w14:textId="1C51F1D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30B67C9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3D6BD0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01E2E9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0ED9B5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</w:tcPr>
          <w:p w14:paraId="166E101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76BD28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E78DAF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D74FF9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2C7EE14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1A9475C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</w:tcPr>
          <w:p w14:paraId="4C77DE4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2D96914C" w14:textId="77E32423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63BD33D8" w14:textId="77777777" w:rsidTr="0051074D">
        <w:tc>
          <w:tcPr>
            <w:tcW w:w="667" w:type="dxa"/>
          </w:tcPr>
          <w:p w14:paraId="2F7E4C9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4</w:t>
            </w:r>
          </w:p>
        </w:tc>
        <w:tc>
          <w:tcPr>
            <w:tcW w:w="640" w:type="dxa"/>
            <w:shd w:val="clear" w:color="auto" w:fill="7F7F7F" w:themeFill="text1" w:themeFillTint="80"/>
          </w:tcPr>
          <w:p w14:paraId="1B4DA1C4" w14:textId="11770A61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7F7F7F" w:themeFill="text1" w:themeFillTint="80"/>
          </w:tcPr>
          <w:p w14:paraId="0C438C5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  <w:shd w:val="clear" w:color="auto" w:fill="7F7F7F" w:themeFill="text1" w:themeFillTint="80"/>
          </w:tcPr>
          <w:p w14:paraId="166A7DB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  <w:shd w:val="clear" w:color="auto" w:fill="7F7F7F" w:themeFill="text1" w:themeFillTint="80"/>
          </w:tcPr>
          <w:p w14:paraId="0E65356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14:paraId="5BBEE0D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7F7F7F" w:themeFill="text1" w:themeFillTint="80"/>
          </w:tcPr>
          <w:p w14:paraId="44C5C22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24</w:t>
            </w:r>
          </w:p>
        </w:tc>
        <w:tc>
          <w:tcPr>
            <w:tcW w:w="684" w:type="dxa"/>
            <w:shd w:val="clear" w:color="auto" w:fill="7F7F7F" w:themeFill="text1" w:themeFillTint="80"/>
          </w:tcPr>
          <w:p w14:paraId="71B5FE4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  <w:shd w:val="clear" w:color="auto" w:fill="7F7F7F" w:themeFill="text1" w:themeFillTint="80"/>
          </w:tcPr>
          <w:p w14:paraId="6DE9A94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  <w:shd w:val="clear" w:color="auto" w:fill="7F7F7F" w:themeFill="text1" w:themeFillTint="80"/>
          </w:tcPr>
          <w:p w14:paraId="3810432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  <w:shd w:val="clear" w:color="auto" w:fill="7F7F7F" w:themeFill="text1" w:themeFillTint="80"/>
          </w:tcPr>
          <w:p w14:paraId="62EC8C0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  <w:shd w:val="clear" w:color="auto" w:fill="7F7F7F" w:themeFill="text1" w:themeFillTint="80"/>
          </w:tcPr>
          <w:p w14:paraId="27C4BB1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  <w:shd w:val="clear" w:color="auto" w:fill="2F5496" w:themeFill="accent1" w:themeFillShade="BF"/>
          </w:tcPr>
          <w:p w14:paraId="414B27D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55</w:t>
            </w:r>
          </w:p>
        </w:tc>
        <w:tc>
          <w:tcPr>
            <w:tcW w:w="730" w:type="dxa"/>
          </w:tcPr>
          <w:p w14:paraId="7B43666C" w14:textId="5FEE4F0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2A40634A" w14:textId="77777777" w:rsidTr="00E9127C">
        <w:trPr>
          <w:trHeight w:val="359"/>
        </w:trPr>
        <w:tc>
          <w:tcPr>
            <w:tcW w:w="667" w:type="dxa"/>
          </w:tcPr>
          <w:p w14:paraId="6C7AD3F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3</w:t>
            </w:r>
          </w:p>
        </w:tc>
        <w:tc>
          <w:tcPr>
            <w:tcW w:w="640" w:type="dxa"/>
          </w:tcPr>
          <w:p w14:paraId="3F2367AD" w14:textId="7619EEB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4C4D3EE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4A71E7D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ED84CD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1B07D7B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16EBC05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6D3E347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66FFD9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161736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6294606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7143152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  <w:shd w:val="clear" w:color="auto" w:fill="2F5496" w:themeFill="accent1" w:themeFillShade="BF"/>
          </w:tcPr>
          <w:p w14:paraId="35903D4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55</w:t>
            </w:r>
          </w:p>
        </w:tc>
        <w:tc>
          <w:tcPr>
            <w:tcW w:w="730" w:type="dxa"/>
          </w:tcPr>
          <w:p w14:paraId="798CD125" w14:textId="545A59D8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13D5BBD5" w14:textId="77777777" w:rsidTr="00E9127C">
        <w:trPr>
          <w:trHeight w:val="368"/>
        </w:trPr>
        <w:tc>
          <w:tcPr>
            <w:tcW w:w="667" w:type="dxa"/>
          </w:tcPr>
          <w:p w14:paraId="032DE8A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2</w:t>
            </w:r>
          </w:p>
        </w:tc>
        <w:tc>
          <w:tcPr>
            <w:tcW w:w="640" w:type="dxa"/>
          </w:tcPr>
          <w:p w14:paraId="1341F454" w14:textId="5A97BEA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644708D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142A23A7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FA67C7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2101769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502F296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3C54A7F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16BB99A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601572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6C787C2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6540DFD4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  <w:shd w:val="clear" w:color="auto" w:fill="2F5496" w:themeFill="accent1" w:themeFillShade="BF"/>
          </w:tcPr>
          <w:p w14:paraId="04D7B03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55</w:t>
            </w:r>
          </w:p>
        </w:tc>
        <w:tc>
          <w:tcPr>
            <w:tcW w:w="730" w:type="dxa"/>
          </w:tcPr>
          <w:p w14:paraId="61910766" w14:textId="293583F2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486929D3" w14:textId="77777777" w:rsidTr="00E9127C">
        <w:tc>
          <w:tcPr>
            <w:tcW w:w="667" w:type="dxa"/>
          </w:tcPr>
          <w:p w14:paraId="0993A3D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1</w:t>
            </w:r>
          </w:p>
        </w:tc>
        <w:tc>
          <w:tcPr>
            <w:tcW w:w="640" w:type="dxa"/>
          </w:tcPr>
          <w:p w14:paraId="00001658" w14:textId="43E1B7CA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1E65CEC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42BAE44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16D4C86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7C18988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56A0DBC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741BF54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6F9E518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7AB929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7C24B61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276AE33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8" w:type="dxa"/>
            <w:shd w:val="clear" w:color="auto" w:fill="2F5496" w:themeFill="accent1" w:themeFillShade="BF"/>
          </w:tcPr>
          <w:p w14:paraId="4A9B212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55</w:t>
            </w:r>
          </w:p>
        </w:tc>
        <w:tc>
          <w:tcPr>
            <w:tcW w:w="730" w:type="dxa"/>
          </w:tcPr>
          <w:p w14:paraId="3C529D4B" w14:textId="0513918A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4E3CF9AB" w14:textId="77777777" w:rsidTr="00E9127C">
        <w:tc>
          <w:tcPr>
            <w:tcW w:w="667" w:type="dxa"/>
          </w:tcPr>
          <w:p w14:paraId="05766CD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0</w:t>
            </w:r>
          </w:p>
        </w:tc>
        <w:tc>
          <w:tcPr>
            <w:tcW w:w="640" w:type="dxa"/>
          </w:tcPr>
          <w:p w14:paraId="2B3AC1EF" w14:textId="250C9AAC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5857B6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082EC66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057DB8A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4320CB3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5C209E7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20</w:t>
            </w:r>
          </w:p>
        </w:tc>
        <w:tc>
          <w:tcPr>
            <w:tcW w:w="628" w:type="dxa"/>
            <w:shd w:val="clear" w:color="auto" w:fill="ED7D31" w:themeFill="accent2"/>
          </w:tcPr>
          <w:p w14:paraId="6A6C693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5C0D33F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018FE53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39</w:t>
            </w:r>
          </w:p>
        </w:tc>
        <w:tc>
          <w:tcPr>
            <w:tcW w:w="684" w:type="dxa"/>
          </w:tcPr>
          <w:p w14:paraId="085988A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6DDC83C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3FB83A1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50</w:t>
            </w:r>
          </w:p>
        </w:tc>
        <w:tc>
          <w:tcPr>
            <w:tcW w:w="658" w:type="dxa"/>
            <w:shd w:val="clear" w:color="auto" w:fill="2F5496" w:themeFill="accent1" w:themeFillShade="BF"/>
          </w:tcPr>
          <w:p w14:paraId="1999E0B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55</w:t>
            </w:r>
          </w:p>
        </w:tc>
        <w:tc>
          <w:tcPr>
            <w:tcW w:w="730" w:type="dxa"/>
          </w:tcPr>
          <w:p w14:paraId="3F4ED48D" w14:textId="5AC31E91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</w:tbl>
    <w:p w14:paraId="1442E3CC" w14:textId="2F567919" w:rsidR="00644DA1" w:rsidRPr="000C320E" w:rsidRDefault="005857B6" w:rsidP="00644DA1">
      <w:pPr>
        <w:rPr>
          <w:rFonts w:ascii="Calibri" w:eastAsiaTheme="minorEastAsia" w:hAnsi="Calibri" w:cstheme="minorHAnsi"/>
        </w:rPr>
      </w:pPr>
      <w:r>
        <w:rPr>
          <w:rFonts w:ascii="Calibri" w:eastAsiaTheme="minorEastAsia" w:hAnsi="Calibri" w:cstheme="minorHAnsi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640"/>
        <w:gridCol w:w="605"/>
        <w:gridCol w:w="684"/>
        <w:gridCol w:w="684"/>
        <w:gridCol w:w="684"/>
        <w:gridCol w:w="628"/>
        <w:gridCol w:w="684"/>
        <w:gridCol w:w="684"/>
        <w:gridCol w:w="684"/>
        <w:gridCol w:w="659"/>
        <w:gridCol w:w="659"/>
        <w:gridCol w:w="730"/>
      </w:tblGrid>
      <w:tr w:rsidR="00644DA1" w:rsidRPr="000C320E" w14:paraId="7184A313" w14:textId="77777777" w:rsidTr="002119D6">
        <w:tc>
          <w:tcPr>
            <w:tcW w:w="667" w:type="dxa"/>
          </w:tcPr>
          <w:p w14:paraId="6529D84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5</w:t>
            </w:r>
          </w:p>
        </w:tc>
        <w:tc>
          <w:tcPr>
            <w:tcW w:w="640" w:type="dxa"/>
          </w:tcPr>
          <w:p w14:paraId="115C2851" w14:textId="53972C9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1783683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741058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047EE5B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33E674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</w:tcPr>
          <w:p w14:paraId="5C0C0C0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5536DD4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4D30FF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01801D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540AAAA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3840DE6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2BA19959" w14:textId="0A788CCD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540BD53F" w14:textId="77777777" w:rsidTr="00E9127C">
        <w:tc>
          <w:tcPr>
            <w:tcW w:w="667" w:type="dxa"/>
          </w:tcPr>
          <w:p w14:paraId="0871158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4</w:t>
            </w:r>
          </w:p>
        </w:tc>
        <w:tc>
          <w:tcPr>
            <w:tcW w:w="640" w:type="dxa"/>
          </w:tcPr>
          <w:p w14:paraId="7552A43E" w14:textId="3948975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7E73C91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AF59CC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7B8BF45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43290E4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1915E35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77BFF5E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A4A2CB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AA3059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4B1A047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4029185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0397079D" w14:textId="4DBE4C12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78886F66" w14:textId="77777777" w:rsidTr="00E9127C">
        <w:tc>
          <w:tcPr>
            <w:tcW w:w="667" w:type="dxa"/>
          </w:tcPr>
          <w:p w14:paraId="6500A91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3</w:t>
            </w:r>
          </w:p>
        </w:tc>
        <w:tc>
          <w:tcPr>
            <w:tcW w:w="640" w:type="dxa"/>
          </w:tcPr>
          <w:p w14:paraId="656434C4" w14:textId="5F892CE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</w:tcPr>
          <w:p w14:paraId="504939B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2438EF2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373AE5A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6988627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3036A80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3BD8055B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6952497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4D9A9D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7D561CE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6B9FF520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728BCEC6" w14:textId="18791FD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0540BE36" w14:textId="77777777" w:rsidTr="00E9127C">
        <w:tc>
          <w:tcPr>
            <w:tcW w:w="667" w:type="dxa"/>
          </w:tcPr>
          <w:p w14:paraId="2526846F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2</w:t>
            </w:r>
          </w:p>
        </w:tc>
        <w:tc>
          <w:tcPr>
            <w:tcW w:w="640" w:type="dxa"/>
          </w:tcPr>
          <w:p w14:paraId="51B34AD9" w14:textId="2695621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664B4D5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71E2A24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1E79377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2B50D16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567D3C3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1D7C233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3E5F938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73AC664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37DBCA3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59" w:type="dxa"/>
          </w:tcPr>
          <w:p w14:paraId="05EA857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110EF103" w14:textId="79C731A6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24756E12" w14:textId="77777777" w:rsidTr="00E9127C">
        <w:tc>
          <w:tcPr>
            <w:tcW w:w="667" w:type="dxa"/>
          </w:tcPr>
          <w:p w14:paraId="1FCDC0F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1</w:t>
            </w:r>
          </w:p>
        </w:tc>
        <w:tc>
          <w:tcPr>
            <w:tcW w:w="640" w:type="dxa"/>
          </w:tcPr>
          <w:p w14:paraId="33715332" w14:textId="50DBCF15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1D91823A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723DB57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4467CAF5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5CE1F75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28" w:type="dxa"/>
            <w:shd w:val="clear" w:color="auto" w:fill="ED7D31" w:themeFill="accent2"/>
          </w:tcPr>
          <w:p w14:paraId="63DA926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532E81E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3A3A85F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684" w:type="dxa"/>
          </w:tcPr>
          <w:p w14:paraId="7232F32E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27A8155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764848C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</w:p>
        </w:tc>
        <w:tc>
          <w:tcPr>
            <w:tcW w:w="730" w:type="dxa"/>
          </w:tcPr>
          <w:p w14:paraId="4E1C0840" w14:textId="69C8B67F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  <w:tr w:rsidR="00644DA1" w:rsidRPr="000C320E" w14:paraId="7521394B" w14:textId="77777777" w:rsidTr="00E9127C">
        <w:tc>
          <w:tcPr>
            <w:tcW w:w="667" w:type="dxa"/>
          </w:tcPr>
          <w:p w14:paraId="480C74D1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vertAlign w:val="subscript"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S</w:t>
            </w:r>
            <w:r w:rsidRPr="000C320E">
              <w:rPr>
                <w:rFonts w:ascii="Calibri" w:eastAsiaTheme="minorEastAsia" w:hAnsi="Calibri" w:cstheme="minorHAnsi"/>
                <w:b/>
                <w:vertAlign w:val="subscript"/>
              </w:rPr>
              <w:t>0</w:t>
            </w:r>
          </w:p>
        </w:tc>
        <w:tc>
          <w:tcPr>
            <w:tcW w:w="640" w:type="dxa"/>
          </w:tcPr>
          <w:p w14:paraId="20EA4C52" w14:textId="74575AE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-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  <w:tc>
          <w:tcPr>
            <w:tcW w:w="605" w:type="dxa"/>
            <w:shd w:val="clear" w:color="auto" w:fill="ED7D31" w:themeFill="accent2"/>
          </w:tcPr>
          <w:p w14:paraId="577EA9D3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8</w:t>
            </w:r>
          </w:p>
        </w:tc>
        <w:tc>
          <w:tcPr>
            <w:tcW w:w="684" w:type="dxa"/>
          </w:tcPr>
          <w:p w14:paraId="3145DACC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12</w:t>
            </w:r>
          </w:p>
        </w:tc>
        <w:tc>
          <w:tcPr>
            <w:tcW w:w="684" w:type="dxa"/>
          </w:tcPr>
          <w:p w14:paraId="5FE78119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17</w:t>
            </w:r>
          </w:p>
        </w:tc>
        <w:tc>
          <w:tcPr>
            <w:tcW w:w="684" w:type="dxa"/>
          </w:tcPr>
          <w:p w14:paraId="4F5096B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20</w:t>
            </w:r>
          </w:p>
        </w:tc>
        <w:tc>
          <w:tcPr>
            <w:tcW w:w="628" w:type="dxa"/>
            <w:shd w:val="clear" w:color="auto" w:fill="ED7D31" w:themeFill="accent2"/>
          </w:tcPr>
          <w:p w14:paraId="61B3B7C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  <w:color w:val="FFFFFF" w:themeColor="background1"/>
              </w:rPr>
            </w:pPr>
            <w:r w:rsidRPr="000C320E">
              <w:rPr>
                <w:rFonts w:ascii="Calibri" w:eastAsiaTheme="minorEastAsia" w:hAnsi="Calibri" w:cstheme="minorHAnsi"/>
                <w:b/>
                <w:color w:val="FFFFFF" w:themeColor="background1"/>
              </w:rPr>
              <w:t>24</w:t>
            </w:r>
          </w:p>
        </w:tc>
        <w:tc>
          <w:tcPr>
            <w:tcW w:w="684" w:type="dxa"/>
          </w:tcPr>
          <w:p w14:paraId="469D8B48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31</w:t>
            </w:r>
          </w:p>
        </w:tc>
        <w:tc>
          <w:tcPr>
            <w:tcW w:w="684" w:type="dxa"/>
          </w:tcPr>
          <w:p w14:paraId="24F52206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39</w:t>
            </w:r>
          </w:p>
        </w:tc>
        <w:tc>
          <w:tcPr>
            <w:tcW w:w="684" w:type="dxa"/>
          </w:tcPr>
          <w:p w14:paraId="6B2703FD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42</w:t>
            </w:r>
          </w:p>
        </w:tc>
        <w:tc>
          <w:tcPr>
            <w:tcW w:w="659" w:type="dxa"/>
          </w:tcPr>
          <w:p w14:paraId="52D0E98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44</w:t>
            </w:r>
          </w:p>
        </w:tc>
        <w:tc>
          <w:tcPr>
            <w:tcW w:w="659" w:type="dxa"/>
          </w:tcPr>
          <w:p w14:paraId="339B0FF2" w14:textId="77777777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50</w:t>
            </w:r>
          </w:p>
        </w:tc>
        <w:tc>
          <w:tcPr>
            <w:tcW w:w="730" w:type="dxa"/>
          </w:tcPr>
          <w:p w14:paraId="5EBF8A15" w14:textId="540E1674" w:rsidR="00644DA1" w:rsidRPr="000C320E" w:rsidRDefault="00644DA1" w:rsidP="002119D6">
            <w:pPr>
              <w:rPr>
                <w:rFonts w:ascii="Calibri" w:eastAsiaTheme="minorEastAsia" w:hAnsi="Calibri" w:cstheme="minorHAnsi"/>
                <w:b/>
              </w:rPr>
            </w:pPr>
            <w:r w:rsidRPr="000C320E">
              <w:rPr>
                <w:rFonts w:ascii="Calibri" w:eastAsiaTheme="minorEastAsia" w:hAnsi="Calibri" w:cstheme="minorHAnsi"/>
                <w:b/>
              </w:rPr>
              <w:t>+</w:t>
            </w:r>
            <w:r w:rsidR="00B5138E">
              <w:rPr>
                <w:rFonts w:ascii="Calibri" w:eastAsiaTheme="minorEastAsia" w:hAnsi="Calibri" w:cstheme="minorHAnsi"/>
                <w:b/>
              </w:rPr>
              <w:t xml:space="preserve"> </w:t>
            </w:r>
            <w:r w:rsidRPr="000C320E">
              <w:rPr>
                <w:rFonts w:ascii="Calibri" w:eastAsiaTheme="minorEastAsia" w:hAnsi="Calibri" w:cstheme="minorHAnsi"/>
                <w:b/>
              </w:rPr>
              <w:t>∞</w:t>
            </w:r>
          </w:p>
        </w:tc>
      </w:tr>
    </w:tbl>
    <w:p w14:paraId="169FE125" w14:textId="77777777" w:rsidR="00644DA1" w:rsidRDefault="00644DA1" w:rsidP="00644DA1">
      <w:pPr>
        <w:rPr>
          <w:rFonts w:ascii="Times New Roman" w:eastAsiaTheme="minorEastAsia" w:hAnsi="Times New Roman" w:cstheme="minorHAnsi"/>
          <w:sz w:val="28"/>
        </w:rPr>
      </w:pPr>
    </w:p>
    <w:p w14:paraId="0E8CF554" w14:textId="1E4625C5" w:rsidR="00644DA1" w:rsidRPr="000C320E" w:rsidRDefault="00644DA1" w:rsidP="00644DA1">
      <w:pPr>
        <w:rPr>
          <w:rFonts w:ascii="Calibri" w:eastAsiaTheme="minorEastAsia" w:hAnsi="Calibri" w:cstheme="minorHAnsi"/>
        </w:rPr>
      </w:pPr>
      <w:r w:rsidRPr="000C320E">
        <w:rPr>
          <w:rFonts w:ascii="Calibri" w:eastAsiaTheme="minorEastAsia" w:hAnsi="Calibri" w:cstheme="minorHAnsi"/>
        </w:rPr>
        <w:t xml:space="preserve">The </w:t>
      </w:r>
      <w:r w:rsidR="00BA2F7C">
        <w:rPr>
          <w:rFonts w:ascii="Calibri" w:eastAsiaTheme="minorEastAsia" w:hAnsi="Calibri" w:cstheme="minorHAnsi"/>
        </w:rPr>
        <w:t>1st</w:t>
      </w:r>
      <w:r w:rsidRPr="000C320E">
        <w:rPr>
          <w:rFonts w:ascii="Calibri" w:eastAsiaTheme="minorEastAsia" w:hAnsi="Calibri" w:cstheme="minorHAnsi"/>
        </w:rPr>
        <w:t xml:space="preserve"> insertion produced </w:t>
      </w:r>
      <w:r w:rsidR="004F3361">
        <w:rPr>
          <w:rFonts w:ascii="Calibri" w:eastAsiaTheme="minorEastAsia" w:hAnsi="Calibri" w:cstheme="minorHAnsi"/>
        </w:rPr>
        <w:t>2</w:t>
      </w:r>
      <w:r w:rsidRPr="000C320E">
        <w:rPr>
          <w:rFonts w:ascii="Calibri" w:eastAsiaTheme="minorEastAsia" w:hAnsi="Calibri" w:cstheme="minorHAnsi"/>
        </w:rPr>
        <w:t xml:space="preserve"> heads, result in inserting 8 to S 1 and S 2. The </w:t>
      </w:r>
      <w:r w:rsidR="00BA2F7C">
        <w:rPr>
          <w:rFonts w:ascii="Calibri" w:eastAsiaTheme="minorEastAsia" w:hAnsi="Calibri" w:cstheme="minorHAnsi"/>
        </w:rPr>
        <w:t>2nd</w:t>
      </w:r>
      <w:r w:rsidRPr="000C320E">
        <w:rPr>
          <w:rFonts w:ascii="Calibri" w:eastAsiaTheme="minorEastAsia" w:hAnsi="Calibri" w:cstheme="minorHAnsi"/>
        </w:rPr>
        <w:t xml:space="preserve"> insertion produced </w:t>
      </w:r>
      <w:r w:rsidR="004F3361">
        <w:rPr>
          <w:rFonts w:ascii="Calibri" w:eastAsiaTheme="minorEastAsia" w:hAnsi="Calibri" w:cstheme="minorHAnsi"/>
        </w:rPr>
        <w:t>3</w:t>
      </w:r>
      <w:r w:rsidRPr="000C320E">
        <w:rPr>
          <w:rFonts w:ascii="Calibri" w:eastAsiaTheme="minorEastAsia" w:hAnsi="Calibri" w:cstheme="minorHAnsi"/>
        </w:rPr>
        <w:t xml:space="preserve"> heads, results in inserting 24 at </w:t>
      </w:r>
      <w:r w:rsidR="00E6302D">
        <w:rPr>
          <w:rFonts w:ascii="Calibri" w:eastAsiaTheme="minorEastAsia" w:hAnsi="Calibri" w:cstheme="minorHAnsi"/>
        </w:rPr>
        <w:t>3</w:t>
      </w:r>
      <w:r w:rsidRPr="000C320E">
        <w:rPr>
          <w:rFonts w:ascii="Calibri" w:eastAsiaTheme="minorEastAsia" w:hAnsi="Calibri" w:cstheme="minorHAnsi"/>
        </w:rPr>
        <w:t xml:space="preserve"> more additional levels.</w:t>
      </w:r>
    </w:p>
    <w:p w14:paraId="7B9B8C1E" w14:textId="77777777" w:rsidR="00C77A6D" w:rsidRDefault="00C77A6D" w:rsidP="00384050"/>
    <w:p w14:paraId="195B5110" w14:textId="77777777" w:rsidR="00C77A6D" w:rsidRDefault="00C77A6D" w:rsidP="00384050"/>
    <w:p w14:paraId="08D5319C" w14:textId="77777777" w:rsidR="00C77A6D" w:rsidRDefault="00C77A6D" w:rsidP="00384050"/>
    <w:p w14:paraId="5C539614" w14:textId="33ED537A" w:rsidR="00CE0956" w:rsidRDefault="00C77A6D" w:rsidP="00384050">
      <w:r>
        <w:rPr>
          <w:noProof/>
        </w:rPr>
        <w:lastRenderedPageBreak/>
        <w:drawing>
          <wp:inline distT="0" distB="0" distL="0" distR="0" wp14:anchorId="7A340B9B" wp14:editId="05E09365">
            <wp:extent cx="5935980" cy="1461770"/>
            <wp:effectExtent l="0" t="0" r="7620" b="11430"/>
            <wp:docPr id="17" name="Picture 17" descr="Screen%20Shot%202017-11-21%20at%201.23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21%20at%201.23.48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E876" w14:textId="77777777" w:rsidR="00DD49E5" w:rsidRDefault="00DD49E5" w:rsidP="007552D6">
      <w:pPr>
        <w:rPr>
          <w:rFonts w:ascii="Calibri" w:eastAsiaTheme="minorEastAsia" w:hAnsi="Calibri" w:cstheme="minorHAnsi"/>
        </w:rPr>
      </w:pPr>
    </w:p>
    <w:p w14:paraId="260805B2" w14:textId="1DCD4226" w:rsidR="007552D6" w:rsidRPr="00DD49E5" w:rsidRDefault="007552D6" w:rsidP="007552D6">
      <w:pPr>
        <w:rPr>
          <w:rFonts w:ascii="Calibri" w:eastAsiaTheme="minorEastAsia" w:hAnsi="Calibri" w:cstheme="minorHAnsi"/>
        </w:rPr>
      </w:pPr>
      <w:r w:rsidRPr="00DD49E5">
        <w:rPr>
          <w:rFonts w:ascii="Calibri" w:eastAsiaTheme="minorEastAsia" w:hAnsi="Calibri" w:cstheme="minorHAnsi"/>
        </w:rPr>
        <w:t xml:space="preserve">We solve the problem with </w:t>
      </w:r>
      <w:r w:rsidR="00603C7D">
        <w:rPr>
          <w:rFonts w:ascii="Calibri" w:eastAsiaTheme="minorEastAsia" w:hAnsi="Calibri" w:cstheme="minorHAnsi"/>
        </w:rPr>
        <w:t xml:space="preserve">the </w:t>
      </w:r>
      <w:r w:rsidR="00B86EE6" w:rsidRPr="00DD49E5">
        <w:rPr>
          <w:rFonts w:ascii="Calibri" w:eastAsiaTheme="minorEastAsia" w:hAnsi="Calibri" w:cstheme="minorHAnsi"/>
        </w:rPr>
        <w:t>two-coupon</w:t>
      </w:r>
      <w:r w:rsidRPr="00DD49E5">
        <w:rPr>
          <w:rFonts w:ascii="Calibri" w:eastAsiaTheme="minorEastAsia" w:hAnsi="Calibri" w:cstheme="minorHAnsi"/>
        </w:rPr>
        <w:t xml:space="preserve"> collector </w:t>
      </w:r>
      <w:r w:rsidR="00DD49E5">
        <w:rPr>
          <w:rFonts w:ascii="Calibri" w:eastAsiaTheme="minorEastAsia" w:hAnsi="Calibri" w:cstheme="minorHAnsi"/>
        </w:rPr>
        <w:t>method</w:t>
      </w:r>
      <w:r w:rsidRPr="00DD49E5">
        <w:rPr>
          <w:rFonts w:ascii="Calibri" w:eastAsiaTheme="minorEastAsia" w:hAnsi="Calibri" w:cstheme="minorHAnsi"/>
        </w:rPr>
        <w:t>.</w:t>
      </w:r>
    </w:p>
    <w:p w14:paraId="1CCF5003" w14:textId="77777777" w:rsidR="007552D6" w:rsidRPr="00DD49E5" w:rsidRDefault="007552D6" w:rsidP="007552D6">
      <w:pPr>
        <w:rPr>
          <w:rFonts w:ascii="Calibri" w:eastAsia="NimbusRomNo9L-Regu" w:hAnsi="Calibri" w:cstheme="minorHAnsi"/>
          <w:color w:val="231F20"/>
        </w:rPr>
      </w:pPr>
      <w:r w:rsidRPr="00DD49E5">
        <w:rPr>
          <w:rFonts w:ascii="Calibri" w:eastAsiaTheme="minorEastAsia" w:hAnsi="Calibri" w:cstheme="minorHAnsi"/>
        </w:rPr>
        <w:t xml:space="preserve">We have </w:t>
      </w:r>
      <w:r w:rsidRPr="00DD49E5">
        <w:rPr>
          <w:rFonts w:ascii="Calibri" w:eastAsia="NimbusRomNo9L-Regu" w:hAnsi="Calibri" w:cstheme="minorHAnsi"/>
          <w:color w:val="231F20"/>
        </w:rPr>
        <w:t xml:space="preserve">collection of </w:t>
      </w:r>
      <w:r w:rsidRPr="00DD49E5">
        <w:rPr>
          <w:rFonts w:ascii="Calibri" w:eastAsia="CMR10" w:hAnsi="Calibri" w:cstheme="minorHAnsi"/>
          <w:color w:val="231F20"/>
        </w:rPr>
        <w:t>3</w:t>
      </w:r>
      <w:r w:rsidRPr="00DD49E5">
        <w:rPr>
          <w:rFonts w:ascii="Calibri" w:eastAsia="CMMI10" w:hAnsi="Calibri" w:cstheme="minorHAnsi"/>
          <w:iCs/>
          <w:color w:val="231F20"/>
        </w:rPr>
        <w:t xml:space="preserve">n </w:t>
      </w:r>
      <w:r w:rsidRPr="00DD49E5">
        <w:rPr>
          <w:rFonts w:ascii="Calibri" w:eastAsia="NimbusRomNo9L-Regu" w:hAnsi="Calibri" w:cstheme="minorHAnsi"/>
          <w:color w:val="231F20"/>
        </w:rPr>
        <w:t xml:space="preserve">distinct coupons, </w:t>
      </w:r>
      <w:r w:rsidRPr="00DD49E5">
        <w:rPr>
          <w:rFonts w:ascii="Calibri" w:eastAsia="CMMI10" w:hAnsi="Calibri" w:cstheme="minorHAnsi"/>
          <w:iCs/>
          <w:color w:val="231F20"/>
        </w:rPr>
        <w:t xml:space="preserve">n </w:t>
      </w:r>
      <w:r w:rsidRPr="00DD49E5">
        <w:rPr>
          <w:rFonts w:ascii="Calibri" w:eastAsia="NimbusRomNo9L-Regu" w:hAnsi="Calibri" w:cstheme="minorHAnsi"/>
          <w:color w:val="231F20"/>
        </w:rPr>
        <w:t xml:space="preserve">of which are colored red and </w:t>
      </w:r>
      <w:r w:rsidRPr="00DD49E5">
        <w:rPr>
          <w:rFonts w:ascii="Calibri" w:eastAsia="CMR10" w:hAnsi="Calibri" w:cstheme="minorHAnsi"/>
          <w:color w:val="231F20"/>
        </w:rPr>
        <w:t>2</w:t>
      </w:r>
      <w:r w:rsidRPr="00DD49E5">
        <w:rPr>
          <w:rFonts w:ascii="Calibri" w:eastAsia="CMMI10" w:hAnsi="Calibri" w:cstheme="minorHAnsi"/>
          <w:iCs/>
          <w:color w:val="231F20"/>
        </w:rPr>
        <w:t xml:space="preserve">n </w:t>
      </w:r>
      <w:r w:rsidRPr="00DD49E5">
        <w:rPr>
          <w:rFonts w:ascii="Calibri" w:eastAsia="NimbusRomNo9L-Regu" w:hAnsi="Calibri" w:cstheme="minorHAnsi"/>
          <w:color w:val="231F20"/>
        </w:rPr>
        <w:t>of which are colored blue.</w:t>
      </w:r>
    </w:p>
    <w:p w14:paraId="583D4E77" w14:textId="77777777" w:rsidR="007552D6" w:rsidRPr="00DD49E5" w:rsidRDefault="007552D6" w:rsidP="007552D6">
      <w:pPr>
        <w:rPr>
          <w:rFonts w:ascii="Calibri" w:eastAsia="NimbusRomNo9L-Regu" w:hAnsi="Calibri" w:cstheme="minorHAnsi"/>
          <w:color w:val="231F20"/>
        </w:rPr>
      </w:pPr>
    </w:p>
    <w:p w14:paraId="42F82118" w14:textId="2DFF15E8" w:rsidR="007552D6" w:rsidRPr="00DD49E5" w:rsidRDefault="003E1ED4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Assuming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</w:t>
      </w:r>
      <w:r w:rsidR="007552D6" w:rsidRPr="00DD49E5">
        <w:rPr>
          <w:rFonts w:ascii="Calibri" w:eastAsia="CMMI10" w:hAnsi="Calibri" w:cs="CMMI10"/>
          <w:iCs/>
          <w:color w:val="231F20"/>
        </w:rPr>
        <w:t>X</w:t>
      </w:r>
      <w:r>
        <w:rPr>
          <w:rFonts w:ascii="Calibri" w:eastAsia="CMMI10" w:hAnsi="Calibri" w:cs="CMMI10"/>
          <w:iCs/>
          <w:color w:val="231F20"/>
        </w:rPr>
        <w:t xml:space="preserve"> to</w:t>
      </w:r>
      <w:r w:rsidR="007552D6" w:rsidRPr="00DD49E5">
        <w:rPr>
          <w:rFonts w:ascii="Calibri" w:eastAsia="CMMI10" w:hAnsi="Calibri" w:cs="CMMI10"/>
          <w:iCs/>
          <w:color w:val="231F20"/>
        </w:rPr>
        <w:t xml:space="preserve"> </w:t>
      </w:r>
      <w:r w:rsidR="007552D6" w:rsidRPr="00DD49E5">
        <w:rPr>
          <w:rFonts w:ascii="Calibri" w:eastAsia="NimbusRomNo9L-Regu" w:hAnsi="Calibri" w:cs="NimbusRomNo9L-Regu"/>
          <w:color w:val="231F20"/>
        </w:rPr>
        <w:t>be a random variable representing the number of times that we need to visit</w:t>
      </w:r>
    </w:p>
    <w:p w14:paraId="441A64D8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the ticket window before we get all </w:t>
      </w:r>
      <w:r w:rsidRPr="00DD49E5">
        <w:rPr>
          <w:rFonts w:ascii="Calibri" w:eastAsia="CMMI10" w:hAnsi="Calibri" w:cs="CMMI10"/>
          <w:iCs/>
          <w:color w:val="231F20"/>
        </w:rPr>
        <w:t xml:space="preserve">n </w:t>
      </w:r>
      <w:r w:rsidRPr="00DD49E5">
        <w:rPr>
          <w:rFonts w:ascii="Calibri" w:eastAsia="NimbusRomNo9L-Regu" w:hAnsi="Calibri" w:cs="NimbusRomNo9L-Regu"/>
          <w:color w:val="231F20"/>
        </w:rPr>
        <w:t xml:space="preserve">coupons. We can write </w:t>
      </w:r>
    </w:p>
    <w:p w14:paraId="439B851D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                                   </w:t>
      </w:r>
      <w:r w:rsidRPr="00DD49E5">
        <w:rPr>
          <w:rFonts w:ascii="Calibri" w:eastAsia="CMMI10" w:hAnsi="Calibri" w:cs="CMMI10"/>
          <w:iCs/>
          <w:color w:val="231F20"/>
        </w:rPr>
        <w:t xml:space="preserve">X </w:t>
      </w:r>
      <w:r w:rsidRPr="00DD49E5">
        <w:rPr>
          <w:rFonts w:ascii="Calibri" w:eastAsia="NimbusRomNo9L-Regu" w:hAnsi="Calibri" w:cs="NimbusRomNo9L-Regu"/>
          <w:color w:val="231F20"/>
        </w:rPr>
        <w:t xml:space="preserve">as </w:t>
      </w:r>
      <w:r w:rsidRPr="00DD49E5">
        <w:rPr>
          <w:rFonts w:ascii="Calibri" w:eastAsia="CMMI10" w:hAnsi="Calibri" w:cs="CMMI10"/>
          <w:iCs/>
          <w:color w:val="231F20"/>
        </w:rPr>
        <w:t xml:space="preserve">X </w:t>
      </w:r>
      <w:r w:rsidRPr="00DD49E5">
        <w:rPr>
          <w:rFonts w:ascii="Calibri" w:eastAsia="CMR10" w:hAnsi="Calibri" w:cs="CMR10"/>
          <w:color w:val="231F20"/>
        </w:rPr>
        <w:t xml:space="preserve">= </w:t>
      </w:r>
      <w:r w:rsidRPr="00DD49E5">
        <w:rPr>
          <w:rFonts w:ascii="Calibri" w:eastAsia="CMMI10" w:hAnsi="Calibri" w:cs="CMMI10"/>
          <w:iCs/>
          <w:color w:val="231F20"/>
        </w:rPr>
        <w:t>X</w:t>
      </w:r>
      <w:r w:rsidRPr="00DD49E5">
        <w:rPr>
          <w:rFonts w:ascii="Calibri" w:eastAsia="NimbusRomNo9L-Regu" w:hAnsi="Calibri" w:cs="CMR8"/>
          <w:color w:val="231F20"/>
        </w:rPr>
        <w:t xml:space="preserve">1 </w:t>
      </w:r>
      <w:r w:rsidRPr="00DD49E5">
        <w:rPr>
          <w:rFonts w:ascii="Calibri" w:eastAsia="CMR10" w:hAnsi="Calibri" w:cs="CMR10"/>
          <w:color w:val="231F20"/>
        </w:rPr>
        <w:t xml:space="preserve">+ </w:t>
      </w:r>
      <w:r w:rsidRPr="00DD49E5">
        <w:rPr>
          <w:rFonts w:ascii="Calibri" w:eastAsia="CMMI10" w:hAnsi="Calibri" w:cs="CMMI10"/>
          <w:iCs/>
          <w:color w:val="231F20"/>
        </w:rPr>
        <w:t>X</w:t>
      </w:r>
      <w:r w:rsidRPr="00DD49E5">
        <w:rPr>
          <w:rFonts w:ascii="Calibri" w:eastAsia="NimbusRomNo9L-Regu" w:hAnsi="Calibri" w:cs="CMR8"/>
          <w:color w:val="231F20"/>
        </w:rPr>
        <w:t xml:space="preserve">2 </w:t>
      </w:r>
      <w:r w:rsidRPr="00DD49E5">
        <w:rPr>
          <w:rFonts w:ascii="Calibri" w:eastAsia="CMR10" w:hAnsi="Calibri" w:cs="CMR10"/>
          <w:color w:val="231F20"/>
        </w:rPr>
        <w:t xml:space="preserve">+ </w:t>
      </w:r>
      <w:r w:rsidRPr="00DD49E5">
        <w:rPr>
          <w:rFonts w:ascii="Calibri" w:eastAsia="NimbusRomNo9L-Regu" w:hAnsi="Calibri" w:cs="CMSY10"/>
          <w:iCs/>
          <w:color w:val="231F20"/>
        </w:rPr>
        <w:t>・</w:t>
      </w:r>
      <w:r w:rsidRPr="00DD49E5">
        <w:rPr>
          <w:rFonts w:ascii="Calibri" w:eastAsia="NimbusRomNo9L-Regu" w:hAnsi="Calibri" w:cs="CMSY10"/>
          <w:iCs/>
          <w:color w:val="231F20"/>
        </w:rPr>
        <w:t xml:space="preserve"> </w:t>
      </w:r>
      <w:r w:rsidRPr="00DD49E5">
        <w:rPr>
          <w:rFonts w:ascii="Calibri" w:eastAsia="NimbusRomNo9L-Regu" w:hAnsi="Calibri" w:cs="CMSY10"/>
          <w:iCs/>
          <w:color w:val="231F20"/>
        </w:rPr>
        <w:t>・</w:t>
      </w:r>
      <w:r w:rsidRPr="00DD49E5">
        <w:rPr>
          <w:rFonts w:ascii="Calibri" w:eastAsia="NimbusRomNo9L-Regu" w:hAnsi="Calibri" w:cs="CMSY10"/>
          <w:iCs/>
          <w:color w:val="231F20"/>
        </w:rPr>
        <w:t xml:space="preserve"> </w:t>
      </w:r>
      <w:r w:rsidRPr="00DD49E5">
        <w:rPr>
          <w:rFonts w:ascii="Calibri" w:eastAsia="NimbusRomNo9L-Regu" w:hAnsi="Calibri" w:cs="CMSY10"/>
          <w:iCs/>
          <w:color w:val="231F20"/>
        </w:rPr>
        <w:t>・</w:t>
      </w:r>
      <w:r w:rsidRPr="00DD49E5">
        <w:rPr>
          <w:rFonts w:ascii="Calibri" w:eastAsia="NimbusRomNo9L-Regu" w:hAnsi="Calibri" w:cs="CMSY10"/>
          <w:iCs/>
          <w:color w:val="231F20"/>
        </w:rPr>
        <w:t xml:space="preserve"> </w:t>
      </w:r>
      <w:r w:rsidRPr="00DD49E5">
        <w:rPr>
          <w:rFonts w:ascii="Calibri" w:eastAsia="CMR10" w:hAnsi="Calibri" w:cs="CMR10"/>
          <w:color w:val="231F20"/>
        </w:rPr>
        <w:t xml:space="preserve">+ </w:t>
      </w:r>
      <w:r w:rsidRPr="00DD49E5">
        <w:rPr>
          <w:rFonts w:ascii="Calibri" w:eastAsia="CMMI10" w:hAnsi="Calibri" w:cs="CMMI10"/>
          <w:iCs/>
          <w:color w:val="231F20"/>
        </w:rPr>
        <w:t>X</w:t>
      </w:r>
      <w:r w:rsidRPr="00DD49E5">
        <w:rPr>
          <w:rFonts w:ascii="Calibri" w:eastAsia="NimbusRomNo9L-Regu" w:hAnsi="Calibri" w:cs="CMMI8"/>
          <w:iCs/>
          <w:color w:val="231F20"/>
        </w:rPr>
        <w:t>n</w:t>
      </w:r>
      <w:r w:rsidRPr="00DD49E5">
        <w:rPr>
          <w:rFonts w:ascii="Calibri" w:eastAsia="CMMI10" w:hAnsi="Calibri" w:cs="CMMI10"/>
          <w:iCs/>
          <w:color w:val="231F20"/>
        </w:rPr>
        <w:t>,</w:t>
      </w:r>
    </w:p>
    <w:p w14:paraId="404E90C9" w14:textId="6149E320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where </w:t>
      </w:r>
      <w:r w:rsidRPr="00DD49E5">
        <w:rPr>
          <w:rFonts w:ascii="Calibri" w:eastAsia="CMMI10" w:hAnsi="Calibri" w:cs="CMMI10"/>
          <w:iCs/>
          <w:color w:val="231F20"/>
        </w:rPr>
        <w:t>X</w:t>
      </w:r>
      <w:r w:rsidRPr="00DD49E5">
        <w:rPr>
          <w:rFonts w:ascii="Calibri" w:eastAsia="NimbusRomNo9L-Regu" w:hAnsi="Calibri" w:cs="CMMI8"/>
          <w:iCs/>
          <w:color w:val="231F20"/>
        </w:rPr>
        <w:t xml:space="preserve">i </w:t>
      </w:r>
      <w:r w:rsidRPr="00DD49E5">
        <w:rPr>
          <w:rFonts w:ascii="Calibri" w:eastAsia="NimbusRomNo9L-Regu" w:hAnsi="Calibri" w:cs="NimbusRomNo9L-Regu"/>
          <w:color w:val="231F20"/>
        </w:rPr>
        <w:t xml:space="preserve">is the number of trips we </w:t>
      </w:r>
      <w:r w:rsidR="002E5F92" w:rsidRPr="00DD49E5">
        <w:rPr>
          <w:rFonts w:ascii="Calibri" w:eastAsia="NimbusRomNo9L-Regu" w:hAnsi="Calibri" w:cs="NimbusRomNo9L-Regu"/>
          <w:color w:val="231F20"/>
        </w:rPr>
        <w:t>should</w:t>
      </w:r>
      <w:r w:rsidRPr="00DD49E5">
        <w:rPr>
          <w:rFonts w:ascii="Calibri" w:eastAsia="NimbusRomNo9L-Regu" w:hAnsi="Calibri" w:cs="NimbusRomNo9L-Regu"/>
          <w:color w:val="231F20"/>
        </w:rPr>
        <w:t xml:space="preserve"> make to the ticket window in order to go from having </w:t>
      </w:r>
      <w:r w:rsidRPr="00DD49E5">
        <w:rPr>
          <w:rFonts w:ascii="Calibri" w:eastAsia="CMMI10" w:hAnsi="Calibri" w:cs="CMMI10"/>
          <w:iCs/>
          <w:color w:val="231F20"/>
        </w:rPr>
        <w:t xml:space="preserve">i </w:t>
      </w:r>
      <w:r w:rsidRPr="00DD49E5">
        <w:rPr>
          <w:rFonts w:ascii="Calibri" w:eastAsia="NimbusRomNo9L-Regu" w:hAnsi="Calibri" w:cs="CMSY10"/>
          <w:iCs/>
          <w:color w:val="231F20"/>
        </w:rPr>
        <w:t xml:space="preserve">− </w:t>
      </w:r>
      <w:r w:rsidRPr="00DD49E5">
        <w:rPr>
          <w:rFonts w:ascii="Calibri" w:eastAsia="CMR10" w:hAnsi="Calibri" w:cs="CMR10"/>
          <w:color w:val="231F20"/>
        </w:rPr>
        <w:t xml:space="preserve">1 </w:t>
      </w:r>
      <w:r w:rsidRPr="00DD49E5">
        <w:rPr>
          <w:rFonts w:ascii="Calibri" w:eastAsia="NimbusRomNo9L-Regu" w:hAnsi="Calibri" w:cs="NimbusRomNo9L-Regu"/>
          <w:color w:val="231F20"/>
        </w:rPr>
        <w:t xml:space="preserve">distinct coupons to having </w:t>
      </w:r>
      <w:r w:rsidRPr="00DD49E5">
        <w:rPr>
          <w:rFonts w:ascii="Calibri" w:eastAsia="CMMI10" w:hAnsi="Calibri" w:cs="CMMI10"/>
          <w:iCs/>
          <w:color w:val="231F20"/>
        </w:rPr>
        <w:t xml:space="preserve">i </w:t>
      </w:r>
      <w:r w:rsidRPr="00DD49E5">
        <w:rPr>
          <w:rFonts w:ascii="Calibri" w:eastAsia="NimbusRomNo9L-Regu" w:hAnsi="Calibri" w:cs="NimbusRomNo9L-Regu"/>
          <w:color w:val="231F20"/>
        </w:rPr>
        <w:t>distinct coupons.</w:t>
      </w:r>
    </w:p>
    <w:p w14:paraId="21155466" w14:textId="4BB823E9" w:rsidR="007552D6" w:rsidRPr="00DD49E5" w:rsidRDefault="007552D6" w:rsidP="007552D6">
      <w:pPr>
        <w:tabs>
          <w:tab w:val="left" w:pos="1169"/>
        </w:tabs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ab/>
      </w:r>
    </w:p>
    <w:p w14:paraId="04D4E0C6" w14:textId="31CEE640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>By linearity of expectation,</w:t>
      </w:r>
    </w:p>
    <w:p w14:paraId="75BFC71F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>E[X] = E[X</w:t>
      </w:r>
      <w:r w:rsidRPr="00DD49E5">
        <w:rPr>
          <w:rFonts w:ascii="Calibri" w:eastAsia="NimbusRomNo9L-Regu" w:hAnsi="Calibri" w:cs="NimbusRomNo9L-Regu"/>
          <w:color w:val="231F20"/>
          <w:vertAlign w:val="subscript"/>
        </w:rPr>
        <w:t>1</w:t>
      </w:r>
      <w:r w:rsidRPr="00DD49E5">
        <w:rPr>
          <w:rFonts w:ascii="Calibri" w:eastAsia="NimbusRomNo9L-Regu" w:hAnsi="Calibri" w:cs="NimbusRomNo9L-Regu"/>
          <w:color w:val="231F20"/>
        </w:rPr>
        <w:t>] + E[X</w:t>
      </w:r>
      <w:r w:rsidRPr="00DD49E5">
        <w:rPr>
          <w:rFonts w:ascii="Calibri" w:eastAsia="NimbusRomNo9L-Regu" w:hAnsi="Calibri" w:cs="NimbusRomNo9L-Regu"/>
          <w:color w:val="231F20"/>
          <w:vertAlign w:val="subscript"/>
        </w:rPr>
        <w:t>2</w:t>
      </w:r>
      <w:r w:rsidRPr="00DD49E5">
        <w:rPr>
          <w:rFonts w:ascii="Calibri" w:eastAsia="NimbusRomNo9L-Regu" w:hAnsi="Calibri" w:cs="NimbusRomNo9L-Regu"/>
          <w:color w:val="231F20"/>
        </w:rPr>
        <w:t>] + … + E[X</w:t>
      </w:r>
      <w:r w:rsidRPr="00DD49E5">
        <w:rPr>
          <w:rFonts w:ascii="Calibri" w:eastAsia="NimbusRomNo9L-Regu" w:hAnsi="Calibri" w:cs="NimbusRomNo9L-Regu"/>
          <w:color w:val="231F20"/>
          <w:vertAlign w:val="subscript"/>
        </w:rPr>
        <w:t>n</w:t>
      </w:r>
      <w:r w:rsidRPr="00DD49E5">
        <w:rPr>
          <w:rFonts w:ascii="Calibri" w:eastAsia="NimbusRomNo9L-Regu" w:hAnsi="Calibri" w:cs="NimbusRomNo9L-Regu"/>
          <w:color w:val="231F20"/>
        </w:rPr>
        <w:t>]</w:t>
      </w:r>
    </w:p>
    <w:p w14:paraId="5946DD22" w14:textId="4CC3349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         =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p1</m:t>
            </m:r>
          </m:den>
        </m:f>
      </m:oMath>
      <w:r w:rsidRPr="00DD49E5">
        <w:rPr>
          <w:rFonts w:ascii="Calibri" w:eastAsia="NimbusRomNo9L-Regu" w:hAnsi="Calibri" w:cs="NimbusRomNo9L-Regu"/>
          <w:color w:val="231F20"/>
        </w:rPr>
        <w:t xml:space="preserve"> +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p2</m:t>
            </m:r>
          </m:den>
        </m:f>
      </m:oMath>
      <w:r w:rsidRPr="00DD49E5">
        <w:rPr>
          <w:rFonts w:ascii="Calibri" w:eastAsia="NimbusRomNo9L-Regu" w:hAnsi="Calibri" w:cs="NimbusRomNo9L-Regu"/>
          <w:color w:val="231F20"/>
        </w:rPr>
        <w:t xml:space="preserve"> + … +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pn</m:t>
            </m:r>
          </m:den>
        </m:f>
      </m:oMath>
    </w:p>
    <w:p w14:paraId="0E9E3859" w14:textId="6433EFFB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         =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</m:t>
            </m:r>
          </m:den>
        </m:f>
      </m:oMath>
      <w:r w:rsidRPr="00DD49E5">
        <w:rPr>
          <w:rFonts w:ascii="Calibri" w:eastAsia="NimbusRomNo9L-Regu" w:hAnsi="Calibri" w:cs="NimbusRomNo9L-Regu"/>
          <w:color w:val="231F20"/>
        </w:rPr>
        <w:t xml:space="preserve">   +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n-1</m:t>
            </m:r>
          </m:den>
        </m:f>
      </m:oMath>
      <w:r w:rsidRPr="00DD49E5">
        <w:rPr>
          <w:rFonts w:ascii="Calibri" w:eastAsia="NimbusRomNo9L-Regu" w:hAnsi="Calibri" w:cs="NimbusRomNo9L-Regu"/>
          <w:color w:val="231F20"/>
        </w:rPr>
        <w:t xml:space="preserve"> + …. +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n-1</m:t>
            </m:r>
          </m:den>
        </m:f>
      </m:oMath>
    </w:p>
    <w:p w14:paraId="66E45D63" w14:textId="27E5CF2E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         = n </w:t>
      </w:r>
      <m:oMath>
        <m:nary>
          <m:naryPr>
            <m:chr m:val="∑"/>
            <m:limLoc m:val="undOvr"/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naryPr>
          <m:sub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1/n</m:t>
            </m:r>
          </m:e>
        </m:nary>
      </m:oMath>
    </w:p>
    <w:p w14:paraId="61DF7B80" w14:textId="77777777" w:rsidR="007552D6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  <w:vertAlign w:val="subscript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         = n H</w:t>
      </w:r>
      <w:r w:rsidRPr="00DD49E5">
        <w:rPr>
          <w:rFonts w:ascii="Calibri" w:eastAsia="NimbusRomNo9L-Regu" w:hAnsi="Calibri" w:cs="NimbusRomNo9L-Regu"/>
          <w:color w:val="231F20"/>
          <w:vertAlign w:val="subscript"/>
        </w:rPr>
        <w:t>n</w:t>
      </w:r>
    </w:p>
    <w:p w14:paraId="6964042F" w14:textId="77777777" w:rsidR="00300FB4" w:rsidRPr="00DD49E5" w:rsidRDefault="00300FB4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  <w:vertAlign w:val="subscript"/>
        </w:rPr>
      </w:pPr>
    </w:p>
    <w:p w14:paraId="5591C3DA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where </w:t>
      </w:r>
      <w:r w:rsidRPr="00DD49E5">
        <w:rPr>
          <w:rFonts w:ascii="Calibri" w:eastAsia="CMMI10" w:hAnsi="Calibri" w:cs="CMMI10"/>
          <w:iCs/>
          <w:color w:val="231F20"/>
        </w:rPr>
        <w:t>H</w:t>
      </w:r>
      <w:r w:rsidRPr="00DD49E5">
        <w:rPr>
          <w:rFonts w:ascii="Calibri" w:eastAsia="NimbusRomNo9L-Regu" w:hAnsi="Calibri" w:cs="CMMI8"/>
          <w:iCs/>
          <w:color w:val="231F20"/>
          <w:vertAlign w:val="subscript"/>
        </w:rPr>
        <w:t>n</w:t>
      </w:r>
      <w:r w:rsidRPr="00DD49E5">
        <w:rPr>
          <w:rFonts w:ascii="Calibri" w:eastAsia="NimbusRomNo9L-Regu" w:hAnsi="Calibri" w:cs="CMMI8"/>
          <w:iCs/>
          <w:color w:val="231F20"/>
        </w:rPr>
        <w:t xml:space="preserve"> </w:t>
      </w:r>
      <w:r w:rsidRPr="00DD49E5">
        <w:rPr>
          <w:rFonts w:ascii="Calibri" w:eastAsia="NimbusRomNo9L-Regu" w:hAnsi="Calibri" w:cs="NimbusRomNo9L-Regu"/>
          <w:color w:val="231F20"/>
        </w:rPr>
        <w:t xml:space="preserve">is the </w:t>
      </w:r>
      <w:r w:rsidRPr="00DD49E5">
        <w:rPr>
          <w:rFonts w:ascii="Calibri" w:eastAsia="CMMI10" w:hAnsi="Calibri" w:cs="CMMI10"/>
          <w:iCs/>
          <w:color w:val="231F20"/>
        </w:rPr>
        <w:t>n</w:t>
      </w:r>
      <w:r w:rsidRPr="00DD49E5">
        <w:rPr>
          <w:rFonts w:ascii="Calibri" w:eastAsia="NimbusRomNo9L-Regu" w:hAnsi="Calibri" w:cs="NimbusRomNo9L-Regu"/>
          <w:color w:val="231F20"/>
        </w:rPr>
        <w:t>th harmonic number, which, as we have observed elsewhere, can</w:t>
      </w:r>
    </w:p>
    <w:p w14:paraId="541360AE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be approximated as </w:t>
      </w:r>
      <w:r w:rsidRPr="00DD49E5">
        <w:rPr>
          <w:rFonts w:ascii="Calibri" w:eastAsia="CMR10" w:hAnsi="Calibri" w:cs="CMR10"/>
          <w:color w:val="231F20"/>
        </w:rPr>
        <w:t xml:space="preserve">ln </w:t>
      </w:r>
      <w:r w:rsidRPr="00DD49E5">
        <w:rPr>
          <w:rFonts w:ascii="Calibri" w:eastAsia="CMMI10" w:hAnsi="Calibri" w:cs="CMMI10"/>
          <w:iCs/>
          <w:color w:val="231F20"/>
        </w:rPr>
        <w:t xml:space="preserve">n </w:t>
      </w:r>
      <w:r w:rsidRPr="00DD49E5">
        <w:rPr>
          <w:rFonts w:ascii="Calibri" w:eastAsia="NimbusRomNo9L-Regu" w:hAnsi="Calibri" w:cs="CMSY10"/>
          <w:iCs/>
          <w:color w:val="231F20"/>
        </w:rPr>
        <w:t xml:space="preserve">≤ </w:t>
      </w:r>
      <w:r w:rsidRPr="00DD49E5">
        <w:rPr>
          <w:rFonts w:ascii="Calibri" w:eastAsia="CMMI10" w:hAnsi="Calibri" w:cs="CMMI10"/>
          <w:iCs/>
          <w:color w:val="231F20"/>
        </w:rPr>
        <w:t>H</w:t>
      </w:r>
      <w:r w:rsidRPr="00DD49E5">
        <w:rPr>
          <w:rFonts w:ascii="Calibri" w:eastAsia="NimbusRomNo9L-Regu" w:hAnsi="Calibri" w:cs="CMMI8"/>
          <w:iCs/>
          <w:color w:val="231F20"/>
        </w:rPr>
        <w:t xml:space="preserve">n </w:t>
      </w:r>
      <w:r w:rsidRPr="00DD49E5">
        <w:rPr>
          <w:rFonts w:ascii="Calibri" w:eastAsia="NimbusRomNo9L-Regu" w:hAnsi="Calibri" w:cs="CMSY10"/>
          <w:iCs/>
          <w:color w:val="231F20"/>
        </w:rPr>
        <w:t xml:space="preserve">≤ </w:t>
      </w:r>
      <w:r w:rsidRPr="00DD49E5">
        <w:rPr>
          <w:rFonts w:ascii="Calibri" w:eastAsia="CMR10" w:hAnsi="Calibri" w:cs="CMR10"/>
          <w:color w:val="231F20"/>
        </w:rPr>
        <w:t xml:space="preserve">ln </w:t>
      </w:r>
      <w:r w:rsidRPr="00DD49E5">
        <w:rPr>
          <w:rFonts w:ascii="Calibri" w:eastAsia="CMMI10" w:hAnsi="Calibri" w:cs="CMMI10"/>
          <w:iCs/>
          <w:color w:val="231F20"/>
        </w:rPr>
        <w:t>n</w:t>
      </w:r>
      <w:r w:rsidRPr="00DD49E5">
        <w:rPr>
          <w:rFonts w:ascii="Calibri" w:eastAsia="CMR10" w:hAnsi="Calibri" w:cs="CMR10"/>
          <w:color w:val="231F20"/>
        </w:rPr>
        <w:t>+1</w:t>
      </w:r>
      <w:r w:rsidRPr="00DD49E5">
        <w:rPr>
          <w:rFonts w:ascii="Calibri" w:eastAsia="NimbusRomNo9L-Regu" w:hAnsi="Calibri" w:cs="NimbusRomNo9L-Regu"/>
          <w:color w:val="231F20"/>
        </w:rPr>
        <w:t>. In other words, the expected number of</w:t>
      </w:r>
    </w:p>
    <w:p w14:paraId="0670CEED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>times that we need to visit the ticket window in order to get at least one instance of</w:t>
      </w:r>
    </w:p>
    <w:p w14:paraId="30BF1A2A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 w:rsidRPr="00DD49E5">
        <w:rPr>
          <w:rFonts w:ascii="Calibri" w:eastAsia="NimbusRomNo9L-Regu" w:hAnsi="Calibri" w:cs="NimbusRomNo9L-Regu"/>
          <w:color w:val="231F20"/>
        </w:rPr>
        <w:t xml:space="preserve">each of </w:t>
      </w:r>
      <w:r w:rsidRPr="00DD49E5">
        <w:rPr>
          <w:rFonts w:ascii="Calibri" w:eastAsia="CMMI10" w:hAnsi="Calibri" w:cs="CMMI10"/>
          <w:iCs/>
          <w:color w:val="231F20"/>
        </w:rPr>
        <w:t xml:space="preserve">n </w:t>
      </w:r>
      <w:r w:rsidRPr="00DD49E5">
        <w:rPr>
          <w:rFonts w:ascii="Calibri" w:eastAsia="NimbusRomNo9L-Regu" w:hAnsi="Calibri" w:cs="NimbusRomNo9L-Regu"/>
          <w:color w:val="231F20"/>
        </w:rPr>
        <w:t xml:space="preserve">coupons is </w:t>
      </w:r>
      <w:r w:rsidRPr="00DD49E5">
        <w:rPr>
          <w:rFonts w:ascii="Calibri" w:eastAsia="CMMI10" w:hAnsi="Calibri" w:cs="CMMI10"/>
          <w:iCs/>
          <w:color w:val="231F20"/>
        </w:rPr>
        <w:t>nH</w:t>
      </w:r>
      <w:r w:rsidRPr="00DD49E5">
        <w:rPr>
          <w:rFonts w:ascii="Calibri" w:eastAsia="NimbusRomNo9L-Regu" w:hAnsi="Calibri" w:cs="CMMI8"/>
          <w:iCs/>
          <w:color w:val="231F20"/>
          <w:vertAlign w:val="subscript"/>
        </w:rPr>
        <w:t>n</w:t>
      </w:r>
      <w:r w:rsidRPr="00DD49E5">
        <w:rPr>
          <w:rFonts w:ascii="Calibri" w:eastAsia="NimbusRomNo9L-Regu" w:hAnsi="Calibri" w:cs="NimbusRomNo9L-Regu"/>
          <w:color w:val="231F20"/>
        </w:rPr>
        <w:t>.</w:t>
      </w:r>
    </w:p>
    <w:p w14:paraId="2E5B7C59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06BE39ED" w14:textId="05D5A425" w:rsidR="007552D6" w:rsidRPr="00DD49E5" w:rsidRDefault="000F424F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Assume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that, the colored tickets are distributed from two separate windows.</w:t>
      </w:r>
    </w:p>
    <w:p w14:paraId="4AC0F989" w14:textId="04EF1F63" w:rsidR="007552D6" w:rsidRPr="00DD49E5" w:rsidRDefault="00C424E1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Because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we have n red colored tickets and 2</w:t>
      </w:r>
      <w:r w:rsidR="007552D6" w:rsidRPr="00DD49E5">
        <w:rPr>
          <w:rFonts w:ascii="Calibri" w:eastAsia="NimbusRomNo9L-Regu" w:hAnsi="Calibri" w:cs="NimbusRomNo9L-Regu"/>
          <w:color w:val="231F20"/>
          <w:vertAlign w:val="superscript"/>
        </w:rPr>
        <w:t>nd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blue colored tickets, we would need 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n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trips to the red window and 2nH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2n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trips to the blue window to get all 3n coupons.</w:t>
      </w:r>
    </w:p>
    <w:p w14:paraId="6831DEB3" w14:textId="77777777" w:rsidR="007552D6" w:rsidRPr="00DD49E5" w:rsidRDefault="007552D6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</w:p>
    <w:p w14:paraId="5C396260" w14:textId="03054CDF" w:rsidR="007552D6" w:rsidRPr="00DD49E5" w:rsidRDefault="00246B70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 xml:space="preserve">The 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Probability of choosing either red </w:t>
      </w:r>
      <w:r w:rsidR="00C61208">
        <w:rPr>
          <w:rFonts w:ascii="Calibri" w:eastAsia="NimbusRomNo9L-Regu" w:hAnsi="Calibri" w:cs="NimbusRomNo9L-Regu"/>
          <w:color w:val="231F20"/>
        </w:rPr>
        <w:t>OR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blue = </w:t>
      </w:r>
      <m:oMath>
        <m:f>
          <m:fPr>
            <m:ctrlPr>
              <w:rPr>
                <w:rFonts w:ascii="Cambria Math" w:eastAsia="NimbusRomNo9L-Regu" w:hAnsi="Cambria Math" w:cs="NimbusRomNo9L-Regu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NimbusRomNo9L-Regu" w:hAnsi="Cambria Math" w:cs="NimbusRomNo9L-Regu"/>
                <w:color w:val="231F20"/>
              </w:rPr>
              <m:t>2</m:t>
            </m:r>
          </m:den>
        </m:f>
      </m:oMath>
    </w:p>
    <w:p w14:paraId="270F0A71" w14:textId="58F1C570" w:rsidR="00E75FFD" w:rsidRDefault="00296249" w:rsidP="007552D6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Hence</w:t>
      </w:r>
      <w:r w:rsidR="007552D6" w:rsidRPr="00DD49E5">
        <w:rPr>
          <w:rFonts w:ascii="Calibri" w:eastAsia="NimbusRomNo9L-Regu" w:hAnsi="Calibri" w:cs="NimbusRomNo9L-Regu"/>
          <w:color w:val="231F20"/>
        </w:rPr>
        <w:t>, from the equations, expected number of trips to get all the blue coupons = 4nH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2n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. </w:t>
      </w:r>
    </w:p>
    <w:p w14:paraId="6450352C" w14:textId="77777777" w:rsidR="00DD706A" w:rsidRDefault="00E75FFD" w:rsidP="00681690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And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</w:t>
      </w:r>
      <w:r w:rsidR="009F1332">
        <w:rPr>
          <w:rFonts w:ascii="Calibri" w:eastAsia="NimbusRomNo9L-Regu" w:hAnsi="Calibri" w:cs="NimbusRomNo9L-Regu"/>
          <w:color w:val="231F20"/>
        </w:rPr>
        <w:t>because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the probability</w:t>
      </w:r>
      <w:r w:rsidR="00AA7A28">
        <w:rPr>
          <w:rFonts w:ascii="Calibri" w:eastAsia="NimbusRomNo9L-Regu" w:hAnsi="Calibri" w:cs="NimbusRomNo9L-Regu"/>
          <w:color w:val="231F20"/>
        </w:rPr>
        <w:t xml:space="preserve"> of getting a red coupon is 1/2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, </w:t>
      </w:r>
      <w:r w:rsidR="00556AD6" w:rsidRPr="00DD49E5">
        <w:rPr>
          <w:rFonts w:ascii="Calibri" w:eastAsia="NimbusRomNo9L-Regu" w:hAnsi="Calibri" w:cs="NimbusRomNo9L-Regu"/>
          <w:color w:val="231F20"/>
        </w:rPr>
        <w:t>the expected number of red tickets</w:t>
      </w:r>
      <w:r w:rsidR="00556AD6" w:rsidRPr="00DD49E5">
        <w:rPr>
          <w:rFonts w:ascii="Calibri" w:eastAsia="NimbusRomNo9L-Regu" w:hAnsi="Calibri" w:cs="NimbusRomNo9L-Regu"/>
          <w:color w:val="231F20"/>
        </w:rPr>
        <w:t xml:space="preserve"> </w:t>
      </w:r>
      <w:r w:rsidR="00556AD6" w:rsidRPr="00DD49E5">
        <w:rPr>
          <w:rFonts w:ascii="Calibri" w:eastAsia="NimbusRomNo9L-Regu" w:hAnsi="Calibri" w:cs="NimbusRomNo9L-Regu"/>
          <w:color w:val="231F20"/>
        </w:rPr>
        <w:t>will be</w:t>
      </w:r>
      <w:r w:rsidR="00556AD6" w:rsidRPr="00DD49E5">
        <w:rPr>
          <w:rFonts w:ascii="Calibri" w:eastAsia="NimbusRomNo9L-Regu" w:hAnsi="Calibri" w:cs="NimbusRomNo9L-Regu"/>
          <w:color w:val="231F20"/>
        </w:rPr>
        <w:t xml:space="preserve"> </w:t>
      </w:r>
      <w:r w:rsidR="007552D6" w:rsidRPr="00DD49E5">
        <w:rPr>
          <w:rFonts w:ascii="Calibri" w:eastAsia="NimbusRomNo9L-Regu" w:hAnsi="Calibri" w:cs="NimbusRomNo9L-Regu"/>
          <w:color w:val="231F20"/>
        </w:rPr>
        <w:t>2nH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2n</w:t>
      </w:r>
      <w:r w:rsidR="007552D6" w:rsidRPr="00DD49E5">
        <w:rPr>
          <w:rFonts w:ascii="Calibri" w:eastAsia="NimbusRomNo9L-Regu" w:hAnsi="Calibri" w:cs="NimbusRomNo9L-Regu"/>
          <w:color w:val="231F20"/>
        </w:rPr>
        <w:t>.</w:t>
      </w:r>
    </w:p>
    <w:p w14:paraId="00FE6D0C" w14:textId="2691D016" w:rsidR="00EC5A3C" w:rsidRPr="00681690" w:rsidRDefault="00DD706A" w:rsidP="00681690">
      <w:pPr>
        <w:autoSpaceDE w:val="0"/>
        <w:autoSpaceDN w:val="0"/>
        <w:adjustRightInd w:val="0"/>
        <w:rPr>
          <w:rFonts w:ascii="Calibri" w:eastAsia="NimbusRomNo9L-Regu" w:hAnsi="Calibri" w:cs="NimbusRomNo9L-Regu"/>
          <w:color w:val="231F20"/>
        </w:rPr>
      </w:pPr>
      <w:r>
        <w:rPr>
          <w:rFonts w:ascii="Calibri" w:eastAsia="NimbusRomNo9L-Regu" w:hAnsi="Calibri" w:cs="NimbusRomNo9L-Regu"/>
          <w:color w:val="231F20"/>
        </w:rPr>
        <w:t>Because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n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 &lt; 2nH</w:t>
      </w:r>
      <w:r w:rsidR="007552D6" w:rsidRPr="00DD49E5">
        <w:rPr>
          <w:rFonts w:ascii="Calibri" w:eastAsia="NimbusRomNo9L-Regu" w:hAnsi="Calibri" w:cs="NimbusRomNo9L-Regu"/>
          <w:color w:val="231F20"/>
          <w:vertAlign w:val="subscript"/>
        </w:rPr>
        <w:t>2n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, you will get enough red tickets to get all n in these trips as well. </w:t>
      </w:r>
      <w:r w:rsidR="00065F90">
        <w:rPr>
          <w:rFonts w:ascii="Calibri" w:eastAsia="NimbusRomNo9L-Regu" w:hAnsi="Calibri" w:cs="NimbusRomNo9L-Regu"/>
          <w:color w:val="231F20"/>
        </w:rPr>
        <w:t>Hence</w:t>
      </w:r>
      <w:bookmarkStart w:id="0" w:name="_GoBack"/>
      <w:bookmarkEnd w:id="0"/>
      <w:r w:rsidR="007552D6" w:rsidRPr="00DD49E5">
        <w:rPr>
          <w:rFonts w:ascii="Calibri" w:eastAsia="NimbusRomNo9L-Regu" w:hAnsi="Calibri" w:cs="NimbusRomNo9L-Regu"/>
          <w:color w:val="231F20"/>
        </w:rPr>
        <w:t>, the expected number to get all 3n</w:t>
      </w:r>
      <w:r w:rsidR="00681690">
        <w:rPr>
          <w:rFonts w:ascii="Calibri" w:eastAsia="NimbusRomNo9L-Regu" w:hAnsi="Calibri" w:cs="NimbusRomNo9L-Regu"/>
          <w:color w:val="231F20"/>
        </w:rPr>
        <w:t xml:space="preserve"> </w:t>
      </w:r>
      <w:r w:rsidR="007552D6" w:rsidRPr="00DD49E5">
        <w:rPr>
          <w:rFonts w:ascii="Calibri" w:eastAsia="NimbusRomNo9L-Regu" w:hAnsi="Calibri" w:cs="NimbusRomNo9L-Regu"/>
          <w:color w:val="231F20"/>
        </w:rPr>
        <w:t xml:space="preserve">tickets is </w:t>
      </w:r>
      <w:r w:rsidR="007552D6" w:rsidRPr="00D447D3">
        <w:rPr>
          <w:rFonts w:ascii="Calibri" w:eastAsia="NimbusRomNo9L-Regu" w:hAnsi="Calibri" w:cs="NimbusRomNo9L-Regu"/>
          <w:b/>
          <w:color w:val="231F20"/>
        </w:rPr>
        <w:t>4nH</w:t>
      </w:r>
      <w:r w:rsidR="007552D6" w:rsidRPr="00D447D3">
        <w:rPr>
          <w:rFonts w:ascii="Calibri" w:eastAsia="NimbusRomNo9L-Regu" w:hAnsi="Calibri" w:cs="NimbusRomNo9L-Regu"/>
          <w:b/>
          <w:color w:val="231F20"/>
          <w:vertAlign w:val="subscript"/>
        </w:rPr>
        <w:t>2n</w:t>
      </w:r>
      <w:r w:rsidR="007552D6" w:rsidRPr="00DD49E5">
        <w:rPr>
          <w:rFonts w:ascii="Calibri" w:eastAsia="NimbusRomNo9L-Regu" w:hAnsi="Calibri" w:cs="NimbusRomNo9L-Regu"/>
          <w:color w:val="231F20"/>
        </w:rPr>
        <w:t>.</w:t>
      </w:r>
    </w:p>
    <w:sectPr w:rsidR="00EC5A3C" w:rsidRPr="00681690" w:rsidSect="0094391C">
      <w:pgSz w:w="12240" w:h="15840"/>
      <w:pgMar w:top="792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6106"/>
    <w:multiLevelType w:val="hybridMultilevel"/>
    <w:tmpl w:val="E9260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8854C6"/>
    <w:multiLevelType w:val="hybridMultilevel"/>
    <w:tmpl w:val="E7846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0F2DE9"/>
    <w:multiLevelType w:val="hybridMultilevel"/>
    <w:tmpl w:val="3B14F66C"/>
    <w:lvl w:ilvl="0" w:tplc="DACC48A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20EB9"/>
    <w:multiLevelType w:val="hybridMultilevel"/>
    <w:tmpl w:val="7DE8B7E4"/>
    <w:lvl w:ilvl="0" w:tplc="7D7A297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804B7"/>
    <w:multiLevelType w:val="hybridMultilevel"/>
    <w:tmpl w:val="C0E6F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45D9A"/>
    <w:multiLevelType w:val="hybridMultilevel"/>
    <w:tmpl w:val="5E0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F4"/>
    <w:rsid w:val="000020A8"/>
    <w:rsid w:val="0001138B"/>
    <w:rsid w:val="00020320"/>
    <w:rsid w:val="00032D27"/>
    <w:rsid w:val="000332B5"/>
    <w:rsid w:val="000337C5"/>
    <w:rsid w:val="00034018"/>
    <w:rsid w:val="00036BE3"/>
    <w:rsid w:val="00037965"/>
    <w:rsid w:val="00040424"/>
    <w:rsid w:val="00040670"/>
    <w:rsid w:val="00041025"/>
    <w:rsid w:val="000440AA"/>
    <w:rsid w:val="00051AD3"/>
    <w:rsid w:val="0005328A"/>
    <w:rsid w:val="000553B4"/>
    <w:rsid w:val="000566EE"/>
    <w:rsid w:val="00064355"/>
    <w:rsid w:val="00064E85"/>
    <w:rsid w:val="00065BAE"/>
    <w:rsid w:val="00065F90"/>
    <w:rsid w:val="000735F0"/>
    <w:rsid w:val="00073E94"/>
    <w:rsid w:val="000768C6"/>
    <w:rsid w:val="00077B83"/>
    <w:rsid w:val="00077D04"/>
    <w:rsid w:val="00080A12"/>
    <w:rsid w:val="000814A6"/>
    <w:rsid w:val="00081C98"/>
    <w:rsid w:val="000850AD"/>
    <w:rsid w:val="000954E3"/>
    <w:rsid w:val="00095804"/>
    <w:rsid w:val="000962E2"/>
    <w:rsid w:val="000A121B"/>
    <w:rsid w:val="000A2B39"/>
    <w:rsid w:val="000B2834"/>
    <w:rsid w:val="000C2998"/>
    <w:rsid w:val="000C320E"/>
    <w:rsid w:val="000C388A"/>
    <w:rsid w:val="000C421A"/>
    <w:rsid w:val="000D1404"/>
    <w:rsid w:val="000D2C8B"/>
    <w:rsid w:val="000D400C"/>
    <w:rsid w:val="000D4C1B"/>
    <w:rsid w:val="000D769B"/>
    <w:rsid w:val="000E27CD"/>
    <w:rsid w:val="000E4DB4"/>
    <w:rsid w:val="000F424F"/>
    <w:rsid w:val="00102BDB"/>
    <w:rsid w:val="00105C04"/>
    <w:rsid w:val="00106A42"/>
    <w:rsid w:val="00106B6C"/>
    <w:rsid w:val="00111F7A"/>
    <w:rsid w:val="001239DE"/>
    <w:rsid w:val="00126F24"/>
    <w:rsid w:val="001275EF"/>
    <w:rsid w:val="001329E3"/>
    <w:rsid w:val="00133FE6"/>
    <w:rsid w:val="001340C9"/>
    <w:rsid w:val="00135A8F"/>
    <w:rsid w:val="001366C0"/>
    <w:rsid w:val="001375C3"/>
    <w:rsid w:val="001411D5"/>
    <w:rsid w:val="00143C94"/>
    <w:rsid w:val="001445B4"/>
    <w:rsid w:val="00144D91"/>
    <w:rsid w:val="0014518D"/>
    <w:rsid w:val="00153E63"/>
    <w:rsid w:val="00153F7E"/>
    <w:rsid w:val="00155682"/>
    <w:rsid w:val="001560AF"/>
    <w:rsid w:val="00161144"/>
    <w:rsid w:val="001665EC"/>
    <w:rsid w:val="00167A31"/>
    <w:rsid w:val="00180319"/>
    <w:rsid w:val="00182440"/>
    <w:rsid w:val="0018513A"/>
    <w:rsid w:val="001865C5"/>
    <w:rsid w:val="001951F7"/>
    <w:rsid w:val="00196B07"/>
    <w:rsid w:val="001A1B6E"/>
    <w:rsid w:val="001A59B0"/>
    <w:rsid w:val="001A612B"/>
    <w:rsid w:val="001A651A"/>
    <w:rsid w:val="001A7265"/>
    <w:rsid w:val="001B438F"/>
    <w:rsid w:val="001B4807"/>
    <w:rsid w:val="001B5DEC"/>
    <w:rsid w:val="001C3868"/>
    <w:rsid w:val="001C44EA"/>
    <w:rsid w:val="001C4C9D"/>
    <w:rsid w:val="001C5372"/>
    <w:rsid w:val="001C7EF2"/>
    <w:rsid w:val="001D0114"/>
    <w:rsid w:val="001E7BAC"/>
    <w:rsid w:val="001F0CDB"/>
    <w:rsid w:val="001F2F8D"/>
    <w:rsid w:val="001F3F0D"/>
    <w:rsid w:val="00207294"/>
    <w:rsid w:val="00207320"/>
    <w:rsid w:val="002119D6"/>
    <w:rsid w:val="00216B33"/>
    <w:rsid w:val="00217CF0"/>
    <w:rsid w:val="00220508"/>
    <w:rsid w:val="002222A5"/>
    <w:rsid w:val="00222ABA"/>
    <w:rsid w:val="0022328F"/>
    <w:rsid w:val="002258B1"/>
    <w:rsid w:val="0022608D"/>
    <w:rsid w:val="00226377"/>
    <w:rsid w:val="00227557"/>
    <w:rsid w:val="00231CCE"/>
    <w:rsid w:val="00235DAE"/>
    <w:rsid w:val="00241EC5"/>
    <w:rsid w:val="00241EF2"/>
    <w:rsid w:val="00242423"/>
    <w:rsid w:val="00246B70"/>
    <w:rsid w:val="002503DA"/>
    <w:rsid w:val="002541DE"/>
    <w:rsid w:val="002551E4"/>
    <w:rsid w:val="0025749B"/>
    <w:rsid w:val="00267FF0"/>
    <w:rsid w:val="00271005"/>
    <w:rsid w:val="00274FC5"/>
    <w:rsid w:val="002753DB"/>
    <w:rsid w:val="00280323"/>
    <w:rsid w:val="00286F06"/>
    <w:rsid w:val="002906AA"/>
    <w:rsid w:val="0029115E"/>
    <w:rsid w:val="002920B6"/>
    <w:rsid w:val="00293593"/>
    <w:rsid w:val="00294761"/>
    <w:rsid w:val="00294DC4"/>
    <w:rsid w:val="00296249"/>
    <w:rsid w:val="0029721F"/>
    <w:rsid w:val="002A0531"/>
    <w:rsid w:val="002A2170"/>
    <w:rsid w:val="002A6233"/>
    <w:rsid w:val="002B0710"/>
    <w:rsid w:val="002B782E"/>
    <w:rsid w:val="002C2300"/>
    <w:rsid w:val="002C26C7"/>
    <w:rsid w:val="002D185B"/>
    <w:rsid w:val="002D25E2"/>
    <w:rsid w:val="002D7AEA"/>
    <w:rsid w:val="002E13E9"/>
    <w:rsid w:val="002E2515"/>
    <w:rsid w:val="002E3862"/>
    <w:rsid w:val="002E3B10"/>
    <w:rsid w:val="002E5F92"/>
    <w:rsid w:val="002F0C42"/>
    <w:rsid w:val="002F2D5C"/>
    <w:rsid w:val="002F3D4E"/>
    <w:rsid w:val="002F6229"/>
    <w:rsid w:val="002F6608"/>
    <w:rsid w:val="002F7422"/>
    <w:rsid w:val="00300FB4"/>
    <w:rsid w:val="00305A59"/>
    <w:rsid w:val="00306534"/>
    <w:rsid w:val="00315427"/>
    <w:rsid w:val="00315D50"/>
    <w:rsid w:val="003266C7"/>
    <w:rsid w:val="00327AF2"/>
    <w:rsid w:val="0033230A"/>
    <w:rsid w:val="00336F7A"/>
    <w:rsid w:val="00340FF5"/>
    <w:rsid w:val="00342046"/>
    <w:rsid w:val="00351D76"/>
    <w:rsid w:val="00354F1C"/>
    <w:rsid w:val="00357A9C"/>
    <w:rsid w:val="00360C1B"/>
    <w:rsid w:val="00363985"/>
    <w:rsid w:val="003662AD"/>
    <w:rsid w:val="00367805"/>
    <w:rsid w:val="00372369"/>
    <w:rsid w:val="00384050"/>
    <w:rsid w:val="003849F4"/>
    <w:rsid w:val="00384E7D"/>
    <w:rsid w:val="00397047"/>
    <w:rsid w:val="00397F37"/>
    <w:rsid w:val="003A12A4"/>
    <w:rsid w:val="003A459A"/>
    <w:rsid w:val="003A6D01"/>
    <w:rsid w:val="003B0124"/>
    <w:rsid w:val="003B0277"/>
    <w:rsid w:val="003B5D54"/>
    <w:rsid w:val="003B5F5E"/>
    <w:rsid w:val="003B6641"/>
    <w:rsid w:val="003C07D2"/>
    <w:rsid w:val="003C19F0"/>
    <w:rsid w:val="003C2A14"/>
    <w:rsid w:val="003C2BE2"/>
    <w:rsid w:val="003C3036"/>
    <w:rsid w:val="003C3B40"/>
    <w:rsid w:val="003C66B5"/>
    <w:rsid w:val="003C7922"/>
    <w:rsid w:val="003D1332"/>
    <w:rsid w:val="003D24DB"/>
    <w:rsid w:val="003D5FF5"/>
    <w:rsid w:val="003E1ED4"/>
    <w:rsid w:val="003E22E4"/>
    <w:rsid w:val="003E362A"/>
    <w:rsid w:val="003E4590"/>
    <w:rsid w:val="003E59C0"/>
    <w:rsid w:val="003E6E4C"/>
    <w:rsid w:val="003E6EB8"/>
    <w:rsid w:val="003F0898"/>
    <w:rsid w:val="003F3826"/>
    <w:rsid w:val="003F3954"/>
    <w:rsid w:val="003F40DD"/>
    <w:rsid w:val="003F6512"/>
    <w:rsid w:val="004001DA"/>
    <w:rsid w:val="00402716"/>
    <w:rsid w:val="00404B62"/>
    <w:rsid w:val="00405E2C"/>
    <w:rsid w:val="00410C32"/>
    <w:rsid w:val="00411E2C"/>
    <w:rsid w:val="004169CA"/>
    <w:rsid w:val="00417390"/>
    <w:rsid w:val="00420612"/>
    <w:rsid w:val="00421000"/>
    <w:rsid w:val="00421496"/>
    <w:rsid w:val="00422C31"/>
    <w:rsid w:val="00422CC2"/>
    <w:rsid w:val="0042524A"/>
    <w:rsid w:val="00432FF5"/>
    <w:rsid w:val="004351E2"/>
    <w:rsid w:val="004412B5"/>
    <w:rsid w:val="0044751C"/>
    <w:rsid w:val="00451BB5"/>
    <w:rsid w:val="00454477"/>
    <w:rsid w:val="00455BAE"/>
    <w:rsid w:val="004569FA"/>
    <w:rsid w:val="00460240"/>
    <w:rsid w:val="00460CA7"/>
    <w:rsid w:val="004621EE"/>
    <w:rsid w:val="00462357"/>
    <w:rsid w:val="00466987"/>
    <w:rsid w:val="00470038"/>
    <w:rsid w:val="004724A8"/>
    <w:rsid w:val="00474BD7"/>
    <w:rsid w:val="00481D8B"/>
    <w:rsid w:val="004A0E46"/>
    <w:rsid w:val="004A1C56"/>
    <w:rsid w:val="004A7D67"/>
    <w:rsid w:val="004B1091"/>
    <w:rsid w:val="004B26A9"/>
    <w:rsid w:val="004B2AF6"/>
    <w:rsid w:val="004B47EF"/>
    <w:rsid w:val="004C2347"/>
    <w:rsid w:val="004D0B00"/>
    <w:rsid w:val="004D53DD"/>
    <w:rsid w:val="004E05F3"/>
    <w:rsid w:val="004E604D"/>
    <w:rsid w:val="004F0CE8"/>
    <w:rsid w:val="004F2AAE"/>
    <w:rsid w:val="004F3361"/>
    <w:rsid w:val="004F40E5"/>
    <w:rsid w:val="004F435C"/>
    <w:rsid w:val="004F6382"/>
    <w:rsid w:val="00500BFF"/>
    <w:rsid w:val="00503B69"/>
    <w:rsid w:val="00503DA7"/>
    <w:rsid w:val="00503DD2"/>
    <w:rsid w:val="00505F84"/>
    <w:rsid w:val="00510621"/>
    <w:rsid w:val="0051074D"/>
    <w:rsid w:val="00514930"/>
    <w:rsid w:val="005174C2"/>
    <w:rsid w:val="00517FB8"/>
    <w:rsid w:val="005233B0"/>
    <w:rsid w:val="005234BC"/>
    <w:rsid w:val="0052786D"/>
    <w:rsid w:val="005306B7"/>
    <w:rsid w:val="00535C53"/>
    <w:rsid w:val="005435B9"/>
    <w:rsid w:val="00543797"/>
    <w:rsid w:val="00544451"/>
    <w:rsid w:val="0055029D"/>
    <w:rsid w:val="00550B1E"/>
    <w:rsid w:val="00554640"/>
    <w:rsid w:val="005546B0"/>
    <w:rsid w:val="00555390"/>
    <w:rsid w:val="00555B54"/>
    <w:rsid w:val="0055631C"/>
    <w:rsid w:val="00556AD6"/>
    <w:rsid w:val="005575AF"/>
    <w:rsid w:val="0056163B"/>
    <w:rsid w:val="005665E7"/>
    <w:rsid w:val="005758BA"/>
    <w:rsid w:val="00577A9F"/>
    <w:rsid w:val="00582CE0"/>
    <w:rsid w:val="005857B6"/>
    <w:rsid w:val="00590627"/>
    <w:rsid w:val="00594341"/>
    <w:rsid w:val="00594E6A"/>
    <w:rsid w:val="00596802"/>
    <w:rsid w:val="005A1B2A"/>
    <w:rsid w:val="005A1F95"/>
    <w:rsid w:val="005A283B"/>
    <w:rsid w:val="005A3AD0"/>
    <w:rsid w:val="005A3CE6"/>
    <w:rsid w:val="005A487C"/>
    <w:rsid w:val="005B1E8E"/>
    <w:rsid w:val="005B64B0"/>
    <w:rsid w:val="005C0488"/>
    <w:rsid w:val="005C31EA"/>
    <w:rsid w:val="005C734D"/>
    <w:rsid w:val="005D0B47"/>
    <w:rsid w:val="005D1879"/>
    <w:rsid w:val="005D1968"/>
    <w:rsid w:val="005D2FEF"/>
    <w:rsid w:val="005E4AA0"/>
    <w:rsid w:val="005E57BF"/>
    <w:rsid w:val="005E69CE"/>
    <w:rsid w:val="005F3662"/>
    <w:rsid w:val="005F43C3"/>
    <w:rsid w:val="005F690D"/>
    <w:rsid w:val="00603C7D"/>
    <w:rsid w:val="00611E03"/>
    <w:rsid w:val="0061364C"/>
    <w:rsid w:val="00621E04"/>
    <w:rsid w:val="00624FD1"/>
    <w:rsid w:val="006260F9"/>
    <w:rsid w:val="00630401"/>
    <w:rsid w:val="0063276E"/>
    <w:rsid w:val="00632B6E"/>
    <w:rsid w:val="00636538"/>
    <w:rsid w:val="00641571"/>
    <w:rsid w:val="00641F7B"/>
    <w:rsid w:val="00641F8C"/>
    <w:rsid w:val="00644AF8"/>
    <w:rsid w:val="00644DA1"/>
    <w:rsid w:val="006505E2"/>
    <w:rsid w:val="00652667"/>
    <w:rsid w:val="00660AE8"/>
    <w:rsid w:val="006625B0"/>
    <w:rsid w:val="006648F0"/>
    <w:rsid w:val="00665898"/>
    <w:rsid w:val="0066689A"/>
    <w:rsid w:val="00670350"/>
    <w:rsid w:val="00670FB5"/>
    <w:rsid w:val="00673153"/>
    <w:rsid w:val="00680618"/>
    <w:rsid w:val="00681690"/>
    <w:rsid w:val="006864CA"/>
    <w:rsid w:val="0068671C"/>
    <w:rsid w:val="0069174B"/>
    <w:rsid w:val="00691E05"/>
    <w:rsid w:val="00693EBE"/>
    <w:rsid w:val="00695F7B"/>
    <w:rsid w:val="006A1075"/>
    <w:rsid w:val="006A12C6"/>
    <w:rsid w:val="006A2597"/>
    <w:rsid w:val="006A3199"/>
    <w:rsid w:val="006A40DF"/>
    <w:rsid w:val="006A448C"/>
    <w:rsid w:val="006A668F"/>
    <w:rsid w:val="006B2CB3"/>
    <w:rsid w:val="006B5F9A"/>
    <w:rsid w:val="006B7A14"/>
    <w:rsid w:val="006C4B88"/>
    <w:rsid w:val="006C4F7D"/>
    <w:rsid w:val="006D08A7"/>
    <w:rsid w:val="006D4C93"/>
    <w:rsid w:val="006D5D19"/>
    <w:rsid w:val="006D6778"/>
    <w:rsid w:val="006F079F"/>
    <w:rsid w:val="006F0A0B"/>
    <w:rsid w:val="006F42A2"/>
    <w:rsid w:val="006F447A"/>
    <w:rsid w:val="006F499D"/>
    <w:rsid w:val="006F4BFA"/>
    <w:rsid w:val="006F56EA"/>
    <w:rsid w:val="006F588D"/>
    <w:rsid w:val="00703AD4"/>
    <w:rsid w:val="00712281"/>
    <w:rsid w:val="00713BC6"/>
    <w:rsid w:val="00714C0B"/>
    <w:rsid w:val="007213BC"/>
    <w:rsid w:val="007247D9"/>
    <w:rsid w:val="0072574E"/>
    <w:rsid w:val="00726800"/>
    <w:rsid w:val="00726F21"/>
    <w:rsid w:val="00731B5B"/>
    <w:rsid w:val="00734768"/>
    <w:rsid w:val="007347EC"/>
    <w:rsid w:val="007353BC"/>
    <w:rsid w:val="007357E9"/>
    <w:rsid w:val="00735919"/>
    <w:rsid w:val="00741DBA"/>
    <w:rsid w:val="007428A1"/>
    <w:rsid w:val="00745212"/>
    <w:rsid w:val="00747A3A"/>
    <w:rsid w:val="007552D6"/>
    <w:rsid w:val="007617DA"/>
    <w:rsid w:val="00763773"/>
    <w:rsid w:val="007652EC"/>
    <w:rsid w:val="00767103"/>
    <w:rsid w:val="00773D76"/>
    <w:rsid w:val="00775BC2"/>
    <w:rsid w:val="007805EC"/>
    <w:rsid w:val="0078170F"/>
    <w:rsid w:val="00784D59"/>
    <w:rsid w:val="0078526E"/>
    <w:rsid w:val="00791774"/>
    <w:rsid w:val="00792B4B"/>
    <w:rsid w:val="00793316"/>
    <w:rsid w:val="00796F09"/>
    <w:rsid w:val="00796F30"/>
    <w:rsid w:val="007B105E"/>
    <w:rsid w:val="007B1BB0"/>
    <w:rsid w:val="007B4F5C"/>
    <w:rsid w:val="007B636F"/>
    <w:rsid w:val="007B7061"/>
    <w:rsid w:val="007C1682"/>
    <w:rsid w:val="007C1FD7"/>
    <w:rsid w:val="007C2ADF"/>
    <w:rsid w:val="007C39AA"/>
    <w:rsid w:val="007C3BAE"/>
    <w:rsid w:val="007C4494"/>
    <w:rsid w:val="007C5912"/>
    <w:rsid w:val="007C5952"/>
    <w:rsid w:val="007D1580"/>
    <w:rsid w:val="007D23F5"/>
    <w:rsid w:val="007D3D83"/>
    <w:rsid w:val="007D6902"/>
    <w:rsid w:val="007D7ABA"/>
    <w:rsid w:val="007E3386"/>
    <w:rsid w:val="007F03BE"/>
    <w:rsid w:val="007F40E1"/>
    <w:rsid w:val="00801207"/>
    <w:rsid w:val="00801618"/>
    <w:rsid w:val="00804518"/>
    <w:rsid w:val="00807ED1"/>
    <w:rsid w:val="008157D6"/>
    <w:rsid w:val="0081677A"/>
    <w:rsid w:val="00831092"/>
    <w:rsid w:val="0083304C"/>
    <w:rsid w:val="0083305A"/>
    <w:rsid w:val="00834A91"/>
    <w:rsid w:val="008367CA"/>
    <w:rsid w:val="008406D9"/>
    <w:rsid w:val="00840DD8"/>
    <w:rsid w:val="008455A7"/>
    <w:rsid w:val="008543BE"/>
    <w:rsid w:val="0085551A"/>
    <w:rsid w:val="00857165"/>
    <w:rsid w:val="008603C9"/>
    <w:rsid w:val="00860F73"/>
    <w:rsid w:val="00863EDA"/>
    <w:rsid w:val="00864AD8"/>
    <w:rsid w:val="008764FA"/>
    <w:rsid w:val="00877492"/>
    <w:rsid w:val="00877A1E"/>
    <w:rsid w:val="00880FFD"/>
    <w:rsid w:val="00886227"/>
    <w:rsid w:val="0088629E"/>
    <w:rsid w:val="0089520A"/>
    <w:rsid w:val="00896D08"/>
    <w:rsid w:val="00897E17"/>
    <w:rsid w:val="008A045C"/>
    <w:rsid w:val="008A115D"/>
    <w:rsid w:val="008A3ABC"/>
    <w:rsid w:val="008A3D1E"/>
    <w:rsid w:val="008B30F9"/>
    <w:rsid w:val="008B35B6"/>
    <w:rsid w:val="008B7EF6"/>
    <w:rsid w:val="008C02A2"/>
    <w:rsid w:val="008C0758"/>
    <w:rsid w:val="008C2796"/>
    <w:rsid w:val="008C6264"/>
    <w:rsid w:val="008D60EE"/>
    <w:rsid w:val="008D6830"/>
    <w:rsid w:val="008E23B1"/>
    <w:rsid w:val="008E5237"/>
    <w:rsid w:val="008E6E27"/>
    <w:rsid w:val="008F0E86"/>
    <w:rsid w:val="008F1BFC"/>
    <w:rsid w:val="00900A67"/>
    <w:rsid w:val="00902829"/>
    <w:rsid w:val="00903C98"/>
    <w:rsid w:val="009048A0"/>
    <w:rsid w:val="009066A9"/>
    <w:rsid w:val="00906B15"/>
    <w:rsid w:val="00907601"/>
    <w:rsid w:val="00913C3D"/>
    <w:rsid w:val="00914B08"/>
    <w:rsid w:val="00915805"/>
    <w:rsid w:val="00921A79"/>
    <w:rsid w:val="00924A8E"/>
    <w:rsid w:val="00924F0B"/>
    <w:rsid w:val="00925307"/>
    <w:rsid w:val="00930B88"/>
    <w:rsid w:val="00934140"/>
    <w:rsid w:val="009415C8"/>
    <w:rsid w:val="009416D6"/>
    <w:rsid w:val="009419FF"/>
    <w:rsid w:val="0094391C"/>
    <w:rsid w:val="0094630F"/>
    <w:rsid w:val="009521F8"/>
    <w:rsid w:val="0095327C"/>
    <w:rsid w:val="009630C8"/>
    <w:rsid w:val="00963B28"/>
    <w:rsid w:val="009644FF"/>
    <w:rsid w:val="00964A18"/>
    <w:rsid w:val="00965E0F"/>
    <w:rsid w:val="00967FE7"/>
    <w:rsid w:val="00971A53"/>
    <w:rsid w:val="00973CED"/>
    <w:rsid w:val="00975CD0"/>
    <w:rsid w:val="009823AD"/>
    <w:rsid w:val="0099028B"/>
    <w:rsid w:val="00992ADB"/>
    <w:rsid w:val="009931FD"/>
    <w:rsid w:val="0099388F"/>
    <w:rsid w:val="0099464B"/>
    <w:rsid w:val="00994F2B"/>
    <w:rsid w:val="009B0206"/>
    <w:rsid w:val="009B1C4B"/>
    <w:rsid w:val="009B4B60"/>
    <w:rsid w:val="009B53DE"/>
    <w:rsid w:val="009C25E4"/>
    <w:rsid w:val="009C363D"/>
    <w:rsid w:val="009C54E0"/>
    <w:rsid w:val="009C7653"/>
    <w:rsid w:val="009D03BA"/>
    <w:rsid w:val="009D0EEF"/>
    <w:rsid w:val="009D35BA"/>
    <w:rsid w:val="009D499E"/>
    <w:rsid w:val="009D4C6C"/>
    <w:rsid w:val="009D5672"/>
    <w:rsid w:val="009D79EE"/>
    <w:rsid w:val="009E082A"/>
    <w:rsid w:val="009E3BA7"/>
    <w:rsid w:val="009E5112"/>
    <w:rsid w:val="009E690A"/>
    <w:rsid w:val="009E777A"/>
    <w:rsid w:val="009F1332"/>
    <w:rsid w:val="009F2ED7"/>
    <w:rsid w:val="009F4A47"/>
    <w:rsid w:val="00A01103"/>
    <w:rsid w:val="00A035A9"/>
    <w:rsid w:val="00A05561"/>
    <w:rsid w:val="00A07D1D"/>
    <w:rsid w:val="00A1251E"/>
    <w:rsid w:val="00A173A3"/>
    <w:rsid w:val="00A2354A"/>
    <w:rsid w:val="00A235D6"/>
    <w:rsid w:val="00A273C9"/>
    <w:rsid w:val="00A2790C"/>
    <w:rsid w:val="00A332C5"/>
    <w:rsid w:val="00A35051"/>
    <w:rsid w:val="00A468B3"/>
    <w:rsid w:val="00A46C1A"/>
    <w:rsid w:val="00A53FB2"/>
    <w:rsid w:val="00A57508"/>
    <w:rsid w:val="00A608B4"/>
    <w:rsid w:val="00A65478"/>
    <w:rsid w:val="00A65F34"/>
    <w:rsid w:val="00A66B1E"/>
    <w:rsid w:val="00A66F3A"/>
    <w:rsid w:val="00A708FC"/>
    <w:rsid w:val="00A7204D"/>
    <w:rsid w:val="00A72C8D"/>
    <w:rsid w:val="00A745C4"/>
    <w:rsid w:val="00A766E9"/>
    <w:rsid w:val="00A84506"/>
    <w:rsid w:val="00A87DAE"/>
    <w:rsid w:val="00A9137E"/>
    <w:rsid w:val="00A923F6"/>
    <w:rsid w:val="00A94DCB"/>
    <w:rsid w:val="00AA7A28"/>
    <w:rsid w:val="00AC5535"/>
    <w:rsid w:val="00AC5F98"/>
    <w:rsid w:val="00AC759E"/>
    <w:rsid w:val="00AD072C"/>
    <w:rsid w:val="00AD3003"/>
    <w:rsid w:val="00AD76E2"/>
    <w:rsid w:val="00AE00CB"/>
    <w:rsid w:val="00AE0579"/>
    <w:rsid w:val="00AE1C47"/>
    <w:rsid w:val="00AE2EF4"/>
    <w:rsid w:val="00AE5E57"/>
    <w:rsid w:val="00AF3369"/>
    <w:rsid w:val="00AF603A"/>
    <w:rsid w:val="00AF66AB"/>
    <w:rsid w:val="00B026A3"/>
    <w:rsid w:val="00B1137F"/>
    <w:rsid w:val="00B17DBB"/>
    <w:rsid w:val="00B17F6B"/>
    <w:rsid w:val="00B24F58"/>
    <w:rsid w:val="00B303AA"/>
    <w:rsid w:val="00B3077F"/>
    <w:rsid w:val="00B3391D"/>
    <w:rsid w:val="00B365DB"/>
    <w:rsid w:val="00B37662"/>
    <w:rsid w:val="00B37AD5"/>
    <w:rsid w:val="00B42194"/>
    <w:rsid w:val="00B464D5"/>
    <w:rsid w:val="00B502B5"/>
    <w:rsid w:val="00B5138E"/>
    <w:rsid w:val="00B519DE"/>
    <w:rsid w:val="00B53B36"/>
    <w:rsid w:val="00B54009"/>
    <w:rsid w:val="00B54F9B"/>
    <w:rsid w:val="00B5515A"/>
    <w:rsid w:val="00B5713A"/>
    <w:rsid w:val="00B574DC"/>
    <w:rsid w:val="00B60FC2"/>
    <w:rsid w:val="00B61B89"/>
    <w:rsid w:val="00B70513"/>
    <w:rsid w:val="00B718FE"/>
    <w:rsid w:val="00B733C4"/>
    <w:rsid w:val="00B75A0E"/>
    <w:rsid w:val="00B86EE6"/>
    <w:rsid w:val="00B87E1B"/>
    <w:rsid w:val="00B93E1E"/>
    <w:rsid w:val="00BA2F7C"/>
    <w:rsid w:val="00BA4721"/>
    <w:rsid w:val="00BB5A5A"/>
    <w:rsid w:val="00BC48C0"/>
    <w:rsid w:val="00BC6544"/>
    <w:rsid w:val="00BD0801"/>
    <w:rsid w:val="00BD2CF4"/>
    <w:rsid w:val="00BD7BB7"/>
    <w:rsid w:val="00BD7E4D"/>
    <w:rsid w:val="00BE19A5"/>
    <w:rsid w:val="00BE1C39"/>
    <w:rsid w:val="00BE21D6"/>
    <w:rsid w:val="00BE2431"/>
    <w:rsid w:val="00BE440E"/>
    <w:rsid w:val="00BE522C"/>
    <w:rsid w:val="00BE5ECB"/>
    <w:rsid w:val="00BF133F"/>
    <w:rsid w:val="00BF6B03"/>
    <w:rsid w:val="00C016A0"/>
    <w:rsid w:val="00C02C4C"/>
    <w:rsid w:val="00C02D14"/>
    <w:rsid w:val="00C05859"/>
    <w:rsid w:val="00C111D9"/>
    <w:rsid w:val="00C116F1"/>
    <w:rsid w:val="00C15F94"/>
    <w:rsid w:val="00C16E52"/>
    <w:rsid w:val="00C22185"/>
    <w:rsid w:val="00C24736"/>
    <w:rsid w:val="00C31E5E"/>
    <w:rsid w:val="00C31F9D"/>
    <w:rsid w:val="00C35C93"/>
    <w:rsid w:val="00C361A5"/>
    <w:rsid w:val="00C424E1"/>
    <w:rsid w:val="00C50102"/>
    <w:rsid w:val="00C50ABA"/>
    <w:rsid w:val="00C5237C"/>
    <w:rsid w:val="00C54894"/>
    <w:rsid w:val="00C55E47"/>
    <w:rsid w:val="00C56BAC"/>
    <w:rsid w:val="00C56F77"/>
    <w:rsid w:val="00C57096"/>
    <w:rsid w:val="00C61208"/>
    <w:rsid w:val="00C618CA"/>
    <w:rsid w:val="00C67992"/>
    <w:rsid w:val="00C721D1"/>
    <w:rsid w:val="00C759E0"/>
    <w:rsid w:val="00C75BEB"/>
    <w:rsid w:val="00C76045"/>
    <w:rsid w:val="00C77A6D"/>
    <w:rsid w:val="00C8228F"/>
    <w:rsid w:val="00C840F6"/>
    <w:rsid w:val="00C871B7"/>
    <w:rsid w:val="00C904F7"/>
    <w:rsid w:val="00C90FB0"/>
    <w:rsid w:val="00C92E65"/>
    <w:rsid w:val="00C9457C"/>
    <w:rsid w:val="00CA7D87"/>
    <w:rsid w:val="00CB071B"/>
    <w:rsid w:val="00CB68F0"/>
    <w:rsid w:val="00CC15B2"/>
    <w:rsid w:val="00CC288A"/>
    <w:rsid w:val="00CC55F6"/>
    <w:rsid w:val="00CD002B"/>
    <w:rsid w:val="00CD18D4"/>
    <w:rsid w:val="00CE0956"/>
    <w:rsid w:val="00CE1B5A"/>
    <w:rsid w:val="00CE455B"/>
    <w:rsid w:val="00CE593E"/>
    <w:rsid w:val="00CE626C"/>
    <w:rsid w:val="00CF447B"/>
    <w:rsid w:val="00CF5B47"/>
    <w:rsid w:val="00CF6B50"/>
    <w:rsid w:val="00CF6C35"/>
    <w:rsid w:val="00D0738B"/>
    <w:rsid w:val="00D07C4F"/>
    <w:rsid w:val="00D107DE"/>
    <w:rsid w:val="00D12C53"/>
    <w:rsid w:val="00D16C1F"/>
    <w:rsid w:val="00D237E5"/>
    <w:rsid w:val="00D263B3"/>
    <w:rsid w:val="00D2695B"/>
    <w:rsid w:val="00D304B7"/>
    <w:rsid w:val="00D37882"/>
    <w:rsid w:val="00D41C30"/>
    <w:rsid w:val="00D43032"/>
    <w:rsid w:val="00D4358A"/>
    <w:rsid w:val="00D4457E"/>
    <w:rsid w:val="00D447D3"/>
    <w:rsid w:val="00D457E6"/>
    <w:rsid w:val="00D45EDC"/>
    <w:rsid w:val="00D50DD3"/>
    <w:rsid w:val="00D52F0C"/>
    <w:rsid w:val="00D57790"/>
    <w:rsid w:val="00D61E0A"/>
    <w:rsid w:val="00D67499"/>
    <w:rsid w:val="00D70E5B"/>
    <w:rsid w:val="00D71F01"/>
    <w:rsid w:val="00D726D0"/>
    <w:rsid w:val="00D76A3D"/>
    <w:rsid w:val="00D80B82"/>
    <w:rsid w:val="00D8247E"/>
    <w:rsid w:val="00D870CC"/>
    <w:rsid w:val="00D90F66"/>
    <w:rsid w:val="00D91244"/>
    <w:rsid w:val="00D92915"/>
    <w:rsid w:val="00D96FDC"/>
    <w:rsid w:val="00D979B4"/>
    <w:rsid w:val="00D97CE9"/>
    <w:rsid w:val="00DA171E"/>
    <w:rsid w:val="00DA58B0"/>
    <w:rsid w:val="00DA7CD5"/>
    <w:rsid w:val="00DB3AE7"/>
    <w:rsid w:val="00DB3E32"/>
    <w:rsid w:val="00DB4D04"/>
    <w:rsid w:val="00DB7D05"/>
    <w:rsid w:val="00DC41EF"/>
    <w:rsid w:val="00DC6219"/>
    <w:rsid w:val="00DD265D"/>
    <w:rsid w:val="00DD2AED"/>
    <w:rsid w:val="00DD3F2D"/>
    <w:rsid w:val="00DD49E5"/>
    <w:rsid w:val="00DD53E2"/>
    <w:rsid w:val="00DD706A"/>
    <w:rsid w:val="00DF02A0"/>
    <w:rsid w:val="00E076A9"/>
    <w:rsid w:val="00E1064D"/>
    <w:rsid w:val="00E14791"/>
    <w:rsid w:val="00E14C80"/>
    <w:rsid w:val="00E22398"/>
    <w:rsid w:val="00E2279A"/>
    <w:rsid w:val="00E22E97"/>
    <w:rsid w:val="00E23832"/>
    <w:rsid w:val="00E2655D"/>
    <w:rsid w:val="00E30485"/>
    <w:rsid w:val="00E32A0E"/>
    <w:rsid w:val="00E33A23"/>
    <w:rsid w:val="00E34C88"/>
    <w:rsid w:val="00E35060"/>
    <w:rsid w:val="00E37F07"/>
    <w:rsid w:val="00E40962"/>
    <w:rsid w:val="00E41C7B"/>
    <w:rsid w:val="00E448B5"/>
    <w:rsid w:val="00E46AE5"/>
    <w:rsid w:val="00E527CF"/>
    <w:rsid w:val="00E54D6E"/>
    <w:rsid w:val="00E56788"/>
    <w:rsid w:val="00E56888"/>
    <w:rsid w:val="00E574D8"/>
    <w:rsid w:val="00E6302D"/>
    <w:rsid w:val="00E64FA2"/>
    <w:rsid w:val="00E66807"/>
    <w:rsid w:val="00E71754"/>
    <w:rsid w:val="00E758CC"/>
    <w:rsid w:val="00E75FFD"/>
    <w:rsid w:val="00E767CB"/>
    <w:rsid w:val="00E7737C"/>
    <w:rsid w:val="00E87FA4"/>
    <w:rsid w:val="00E90E42"/>
    <w:rsid w:val="00E9127C"/>
    <w:rsid w:val="00E91482"/>
    <w:rsid w:val="00E94951"/>
    <w:rsid w:val="00E96DD6"/>
    <w:rsid w:val="00EA573A"/>
    <w:rsid w:val="00EA5B3D"/>
    <w:rsid w:val="00EB0F7C"/>
    <w:rsid w:val="00EB2799"/>
    <w:rsid w:val="00EB28DC"/>
    <w:rsid w:val="00EB378A"/>
    <w:rsid w:val="00EB6806"/>
    <w:rsid w:val="00EB6D9A"/>
    <w:rsid w:val="00EB7DCA"/>
    <w:rsid w:val="00EC042D"/>
    <w:rsid w:val="00EC2150"/>
    <w:rsid w:val="00EC4D94"/>
    <w:rsid w:val="00EC57DD"/>
    <w:rsid w:val="00EC5A3C"/>
    <w:rsid w:val="00EC7B88"/>
    <w:rsid w:val="00ED1FDA"/>
    <w:rsid w:val="00ED269E"/>
    <w:rsid w:val="00ED2FC8"/>
    <w:rsid w:val="00ED3F05"/>
    <w:rsid w:val="00EE04F3"/>
    <w:rsid w:val="00EE4DEE"/>
    <w:rsid w:val="00EE56CB"/>
    <w:rsid w:val="00EE709A"/>
    <w:rsid w:val="00EF463D"/>
    <w:rsid w:val="00EF4A94"/>
    <w:rsid w:val="00EF5A82"/>
    <w:rsid w:val="00EF67DF"/>
    <w:rsid w:val="00EF6E32"/>
    <w:rsid w:val="00F02706"/>
    <w:rsid w:val="00F0572A"/>
    <w:rsid w:val="00F060CF"/>
    <w:rsid w:val="00F07422"/>
    <w:rsid w:val="00F07F94"/>
    <w:rsid w:val="00F12846"/>
    <w:rsid w:val="00F13871"/>
    <w:rsid w:val="00F17D66"/>
    <w:rsid w:val="00F20FB4"/>
    <w:rsid w:val="00F22973"/>
    <w:rsid w:val="00F26426"/>
    <w:rsid w:val="00F31AA9"/>
    <w:rsid w:val="00F33869"/>
    <w:rsid w:val="00F34848"/>
    <w:rsid w:val="00F34CBF"/>
    <w:rsid w:val="00F3757D"/>
    <w:rsid w:val="00F4190A"/>
    <w:rsid w:val="00F422B3"/>
    <w:rsid w:val="00F438F3"/>
    <w:rsid w:val="00F455A6"/>
    <w:rsid w:val="00F468E1"/>
    <w:rsid w:val="00F50FC1"/>
    <w:rsid w:val="00F51812"/>
    <w:rsid w:val="00F55C3C"/>
    <w:rsid w:val="00F5624F"/>
    <w:rsid w:val="00F5670C"/>
    <w:rsid w:val="00F62B3B"/>
    <w:rsid w:val="00F63E9A"/>
    <w:rsid w:val="00F713B5"/>
    <w:rsid w:val="00F7373A"/>
    <w:rsid w:val="00F80B26"/>
    <w:rsid w:val="00F843CF"/>
    <w:rsid w:val="00F85242"/>
    <w:rsid w:val="00F91FE7"/>
    <w:rsid w:val="00F94882"/>
    <w:rsid w:val="00F95FC1"/>
    <w:rsid w:val="00F96896"/>
    <w:rsid w:val="00FA299A"/>
    <w:rsid w:val="00FA33F7"/>
    <w:rsid w:val="00FA4F85"/>
    <w:rsid w:val="00FA5D72"/>
    <w:rsid w:val="00FA61F3"/>
    <w:rsid w:val="00FA6F7B"/>
    <w:rsid w:val="00FA778B"/>
    <w:rsid w:val="00FA7CBB"/>
    <w:rsid w:val="00FB2A3D"/>
    <w:rsid w:val="00FB3AA1"/>
    <w:rsid w:val="00FC0540"/>
    <w:rsid w:val="00FC153F"/>
    <w:rsid w:val="00FC1B7B"/>
    <w:rsid w:val="00FC341C"/>
    <w:rsid w:val="00FC4736"/>
    <w:rsid w:val="00FC6F37"/>
    <w:rsid w:val="00FD3E0B"/>
    <w:rsid w:val="00FE494F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9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9CE"/>
    <w:pPr>
      <w:ind w:left="720"/>
      <w:contextualSpacing/>
    </w:pPr>
  </w:style>
  <w:style w:type="table" w:styleId="TableGrid">
    <w:name w:val="Table Grid"/>
    <w:basedOn w:val="TableNormal"/>
    <w:uiPriority w:val="39"/>
    <w:rsid w:val="00594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24F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721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DefaultParagraphFont"/>
    <w:rsid w:val="006F588D"/>
  </w:style>
  <w:style w:type="character" w:styleId="Hyperlink">
    <w:name w:val="Hyperlink"/>
    <w:basedOn w:val="DefaultParagraphFont"/>
    <w:uiPriority w:val="99"/>
    <w:semiHidden/>
    <w:unhideWhenUsed/>
    <w:rsid w:val="006F58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4B7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6A448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6024CE9-684F-EA49-A31F-21A55239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735</cp:revision>
  <dcterms:created xsi:type="dcterms:W3CDTF">2017-09-01T00:48:00Z</dcterms:created>
  <dcterms:modified xsi:type="dcterms:W3CDTF">2017-11-27T16:57:00Z</dcterms:modified>
</cp:coreProperties>
</file>