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FF24" w14:textId="77777777" w:rsidR="005B63A8" w:rsidRDefault="005B63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63A8" w14:paraId="6BD9F0D8" w14:textId="77777777">
        <w:tc>
          <w:tcPr>
            <w:tcW w:w="9360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6E362" w14:textId="77777777" w:rsidR="005425EF" w:rsidRPr="00CD2D8B" w:rsidRDefault="005425EF" w:rsidP="005425EF">
            <w:pPr>
              <w:rPr>
                <w:b/>
                <w:sz w:val="24"/>
                <w:szCs w:val="24"/>
              </w:rPr>
            </w:pPr>
            <w:r w:rsidRPr="00CD2D8B">
              <w:rPr>
                <w:b/>
                <w:sz w:val="24"/>
                <w:szCs w:val="24"/>
              </w:rPr>
              <w:t xml:space="preserve">Instructions for attempting the </w:t>
            </w:r>
            <w:proofErr w:type="gramStart"/>
            <w:r w:rsidRPr="00CD2D8B">
              <w:rPr>
                <w:b/>
                <w:sz w:val="24"/>
                <w:szCs w:val="24"/>
              </w:rPr>
              <w:t>multiple choice</w:t>
            </w:r>
            <w:proofErr w:type="gramEnd"/>
            <w:r w:rsidRPr="00CD2D8B">
              <w:rPr>
                <w:b/>
                <w:sz w:val="24"/>
                <w:szCs w:val="24"/>
              </w:rPr>
              <w:t xml:space="preserve"> questions:  </w:t>
            </w:r>
          </w:p>
          <w:p w14:paraId="256DFCC5" w14:textId="77777777" w:rsidR="005425EF" w:rsidRPr="00CD2D8B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 the </w:t>
            </w:r>
            <w:proofErr w:type="gramStart"/>
            <w:r>
              <w:rPr>
                <w:sz w:val="20"/>
                <w:szCs w:val="20"/>
              </w:rPr>
              <w:t>below problems</w:t>
            </w:r>
            <w:proofErr w:type="gramEnd"/>
            <w:r>
              <w:rPr>
                <w:sz w:val="20"/>
                <w:szCs w:val="20"/>
              </w:rPr>
              <w:t xml:space="preserve"> are part of the question 1 and responses for each of them needs to be filled in the csv which was provided in the zip file along with this problem.</w:t>
            </w:r>
            <w:r w:rsidRPr="00CD2D8B">
              <w:rPr>
                <w:sz w:val="20"/>
                <w:szCs w:val="20"/>
              </w:rPr>
              <w:t xml:space="preserve"> </w:t>
            </w:r>
          </w:p>
          <w:p w14:paraId="0786E710" w14:textId="1EC81BEA" w:rsidR="005425EF" w:rsidRPr="00CD2D8B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There are </w:t>
            </w:r>
            <w:r w:rsidRPr="00CD2D8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  <w:r w:rsidRPr="00CD2D8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multiple choice problems in this </w:t>
            </w:r>
            <w:proofErr w:type="gramStart"/>
            <w:r>
              <w:rPr>
                <w:sz w:val="20"/>
                <w:szCs w:val="20"/>
              </w:rPr>
              <w:t>question</w:t>
            </w:r>
            <w:proofErr w:type="gramEnd"/>
            <w:r>
              <w:rPr>
                <w:sz w:val="20"/>
                <w:szCs w:val="20"/>
              </w:rPr>
              <w:t xml:space="preserve"> and all have just one correct answer.</w:t>
            </w:r>
            <w:r w:rsidRPr="00CD2D8B">
              <w:rPr>
                <w:sz w:val="20"/>
                <w:szCs w:val="20"/>
              </w:rPr>
              <w:t xml:space="preserve"> </w:t>
            </w:r>
          </w:p>
          <w:p w14:paraId="5D5B0DF4" w14:textId="77777777" w:rsidR="005425EF" w:rsidRPr="00CD2D8B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marking scheme is +1 for each correct answer. There is no negative marking.</w:t>
            </w:r>
          </w:p>
          <w:p w14:paraId="09332BE0" w14:textId="77777777" w:rsidR="005425EF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part of your submission for this question you need submit a zip file containing the csv that was provided to you in the zip file of the question 1 along with your responses. </w:t>
            </w:r>
          </w:p>
          <w:p w14:paraId="0B26E8E0" w14:textId="77777777" w:rsidR="005425EF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 need to </w:t>
            </w:r>
            <w:proofErr w:type="gramStart"/>
            <w:r>
              <w:rPr>
                <w:sz w:val="20"/>
                <w:szCs w:val="20"/>
              </w:rPr>
              <w:t>fill</w:t>
            </w:r>
            <w:proofErr w:type="gramEnd"/>
            <w:r>
              <w:rPr>
                <w:sz w:val="20"/>
                <w:szCs w:val="20"/>
              </w:rPr>
              <w:t xml:space="preserve"> your responses under the column name </w:t>
            </w:r>
            <w:r w:rsidRPr="00CD2D8B">
              <w:rPr>
                <w:b/>
                <w:sz w:val="20"/>
                <w:szCs w:val="20"/>
              </w:rPr>
              <w:t>Response</w:t>
            </w:r>
            <w:r>
              <w:rPr>
                <w:sz w:val="20"/>
                <w:szCs w:val="20"/>
              </w:rPr>
              <w:t xml:space="preserve">. A sample submission would look like </w:t>
            </w:r>
            <w:proofErr w:type="gramStart"/>
            <w:r>
              <w:rPr>
                <w:sz w:val="20"/>
                <w:szCs w:val="20"/>
              </w:rPr>
              <w:t>this :</w:t>
            </w:r>
            <w:proofErr w:type="gramEnd"/>
          </w:p>
          <w:tbl>
            <w:tblPr>
              <w:tblStyle w:val="TableGrid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1417"/>
              <w:gridCol w:w="1554"/>
            </w:tblGrid>
            <w:tr w:rsidR="005425EF" w14:paraId="5198FC71" w14:textId="77777777" w:rsidTr="00013E4C">
              <w:tc>
                <w:tcPr>
                  <w:tcW w:w="1417" w:type="dxa"/>
                </w:tcPr>
                <w:p w14:paraId="6EC08B33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Problem </w:t>
                  </w:r>
                </w:p>
              </w:tc>
              <w:tc>
                <w:tcPr>
                  <w:tcW w:w="1554" w:type="dxa"/>
                </w:tcPr>
                <w:p w14:paraId="6BA91BB6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Response</w:t>
                  </w:r>
                </w:p>
              </w:tc>
            </w:tr>
            <w:tr w:rsidR="005425EF" w14:paraId="18B71CED" w14:textId="77777777" w:rsidTr="00013E4C">
              <w:tc>
                <w:tcPr>
                  <w:tcW w:w="1417" w:type="dxa"/>
                </w:tcPr>
                <w:p w14:paraId="75196778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54" w:type="dxa"/>
                </w:tcPr>
                <w:p w14:paraId="6AA3606D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</w:t>
                  </w:r>
                </w:p>
              </w:tc>
            </w:tr>
            <w:tr w:rsidR="005425EF" w14:paraId="20C86D4A" w14:textId="77777777" w:rsidTr="00013E4C">
              <w:tc>
                <w:tcPr>
                  <w:tcW w:w="1417" w:type="dxa"/>
                </w:tcPr>
                <w:p w14:paraId="43DD7615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554" w:type="dxa"/>
                </w:tcPr>
                <w:p w14:paraId="2207D022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</w:t>
                  </w:r>
                </w:p>
              </w:tc>
            </w:tr>
            <w:tr w:rsidR="005425EF" w14:paraId="2205A5FD" w14:textId="77777777" w:rsidTr="00013E4C">
              <w:tc>
                <w:tcPr>
                  <w:tcW w:w="1417" w:type="dxa"/>
                </w:tcPr>
                <w:p w14:paraId="4415678E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554" w:type="dxa"/>
                </w:tcPr>
                <w:p w14:paraId="04328ADB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DBD97C0" w14:textId="77777777" w:rsidR="005425EF" w:rsidRPr="00B175F8" w:rsidRDefault="005425EF" w:rsidP="005425EF">
            <w:pPr>
              <w:rPr>
                <w:sz w:val="20"/>
                <w:szCs w:val="20"/>
              </w:rPr>
            </w:pPr>
            <w:r w:rsidRPr="00CD2D8B">
              <w:rPr>
                <w:sz w:val="20"/>
                <w:szCs w:val="20"/>
              </w:rPr>
              <w:t xml:space="preserve">  </w:t>
            </w:r>
          </w:p>
          <w:p w14:paraId="6499658E" w14:textId="30A7990A" w:rsidR="005B63A8" w:rsidRDefault="005B63A8" w:rsidP="00E16277">
            <w:pPr>
              <w:spacing w:after="40"/>
            </w:pPr>
          </w:p>
        </w:tc>
      </w:tr>
    </w:tbl>
    <w:p w14:paraId="0C7062D8" w14:textId="77777777" w:rsidR="00EB5EA7" w:rsidRDefault="00EB5EA7" w:rsidP="00EB5EA7"/>
    <w:p w14:paraId="109AE39A" w14:textId="5618B1F8" w:rsidR="005B63A8" w:rsidRDefault="00E16277" w:rsidP="00EB5EA7">
      <w:r>
        <w:rPr>
          <w:b/>
          <w:bCs/>
          <w:color w:val="1F3864"/>
          <w:sz w:val="23"/>
          <w:szCs w:val="23"/>
        </w:rPr>
        <w:t xml:space="preserve">Q1.  </w:t>
      </w:r>
      <w:r>
        <w:rPr>
          <w:color w:val="111111"/>
        </w:rPr>
        <w:t xml:space="preserve">Let X and Y be independent standard normal random variables. What is </w:t>
      </w:r>
      <w:proofErr w:type="gramStart"/>
      <w:r>
        <w:rPr>
          <w:color w:val="111111"/>
        </w:rPr>
        <w:t>E[</w:t>
      </w:r>
      <w:proofErr w:type="gramEnd"/>
      <w:r>
        <w:rPr>
          <w:color w:val="111111"/>
        </w:rPr>
        <w:t>X | X + Y = 1]?</w:t>
      </w:r>
    </w:p>
    <w:p w14:paraId="211A5221" w14:textId="77777777" w:rsidR="005B63A8" w:rsidRDefault="00E16277">
      <w:pPr>
        <w:spacing w:before="30" w:after="30"/>
      </w:pPr>
      <w:r>
        <w:rPr>
          <w:color w:val="333333"/>
        </w:rPr>
        <w:t xml:space="preserve">  (A</w:t>
      </w:r>
      <w:proofErr w:type="gramStart"/>
      <w:r>
        <w:rPr>
          <w:color w:val="333333"/>
        </w:rPr>
        <w:t>)  0</w:t>
      </w:r>
      <w:proofErr w:type="gramEnd"/>
    </w:p>
    <w:p w14:paraId="09CD84E6" w14:textId="77777777" w:rsidR="005B63A8" w:rsidRDefault="00E16277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>)  1</w:t>
      </w:r>
      <w:proofErr w:type="gramEnd"/>
      <w:r>
        <w:rPr>
          <w:color w:val="333333"/>
        </w:rPr>
        <w:t>/2</w:t>
      </w:r>
    </w:p>
    <w:p w14:paraId="2C7014EB" w14:textId="77777777" w:rsidR="005B63A8" w:rsidRDefault="00E16277">
      <w:pPr>
        <w:spacing w:before="30" w:after="30"/>
      </w:pPr>
      <w:r>
        <w:rPr>
          <w:color w:val="333333"/>
        </w:rPr>
        <w:t xml:space="preserve">  (C)  1/√2</w:t>
      </w:r>
    </w:p>
    <w:p w14:paraId="62DF3909" w14:textId="77777777" w:rsidR="005B63A8" w:rsidRDefault="00E16277">
      <w:pPr>
        <w:spacing w:before="30" w:after="30"/>
      </w:pPr>
      <w:r>
        <w:rPr>
          <w:color w:val="333333"/>
        </w:rPr>
        <w:t xml:space="preserve">  (D</w:t>
      </w:r>
      <w:proofErr w:type="gramStart"/>
      <w:r>
        <w:rPr>
          <w:color w:val="333333"/>
        </w:rPr>
        <w:t>)  1</w:t>
      </w:r>
      <w:proofErr w:type="gramEnd"/>
    </w:p>
    <w:p w14:paraId="289BFAEB" w14:textId="77777777" w:rsidR="005B63A8" w:rsidRDefault="005B63A8">
      <w:pPr>
        <w:spacing w:after="120"/>
      </w:pPr>
    </w:p>
    <w:p w14:paraId="02F5CB63" w14:textId="777777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Q2.  </w:t>
      </w:r>
      <w:r>
        <w:rPr>
          <w:color w:val="111111"/>
        </w:rPr>
        <w:t xml:space="preserve">Let X₁, X₂, …, Xₙ be </w:t>
      </w:r>
      <w:proofErr w:type="spellStart"/>
      <w:r>
        <w:rPr>
          <w:color w:val="111111"/>
        </w:rPr>
        <w:t>i.i.d.</w:t>
      </w:r>
      <w:proofErr w:type="spellEnd"/>
      <w:r>
        <w:rPr>
          <w:color w:val="111111"/>
        </w:rPr>
        <w:t xml:space="preserve"> </w:t>
      </w:r>
      <w:proofErr w:type="gramStart"/>
      <w:r>
        <w:rPr>
          <w:color w:val="111111"/>
        </w:rPr>
        <w:t>Uniform(</w:t>
      </w:r>
      <w:proofErr w:type="gramEnd"/>
      <w:r>
        <w:rPr>
          <w:color w:val="111111"/>
        </w:rPr>
        <w:t xml:space="preserve">0,1). What is </w:t>
      </w:r>
      <w:proofErr w:type="gramStart"/>
      <w:r>
        <w:rPr>
          <w:color w:val="111111"/>
        </w:rPr>
        <w:t>E[</w:t>
      </w:r>
      <w:proofErr w:type="gramEnd"/>
      <w:r>
        <w:rPr>
          <w:color w:val="111111"/>
        </w:rPr>
        <w:t>maxᵢ Xᵢ]?</w:t>
      </w:r>
    </w:p>
    <w:p w14:paraId="2A88496B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proofErr w:type="gramStart"/>
      <w:r>
        <w:rPr>
          <w:color w:val="333333"/>
        </w:rPr>
        <w:t>(A)  (</w:t>
      </w:r>
      <w:proofErr w:type="gramEnd"/>
      <w:r>
        <w:rPr>
          <w:color w:val="333333"/>
        </w:rPr>
        <w:t>n − 1) / n</w:t>
      </w:r>
    </w:p>
    <w:p w14:paraId="4975470B" w14:textId="77777777" w:rsidR="005B63A8" w:rsidRDefault="00E16277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>)  n</w:t>
      </w:r>
      <w:proofErr w:type="gramEnd"/>
      <w:r>
        <w:rPr>
          <w:color w:val="333333"/>
        </w:rPr>
        <w:t xml:space="preserve"> / (n + 1)</w:t>
      </w:r>
    </w:p>
    <w:p w14:paraId="3333522E" w14:textId="77777777" w:rsidR="005B63A8" w:rsidRDefault="00E16277">
      <w:pPr>
        <w:spacing w:before="30" w:after="30"/>
      </w:pPr>
      <w:r>
        <w:rPr>
          <w:color w:val="333333"/>
        </w:rPr>
        <w:t xml:space="preserve">  (C</w:t>
      </w:r>
      <w:proofErr w:type="gramStart"/>
      <w:r>
        <w:rPr>
          <w:color w:val="333333"/>
        </w:rPr>
        <w:t>)  1</w:t>
      </w:r>
      <w:proofErr w:type="gramEnd"/>
      <w:r>
        <w:rPr>
          <w:color w:val="333333"/>
        </w:rPr>
        <w:t>/2</w:t>
      </w:r>
    </w:p>
    <w:p w14:paraId="52E478BD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proofErr w:type="gramStart"/>
      <w:r>
        <w:rPr>
          <w:color w:val="333333"/>
        </w:rPr>
        <w:t>(D)  (</w:t>
      </w:r>
      <w:proofErr w:type="gramEnd"/>
      <w:r>
        <w:rPr>
          <w:color w:val="333333"/>
        </w:rPr>
        <w:t>2n − 1) / (2n)</w:t>
      </w:r>
    </w:p>
    <w:p w14:paraId="21F8D62F" w14:textId="77777777" w:rsidR="005B63A8" w:rsidRDefault="005B63A8">
      <w:pPr>
        <w:spacing w:after="120"/>
      </w:pPr>
    </w:p>
    <w:p w14:paraId="623D95A6" w14:textId="777777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Q3.  </w:t>
      </w:r>
      <w:r>
        <w:rPr>
          <w:color w:val="111111"/>
        </w:rPr>
        <w:t>A fair coin is flipped until the first head appears. What is the variance of the number of flips required?</w:t>
      </w:r>
    </w:p>
    <w:p w14:paraId="6FA2F391" w14:textId="77777777" w:rsidR="005B63A8" w:rsidRDefault="00E16277">
      <w:pPr>
        <w:spacing w:before="30" w:after="30"/>
      </w:pPr>
      <w:r>
        <w:rPr>
          <w:color w:val="333333"/>
        </w:rPr>
        <w:t xml:space="preserve">  (A</w:t>
      </w:r>
      <w:proofErr w:type="gramStart"/>
      <w:r>
        <w:rPr>
          <w:color w:val="333333"/>
        </w:rPr>
        <w:t>)  1</w:t>
      </w:r>
      <w:proofErr w:type="gramEnd"/>
    </w:p>
    <w:p w14:paraId="596701F4" w14:textId="77777777" w:rsidR="005B63A8" w:rsidRDefault="00E16277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>)  2</w:t>
      </w:r>
      <w:proofErr w:type="gramEnd"/>
    </w:p>
    <w:p w14:paraId="5FC2C647" w14:textId="77777777" w:rsidR="005B63A8" w:rsidRDefault="00E16277">
      <w:pPr>
        <w:spacing w:before="30" w:after="30"/>
      </w:pPr>
      <w:r>
        <w:rPr>
          <w:color w:val="333333"/>
        </w:rPr>
        <w:t xml:space="preserve">  (C</w:t>
      </w:r>
      <w:proofErr w:type="gramStart"/>
      <w:r>
        <w:rPr>
          <w:color w:val="333333"/>
        </w:rPr>
        <w:t>)  4</w:t>
      </w:r>
      <w:proofErr w:type="gramEnd"/>
    </w:p>
    <w:p w14:paraId="4E3D8D6D" w14:textId="3D7A15E6" w:rsidR="005B63A8" w:rsidRDefault="00E16277">
      <w:pPr>
        <w:spacing w:before="30" w:after="30"/>
      </w:pPr>
      <w:r>
        <w:rPr>
          <w:color w:val="333333"/>
        </w:rPr>
        <w:t xml:space="preserve">  (D</w:t>
      </w:r>
      <w:proofErr w:type="gramStart"/>
      <w:r>
        <w:rPr>
          <w:color w:val="333333"/>
        </w:rPr>
        <w:t xml:space="preserve">)  </w:t>
      </w:r>
      <w:r w:rsidR="00AE282A">
        <w:rPr>
          <w:color w:val="333333"/>
        </w:rPr>
        <w:t>1</w:t>
      </w:r>
      <w:proofErr w:type="gramEnd"/>
      <w:r w:rsidR="00AE282A">
        <w:rPr>
          <w:color w:val="333333"/>
        </w:rPr>
        <w:t>/2</w:t>
      </w:r>
    </w:p>
    <w:p w14:paraId="2A675D33" w14:textId="77777777" w:rsidR="005B63A8" w:rsidRDefault="005B63A8">
      <w:pPr>
        <w:spacing w:after="120"/>
      </w:pPr>
    </w:p>
    <w:p w14:paraId="5A6F35C2" w14:textId="777777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Q4.  </w:t>
      </w:r>
      <w:r>
        <w:rPr>
          <w:color w:val="111111"/>
        </w:rPr>
        <w:t xml:space="preserve">Let X ~ Poisson(λ). What is </w:t>
      </w:r>
      <w:proofErr w:type="gramStart"/>
      <w:r>
        <w:rPr>
          <w:color w:val="111111"/>
        </w:rPr>
        <w:t>E[</w:t>
      </w:r>
      <w:proofErr w:type="gramEnd"/>
      <w:r>
        <w:rPr>
          <w:color w:val="111111"/>
        </w:rPr>
        <w:t>X(X − 1)]?</w:t>
      </w:r>
    </w:p>
    <w:p w14:paraId="776E3135" w14:textId="77777777" w:rsidR="005B63A8" w:rsidRDefault="00E16277">
      <w:pPr>
        <w:spacing w:before="30" w:after="30"/>
      </w:pPr>
      <w:r>
        <w:rPr>
          <w:color w:val="333333"/>
        </w:rPr>
        <w:t xml:space="preserve">  (A)  λ</w:t>
      </w:r>
    </w:p>
    <w:p w14:paraId="5962C75F" w14:textId="77777777" w:rsidR="005B63A8" w:rsidRDefault="00E16277">
      <w:pPr>
        <w:spacing w:before="30" w:after="30"/>
      </w:pPr>
      <w:r>
        <w:rPr>
          <w:color w:val="333333"/>
        </w:rPr>
        <w:t xml:space="preserve">  (B)  λ²</w:t>
      </w:r>
    </w:p>
    <w:p w14:paraId="3D8770F0" w14:textId="77777777" w:rsidR="005B63A8" w:rsidRDefault="00E16277">
      <w:pPr>
        <w:spacing w:before="30" w:after="30"/>
      </w:pPr>
      <w:r>
        <w:rPr>
          <w:color w:val="333333"/>
        </w:rPr>
        <w:t xml:space="preserve">  (C)  </w:t>
      </w:r>
      <w:proofErr w:type="gramStart"/>
      <w:r>
        <w:rPr>
          <w:color w:val="333333"/>
        </w:rPr>
        <w:t>λ(</w:t>
      </w:r>
      <w:proofErr w:type="gramEnd"/>
      <w:r>
        <w:rPr>
          <w:color w:val="333333"/>
        </w:rPr>
        <w:t>λ + 1)</w:t>
      </w:r>
    </w:p>
    <w:p w14:paraId="10047078" w14:textId="77777777" w:rsidR="005B63A8" w:rsidRDefault="00E16277">
      <w:pPr>
        <w:spacing w:before="30" w:after="30"/>
      </w:pPr>
      <w:r>
        <w:rPr>
          <w:color w:val="333333"/>
        </w:rPr>
        <w:t xml:space="preserve">  (D)  λ² + λ</w:t>
      </w:r>
    </w:p>
    <w:p w14:paraId="155B77CC" w14:textId="77777777" w:rsidR="005B63A8" w:rsidRDefault="005B63A8">
      <w:pPr>
        <w:spacing w:after="120"/>
      </w:pPr>
    </w:p>
    <w:p w14:paraId="039F3922" w14:textId="77777777" w:rsidR="005B7A16" w:rsidRDefault="005B7A16">
      <w:pPr>
        <w:spacing w:before="200" w:after="60"/>
        <w:rPr>
          <w:b/>
          <w:bCs/>
          <w:color w:val="1F3864"/>
          <w:sz w:val="23"/>
          <w:szCs w:val="23"/>
        </w:rPr>
      </w:pPr>
    </w:p>
    <w:p w14:paraId="00AA5905" w14:textId="77777777" w:rsidR="005B7A16" w:rsidRDefault="005B7A16">
      <w:pPr>
        <w:spacing w:before="200" w:after="60"/>
        <w:rPr>
          <w:b/>
          <w:bCs/>
          <w:color w:val="1F3864"/>
          <w:sz w:val="23"/>
          <w:szCs w:val="23"/>
        </w:rPr>
      </w:pPr>
    </w:p>
    <w:p w14:paraId="1E0EBC18" w14:textId="77777777" w:rsidR="005B7A16" w:rsidRDefault="005B7A16">
      <w:pPr>
        <w:spacing w:before="200" w:after="60"/>
        <w:rPr>
          <w:b/>
          <w:bCs/>
          <w:color w:val="1F3864"/>
          <w:sz w:val="23"/>
          <w:szCs w:val="23"/>
        </w:rPr>
      </w:pPr>
    </w:p>
    <w:p w14:paraId="710F9C88" w14:textId="2225C54C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Q5.  </w:t>
      </w:r>
      <w:r>
        <w:rPr>
          <w:color w:val="111111"/>
        </w:rPr>
        <w:t xml:space="preserve">You regress Y on X alone (OLS), but the true model is Y = β₀ + β₁X + β₂Z + ε, where Z is omitted and </w:t>
      </w:r>
      <w:proofErr w:type="spellStart"/>
      <w:proofErr w:type="gramStart"/>
      <w:r>
        <w:rPr>
          <w:color w:val="111111"/>
        </w:rPr>
        <w:t>Cov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X, Z) ≠ 0. Which statement is correct?</w:t>
      </w:r>
    </w:p>
    <w:p w14:paraId="7EF4FBEC" w14:textId="77777777" w:rsidR="005B63A8" w:rsidRDefault="00E16277">
      <w:pPr>
        <w:spacing w:before="30" w:after="30"/>
      </w:pPr>
      <w:r>
        <w:rPr>
          <w:color w:val="333333"/>
        </w:rPr>
        <w:t xml:space="preserve">  (A)  β̂₁ remains unbiased because OLS is BLUE</w:t>
      </w:r>
    </w:p>
    <w:p w14:paraId="177189F1" w14:textId="77777777" w:rsidR="005B63A8" w:rsidRDefault="00E16277">
      <w:pPr>
        <w:spacing w:before="30" w:after="30"/>
      </w:pPr>
      <w:r>
        <w:rPr>
          <w:color w:val="333333"/>
        </w:rPr>
        <w:t xml:space="preserve">  (B)  β̂₁ is biased; the sign of the bias equals </w:t>
      </w:r>
      <w:proofErr w:type="spellStart"/>
      <w:proofErr w:type="gramStart"/>
      <w:r>
        <w:rPr>
          <w:color w:val="333333"/>
        </w:rPr>
        <w:t>sgn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Cov</w:t>
      </w:r>
      <w:proofErr w:type="spellEnd"/>
      <w:r>
        <w:rPr>
          <w:color w:val="333333"/>
        </w:rPr>
        <w:t xml:space="preserve">(X,Z)) × </w:t>
      </w:r>
      <w:proofErr w:type="spellStart"/>
      <w:r>
        <w:rPr>
          <w:color w:val="333333"/>
        </w:rPr>
        <w:t>sgn</w:t>
      </w:r>
      <w:proofErr w:type="spellEnd"/>
      <w:r>
        <w:rPr>
          <w:color w:val="333333"/>
        </w:rPr>
        <w:t>(β₂)</w:t>
      </w:r>
    </w:p>
    <w:p w14:paraId="79C5AA1B" w14:textId="77777777" w:rsidR="005B63A8" w:rsidRDefault="00E16277">
      <w:pPr>
        <w:spacing w:before="30" w:after="30"/>
      </w:pPr>
      <w:r>
        <w:rPr>
          <w:color w:val="333333"/>
        </w:rPr>
        <w:t xml:space="preserve">  (C)  Omitting Z increases R² of the regression</w:t>
      </w:r>
    </w:p>
    <w:p w14:paraId="2F1BB98F" w14:textId="77777777" w:rsidR="005B63A8" w:rsidRDefault="00E16277">
      <w:pPr>
        <w:spacing w:before="30" w:after="30"/>
      </w:pPr>
      <w:r>
        <w:rPr>
          <w:color w:val="333333"/>
        </w:rPr>
        <w:t xml:space="preserve">  (D)  The variance of β̂₁ falls, making inference tighter</w:t>
      </w:r>
    </w:p>
    <w:p w14:paraId="775B2AC2" w14:textId="77777777" w:rsidR="005B63A8" w:rsidRDefault="005B63A8">
      <w:pPr>
        <w:spacing w:after="80"/>
      </w:pPr>
    </w:p>
    <w:p w14:paraId="7F8454FA" w14:textId="101535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EB5EA7">
        <w:rPr>
          <w:b/>
          <w:bCs/>
          <w:color w:val="1F3864"/>
          <w:sz w:val="23"/>
          <w:szCs w:val="23"/>
        </w:rPr>
        <w:t>6</w:t>
      </w:r>
      <w:r>
        <w:rPr>
          <w:b/>
          <w:bCs/>
          <w:color w:val="1F3864"/>
          <w:sz w:val="23"/>
          <w:szCs w:val="23"/>
        </w:rPr>
        <w:t xml:space="preserve">.  </w:t>
      </w:r>
      <w:r>
        <w:rPr>
          <w:color w:val="111111"/>
        </w:rPr>
        <w:t>In gradient boosting, each new tree added to the ensemble is fit to:</w:t>
      </w:r>
    </w:p>
    <w:p w14:paraId="12BCE872" w14:textId="77777777" w:rsidR="005B63A8" w:rsidRDefault="00E16277">
      <w:pPr>
        <w:spacing w:before="30" w:after="30"/>
      </w:pPr>
      <w:r>
        <w:rPr>
          <w:color w:val="333333"/>
        </w:rPr>
        <w:t xml:space="preserve">  (A</w:t>
      </w:r>
      <w:proofErr w:type="gramStart"/>
      <w:r>
        <w:rPr>
          <w:color w:val="333333"/>
        </w:rPr>
        <w:t>)  The</w:t>
      </w:r>
      <w:proofErr w:type="gramEnd"/>
      <w:r>
        <w:rPr>
          <w:color w:val="333333"/>
        </w:rPr>
        <w:t xml:space="preserve"> original labels Y</w:t>
      </w:r>
    </w:p>
    <w:p w14:paraId="742E06FF" w14:textId="77777777" w:rsidR="005B63A8" w:rsidRDefault="00E16277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>)  The</w:t>
      </w:r>
      <w:proofErr w:type="gramEnd"/>
      <w:r>
        <w:rPr>
          <w:color w:val="333333"/>
        </w:rPr>
        <w:t xml:space="preserve"> residuals from the immediately preceding tree only</w:t>
      </w:r>
    </w:p>
    <w:p w14:paraId="24CF5D93" w14:textId="77777777" w:rsidR="005B63A8" w:rsidRDefault="00E16277">
      <w:pPr>
        <w:spacing w:before="30" w:after="30"/>
      </w:pPr>
      <w:r>
        <w:rPr>
          <w:color w:val="333333"/>
        </w:rPr>
        <w:t xml:space="preserve">  (C</w:t>
      </w:r>
      <w:proofErr w:type="gramStart"/>
      <w:r>
        <w:rPr>
          <w:color w:val="333333"/>
        </w:rPr>
        <w:t>)  The</w:t>
      </w:r>
      <w:proofErr w:type="gramEnd"/>
      <w:r>
        <w:rPr>
          <w:color w:val="333333"/>
        </w:rPr>
        <w:t xml:space="preserve"> negative gradient of the loss function with respect to the current model's predictions</w:t>
      </w:r>
    </w:p>
    <w:p w14:paraId="4A545E01" w14:textId="4E8CB396" w:rsidR="00EB5EA7" w:rsidRDefault="00E16277" w:rsidP="00EB5EA7">
      <w:pPr>
        <w:spacing w:before="30" w:after="30"/>
        <w:rPr>
          <w:color w:val="333333"/>
        </w:rPr>
      </w:pPr>
      <w:r>
        <w:rPr>
          <w:color w:val="333333"/>
        </w:rPr>
        <w:t xml:space="preserve">  (D</w:t>
      </w:r>
      <w:proofErr w:type="gramStart"/>
      <w:r>
        <w:rPr>
          <w:color w:val="333333"/>
        </w:rPr>
        <w:t>)  A</w:t>
      </w:r>
      <w:proofErr w:type="gramEnd"/>
      <w:r>
        <w:rPr>
          <w:color w:val="333333"/>
        </w:rPr>
        <w:t xml:space="preserve"> bootstrapped subsample of the original labels</w:t>
      </w:r>
    </w:p>
    <w:p w14:paraId="2A8E6400" w14:textId="77777777" w:rsidR="005B63A8" w:rsidRDefault="005B63A8">
      <w:pPr>
        <w:spacing w:after="120"/>
      </w:pPr>
    </w:p>
    <w:p w14:paraId="339F2A2B" w14:textId="17FF0D70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6366B1">
        <w:rPr>
          <w:b/>
          <w:bCs/>
          <w:color w:val="1F3864"/>
          <w:sz w:val="23"/>
          <w:szCs w:val="23"/>
        </w:rPr>
        <w:t>7</w:t>
      </w:r>
      <w:r>
        <w:rPr>
          <w:b/>
          <w:bCs/>
          <w:color w:val="1F3864"/>
          <w:sz w:val="23"/>
          <w:szCs w:val="23"/>
        </w:rPr>
        <w:t xml:space="preserve">.  </w:t>
      </w:r>
      <w:r>
        <w:rPr>
          <w:color w:val="111111"/>
        </w:rPr>
        <w:t>Which of the following correctly describes a key difference between L1 and L2 regularization in linear models?</w:t>
      </w:r>
    </w:p>
    <w:p w14:paraId="7C21891C" w14:textId="77777777" w:rsidR="005B63A8" w:rsidRDefault="00E16277">
      <w:pPr>
        <w:spacing w:before="30" w:after="30"/>
      </w:pPr>
      <w:r>
        <w:rPr>
          <w:color w:val="333333"/>
        </w:rPr>
        <w:t xml:space="preserve">  (A</w:t>
      </w:r>
      <w:proofErr w:type="gramStart"/>
      <w:r>
        <w:rPr>
          <w:color w:val="333333"/>
        </w:rPr>
        <w:t>)  L1</w:t>
      </w:r>
      <w:proofErr w:type="gramEnd"/>
      <w:r>
        <w:rPr>
          <w:color w:val="333333"/>
        </w:rPr>
        <w:t xml:space="preserve"> tends to produce sparse weight vectors; L2 does not</w:t>
      </w:r>
    </w:p>
    <w:p w14:paraId="2D96010B" w14:textId="77777777" w:rsidR="005B63A8" w:rsidRDefault="00E16277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>)  L2</w:t>
      </w:r>
      <w:proofErr w:type="gramEnd"/>
      <w:r>
        <w:rPr>
          <w:color w:val="333333"/>
        </w:rPr>
        <w:t xml:space="preserve"> tends to produce sparse weight vectors; L1 does not</w:t>
      </w:r>
    </w:p>
    <w:p w14:paraId="6EB2BEDC" w14:textId="77777777" w:rsidR="005B63A8" w:rsidRDefault="00E16277">
      <w:pPr>
        <w:spacing w:before="30" w:after="30"/>
      </w:pPr>
      <w:r>
        <w:rPr>
          <w:color w:val="333333"/>
        </w:rPr>
        <w:t xml:space="preserve">  (C</w:t>
      </w:r>
      <w:proofErr w:type="gramStart"/>
      <w:r>
        <w:rPr>
          <w:color w:val="333333"/>
        </w:rPr>
        <w:t>)  Both</w:t>
      </w:r>
      <w:proofErr w:type="gramEnd"/>
      <w:r>
        <w:rPr>
          <w:color w:val="333333"/>
        </w:rPr>
        <w:t xml:space="preserve"> produce sparse weight vectors at different convergence rates</w:t>
      </w:r>
    </w:p>
    <w:p w14:paraId="5A510325" w14:textId="77777777" w:rsidR="005B63A8" w:rsidRDefault="00E16277">
      <w:pPr>
        <w:spacing w:before="30" w:after="30"/>
      </w:pPr>
      <w:r>
        <w:rPr>
          <w:color w:val="333333"/>
        </w:rPr>
        <w:t xml:space="preserve">  (D</w:t>
      </w:r>
      <w:proofErr w:type="gramStart"/>
      <w:r>
        <w:rPr>
          <w:color w:val="333333"/>
        </w:rPr>
        <w:t>)  They</w:t>
      </w:r>
      <w:proofErr w:type="gramEnd"/>
      <w:r>
        <w:rPr>
          <w:color w:val="333333"/>
        </w:rPr>
        <w:t xml:space="preserve"> differ only in computational cost; both promote sparsity equally</w:t>
      </w:r>
    </w:p>
    <w:p w14:paraId="55545C71" w14:textId="77777777" w:rsidR="005B63A8" w:rsidRDefault="005B63A8">
      <w:pPr>
        <w:spacing w:after="120"/>
      </w:pPr>
    </w:p>
    <w:p w14:paraId="206B49DF" w14:textId="2C7B78E3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6366B1">
        <w:rPr>
          <w:b/>
          <w:bCs/>
          <w:color w:val="1F3864"/>
          <w:sz w:val="23"/>
          <w:szCs w:val="23"/>
        </w:rPr>
        <w:t>8</w:t>
      </w:r>
      <w:r>
        <w:rPr>
          <w:b/>
          <w:bCs/>
          <w:color w:val="1F3864"/>
          <w:sz w:val="23"/>
          <w:szCs w:val="23"/>
        </w:rPr>
        <w:t xml:space="preserve">.  </w:t>
      </w:r>
      <w:r w:rsidR="00A97896">
        <w:rPr>
          <w:color w:val="111111"/>
        </w:rPr>
        <w:t xml:space="preserve">You are given an urn with </w:t>
      </w:r>
      <w:proofErr w:type="gramStart"/>
      <w:r w:rsidR="00A97896">
        <w:rPr>
          <w:color w:val="111111"/>
        </w:rPr>
        <w:t>a 100 balls (50 black and 50 white)</w:t>
      </w:r>
      <w:proofErr w:type="gramEnd"/>
      <w:r w:rsidR="00A97896">
        <w:rPr>
          <w:color w:val="111111"/>
        </w:rPr>
        <w:t>. You pick balls from the urn randomly, one by one without replacement until the urn is empty. A black followed by a white, or a white followed by a black, is a “</w:t>
      </w:r>
      <w:proofErr w:type="spellStart"/>
      <w:r w:rsidR="00A97896">
        <w:rPr>
          <w:color w:val="111111"/>
        </w:rPr>
        <w:t>colour</w:t>
      </w:r>
      <w:proofErr w:type="spellEnd"/>
      <w:r w:rsidR="00A97896">
        <w:rPr>
          <w:color w:val="111111"/>
        </w:rPr>
        <w:t xml:space="preserve"> change”. What is the expected number of </w:t>
      </w:r>
      <w:proofErr w:type="spellStart"/>
      <w:r w:rsidR="00A97896">
        <w:rPr>
          <w:color w:val="111111"/>
        </w:rPr>
        <w:t>colour</w:t>
      </w:r>
      <w:proofErr w:type="spellEnd"/>
      <w:r w:rsidR="00A97896">
        <w:rPr>
          <w:color w:val="111111"/>
        </w:rPr>
        <w:t xml:space="preserve"> changes.</w:t>
      </w:r>
    </w:p>
    <w:p w14:paraId="4EFDBC4A" w14:textId="31C1DC14" w:rsidR="005B63A8" w:rsidRDefault="00E16277">
      <w:pPr>
        <w:spacing w:before="30" w:after="30"/>
      </w:pPr>
      <w:r>
        <w:rPr>
          <w:color w:val="333333"/>
        </w:rPr>
        <w:t xml:space="preserve">  (A</w:t>
      </w:r>
      <w:proofErr w:type="gramStart"/>
      <w:r>
        <w:rPr>
          <w:color w:val="333333"/>
        </w:rPr>
        <w:t>)  2</w:t>
      </w:r>
      <w:r w:rsidR="00A97896">
        <w:rPr>
          <w:color w:val="333333"/>
        </w:rPr>
        <w:t>5</w:t>
      </w:r>
      <w:proofErr w:type="gramEnd"/>
    </w:p>
    <w:p w14:paraId="772D3946" w14:textId="218FC9C9" w:rsidR="005B63A8" w:rsidRDefault="00E16277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 xml:space="preserve">)  </w:t>
      </w:r>
      <w:r w:rsidR="00A97896">
        <w:rPr>
          <w:color w:val="333333"/>
        </w:rPr>
        <w:t>50</w:t>
      </w:r>
      <w:proofErr w:type="gramEnd"/>
    </w:p>
    <w:p w14:paraId="1CFB1CD5" w14:textId="6921F0D2" w:rsidR="005B63A8" w:rsidRDefault="00E16277">
      <w:pPr>
        <w:spacing w:before="30" w:after="30"/>
      </w:pPr>
      <w:r>
        <w:rPr>
          <w:color w:val="333333"/>
        </w:rPr>
        <w:t xml:space="preserve">  (C</w:t>
      </w:r>
      <w:proofErr w:type="gramStart"/>
      <w:r>
        <w:rPr>
          <w:color w:val="333333"/>
        </w:rPr>
        <w:t xml:space="preserve">)  </w:t>
      </w:r>
      <w:r w:rsidR="00A97896">
        <w:rPr>
          <w:color w:val="333333"/>
        </w:rPr>
        <w:t>67</w:t>
      </w:r>
      <w:proofErr w:type="gramEnd"/>
    </w:p>
    <w:p w14:paraId="688DC828" w14:textId="395DAFF4" w:rsidR="005B63A8" w:rsidRDefault="00E16277">
      <w:pPr>
        <w:spacing w:before="30" w:after="30"/>
      </w:pPr>
      <w:r>
        <w:rPr>
          <w:color w:val="333333"/>
        </w:rPr>
        <w:t xml:space="preserve">  (D</w:t>
      </w:r>
      <w:proofErr w:type="gramStart"/>
      <w:r>
        <w:rPr>
          <w:color w:val="333333"/>
        </w:rPr>
        <w:t xml:space="preserve">)  </w:t>
      </w:r>
      <w:r w:rsidR="00A97896">
        <w:rPr>
          <w:color w:val="333333"/>
        </w:rPr>
        <w:t>75</w:t>
      </w:r>
      <w:proofErr w:type="gramEnd"/>
    </w:p>
    <w:p w14:paraId="217CD4E2" w14:textId="77777777" w:rsidR="005B63A8" w:rsidRDefault="005B63A8">
      <w:pPr>
        <w:spacing w:after="120"/>
      </w:pPr>
    </w:p>
    <w:p w14:paraId="4CFFA337" w14:textId="07C76B62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6366B1">
        <w:rPr>
          <w:b/>
          <w:bCs/>
          <w:color w:val="1F3864"/>
          <w:sz w:val="23"/>
          <w:szCs w:val="23"/>
        </w:rPr>
        <w:t>9</w:t>
      </w:r>
      <w:r>
        <w:rPr>
          <w:b/>
          <w:bCs/>
          <w:color w:val="1F3864"/>
          <w:sz w:val="23"/>
          <w:szCs w:val="23"/>
        </w:rPr>
        <w:t xml:space="preserve">.  </w:t>
      </w:r>
      <w:r>
        <w:rPr>
          <w:color w:val="111111"/>
        </w:rPr>
        <w:t>In the binomial tree model for pricing an American option with N time steps, backward induction visits each node exactly once. What is the total time complexity?</w:t>
      </w:r>
    </w:p>
    <w:p w14:paraId="062548E7" w14:textId="77777777" w:rsidR="005B63A8" w:rsidRDefault="00E16277">
      <w:pPr>
        <w:spacing w:before="30" w:after="30"/>
      </w:pPr>
      <w:r>
        <w:rPr>
          <w:color w:val="333333"/>
        </w:rPr>
        <w:t xml:space="preserve">  (A)  </w:t>
      </w:r>
      <w:proofErr w:type="gramStart"/>
      <w:r>
        <w:rPr>
          <w:color w:val="333333"/>
        </w:rPr>
        <w:t>O(</w:t>
      </w:r>
      <w:proofErr w:type="gramEnd"/>
      <w:r>
        <w:rPr>
          <w:color w:val="333333"/>
        </w:rPr>
        <w:t>log N)</w:t>
      </w:r>
    </w:p>
    <w:p w14:paraId="5F6A8A2D" w14:textId="77777777" w:rsidR="005B63A8" w:rsidRDefault="00E16277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>)  O</w:t>
      </w:r>
      <w:proofErr w:type="gramEnd"/>
      <w:r>
        <w:rPr>
          <w:color w:val="333333"/>
        </w:rPr>
        <w:t>(N)</w:t>
      </w:r>
    </w:p>
    <w:p w14:paraId="1543CC66" w14:textId="77777777" w:rsidR="005B63A8" w:rsidRDefault="00E16277">
      <w:pPr>
        <w:spacing w:before="30" w:after="30"/>
      </w:pPr>
      <w:r>
        <w:rPr>
          <w:color w:val="333333"/>
        </w:rPr>
        <w:t xml:space="preserve">  (C)  O(N²)</w:t>
      </w:r>
    </w:p>
    <w:p w14:paraId="3F7C15B5" w14:textId="0C000051" w:rsidR="005B63A8" w:rsidRDefault="00E16277" w:rsidP="006D21AD">
      <w:pPr>
        <w:spacing w:before="30" w:after="30"/>
        <w:rPr>
          <w:color w:val="333333"/>
        </w:rPr>
      </w:pPr>
      <w:r>
        <w:rPr>
          <w:color w:val="333333"/>
        </w:rPr>
        <w:t xml:space="preserve">  (D</w:t>
      </w:r>
      <w:proofErr w:type="gramStart"/>
      <w:r>
        <w:rPr>
          <w:color w:val="333333"/>
        </w:rPr>
        <w:t>)  O</w:t>
      </w:r>
      <w:proofErr w:type="gramEnd"/>
      <w:r>
        <w:rPr>
          <w:color w:val="333333"/>
        </w:rPr>
        <w:t>(2ᴿ)</w:t>
      </w:r>
    </w:p>
    <w:p w14:paraId="2D809F5F" w14:textId="77777777" w:rsidR="006366B1" w:rsidRDefault="006366B1" w:rsidP="006D21AD">
      <w:pPr>
        <w:spacing w:before="30" w:after="30"/>
        <w:rPr>
          <w:color w:val="333333"/>
        </w:rPr>
      </w:pPr>
    </w:p>
    <w:p w14:paraId="1D02711B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51ADA95F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6590C8AC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11C2C0F6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517C3D09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43C1D46D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1B5A923C" w14:textId="263E6BFF" w:rsidR="006366B1" w:rsidRPr="006366B1" w:rsidRDefault="006366B1" w:rsidP="006366B1">
      <w:pPr>
        <w:spacing w:before="200" w:after="60"/>
        <w:rPr>
          <w:color w:val="111111"/>
        </w:rPr>
      </w:pPr>
      <w:r>
        <w:rPr>
          <w:b/>
          <w:bCs/>
          <w:color w:val="1F3864"/>
          <w:sz w:val="23"/>
          <w:szCs w:val="23"/>
        </w:rPr>
        <w:t>Q</w:t>
      </w:r>
      <w:r w:rsidR="005B7A16">
        <w:rPr>
          <w:b/>
          <w:bCs/>
          <w:color w:val="1F3864"/>
          <w:sz w:val="23"/>
          <w:szCs w:val="23"/>
        </w:rPr>
        <w:t>10</w:t>
      </w:r>
      <w:r>
        <w:rPr>
          <w:b/>
          <w:bCs/>
          <w:color w:val="1F3864"/>
          <w:sz w:val="23"/>
          <w:szCs w:val="23"/>
        </w:rPr>
        <w:t xml:space="preserve">.  </w:t>
      </w:r>
      <w:r w:rsidRPr="006366B1">
        <w:rPr>
          <w:color w:val="111111"/>
        </w:rPr>
        <w:t xml:space="preserve">The grid </w:t>
      </w:r>
      <w:r>
        <w:rPr>
          <w:color w:val="111111"/>
        </w:rPr>
        <w:t xml:space="preserve">shown </w:t>
      </w:r>
      <w:r w:rsidRPr="006366B1">
        <w:rPr>
          <w:color w:val="111111"/>
        </w:rPr>
        <w:t>below can be partitioned into 9 L-shaped “hooks”. The largest is 9-by-9 (contains 17 squares), the next largest is 8-by-8 (contains 15 squares), and so on. The smallest hook is a single square.</w:t>
      </w:r>
    </w:p>
    <w:p w14:paraId="7CA8BDBE" w14:textId="77777777" w:rsidR="006366B1" w:rsidRPr="006366B1" w:rsidRDefault="006366B1" w:rsidP="006366B1">
      <w:pPr>
        <w:spacing w:before="200" w:after="60"/>
        <w:rPr>
          <w:color w:val="111111"/>
        </w:rPr>
      </w:pPr>
      <w:r w:rsidRPr="006366B1">
        <w:rPr>
          <w:color w:val="111111"/>
        </w:rPr>
        <w:t>Find where the hooks are located, and place nine 9’s in the largest hook, eight 8’s in the next-largest, etc., down to one 1 in the smallest hook.</w:t>
      </w:r>
    </w:p>
    <w:p w14:paraId="708419D5" w14:textId="77777777" w:rsidR="006366B1" w:rsidRPr="006366B1" w:rsidRDefault="006366B1" w:rsidP="006366B1">
      <w:pPr>
        <w:spacing w:before="200" w:after="60"/>
        <w:rPr>
          <w:color w:val="111111"/>
        </w:rPr>
      </w:pPr>
      <w:r w:rsidRPr="006366B1">
        <w:rPr>
          <w:color w:val="111111"/>
        </w:rPr>
        <w:t>The goal is for the sum of the numbers in each row and column to match the number given outside the grid.</w:t>
      </w:r>
    </w:p>
    <w:p w14:paraId="16DFEB4E" w14:textId="596BC321" w:rsidR="006366B1" w:rsidRDefault="004A6106" w:rsidP="006366B1">
      <w:pPr>
        <w:spacing w:before="200" w:after="60"/>
        <w:rPr>
          <w:color w:val="111111"/>
        </w:rPr>
      </w:pPr>
      <w:r>
        <w:rPr>
          <w:color w:val="111111"/>
        </w:rPr>
        <w:t xml:space="preserve">Your answer will be </w:t>
      </w:r>
      <w:r w:rsidR="006366B1" w:rsidRPr="006366B1">
        <w:rPr>
          <w:color w:val="111111"/>
        </w:rPr>
        <w:t xml:space="preserve">the largest product </w:t>
      </w:r>
      <w:r w:rsidR="00A4597A">
        <w:rPr>
          <w:color w:val="111111"/>
        </w:rPr>
        <w:t>that</w:t>
      </w:r>
      <w:r w:rsidR="006366B1" w:rsidRPr="006366B1">
        <w:rPr>
          <w:color w:val="111111"/>
        </w:rPr>
        <w:t xml:space="preserve"> can </w:t>
      </w:r>
      <w:r w:rsidR="00A4597A">
        <w:rPr>
          <w:color w:val="111111"/>
        </w:rPr>
        <w:t xml:space="preserve">be </w:t>
      </w:r>
      <w:r w:rsidR="006366B1" w:rsidRPr="006366B1">
        <w:rPr>
          <w:color w:val="111111"/>
        </w:rPr>
        <w:t>achieve</w:t>
      </w:r>
      <w:r w:rsidR="00A4597A">
        <w:rPr>
          <w:color w:val="111111"/>
        </w:rPr>
        <w:t>d</w:t>
      </w:r>
      <w:r w:rsidR="006366B1" w:rsidRPr="006366B1">
        <w:rPr>
          <w:color w:val="111111"/>
        </w:rPr>
        <w:t xml:space="preserve"> using a subset of the numbered squares in the completed grid, satisfying the condition that no two squares in the subset are in the same row or column.</w:t>
      </w:r>
    </w:p>
    <w:p w14:paraId="06BD4FC5" w14:textId="77777777" w:rsidR="006366B1" w:rsidRDefault="006366B1" w:rsidP="006366B1">
      <w:pPr>
        <w:spacing w:before="200" w:after="60"/>
        <w:rPr>
          <w:color w:val="111111"/>
        </w:rPr>
      </w:pPr>
    </w:p>
    <w:p w14:paraId="3DF0A6BC" w14:textId="1EF13D27" w:rsidR="006366B1" w:rsidRDefault="006366B1" w:rsidP="006366B1">
      <w:pPr>
        <w:spacing w:before="200" w:after="60"/>
        <w:jc w:val="center"/>
        <w:rPr>
          <w:color w:val="111111"/>
        </w:rPr>
      </w:pPr>
      <w:r>
        <w:rPr>
          <w:noProof/>
        </w:rPr>
        <w:drawing>
          <wp:inline distT="0" distB="0" distL="0" distR="0" wp14:anchorId="3FFA50F6" wp14:editId="5BF8460B">
            <wp:extent cx="4105275" cy="4516225"/>
            <wp:effectExtent l="0" t="0" r="0" b="0"/>
            <wp:docPr id="1433973036" name="Picture 1" descr="A screenshot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3036" name="Picture 1" descr="A screenshot of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02" cy="453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368B" w14:textId="77777777" w:rsidR="006366B1" w:rsidRPr="006366B1" w:rsidRDefault="006366B1" w:rsidP="006366B1">
      <w:pPr>
        <w:spacing w:before="200" w:after="60"/>
        <w:rPr>
          <w:color w:val="111111"/>
        </w:rPr>
      </w:pPr>
    </w:p>
    <w:p w14:paraId="7950F103" w14:textId="2752CA9B" w:rsidR="006366B1" w:rsidRDefault="006366B1" w:rsidP="006366B1">
      <w:pPr>
        <w:spacing w:before="200" w:after="60"/>
      </w:pPr>
    </w:p>
    <w:p w14:paraId="313AE7B8" w14:textId="45D70841" w:rsidR="006366B1" w:rsidRDefault="006366B1" w:rsidP="006366B1">
      <w:pPr>
        <w:spacing w:before="30" w:after="30"/>
      </w:pPr>
      <w:r>
        <w:rPr>
          <w:color w:val="333333"/>
        </w:rPr>
        <w:t xml:space="preserve">  (A</w:t>
      </w:r>
      <w:proofErr w:type="gramStart"/>
      <w:r>
        <w:rPr>
          <w:color w:val="333333"/>
        </w:rPr>
        <w:t xml:space="preserve">)  </w:t>
      </w:r>
      <w:r w:rsidR="004A6106">
        <w:rPr>
          <w:color w:val="333333"/>
        </w:rPr>
        <w:t>77,41</w:t>
      </w:r>
      <w:proofErr w:type="gramEnd"/>
      <w:r w:rsidR="004A6106">
        <w:rPr>
          <w:color w:val="333333"/>
        </w:rPr>
        <w:t>,440</w:t>
      </w:r>
    </w:p>
    <w:p w14:paraId="3BD8396A" w14:textId="1F1A6010" w:rsidR="006366B1" w:rsidRDefault="006366B1" w:rsidP="006366B1">
      <w:pPr>
        <w:spacing w:before="30" w:after="30"/>
      </w:pPr>
      <w:r>
        <w:rPr>
          <w:color w:val="333333"/>
        </w:rPr>
        <w:t xml:space="preserve">  (B</w:t>
      </w:r>
      <w:proofErr w:type="gramStart"/>
      <w:r>
        <w:rPr>
          <w:color w:val="333333"/>
        </w:rPr>
        <w:t xml:space="preserve">)  </w:t>
      </w:r>
      <w:r w:rsidR="005B7A16">
        <w:rPr>
          <w:color w:val="333333"/>
        </w:rPr>
        <w:t>1,95</w:t>
      </w:r>
      <w:proofErr w:type="gramEnd"/>
      <w:r w:rsidR="005B7A16">
        <w:rPr>
          <w:color w:val="333333"/>
        </w:rPr>
        <w:t>,95,520</w:t>
      </w:r>
    </w:p>
    <w:p w14:paraId="711F5A7E" w14:textId="2C7ACD49" w:rsidR="006366B1" w:rsidRDefault="006366B1" w:rsidP="006366B1">
      <w:pPr>
        <w:spacing w:before="30" w:after="30"/>
      </w:pPr>
      <w:r>
        <w:rPr>
          <w:color w:val="333333"/>
        </w:rPr>
        <w:t xml:space="preserve">  (C</w:t>
      </w:r>
      <w:proofErr w:type="gramStart"/>
      <w:r>
        <w:rPr>
          <w:color w:val="333333"/>
        </w:rPr>
        <w:t xml:space="preserve">)  </w:t>
      </w:r>
      <w:r w:rsidR="005B7A16">
        <w:rPr>
          <w:color w:val="333333"/>
        </w:rPr>
        <w:t>1,74</w:t>
      </w:r>
      <w:proofErr w:type="gramEnd"/>
      <w:r w:rsidR="005B7A16">
        <w:rPr>
          <w:color w:val="333333"/>
        </w:rPr>
        <w:t>,18,240</w:t>
      </w:r>
    </w:p>
    <w:p w14:paraId="495BA5F4" w14:textId="7DFF3BAD" w:rsidR="006366B1" w:rsidRPr="005B7A16" w:rsidRDefault="006366B1" w:rsidP="006D21AD">
      <w:pPr>
        <w:spacing w:before="30" w:after="30"/>
        <w:rPr>
          <w:color w:val="333333"/>
        </w:rPr>
      </w:pPr>
      <w:r>
        <w:rPr>
          <w:color w:val="333333"/>
        </w:rPr>
        <w:t xml:space="preserve">  (D</w:t>
      </w:r>
      <w:proofErr w:type="gramStart"/>
      <w:r>
        <w:rPr>
          <w:color w:val="333333"/>
        </w:rPr>
        <w:t xml:space="preserve">)  </w:t>
      </w:r>
      <w:r w:rsidR="005B7A16">
        <w:rPr>
          <w:color w:val="333333"/>
        </w:rPr>
        <w:t>1,08</w:t>
      </w:r>
      <w:proofErr w:type="gramEnd"/>
      <w:r w:rsidR="005B7A16">
        <w:rPr>
          <w:color w:val="333333"/>
        </w:rPr>
        <w:t>,86,400</w:t>
      </w:r>
    </w:p>
    <w:sectPr w:rsidR="006366B1" w:rsidRPr="005B7A16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23911" w14:textId="77777777" w:rsidR="00E16277" w:rsidRDefault="00E16277">
      <w:r>
        <w:separator/>
      </w:r>
    </w:p>
  </w:endnote>
  <w:endnote w:type="continuationSeparator" w:id="0">
    <w:p w14:paraId="2AE50030" w14:textId="77777777" w:rsidR="00E16277" w:rsidRDefault="00E16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FDCB" w14:textId="77777777" w:rsidR="005B63A8" w:rsidRDefault="00E16277">
    <w:pPr>
      <w:pBdr>
        <w:top w:val="single" w:sz="6" w:space="1" w:color="2E75B6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E08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E080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33E0" w14:textId="77777777" w:rsidR="00E16277" w:rsidRDefault="00E16277">
      <w:r>
        <w:separator/>
      </w:r>
    </w:p>
  </w:footnote>
  <w:footnote w:type="continuationSeparator" w:id="0">
    <w:p w14:paraId="1D0BC4AA" w14:textId="77777777" w:rsidR="00E16277" w:rsidRDefault="00E16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3D85" w14:textId="29CA0591" w:rsidR="005B63A8" w:rsidRDefault="005B63A8">
    <w:pPr>
      <w:pBdr>
        <w:bottom w:val="single" w:sz="6" w:space="1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2C99"/>
    <w:multiLevelType w:val="hybridMultilevel"/>
    <w:tmpl w:val="664249E2"/>
    <w:lvl w:ilvl="0" w:tplc="F5A66FBE">
      <w:start w:val="1"/>
      <w:numFmt w:val="bullet"/>
      <w:lvlText w:val="●"/>
      <w:lvlJc w:val="left"/>
      <w:pPr>
        <w:ind w:left="720" w:hanging="360"/>
      </w:pPr>
    </w:lvl>
    <w:lvl w:ilvl="1" w:tplc="2C2CF734">
      <w:start w:val="1"/>
      <w:numFmt w:val="bullet"/>
      <w:lvlText w:val="○"/>
      <w:lvlJc w:val="left"/>
      <w:pPr>
        <w:ind w:left="1440" w:hanging="360"/>
      </w:pPr>
    </w:lvl>
    <w:lvl w:ilvl="2" w:tplc="3238D430">
      <w:start w:val="1"/>
      <w:numFmt w:val="bullet"/>
      <w:lvlText w:val="■"/>
      <w:lvlJc w:val="left"/>
      <w:pPr>
        <w:ind w:left="2160" w:hanging="360"/>
      </w:pPr>
    </w:lvl>
    <w:lvl w:ilvl="3" w:tplc="F3768614">
      <w:start w:val="1"/>
      <w:numFmt w:val="bullet"/>
      <w:lvlText w:val="●"/>
      <w:lvlJc w:val="left"/>
      <w:pPr>
        <w:ind w:left="2880" w:hanging="360"/>
      </w:pPr>
    </w:lvl>
    <w:lvl w:ilvl="4" w:tplc="24229DFE">
      <w:start w:val="1"/>
      <w:numFmt w:val="bullet"/>
      <w:lvlText w:val="○"/>
      <w:lvlJc w:val="left"/>
      <w:pPr>
        <w:ind w:left="3600" w:hanging="360"/>
      </w:pPr>
    </w:lvl>
    <w:lvl w:ilvl="5" w:tplc="C42692DC">
      <w:start w:val="1"/>
      <w:numFmt w:val="bullet"/>
      <w:lvlText w:val="■"/>
      <w:lvlJc w:val="left"/>
      <w:pPr>
        <w:ind w:left="4320" w:hanging="360"/>
      </w:pPr>
    </w:lvl>
    <w:lvl w:ilvl="6" w:tplc="83944A26">
      <w:start w:val="1"/>
      <w:numFmt w:val="bullet"/>
      <w:lvlText w:val="●"/>
      <w:lvlJc w:val="left"/>
      <w:pPr>
        <w:ind w:left="5040" w:hanging="360"/>
      </w:pPr>
    </w:lvl>
    <w:lvl w:ilvl="7" w:tplc="14FC5C36">
      <w:start w:val="1"/>
      <w:numFmt w:val="bullet"/>
      <w:lvlText w:val="●"/>
      <w:lvlJc w:val="left"/>
      <w:pPr>
        <w:ind w:left="5760" w:hanging="360"/>
      </w:pPr>
    </w:lvl>
    <w:lvl w:ilvl="8" w:tplc="0EE6D5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F4703"/>
    <w:multiLevelType w:val="hybridMultilevel"/>
    <w:tmpl w:val="3B348E5A"/>
    <w:lvl w:ilvl="0" w:tplc="496C467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7946310">
    <w:abstractNumId w:val="0"/>
    <w:lvlOverride w:ilvl="0">
      <w:startOverride w:val="1"/>
    </w:lvlOverride>
  </w:num>
  <w:num w:numId="2" w16cid:durableId="21261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3A8"/>
    <w:rsid w:val="004A6106"/>
    <w:rsid w:val="005425EF"/>
    <w:rsid w:val="005B63A8"/>
    <w:rsid w:val="005B7A16"/>
    <w:rsid w:val="006366B1"/>
    <w:rsid w:val="006D21AD"/>
    <w:rsid w:val="006E2158"/>
    <w:rsid w:val="007E080A"/>
    <w:rsid w:val="00911844"/>
    <w:rsid w:val="00A12DE7"/>
    <w:rsid w:val="00A4597A"/>
    <w:rsid w:val="00A97896"/>
    <w:rsid w:val="00AE282A"/>
    <w:rsid w:val="00B231EC"/>
    <w:rsid w:val="00B543AA"/>
    <w:rsid w:val="00BF5937"/>
    <w:rsid w:val="00E16277"/>
    <w:rsid w:val="00EB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BBA9C"/>
  <w15:docId w15:val="{D98C3E82-FE7E-4E0E-895E-AA863424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6B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08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80A"/>
  </w:style>
  <w:style w:type="paragraph" w:styleId="Footer">
    <w:name w:val="footer"/>
    <w:basedOn w:val="Normal"/>
    <w:link w:val="FooterChar"/>
    <w:uiPriority w:val="99"/>
    <w:unhideWhenUsed/>
    <w:rsid w:val="007E08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80A"/>
  </w:style>
  <w:style w:type="table" w:styleId="TableGrid">
    <w:name w:val="Table Grid"/>
    <w:basedOn w:val="TableNormal"/>
    <w:uiPriority w:val="39"/>
    <w:rsid w:val="005425EF"/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66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5189</TotalTime>
  <Pages>3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Quant Challenge — MCQ Paper with Solutions</vt:lpstr>
    </vt:vector>
  </TitlesOfParts>
  <Company>Nomura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Quant Challenge — MCQ Paper with Solutions</dc:title>
  <dc:creator>Quantitative Research Division</dc:creator>
  <dc:description>MCQ paper covering Probability &amp; Statistics, Stochastic Calculus, ML &amp; DL, and DSA.</dc:description>
  <cp:lastModifiedBy>Biju, Siddharth (GM/IN)</cp:lastModifiedBy>
  <cp:revision>9</cp:revision>
  <dcterms:created xsi:type="dcterms:W3CDTF">2026-05-14T07:54:00Z</dcterms:created>
  <dcterms:modified xsi:type="dcterms:W3CDTF">2026-05-21T17:29:00Z</dcterms:modified>
</cp:coreProperties>
</file>