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5DEB" w:rsidRPr="005C5DEB" w:rsidRDefault="005C5DEB" w:rsidP="005C5DEB">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AI-DRIVEN EXPLORATION AND PREDICTION OF COMPANY REGISTRATION TRENDS WITH THE REGISTRAR OF COMPANIES</w:t>
      </w:r>
    </w:p>
    <w:p w:rsidR="00AE36A7" w:rsidRPr="005C5DEB" w:rsidRDefault="005C5DEB" w:rsidP="005C5DEB">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w:t>
      </w:r>
      <w:proofErr w:type="spellStart"/>
      <w:r w:rsidRPr="005C5DEB">
        <w:rPr>
          <w:rStyle w:val="Strong"/>
          <w:rFonts w:ascii="Times New Roman" w:hAnsi="Times New Roman" w:cs="Times New Roman"/>
          <w:sz w:val="48"/>
        </w:rPr>
        <w:t>RoC</w:t>
      </w:r>
      <w:proofErr w:type="spellEnd"/>
      <w:r w:rsidRPr="005C5DEB">
        <w:rPr>
          <w:rStyle w:val="Strong"/>
          <w:rFonts w:ascii="Times New Roman" w:hAnsi="Times New Roman" w:cs="Times New Roman"/>
          <w:sz w:val="48"/>
        </w:rPr>
        <w:t>)</w:t>
      </w:r>
    </w:p>
    <w:p w:rsidR="009423AB" w:rsidRDefault="009423AB" w:rsidP="00F64C1F">
      <w:pPr>
        <w:jc w:val="center"/>
        <w:rPr>
          <w:rStyle w:val="Strong"/>
          <w:rFonts w:ascii="Times New Roman" w:hAnsi="Times New Roman" w:cs="Times New Roman"/>
          <w:sz w:val="40"/>
        </w:rPr>
      </w:pPr>
    </w:p>
    <w:p w:rsidR="009423AB" w:rsidRPr="006F48C0" w:rsidRDefault="009423AB" w:rsidP="009423AB">
      <w:pPr>
        <w:rPr>
          <w:rStyle w:val="Strong"/>
          <w:rFonts w:ascii="Times New Roman" w:hAnsi="Times New Roman" w:cs="Times New Roman"/>
          <w:sz w:val="52"/>
          <w:szCs w:val="52"/>
        </w:rPr>
      </w:pPr>
      <w:r w:rsidRPr="006F48C0">
        <w:rPr>
          <w:rStyle w:val="Strong"/>
          <w:rFonts w:ascii="Times New Roman" w:hAnsi="Times New Roman" w:cs="Times New Roman"/>
          <w:sz w:val="52"/>
          <w:szCs w:val="52"/>
        </w:rPr>
        <w:t>OUTLINE :</w:t>
      </w:r>
    </w:p>
    <w:p w:rsidR="009423AB" w:rsidRPr="00E63154" w:rsidRDefault="009423AB" w:rsidP="009636C8">
      <w:pPr>
        <w:rPr>
          <w:rFonts w:ascii="Times New Roman" w:hAnsi="Times New Roman" w:cs="Times New Roman"/>
          <w:sz w:val="32"/>
          <w:szCs w:val="32"/>
          <w:shd w:val="clear" w:color="auto" w:fill="F7F7F8"/>
        </w:rPr>
      </w:pPr>
      <w:r>
        <w:rPr>
          <w:rStyle w:val="Strong"/>
          <w:rFonts w:ascii="Times New Roman" w:hAnsi="Times New Roman" w:cs="Times New Roman"/>
          <w:sz w:val="28"/>
        </w:rPr>
        <w:tab/>
      </w:r>
      <w:r>
        <w:rPr>
          <w:rStyle w:val="Strong"/>
          <w:rFonts w:ascii="Times New Roman" w:hAnsi="Times New Roman" w:cs="Times New Roman"/>
          <w:sz w:val="28"/>
        </w:rPr>
        <w:tab/>
      </w:r>
      <w:r w:rsidRPr="003C3709">
        <w:rPr>
          <w:rFonts w:ascii="Times New Roman" w:hAnsi="Times New Roman" w:cs="Times New Roman"/>
          <w:sz w:val="32"/>
          <w:szCs w:val="32"/>
          <w:shd w:val="clear" w:color="auto" w:fill="FFFFFF" w:themeFill="background1"/>
        </w:rPr>
        <w:t>AI-driven exploration and prediction of company registration trends with the Registrar of Companies involves using artificial intellige</w:t>
      </w:r>
      <w:r w:rsidR="00C610CD" w:rsidRPr="003C3709">
        <w:rPr>
          <w:rFonts w:ascii="Times New Roman" w:hAnsi="Times New Roman" w:cs="Times New Roman"/>
          <w:sz w:val="32"/>
          <w:szCs w:val="32"/>
          <w:shd w:val="clear" w:color="auto" w:fill="FFFFFF" w:themeFill="background1"/>
        </w:rPr>
        <w:t>nce and data analytics to analys</w:t>
      </w:r>
      <w:r w:rsidRPr="003C3709">
        <w:rPr>
          <w:rFonts w:ascii="Times New Roman" w:hAnsi="Times New Roman" w:cs="Times New Roman"/>
          <w:sz w:val="32"/>
          <w:szCs w:val="32"/>
          <w:shd w:val="clear" w:color="auto" w:fill="FFFFFF" w:themeFill="background1"/>
        </w:rPr>
        <w:t>e and forecast patterns in company registrations.</w:t>
      </w:r>
      <w:r w:rsidR="00E56421" w:rsidRPr="003C3709">
        <w:rPr>
          <w:rFonts w:ascii="Times New Roman" w:hAnsi="Times New Roman" w:cs="Times New Roman"/>
          <w:sz w:val="32"/>
          <w:szCs w:val="32"/>
          <w:shd w:val="clear" w:color="auto" w:fill="FFFFFF" w:themeFill="background1"/>
        </w:rPr>
        <w:t xml:space="preserve"> In the rapidly evolving landscape of business and commerce, staying ahead of the curve is essential for organizations and policymakers alike. One crucial aspect of this dynamism is the registration of companies with the Registrar of Companies, a pivotal indicator of economic activity and entrepreneurship within a region or natio</w:t>
      </w:r>
      <w:r w:rsidR="00C610CD" w:rsidRPr="003C3709">
        <w:rPr>
          <w:rFonts w:ascii="Times New Roman" w:hAnsi="Times New Roman" w:cs="Times New Roman"/>
          <w:sz w:val="32"/>
          <w:szCs w:val="32"/>
          <w:shd w:val="clear" w:color="auto" w:fill="FFFFFF" w:themeFill="background1"/>
        </w:rPr>
        <w:t>n. Traditional methods of analys</w:t>
      </w:r>
      <w:r w:rsidR="00E56421" w:rsidRPr="003C3709">
        <w:rPr>
          <w:rFonts w:ascii="Times New Roman" w:hAnsi="Times New Roman" w:cs="Times New Roman"/>
          <w:sz w:val="32"/>
          <w:szCs w:val="32"/>
          <w:shd w:val="clear" w:color="auto" w:fill="FFFFFF" w:themeFill="background1"/>
        </w:rPr>
        <w:t>ing and understanding company registration trends have often been time-consuming and limited in their scope. However, in the age of artificial intelligence (AI) and data analytics, a new era of exploration and prediction is dawning.</w:t>
      </w:r>
    </w:p>
    <w:p w:rsidR="00E56421" w:rsidRPr="00E63154" w:rsidRDefault="00E56421" w:rsidP="009423AB">
      <w:pPr>
        <w:rPr>
          <w:rFonts w:ascii="Times New Roman" w:hAnsi="Times New Roman" w:cs="Times New Roman"/>
          <w:color w:val="374151"/>
          <w:sz w:val="32"/>
          <w:szCs w:val="32"/>
          <w:shd w:val="clear" w:color="auto" w:fill="F7F7F8"/>
        </w:rPr>
      </w:pPr>
    </w:p>
    <w:p w:rsidR="00E56421" w:rsidRPr="00E63154" w:rsidRDefault="00E56421" w:rsidP="00E63154">
      <w:pPr>
        <w:rPr>
          <w:rStyle w:val="Strong"/>
          <w:rFonts w:ascii="Times New Roman" w:hAnsi="Times New Roman" w:cs="Times New Roman"/>
          <w:sz w:val="48"/>
          <w:szCs w:val="48"/>
        </w:rPr>
      </w:pPr>
      <w:r w:rsidRPr="00E63154">
        <w:rPr>
          <w:rStyle w:val="Strong"/>
          <w:rFonts w:ascii="Times New Roman" w:hAnsi="Times New Roman" w:cs="Times New Roman"/>
          <w:sz w:val="48"/>
          <w:szCs w:val="48"/>
        </w:rPr>
        <w:t>INTRODUCTION:</w:t>
      </w:r>
    </w:p>
    <w:p w:rsidR="00E56421" w:rsidRPr="00E63154" w:rsidRDefault="00E56421" w:rsidP="009636C8">
      <w:pPr>
        <w:rPr>
          <w:rFonts w:ascii="Times New Roman" w:hAnsi="Times New Roman" w:cs="Times New Roman"/>
          <w:sz w:val="32"/>
          <w:szCs w:val="32"/>
          <w:shd w:val="clear" w:color="auto" w:fill="F7F7F8"/>
        </w:rPr>
      </w:pPr>
      <w:r>
        <w:rPr>
          <w:rStyle w:val="Strong"/>
          <w:rFonts w:ascii="Times New Roman" w:hAnsi="Times New Roman" w:cs="Times New Roman"/>
          <w:sz w:val="28"/>
          <w:szCs w:val="28"/>
        </w:rPr>
        <w:tab/>
      </w:r>
      <w:r>
        <w:rPr>
          <w:rStyle w:val="Strong"/>
          <w:rFonts w:ascii="Times New Roman" w:hAnsi="Times New Roman" w:cs="Times New Roman"/>
          <w:sz w:val="28"/>
          <w:szCs w:val="28"/>
        </w:rPr>
        <w:tab/>
      </w:r>
      <w:r w:rsidRPr="00E63154">
        <w:rPr>
          <w:rFonts w:ascii="Times New Roman" w:hAnsi="Times New Roman" w:cs="Times New Roman"/>
          <w:sz w:val="32"/>
          <w:szCs w:val="32"/>
          <w:shd w:val="clear" w:color="auto" w:fill="F7F7F8"/>
        </w:rPr>
        <w:t>This document explores the use of artificial intellige</w:t>
      </w:r>
      <w:r w:rsidR="00C610CD">
        <w:rPr>
          <w:rFonts w:ascii="Times New Roman" w:hAnsi="Times New Roman" w:cs="Times New Roman"/>
          <w:sz w:val="32"/>
          <w:szCs w:val="32"/>
          <w:shd w:val="clear" w:color="auto" w:fill="F7F7F8"/>
        </w:rPr>
        <w:t>nce and data analytics to analys</w:t>
      </w:r>
      <w:r w:rsidRPr="00E63154">
        <w:rPr>
          <w:rFonts w:ascii="Times New Roman" w:hAnsi="Times New Roman" w:cs="Times New Roman"/>
          <w:sz w:val="32"/>
          <w:szCs w:val="32"/>
          <w:shd w:val="clear" w:color="auto" w:fill="F7F7F8"/>
        </w:rPr>
        <w:t>e and forecast patterns in company registrations with the Registrar of Companies. It outlines the methodology, findings, and recommendations for leveraging AI in registration trend analysis.</w:t>
      </w:r>
    </w:p>
    <w:p w:rsidR="00E56421" w:rsidRPr="00E63154" w:rsidRDefault="00E56421" w:rsidP="009423AB">
      <w:pPr>
        <w:rPr>
          <w:rFonts w:ascii="Times New Roman" w:hAnsi="Times New Roman" w:cs="Times New Roman"/>
          <w:color w:val="374151"/>
          <w:sz w:val="32"/>
          <w:szCs w:val="32"/>
          <w:shd w:val="clear" w:color="auto" w:fill="F7F7F8"/>
        </w:rPr>
      </w:pPr>
    </w:p>
    <w:p w:rsidR="00E56421" w:rsidRPr="00E63154" w:rsidRDefault="00E56421" w:rsidP="004723E9">
      <w:pPr>
        <w:pStyle w:val="ListParagraph"/>
        <w:numPr>
          <w:ilvl w:val="0"/>
          <w:numId w:val="4"/>
        </w:numPr>
        <w:spacing w:line="360" w:lineRule="auto"/>
        <w:rPr>
          <w:rFonts w:ascii="Times New Roman" w:hAnsi="Times New Roman" w:cs="Times New Roman"/>
          <w:b/>
          <w:color w:val="C00000"/>
          <w:sz w:val="32"/>
          <w:szCs w:val="32"/>
          <w:u w:val="single"/>
          <w:shd w:val="clear" w:color="auto" w:fill="F7F7F8"/>
        </w:rPr>
      </w:pPr>
      <w:r w:rsidRPr="00E63154">
        <w:rPr>
          <w:rFonts w:ascii="Times New Roman" w:hAnsi="Times New Roman" w:cs="Times New Roman"/>
          <w:b/>
          <w:color w:val="00B050"/>
          <w:sz w:val="32"/>
          <w:szCs w:val="32"/>
          <w:u w:val="single"/>
          <w:shd w:val="clear" w:color="auto" w:fill="F7F7F8"/>
        </w:rPr>
        <w:t>OBJECTIVES:</w:t>
      </w:r>
    </w:p>
    <w:p w:rsidR="00375673" w:rsidRDefault="00375673" w:rsidP="003C3709">
      <w:pPr>
        <w:shd w:val="clear" w:color="auto" w:fill="FFFFFF" w:themeFill="background1"/>
        <w:spacing w:line="240" w:lineRule="auto"/>
        <w:ind w:left="1440"/>
        <w:rPr>
          <w:rFonts w:ascii="Times New Roman" w:hAnsi="Times New Roman" w:cs="Times New Roman"/>
          <w:sz w:val="32"/>
          <w:szCs w:val="32"/>
          <w:shd w:val="clear" w:color="auto" w:fill="F7F7F8"/>
        </w:rPr>
      </w:pPr>
      <w:r w:rsidRPr="00375673">
        <w:rPr>
          <w:rFonts w:ascii="Times New Roman" w:hAnsi="Times New Roman" w:cs="Times New Roman"/>
          <w:sz w:val="32"/>
          <w:szCs w:val="32"/>
          <w:shd w:val="clear" w:color="auto" w:fill="F7F7F8"/>
        </w:rPr>
        <w:t>This document aims to outline the application of AI-driven exploration and</w:t>
      </w:r>
      <w:r w:rsidR="00C610CD">
        <w:rPr>
          <w:rFonts w:ascii="Times New Roman" w:hAnsi="Times New Roman" w:cs="Times New Roman"/>
          <w:sz w:val="32"/>
          <w:szCs w:val="32"/>
          <w:shd w:val="clear" w:color="auto" w:fill="F7F7F8"/>
        </w:rPr>
        <w:t xml:space="preserve"> prediction techniques in analys</w:t>
      </w:r>
      <w:r w:rsidRPr="00375673">
        <w:rPr>
          <w:rFonts w:ascii="Times New Roman" w:hAnsi="Times New Roman" w:cs="Times New Roman"/>
          <w:sz w:val="32"/>
          <w:szCs w:val="32"/>
          <w:shd w:val="clear" w:color="auto" w:fill="F7F7F8"/>
        </w:rPr>
        <w:t xml:space="preserve">ing company registration trends with the </w:t>
      </w:r>
      <w:proofErr w:type="spellStart"/>
      <w:r w:rsidRPr="00375673">
        <w:rPr>
          <w:rFonts w:ascii="Times New Roman" w:hAnsi="Times New Roman" w:cs="Times New Roman"/>
          <w:sz w:val="32"/>
          <w:szCs w:val="32"/>
          <w:shd w:val="clear" w:color="auto" w:fill="F7F7F8"/>
        </w:rPr>
        <w:t>RoC</w:t>
      </w:r>
      <w:proofErr w:type="spellEnd"/>
      <w:r w:rsidRPr="00375673">
        <w:rPr>
          <w:rFonts w:ascii="Times New Roman" w:hAnsi="Times New Roman" w:cs="Times New Roman"/>
          <w:sz w:val="32"/>
          <w:szCs w:val="32"/>
          <w:shd w:val="clear" w:color="auto" w:fill="F7F7F8"/>
        </w:rPr>
        <w:t xml:space="preserve">. It delves into the methodologies, challenges, and </w:t>
      </w:r>
    </w:p>
    <w:p w:rsidR="00E56421" w:rsidRPr="00375673" w:rsidRDefault="00375673" w:rsidP="003C3709">
      <w:pPr>
        <w:shd w:val="clear" w:color="auto" w:fill="FFFFFF" w:themeFill="background1"/>
        <w:spacing w:line="240" w:lineRule="auto"/>
        <w:ind w:firstLine="720"/>
        <w:rPr>
          <w:rFonts w:ascii="Times New Roman" w:hAnsi="Times New Roman" w:cs="Times New Roman"/>
          <w:sz w:val="32"/>
          <w:szCs w:val="32"/>
          <w:lang w:eastAsia="en-IN"/>
        </w:rPr>
      </w:pPr>
      <w:r w:rsidRPr="00375673">
        <w:rPr>
          <w:rFonts w:ascii="Times New Roman" w:hAnsi="Times New Roman" w:cs="Times New Roman"/>
          <w:sz w:val="32"/>
          <w:szCs w:val="32"/>
          <w:shd w:val="clear" w:color="auto" w:fill="F7F7F8"/>
        </w:rPr>
        <w:t>potential benefits of using AI in this domain.</w:t>
      </w:r>
    </w:p>
    <w:p w:rsidR="00E56421" w:rsidRPr="00E63154" w:rsidRDefault="00E56421" w:rsidP="00A717B9">
      <w:pPr>
        <w:spacing w:line="360" w:lineRule="auto"/>
        <w:rPr>
          <w:rFonts w:ascii="Times New Roman" w:hAnsi="Times New Roman" w:cs="Times New Roman"/>
          <w:b/>
          <w:color w:val="C00000"/>
          <w:sz w:val="32"/>
          <w:szCs w:val="32"/>
          <w:shd w:val="clear" w:color="auto" w:fill="F7F7F8"/>
        </w:rPr>
      </w:pPr>
    </w:p>
    <w:p w:rsidR="00E56421" w:rsidRPr="00E63154" w:rsidRDefault="009636C8" w:rsidP="004723E9">
      <w:pPr>
        <w:pStyle w:val="ListParagraph"/>
        <w:numPr>
          <w:ilvl w:val="0"/>
          <w:numId w:val="4"/>
        </w:numPr>
        <w:spacing w:line="360" w:lineRule="auto"/>
        <w:rPr>
          <w:rFonts w:ascii="Times New Roman" w:hAnsi="Times New Roman" w:cs="Times New Roman"/>
          <w:b/>
          <w:color w:val="00B050"/>
          <w:sz w:val="32"/>
          <w:szCs w:val="32"/>
          <w:u w:val="single"/>
          <w:lang w:eastAsia="en-IN"/>
        </w:rPr>
      </w:pPr>
      <w:r w:rsidRPr="00E63154">
        <w:rPr>
          <w:rFonts w:ascii="Times New Roman" w:hAnsi="Times New Roman" w:cs="Times New Roman"/>
          <w:b/>
          <w:color w:val="00B050"/>
          <w:sz w:val="32"/>
          <w:szCs w:val="32"/>
          <w:u w:val="single"/>
          <w:lang w:eastAsia="en-IN"/>
        </w:rPr>
        <w:t>BACKGROUND:</w:t>
      </w:r>
    </w:p>
    <w:p w:rsidR="009636C8" w:rsidRDefault="00375673" w:rsidP="003C3709">
      <w:pPr>
        <w:shd w:val="clear" w:color="auto" w:fill="FFFFFF" w:themeFill="background1"/>
        <w:ind w:left="720" w:firstLine="720"/>
        <w:rPr>
          <w:rFonts w:ascii="Times New Roman" w:hAnsi="Times New Roman" w:cs="Times New Roman"/>
          <w:sz w:val="32"/>
          <w:szCs w:val="32"/>
          <w:shd w:val="clear" w:color="auto" w:fill="F7F7F8"/>
        </w:rPr>
      </w:pPr>
      <w:r w:rsidRPr="00375673">
        <w:rPr>
          <w:rFonts w:ascii="Times New Roman" w:hAnsi="Times New Roman" w:cs="Times New Roman"/>
          <w:sz w:val="32"/>
          <w:szCs w:val="32"/>
          <w:shd w:val="clear" w:color="auto" w:fill="F7F7F8"/>
        </w:rPr>
        <w:t>The Registrar of Companies (</w:t>
      </w:r>
      <w:proofErr w:type="spellStart"/>
      <w:r w:rsidRPr="00375673">
        <w:rPr>
          <w:rFonts w:ascii="Times New Roman" w:hAnsi="Times New Roman" w:cs="Times New Roman"/>
          <w:sz w:val="32"/>
          <w:szCs w:val="32"/>
          <w:shd w:val="clear" w:color="auto" w:fill="F7F7F8"/>
        </w:rPr>
        <w:t>RoC</w:t>
      </w:r>
      <w:proofErr w:type="spellEnd"/>
      <w:r w:rsidRPr="00375673">
        <w:rPr>
          <w:rFonts w:ascii="Times New Roman" w:hAnsi="Times New Roman" w:cs="Times New Roman"/>
          <w:sz w:val="32"/>
          <w:szCs w:val="32"/>
          <w:shd w:val="clear" w:color="auto" w:fill="F7F7F8"/>
        </w:rPr>
        <w:t>) is a crucial government entity responsible for regulating and recording company registrations and related activities. Companies' registration trends offer valuable insights into the economic landscape, business dynamics, and market trends. Harnessing artificial intelligence (AI) for exploring and predicting company registration trends can provide significant advantages to businesses, investors, and policymakers.</w:t>
      </w:r>
    </w:p>
    <w:p w:rsidR="00375673" w:rsidRPr="00375673" w:rsidRDefault="00375673" w:rsidP="00375673">
      <w:pPr>
        <w:ind w:left="720" w:firstLine="720"/>
        <w:rPr>
          <w:rFonts w:ascii="Times New Roman" w:hAnsi="Times New Roman" w:cs="Times New Roman"/>
          <w:sz w:val="32"/>
          <w:szCs w:val="32"/>
          <w:shd w:val="clear" w:color="auto" w:fill="F7F7F8"/>
        </w:rPr>
      </w:pPr>
    </w:p>
    <w:p w:rsidR="009636C8" w:rsidRPr="00E63154" w:rsidRDefault="009636C8" w:rsidP="004723E9">
      <w:pPr>
        <w:pStyle w:val="ListParagraph"/>
        <w:numPr>
          <w:ilvl w:val="0"/>
          <w:numId w:val="4"/>
        </w:numPr>
        <w:spacing w:line="360" w:lineRule="auto"/>
        <w:rPr>
          <w:rFonts w:ascii="Times New Roman" w:hAnsi="Times New Roman" w:cs="Times New Roman"/>
          <w:b/>
          <w:sz w:val="32"/>
          <w:szCs w:val="32"/>
          <w:u w:val="single"/>
        </w:rPr>
      </w:pPr>
      <w:r w:rsidRPr="00E63154">
        <w:rPr>
          <w:rFonts w:ascii="Times New Roman" w:hAnsi="Times New Roman" w:cs="Times New Roman"/>
          <w:b/>
          <w:color w:val="00B050"/>
          <w:sz w:val="32"/>
          <w:szCs w:val="32"/>
          <w:u w:val="single"/>
        </w:rPr>
        <w:t>S</w:t>
      </w:r>
      <w:r w:rsidR="00375673">
        <w:rPr>
          <w:rFonts w:ascii="Times New Roman" w:hAnsi="Times New Roman" w:cs="Times New Roman"/>
          <w:b/>
          <w:color w:val="00B050"/>
          <w:sz w:val="32"/>
          <w:szCs w:val="32"/>
          <w:u w:val="single"/>
        </w:rPr>
        <w:t>COPE</w:t>
      </w:r>
      <w:r w:rsidRPr="00E63154">
        <w:rPr>
          <w:rFonts w:ascii="Times New Roman" w:hAnsi="Times New Roman" w:cs="Times New Roman"/>
          <w:b/>
          <w:color w:val="00B050"/>
          <w:sz w:val="32"/>
          <w:szCs w:val="32"/>
          <w:u w:val="single"/>
        </w:rPr>
        <w:t>:</w:t>
      </w:r>
    </w:p>
    <w:p w:rsidR="00375673" w:rsidRPr="00375673" w:rsidRDefault="00375673" w:rsidP="00375673">
      <w:pPr>
        <w:ind w:firstLine="720"/>
        <w:rPr>
          <w:rFonts w:ascii="Times New Roman" w:hAnsi="Times New Roman" w:cs="Times New Roman"/>
          <w:sz w:val="32"/>
          <w:szCs w:val="32"/>
          <w:lang w:eastAsia="en-IN"/>
        </w:rPr>
      </w:pPr>
      <w:r w:rsidRPr="00375673">
        <w:rPr>
          <w:rFonts w:ascii="Times New Roman" w:hAnsi="Times New Roman" w:cs="Times New Roman"/>
          <w:sz w:val="32"/>
          <w:szCs w:val="32"/>
          <w:lang w:eastAsia="en-IN"/>
        </w:rPr>
        <w:t>The scope of this document covers:</w:t>
      </w:r>
    </w:p>
    <w:p w:rsidR="00375673" w:rsidRPr="00375673" w:rsidRDefault="00375673" w:rsidP="00375673">
      <w:pPr>
        <w:pStyle w:val="ListParagraph"/>
        <w:numPr>
          <w:ilvl w:val="0"/>
          <w:numId w:val="14"/>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 xml:space="preserve">Data collection and </w:t>
      </w:r>
      <w:proofErr w:type="spellStart"/>
      <w:r w:rsidRPr="00375673">
        <w:rPr>
          <w:rFonts w:ascii="Times New Roman" w:hAnsi="Times New Roman" w:cs="Times New Roman"/>
          <w:sz w:val="32"/>
          <w:szCs w:val="32"/>
          <w:lang w:eastAsia="en-IN"/>
        </w:rPr>
        <w:t>preprocessing</w:t>
      </w:r>
      <w:proofErr w:type="spellEnd"/>
      <w:r w:rsidRPr="00375673">
        <w:rPr>
          <w:rFonts w:ascii="Times New Roman" w:hAnsi="Times New Roman" w:cs="Times New Roman"/>
          <w:sz w:val="32"/>
          <w:szCs w:val="32"/>
          <w:lang w:eastAsia="en-IN"/>
        </w:rPr>
        <w:t xml:space="preserve"> methods for </w:t>
      </w:r>
      <w:proofErr w:type="spellStart"/>
      <w:r w:rsidRPr="00375673">
        <w:rPr>
          <w:rFonts w:ascii="Times New Roman" w:hAnsi="Times New Roman" w:cs="Times New Roman"/>
          <w:sz w:val="32"/>
          <w:szCs w:val="32"/>
          <w:lang w:eastAsia="en-IN"/>
        </w:rPr>
        <w:t>RoC</w:t>
      </w:r>
      <w:proofErr w:type="spellEnd"/>
      <w:r w:rsidRPr="00375673">
        <w:rPr>
          <w:rFonts w:ascii="Times New Roman" w:hAnsi="Times New Roman" w:cs="Times New Roman"/>
          <w:sz w:val="32"/>
          <w:szCs w:val="32"/>
          <w:lang w:eastAsia="en-IN"/>
        </w:rPr>
        <w:t xml:space="preserve"> data.</w:t>
      </w:r>
    </w:p>
    <w:p w:rsidR="00375673" w:rsidRPr="00375673" w:rsidRDefault="00375673" w:rsidP="00375673">
      <w:pPr>
        <w:pStyle w:val="ListParagraph"/>
        <w:numPr>
          <w:ilvl w:val="0"/>
          <w:numId w:val="14"/>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Utilization of machine learning algorithms for exploration.</w:t>
      </w:r>
    </w:p>
    <w:p w:rsidR="00375673" w:rsidRPr="00375673" w:rsidRDefault="00375673" w:rsidP="00375673">
      <w:pPr>
        <w:pStyle w:val="ListParagraph"/>
        <w:numPr>
          <w:ilvl w:val="0"/>
          <w:numId w:val="14"/>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 xml:space="preserve">Predictive </w:t>
      </w:r>
      <w:proofErr w:type="spellStart"/>
      <w:r w:rsidRPr="00375673">
        <w:rPr>
          <w:rFonts w:ascii="Times New Roman" w:hAnsi="Times New Roman" w:cs="Times New Roman"/>
          <w:sz w:val="32"/>
          <w:szCs w:val="32"/>
          <w:lang w:eastAsia="en-IN"/>
        </w:rPr>
        <w:t>modeling</w:t>
      </w:r>
      <w:proofErr w:type="spellEnd"/>
      <w:r w:rsidRPr="00375673">
        <w:rPr>
          <w:rFonts w:ascii="Times New Roman" w:hAnsi="Times New Roman" w:cs="Times New Roman"/>
          <w:sz w:val="32"/>
          <w:szCs w:val="32"/>
          <w:lang w:eastAsia="en-IN"/>
        </w:rPr>
        <w:t xml:space="preserve"> to forecast future registration trends.</w:t>
      </w:r>
    </w:p>
    <w:p w:rsidR="00375673" w:rsidRPr="00375673" w:rsidRDefault="00375673" w:rsidP="00375673">
      <w:pPr>
        <w:pStyle w:val="ListParagraph"/>
        <w:numPr>
          <w:ilvl w:val="0"/>
          <w:numId w:val="14"/>
        </w:numPr>
        <w:rPr>
          <w:rFonts w:ascii="Times New Roman" w:hAnsi="Times New Roman" w:cs="Times New Roman"/>
          <w:sz w:val="32"/>
          <w:szCs w:val="32"/>
          <w:lang w:eastAsia="en-IN"/>
        </w:rPr>
      </w:pPr>
      <w:r w:rsidRPr="00375673">
        <w:rPr>
          <w:rFonts w:ascii="Times New Roman" w:hAnsi="Times New Roman" w:cs="Times New Roman"/>
          <w:sz w:val="32"/>
          <w:szCs w:val="32"/>
          <w:lang w:eastAsia="en-IN"/>
        </w:rPr>
        <w:t>Challenges, limitations, and ethical considerations.</w:t>
      </w:r>
    </w:p>
    <w:p w:rsidR="009636C8" w:rsidRPr="00E63154" w:rsidRDefault="009636C8" w:rsidP="00A717B9">
      <w:pPr>
        <w:spacing w:line="360" w:lineRule="auto"/>
        <w:ind w:left="720" w:firstLine="720"/>
        <w:rPr>
          <w:rFonts w:ascii="Times New Roman" w:hAnsi="Times New Roman" w:cs="Times New Roman"/>
          <w:sz w:val="32"/>
          <w:szCs w:val="32"/>
        </w:rPr>
      </w:pPr>
    </w:p>
    <w:p w:rsidR="00A717B9" w:rsidRDefault="00A717B9" w:rsidP="00A717B9">
      <w:pPr>
        <w:rPr>
          <w:rFonts w:ascii="Times New Roman" w:hAnsi="Times New Roman" w:cs="Times New Roman"/>
          <w:sz w:val="28"/>
          <w:szCs w:val="28"/>
        </w:rPr>
      </w:pPr>
    </w:p>
    <w:p w:rsidR="00A717B9" w:rsidRPr="00BD14FF" w:rsidRDefault="00BD14FF" w:rsidP="00BD14FF">
      <w:pPr>
        <w:spacing w:line="480" w:lineRule="auto"/>
        <w:rPr>
          <w:rFonts w:ascii="Times New Roman" w:hAnsi="Times New Roman" w:cs="Times New Roman"/>
          <w:b/>
          <w:sz w:val="48"/>
          <w:szCs w:val="44"/>
        </w:rPr>
      </w:pPr>
      <w:r>
        <w:rPr>
          <w:rFonts w:ascii="Times New Roman" w:hAnsi="Times New Roman" w:cs="Times New Roman"/>
          <w:b/>
          <w:sz w:val="48"/>
          <w:szCs w:val="44"/>
        </w:rPr>
        <w:t>AI-DRIVEN EXPLORATION:</w:t>
      </w:r>
    </w:p>
    <w:p w:rsidR="00A717B9" w:rsidRPr="00EB5E42" w:rsidRDefault="00EB5E42" w:rsidP="00EB5E42">
      <w:pPr>
        <w:pStyle w:val="ListParagraph"/>
        <w:numPr>
          <w:ilvl w:val="0"/>
          <w:numId w:val="5"/>
        </w:numPr>
        <w:rPr>
          <w:rFonts w:ascii="Times New Roman" w:hAnsi="Times New Roman" w:cs="Times New Roman"/>
          <w:b/>
          <w:color w:val="00B050"/>
          <w:sz w:val="32"/>
          <w:szCs w:val="32"/>
          <w:u w:val="single"/>
        </w:rPr>
      </w:pPr>
      <w:r w:rsidRPr="00EB5E42">
        <w:rPr>
          <w:rFonts w:ascii="Times New Roman" w:hAnsi="Times New Roman" w:cs="Times New Roman"/>
          <w:b/>
          <w:color w:val="00B050"/>
          <w:sz w:val="32"/>
          <w:szCs w:val="32"/>
          <w:u w:val="single"/>
        </w:rPr>
        <w:t>DATA COLLECTION:</w:t>
      </w:r>
    </w:p>
    <w:p w:rsidR="00EB5E42" w:rsidRPr="00EB5E42" w:rsidRDefault="00EB5E42" w:rsidP="00EB5E42">
      <w:pPr>
        <w:ind w:left="720" w:firstLine="720"/>
        <w:rPr>
          <w:rFonts w:ascii="Times New Roman" w:hAnsi="Times New Roman" w:cs="Times New Roman"/>
          <w:sz w:val="32"/>
          <w:szCs w:val="32"/>
        </w:rPr>
      </w:pPr>
      <w:r w:rsidRPr="00EB5E42">
        <w:rPr>
          <w:rFonts w:ascii="Times New Roman" w:hAnsi="Times New Roman" w:cs="Times New Roman"/>
          <w:sz w:val="32"/>
          <w:szCs w:val="32"/>
        </w:rPr>
        <w:t xml:space="preserve">To begin the exploration, we need access to a comprehensive dataset from the </w:t>
      </w:r>
      <w:proofErr w:type="spellStart"/>
      <w:r w:rsidRPr="00EB5E42">
        <w:rPr>
          <w:rFonts w:ascii="Times New Roman" w:hAnsi="Times New Roman" w:cs="Times New Roman"/>
          <w:sz w:val="32"/>
          <w:szCs w:val="32"/>
        </w:rPr>
        <w:t>RoC</w:t>
      </w:r>
      <w:proofErr w:type="spellEnd"/>
      <w:r w:rsidRPr="00EB5E42">
        <w:rPr>
          <w:rFonts w:ascii="Times New Roman" w:hAnsi="Times New Roman" w:cs="Times New Roman"/>
          <w:sz w:val="32"/>
          <w:szCs w:val="32"/>
        </w:rPr>
        <w:t>, including company registrations, closures, industry classifications, and geographical data. This data c</w:t>
      </w:r>
      <w:r>
        <w:rPr>
          <w:rFonts w:ascii="Times New Roman" w:hAnsi="Times New Roman" w:cs="Times New Roman"/>
          <w:sz w:val="32"/>
          <w:szCs w:val="32"/>
        </w:rPr>
        <w:t xml:space="preserve">an be obtained through official </w:t>
      </w:r>
      <w:r w:rsidRPr="00EB5E42">
        <w:rPr>
          <w:rFonts w:ascii="Times New Roman" w:hAnsi="Times New Roman" w:cs="Times New Roman"/>
          <w:sz w:val="32"/>
          <w:szCs w:val="32"/>
        </w:rPr>
        <w:t>government sources and APIs.</w:t>
      </w:r>
    </w:p>
    <w:p w:rsidR="00A717B9" w:rsidRPr="00E63154" w:rsidRDefault="00433E92" w:rsidP="00EB5E42">
      <w:pPr>
        <w:pStyle w:val="ListParagraph"/>
        <w:numPr>
          <w:ilvl w:val="0"/>
          <w:numId w:val="5"/>
        </w:numPr>
        <w:spacing w:line="360" w:lineRule="auto"/>
        <w:rPr>
          <w:rFonts w:ascii="Times New Roman" w:hAnsi="Times New Roman" w:cs="Times New Roman"/>
          <w:b/>
          <w:color w:val="00B050"/>
          <w:sz w:val="32"/>
          <w:szCs w:val="32"/>
          <w:u w:val="single"/>
        </w:rPr>
      </w:pPr>
      <w:r>
        <w:rPr>
          <w:rFonts w:ascii="Times New Roman" w:hAnsi="Times New Roman" w:cs="Times New Roman"/>
          <w:b/>
          <w:color w:val="00B050"/>
          <w:sz w:val="32"/>
          <w:szCs w:val="32"/>
          <w:u w:val="single"/>
        </w:rPr>
        <w:t>DATA PREPROCESSING</w:t>
      </w:r>
      <w:r w:rsidR="00A717B9" w:rsidRPr="00E63154">
        <w:rPr>
          <w:rFonts w:ascii="Times New Roman" w:hAnsi="Times New Roman" w:cs="Times New Roman"/>
          <w:b/>
          <w:color w:val="00B050"/>
          <w:sz w:val="32"/>
          <w:szCs w:val="32"/>
          <w:u w:val="single"/>
        </w:rPr>
        <w:t>:</w:t>
      </w:r>
    </w:p>
    <w:p w:rsidR="00A717B9" w:rsidRPr="00433E92" w:rsidRDefault="00433E92" w:rsidP="00433E92">
      <w:pPr>
        <w:ind w:left="720" w:firstLine="720"/>
        <w:rPr>
          <w:rFonts w:ascii="Times New Roman" w:hAnsi="Times New Roman" w:cs="Times New Roman"/>
          <w:sz w:val="32"/>
          <w:szCs w:val="32"/>
        </w:rPr>
      </w:pPr>
      <w:r w:rsidRPr="003C3709">
        <w:rPr>
          <w:rFonts w:ascii="Times New Roman" w:hAnsi="Times New Roman" w:cs="Times New Roman"/>
          <w:sz w:val="32"/>
          <w:szCs w:val="32"/>
          <w:shd w:val="clear" w:color="auto" w:fill="FFFFFF" w:themeFill="background1"/>
        </w:rPr>
        <w:t xml:space="preserve">Cleaning, structuring, and normalizing the </w:t>
      </w:r>
      <w:proofErr w:type="spellStart"/>
      <w:r w:rsidRPr="003C3709">
        <w:rPr>
          <w:rFonts w:ascii="Times New Roman" w:hAnsi="Times New Roman" w:cs="Times New Roman"/>
          <w:sz w:val="32"/>
          <w:szCs w:val="32"/>
          <w:shd w:val="clear" w:color="auto" w:fill="FFFFFF" w:themeFill="background1"/>
        </w:rPr>
        <w:t>RoC</w:t>
      </w:r>
      <w:proofErr w:type="spellEnd"/>
      <w:r w:rsidRPr="003C3709">
        <w:rPr>
          <w:rFonts w:ascii="Times New Roman" w:hAnsi="Times New Roman" w:cs="Times New Roman"/>
          <w:sz w:val="32"/>
          <w:szCs w:val="32"/>
          <w:shd w:val="clear" w:color="auto" w:fill="FFFFFF" w:themeFill="background1"/>
        </w:rPr>
        <w:t xml:space="preserve"> data is a crucial step. This includes handling missing values, removing duplicates, and standardizing formats. Additionally, geospatial data may require special treatment for mapping and visualization.</w:t>
      </w:r>
    </w:p>
    <w:p w:rsidR="00A717B9" w:rsidRPr="00E63154" w:rsidRDefault="00A717B9" w:rsidP="004723E9">
      <w:pPr>
        <w:pStyle w:val="ListParagraph"/>
        <w:numPr>
          <w:ilvl w:val="0"/>
          <w:numId w:val="5"/>
        </w:numPr>
        <w:spacing w:line="360" w:lineRule="auto"/>
        <w:rPr>
          <w:rFonts w:ascii="Times New Roman" w:hAnsi="Times New Roman" w:cs="Times New Roman"/>
          <w:b/>
          <w:color w:val="00B050"/>
          <w:sz w:val="32"/>
          <w:szCs w:val="32"/>
          <w:u w:val="single"/>
        </w:rPr>
      </w:pPr>
      <w:r w:rsidRPr="00E63154">
        <w:rPr>
          <w:rFonts w:ascii="Times New Roman" w:hAnsi="Times New Roman" w:cs="Times New Roman"/>
          <w:b/>
          <w:color w:val="00B050"/>
          <w:sz w:val="32"/>
          <w:szCs w:val="32"/>
          <w:u w:val="single"/>
        </w:rPr>
        <w:t>MACHINE LEARNIN</w:t>
      </w:r>
      <w:r w:rsidR="00433E92">
        <w:rPr>
          <w:rFonts w:ascii="Times New Roman" w:hAnsi="Times New Roman" w:cs="Times New Roman"/>
          <w:b/>
          <w:color w:val="00B050"/>
          <w:sz w:val="32"/>
          <w:szCs w:val="32"/>
          <w:u w:val="single"/>
        </w:rPr>
        <w:t>G ALGORITHM</w:t>
      </w:r>
      <w:r w:rsidRPr="00E63154">
        <w:rPr>
          <w:rFonts w:ascii="Times New Roman" w:hAnsi="Times New Roman" w:cs="Times New Roman"/>
          <w:b/>
          <w:color w:val="00B050"/>
          <w:sz w:val="32"/>
          <w:szCs w:val="32"/>
          <w:u w:val="single"/>
        </w:rPr>
        <w:t>:</w:t>
      </w:r>
    </w:p>
    <w:p w:rsidR="00A717B9" w:rsidRDefault="00433E92" w:rsidP="00433E92">
      <w:pPr>
        <w:ind w:left="720" w:firstLine="720"/>
        <w:rPr>
          <w:rFonts w:ascii="Times New Roman" w:hAnsi="Times New Roman" w:cs="Times New Roman"/>
          <w:sz w:val="32"/>
          <w:szCs w:val="32"/>
        </w:rPr>
      </w:pPr>
      <w:r w:rsidRPr="003C3709">
        <w:rPr>
          <w:rFonts w:ascii="Times New Roman" w:hAnsi="Times New Roman" w:cs="Times New Roman"/>
          <w:sz w:val="32"/>
          <w:szCs w:val="32"/>
          <w:shd w:val="clear" w:color="auto" w:fill="FFFFFF" w:themeFill="background1"/>
        </w:rPr>
        <w:t>Various AI and machine learning techniques can be applied, such as clustering algorithms to group companies based on common attributes, time series analysis to detect trends, and natural language processing (NLP) for sentiment analysis of related news articles and reports.</w:t>
      </w:r>
    </w:p>
    <w:p w:rsidR="00433E92" w:rsidRDefault="00433E92" w:rsidP="00F770B0">
      <w:pPr>
        <w:pStyle w:val="ListParagraph"/>
        <w:numPr>
          <w:ilvl w:val="0"/>
          <w:numId w:val="5"/>
        </w:numPr>
        <w:spacing w:line="360" w:lineRule="auto"/>
        <w:rPr>
          <w:rFonts w:ascii="Times New Roman" w:hAnsi="Times New Roman" w:cs="Times New Roman"/>
          <w:b/>
          <w:color w:val="00B050"/>
          <w:sz w:val="32"/>
          <w:szCs w:val="32"/>
          <w:u w:val="single"/>
        </w:rPr>
      </w:pPr>
      <w:r w:rsidRPr="00F770B0">
        <w:rPr>
          <w:rFonts w:ascii="Times New Roman" w:hAnsi="Times New Roman" w:cs="Times New Roman"/>
          <w:b/>
          <w:color w:val="00B050"/>
          <w:sz w:val="32"/>
          <w:szCs w:val="32"/>
          <w:u w:val="single"/>
        </w:rPr>
        <w:t>DATA VISUALIZATION:</w:t>
      </w:r>
    </w:p>
    <w:p w:rsidR="00F770B0" w:rsidRDefault="00F770B0" w:rsidP="00F770B0">
      <w:pPr>
        <w:ind w:left="720" w:firstLine="720"/>
        <w:rPr>
          <w:rFonts w:ascii="Times New Roman" w:hAnsi="Times New Roman" w:cs="Times New Roman"/>
          <w:sz w:val="32"/>
          <w:szCs w:val="32"/>
          <w:shd w:val="clear" w:color="auto" w:fill="F7F7F8"/>
        </w:rPr>
      </w:pPr>
      <w:r w:rsidRPr="003C3709">
        <w:rPr>
          <w:rFonts w:ascii="Times New Roman" w:hAnsi="Times New Roman" w:cs="Times New Roman"/>
          <w:sz w:val="32"/>
          <w:szCs w:val="32"/>
          <w:shd w:val="clear" w:color="auto" w:fill="FFFFFF" w:themeFill="background1"/>
        </w:rPr>
        <w:t>Visualizing insights gained from the AI-driven exploration is essential for making data-driven decisions. Tools like dashboards and interactive visualizations can help stakeholders understand the trends and patterns.</w:t>
      </w:r>
    </w:p>
    <w:p w:rsidR="00F770B0" w:rsidRPr="00F770B0" w:rsidRDefault="00F770B0" w:rsidP="00F770B0">
      <w:pPr>
        <w:ind w:left="720" w:firstLine="720"/>
        <w:rPr>
          <w:rFonts w:ascii="Times New Roman" w:hAnsi="Times New Roman" w:cs="Times New Roman"/>
          <w:b/>
          <w:color w:val="00B050"/>
          <w:sz w:val="32"/>
          <w:szCs w:val="32"/>
          <w:u w:val="single"/>
        </w:rPr>
      </w:pPr>
    </w:p>
    <w:p w:rsidR="004723E9" w:rsidRPr="00E63154" w:rsidRDefault="004723E9" w:rsidP="003975E2">
      <w:pPr>
        <w:spacing w:line="480" w:lineRule="auto"/>
        <w:rPr>
          <w:rFonts w:ascii="Times New Roman" w:hAnsi="Times New Roman" w:cs="Times New Roman"/>
          <w:b/>
          <w:sz w:val="48"/>
          <w:szCs w:val="48"/>
        </w:rPr>
      </w:pPr>
      <w:r w:rsidRPr="003C3709">
        <w:rPr>
          <w:rFonts w:ascii="Times New Roman" w:hAnsi="Times New Roman" w:cs="Times New Roman"/>
          <w:b/>
          <w:sz w:val="48"/>
          <w:szCs w:val="48"/>
          <w:shd w:val="clear" w:color="auto" w:fill="FFFFFF" w:themeFill="background1"/>
        </w:rPr>
        <w:t>METHOLOGY:</w:t>
      </w:r>
    </w:p>
    <w:p w:rsidR="004723E9" w:rsidRPr="00E63154" w:rsidRDefault="004723E9" w:rsidP="00F770B0">
      <w:pPr>
        <w:pStyle w:val="ListParagraph"/>
        <w:numPr>
          <w:ilvl w:val="0"/>
          <w:numId w:val="6"/>
        </w:numPr>
        <w:spacing w:line="480" w:lineRule="auto"/>
        <w:rPr>
          <w:rStyle w:val="BookTitle"/>
          <w:rFonts w:ascii="Times New Roman" w:hAnsi="Times New Roman" w:cs="Times New Roman"/>
          <w:sz w:val="32"/>
          <w:szCs w:val="32"/>
          <w:u w:val="single"/>
        </w:rPr>
      </w:pPr>
      <w:r w:rsidRPr="00E63154">
        <w:rPr>
          <w:rStyle w:val="BookTitle"/>
          <w:rFonts w:ascii="Times New Roman" w:hAnsi="Times New Roman" w:cs="Times New Roman"/>
          <w:color w:val="00B050"/>
          <w:sz w:val="32"/>
          <w:szCs w:val="32"/>
          <w:u w:val="single"/>
        </w:rPr>
        <w:t xml:space="preserve">Data Collection and </w:t>
      </w:r>
      <w:proofErr w:type="spellStart"/>
      <w:r w:rsidRPr="00E63154">
        <w:rPr>
          <w:rStyle w:val="BookTitle"/>
          <w:rFonts w:ascii="Times New Roman" w:hAnsi="Times New Roman" w:cs="Times New Roman"/>
          <w:color w:val="00B050"/>
          <w:sz w:val="32"/>
          <w:szCs w:val="32"/>
          <w:u w:val="single"/>
        </w:rPr>
        <w:t>Preprocessing</w:t>
      </w:r>
      <w:proofErr w:type="spellEnd"/>
      <w:r w:rsidRPr="00E63154">
        <w:rPr>
          <w:rStyle w:val="BookTitle"/>
          <w:rFonts w:ascii="Times New Roman" w:hAnsi="Times New Roman" w:cs="Times New Roman"/>
          <w:color w:val="00B050"/>
          <w:sz w:val="32"/>
          <w:szCs w:val="32"/>
          <w:u w:val="single"/>
        </w:rPr>
        <w:t>:</w:t>
      </w:r>
    </w:p>
    <w:p w:rsidR="00F770B0" w:rsidRPr="00F770B0" w:rsidRDefault="00F770B0" w:rsidP="003C3709">
      <w:pPr>
        <w:pStyle w:val="ListParagraph"/>
        <w:numPr>
          <w:ilvl w:val="0"/>
          <w:numId w:val="26"/>
        </w:numPr>
        <w:shd w:val="clear" w:color="auto" w:fill="FFFFFF" w:themeFill="background1"/>
        <w:rPr>
          <w:rFonts w:ascii="Times New Roman" w:hAnsi="Times New Roman" w:cs="Times New Roman"/>
          <w:sz w:val="32"/>
          <w:szCs w:val="32"/>
          <w:lang w:eastAsia="en-IN"/>
        </w:rPr>
      </w:pPr>
      <w:r w:rsidRPr="00F770B0">
        <w:rPr>
          <w:rFonts w:ascii="Times New Roman" w:hAnsi="Times New Roman" w:cs="Times New Roman"/>
          <w:sz w:val="32"/>
          <w:szCs w:val="32"/>
          <w:lang w:eastAsia="en-IN"/>
        </w:rPr>
        <w:t xml:space="preserve">Gather historical data on company registrations from the </w:t>
      </w:r>
      <w:proofErr w:type="spellStart"/>
      <w:r w:rsidRPr="00F770B0">
        <w:rPr>
          <w:rFonts w:ascii="Times New Roman" w:hAnsi="Times New Roman" w:cs="Times New Roman"/>
          <w:sz w:val="32"/>
          <w:szCs w:val="32"/>
          <w:lang w:eastAsia="en-IN"/>
        </w:rPr>
        <w:t>RoC</w:t>
      </w:r>
      <w:proofErr w:type="spellEnd"/>
      <w:r w:rsidRPr="00F770B0">
        <w:rPr>
          <w:rFonts w:ascii="Times New Roman" w:hAnsi="Times New Roman" w:cs="Times New Roman"/>
          <w:sz w:val="32"/>
          <w:szCs w:val="32"/>
          <w:lang w:eastAsia="en-IN"/>
        </w:rPr>
        <w:t>. This data may include details like company names, registration dates, industry classifications, geographic locations, and more. Depending on the available data, you may also consider external sources such as economic indicators, industry reports, and social media trends for additional context.</w:t>
      </w:r>
    </w:p>
    <w:p w:rsidR="004723E9" w:rsidRPr="00F770B0" w:rsidRDefault="00F770B0" w:rsidP="003C3709">
      <w:pPr>
        <w:pStyle w:val="ListParagraph"/>
        <w:numPr>
          <w:ilvl w:val="0"/>
          <w:numId w:val="26"/>
        </w:numPr>
        <w:shd w:val="clear" w:color="auto" w:fill="FFFFFF" w:themeFill="background1"/>
        <w:spacing w:line="360" w:lineRule="auto"/>
        <w:rPr>
          <w:rFonts w:ascii="Times New Roman" w:hAnsi="Times New Roman" w:cs="Times New Roman"/>
          <w:sz w:val="32"/>
          <w:szCs w:val="32"/>
          <w:lang w:eastAsia="en-IN"/>
        </w:rPr>
      </w:pPr>
      <w:r w:rsidRPr="00F770B0">
        <w:rPr>
          <w:rFonts w:ascii="Times New Roman" w:hAnsi="Times New Roman" w:cs="Times New Roman"/>
          <w:sz w:val="32"/>
          <w:szCs w:val="32"/>
          <w:lang w:eastAsia="en-IN"/>
        </w:rPr>
        <w:t xml:space="preserve">Clean and </w:t>
      </w:r>
      <w:proofErr w:type="spellStart"/>
      <w:r w:rsidRPr="00F770B0">
        <w:rPr>
          <w:rFonts w:ascii="Times New Roman" w:hAnsi="Times New Roman" w:cs="Times New Roman"/>
          <w:sz w:val="32"/>
          <w:szCs w:val="32"/>
          <w:lang w:eastAsia="en-IN"/>
        </w:rPr>
        <w:t>preprocess</w:t>
      </w:r>
      <w:proofErr w:type="spellEnd"/>
      <w:r w:rsidRPr="00F770B0">
        <w:rPr>
          <w:rFonts w:ascii="Times New Roman" w:hAnsi="Times New Roman" w:cs="Times New Roman"/>
          <w:sz w:val="32"/>
          <w:szCs w:val="32"/>
          <w:lang w:eastAsia="en-IN"/>
        </w:rPr>
        <w:t xml:space="preserve"> the collected data. This involves handling missing values, outliers, and data inconsistencies. Normalize or scale numerical features, and encode categorical variables as needed.</w:t>
      </w:r>
    </w:p>
    <w:p w:rsidR="004723E9" w:rsidRPr="00E63154" w:rsidRDefault="003975E2" w:rsidP="003975E2">
      <w:pPr>
        <w:pStyle w:val="ListParagraph"/>
        <w:numPr>
          <w:ilvl w:val="0"/>
          <w:numId w:val="6"/>
        </w:numPr>
        <w:rPr>
          <w:rStyle w:val="BookTitle"/>
          <w:rFonts w:ascii="Times New Roman" w:hAnsi="Times New Roman" w:cs="Times New Roman"/>
          <w:color w:val="00B050"/>
          <w:sz w:val="32"/>
          <w:szCs w:val="32"/>
          <w:u w:val="single"/>
        </w:rPr>
      </w:pPr>
      <w:r w:rsidRPr="00E63154">
        <w:rPr>
          <w:rStyle w:val="BookTitle"/>
          <w:rFonts w:ascii="Times New Roman" w:hAnsi="Times New Roman" w:cs="Times New Roman"/>
          <w:color w:val="00B050"/>
          <w:sz w:val="32"/>
          <w:szCs w:val="32"/>
          <w:u w:val="single"/>
        </w:rPr>
        <w:t>FEATURE ENGINEERING:</w:t>
      </w:r>
    </w:p>
    <w:p w:rsidR="004723E9" w:rsidRPr="00F770B0" w:rsidRDefault="00F770B0" w:rsidP="003C3709">
      <w:pPr>
        <w:shd w:val="clear" w:color="auto" w:fill="FFFFFF" w:themeFill="background1"/>
        <w:ind w:left="1440"/>
        <w:rPr>
          <w:rFonts w:ascii="Times New Roman" w:hAnsi="Times New Roman" w:cs="Times New Roman"/>
          <w:sz w:val="32"/>
          <w:szCs w:val="32"/>
        </w:rPr>
      </w:pPr>
      <w:r w:rsidRPr="003C3709">
        <w:rPr>
          <w:rFonts w:ascii="Times New Roman" w:hAnsi="Times New Roman" w:cs="Times New Roman"/>
          <w:sz w:val="32"/>
          <w:szCs w:val="32"/>
          <w:shd w:val="clear" w:color="auto" w:fill="FFFFFF" w:themeFill="background1"/>
        </w:rPr>
        <w:t>Create relevant features that can be used as inputs to your AI model. For example, you can generate features like the number of registrations per month, year, or industry, growth rates, or seasonality indicators.</w:t>
      </w:r>
    </w:p>
    <w:p w:rsidR="004723E9" w:rsidRPr="00E63154" w:rsidRDefault="003975E2" w:rsidP="003975E2">
      <w:pPr>
        <w:pStyle w:val="ListParagraph"/>
        <w:numPr>
          <w:ilvl w:val="0"/>
          <w:numId w:val="6"/>
        </w:numPr>
        <w:rPr>
          <w:rFonts w:ascii="Times New Roman" w:hAnsi="Times New Roman" w:cs="Times New Roman"/>
          <w:b/>
          <w:color w:val="00B050"/>
          <w:sz w:val="32"/>
          <w:szCs w:val="32"/>
          <w:u w:val="single"/>
        </w:rPr>
      </w:pPr>
      <w:r w:rsidRPr="00E63154">
        <w:rPr>
          <w:rFonts w:ascii="Times New Roman" w:hAnsi="Times New Roman" w:cs="Times New Roman"/>
          <w:b/>
          <w:color w:val="00B050"/>
          <w:sz w:val="32"/>
          <w:szCs w:val="32"/>
          <w:u w:val="single"/>
        </w:rPr>
        <w:t>MODEL SELECTION:</w:t>
      </w:r>
    </w:p>
    <w:p w:rsidR="004723E9" w:rsidRPr="00F770B0" w:rsidRDefault="00F770B0" w:rsidP="003C3709">
      <w:pPr>
        <w:shd w:val="clear" w:color="auto" w:fill="FFFFFF" w:themeFill="background1"/>
        <w:ind w:left="720" w:firstLine="720"/>
        <w:rPr>
          <w:rFonts w:ascii="Times New Roman" w:hAnsi="Times New Roman" w:cs="Times New Roman"/>
          <w:sz w:val="32"/>
          <w:szCs w:val="32"/>
        </w:rPr>
      </w:pPr>
      <w:r w:rsidRPr="00F770B0">
        <w:rPr>
          <w:rFonts w:ascii="Times New Roman" w:hAnsi="Times New Roman" w:cs="Times New Roman"/>
          <w:sz w:val="32"/>
          <w:szCs w:val="32"/>
          <w:shd w:val="clear" w:color="auto" w:fill="F7F7F8"/>
        </w:rPr>
        <w:t>Choose an appropriate AI model for prediction. Time series forecasting models like ARIMA, machine learning models like Random Forests, Gradient Boosting, or deep learning models like LSTM can be considered depending on the nature of your data.</w:t>
      </w:r>
    </w:p>
    <w:p w:rsidR="004723E9" w:rsidRPr="00E63154" w:rsidRDefault="003975E2" w:rsidP="00E655A0">
      <w:pPr>
        <w:pStyle w:val="ListParagraph"/>
        <w:numPr>
          <w:ilvl w:val="0"/>
          <w:numId w:val="6"/>
        </w:numPr>
        <w:spacing w:line="480" w:lineRule="auto"/>
        <w:rPr>
          <w:rFonts w:ascii="Times New Roman" w:hAnsi="Times New Roman" w:cs="Times New Roman"/>
          <w:b/>
          <w:color w:val="00B050"/>
          <w:sz w:val="32"/>
          <w:szCs w:val="32"/>
          <w:u w:val="single"/>
        </w:rPr>
      </w:pPr>
      <w:r w:rsidRPr="00E63154">
        <w:rPr>
          <w:rFonts w:ascii="Times New Roman" w:hAnsi="Times New Roman" w:cs="Times New Roman"/>
          <w:b/>
          <w:color w:val="00B050"/>
          <w:sz w:val="32"/>
          <w:szCs w:val="32"/>
          <w:u w:val="single"/>
        </w:rPr>
        <w:t>TRAINING AND TESTING:</w:t>
      </w:r>
    </w:p>
    <w:p w:rsidR="00F770B0" w:rsidRPr="00F770B0" w:rsidRDefault="00F770B0" w:rsidP="003C3709">
      <w:pPr>
        <w:pStyle w:val="ListParagraph"/>
        <w:numPr>
          <w:ilvl w:val="0"/>
          <w:numId w:val="27"/>
        </w:numPr>
        <w:shd w:val="clear" w:color="auto" w:fill="FFFFFF" w:themeFill="background1"/>
        <w:rPr>
          <w:rFonts w:ascii="Times New Roman" w:hAnsi="Times New Roman" w:cs="Times New Roman"/>
          <w:sz w:val="32"/>
          <w:szCs w:val="32"/>
          <w:lang w:eastAsia="en-IN"/>
        </w:rPr>
      </w:pPr>
      <w:r w:rsidRPr="00F770B0">
        <w:rPr>
          <w:rFonts w:ascii="Times New Roman" w:hAnsi="Times New Roman" w:cs="Times New Roman"/>
          <w:sz w:val="32"/>
          <w:szCs w:val="32"/>
          <w:lang w:eastAsia="en-IN"/>
        </w:rPr>
        <w:t>Split the data into training and validation sets. Use historical data for training and reserve a portion for model validation.</w:t>
      </w:r>
    </w:p>
    <w:p w:rsidR="00F770B0" w:rsidRPr="00F770B0" w:rsidRDefault="00F770B0" w:rsidP="003C3709">
      <w:pPr>
        <w:pStyle w:val="ListParagraph"/>
        <w:numPr>
          <w:ilvl w:val="0"/>
          <w:numId w:val="27"/>
        </w:numPr>
        <w:shd w:val="clear" w:color="auto" w:fill="FFFFFF" w:themeFill="background1"/>
        <w:rPr>
          <w:rFonts w:ascii="Times New Roman" w:hAnsi="Times New Roman" w:cs="Times New Roman"/>
          <w:sz w:val="32"/>
          <w:szCs w:val="32"/>
          <w:lang w:eastAsia="en-IN"/>
        </w:rPr>
      </w:pPr>
      <w:r w:rsidRPr="00F770B0">
        <w:rPr>
          <w:rFonts w:ascii="Times New Roman" w:hAnsi="Times New Roman" w:cs="Times New Roman"/>
          <w:sz w:val="32"/>
          <w:szCs w:val="32"/>
          <w:lang w:eastAsia="en-IN"/>
        </w:rPr>
        <w:t xml:space="preserve">Fine-tune your model's </w:t>
      </w:r>
      <w:proofErr w:type="spellStart"/>
      <w:r w:rsidRPr="00F770B0">
        <w:rPr>
          <w:rFonts w:ascii="Times New Roman" w:hAnsi="Times New Roman" w:cs="Times New Roman"/>
          <w:sz w:val="32"/>
          <w:szCs w:val="32"/>
          <w:lang w:eastAsia="en-IN"/>
        </w:rPr>
        <w:t>hyperparameters</w:t>
      </w:r>
      <w:proofErr w:type="spellEnd"/>
      <w:r w:rsidRPr="00F770B0">
        <w:rPr>
          <w:rFonts w:ascii="Times New Roman" w:hAnsi="Times New Roman" w:cs="Times New Roman"/>
          <w:sz w:val="32"/>
          <w:szCs w:val="32"/>
          <w:lang w:eastAsia="en-IN"/>
        </w:rPr>
        <w:t xml:space="preserve"> to optimize performance.</w:t>
      </w:r>
    </w:p>
    <w:p w:rsidR="00A717B9" w:rsidRPr="00E655A0" w:rsidRDefault="00F770B0" w:rsidP="003C3709">
      <w:pPr>
        <w:pStyle w:val="ListParagraph"/>
        <w:numPr>
          <w:ilvl w:val="0"/>
          <w:numId w:val="27"/>
        </w:numPr>
        <w:shd w:val="clear" w:color="auto" w:fill="FFFFFF" w:themeFill="background1"/>
        <w:spacing w:line="720" w:lineRule="auto"/>
        <w:rPr>
          <w:rFonts w:ascii="Times New Roman" w:hAnsi="Times New Roman" w:cs="Times New Roman"/>
          <w:sz w:val="32"/>
          <w:szCs w:val="32"/>
          <w:lang w:eastAsia="en-IN"/>
        </w:rPr>
      </w:pPr>
      <w:r w:rsidRPr="00F770B0">
        <w:rPr>
          <w:rFonts w:ascii="Times New Roman" w:hAnsi="Times New Roman" w:cs="Times New Roman"/>
          <w:sz w:val="32"/>
          <w:szCs w:val="32"/>
          <w:lang w:eastAsia="en-IN"/>
        </w:rPr>
        <w:t>Consider time-based cross-validation techniques if your data has a temporal component.</w:t>
      </w:r>
    </w:p>
    <w:p w:rsidR="002C4078" w:rsidRPr="00E63154" w:rsidRDefault="002C4078" w:rsidP="007C407C">
      <w:pPr>
        <w:spacing w:line="480" w:lineRule="auto"/>
        <w:rPr>
          <w:rFonts w:ascii="Times New Roman" w:hAnsi="Times New Roman" w:cs="Times New Roman"/>
          <w:b/>
          <w:sz w:val="48"/>
          <w:szCs w:val="48"/>
          <w:lang w:eastAsia="en-IN"/>
        </w:rPr>
      </w:pPr>
      <w:r w:rsidRPr="00E63154">
        <w:rPr>
          <w:rFonts w:ascii="Times New Roman" w:hAnsi="Times New Roman" w:cs="Times New Roman"/>
          <w:b/>
          <w:sz w:val="48"/>
          <w:szCs w:val="48"/>
          <w:lang w:eastAsia="en-IN"/>
        </w:rPr>
        <w:t>PREDICTIVE ANALYSIS:</w:t>
      </w:r>
    </w:p>
    <w:p w:rsidR="002C4078" w:rsidRPr="00E63154" w:rsidRDefault="00E655A0" w:rsidP="00B01242">
      <w:pPr>
        <w:pStyle w:val="ListParagraph"/>
        <w:numPr>
          <w:ilvl w:val="0"/>
          <w:numId w:val="8"/>
        </w:numPr>
        <w:spacing w:line="360" w:lineRule="auto"/>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 xml:space="preserve">PRIMITIVE MODELING </w:t>
      </w:r>
      <w:r w:rsidR="007C407C" w:rsidRPr="00E63154">
        <w:rPr>
          <w:rFonts w:ascii="Times New Roman" w:hAnsi="Times New Roman" w:cs="Times New Roman"/>
          <w:b/>
          <w:bCs/>
          <w:color w:val="00B050"/>
          <w:sz w:val="32"/>
          <w:szCs w:val="32"/>
          <w:u w:val="single"/>
          <w:lang w:eastAsia="en-IN"/>
        </w:rPr>
        <w:t>:</w:t>
      </w:r>
    </w:p>
    <w:p w:rsidR="00B01242" w:rsidRPr="00E655A0" w:rsidRDefault="00E655A0" w:rsidP="00B01242">
      <w:pPr>
        <w:spacing w:line="360" w:lineRule="auto"/>
        <w:ind w:left="720" w:firstLine="720"/>
        <w:rPr>
          <w:rFonts w:ascii="Times New Roman" w:hAnsi="Times New Roman" w:cs="Times New Roman"/>
          <w:sz w:val="32"/>
          <w:szCs w:val="32"/>
        </w:rPr>
      </w:pPr>
      <w:r w:rsidRPr="00E655A0">
        <w:rPr>
          <w:rFonts w:ascii="Times New Roman" w:hAnsi="Times New Roman" w:cs="Times New Roman"/>
          <w:sz w:val="32"/>
          <w:szCs w:val="32"/>
        </w:rPr>
        <w:t xml:space="preserve">Building predictive models involves using historical </w:t>
      </w:r>
      <w:proofErr w:type="spellStart"/>
      <w:r w:rsidRPr="00E655A0">
        <w:rPr>
          <w:rFonts w:ascii="Times New Roman" w:hAnsi="Times New Roman" w:cs="Times New Roman"/>
          <w:sz w:val="32"/>
          <w:szCs w:val="32"/>
        </w:rPr>
        <w:t>RoC</w:t>
      </w:r>
      <w:proofErr w:type="spellEnd"/>
      <w:r w:rsidRPr="00E655A0">
        <w:rPr>
          <w:rFonts w:ascii="Times New Roman" w:hAnsi="Times New Roman" w:cs="Times New Roman"/>
          <w:sz w:val="32"/>
          <w:szCs w:val="32"/>
        </w:rPr>
        <w:t xml:space="preserve"> data to forecast future registration trends. Time series forecasting, regression analysis, and machine learning algorithms like Rand</w:t>
      </w:r>
      <w:r w:rsidR="00B01242">
        <w:rPr>
          <w:rFonts w:ascii="Times New Roman" w:hAnsi="Times New Roman" w:cs="Times New Roman"/>
          <w:sz w:val="32"/>
          <w:szCs w:val="32"/>
        </w:rPr>
        <w:t>om Forest and LSTM networks can be employed for this purpose.</w:t>
      </w:r>
    </w:p>
    <w:p w:rsidR="002C4078" w:rsidRPr="00E63154" w:rsidRDefault="00E655A0" w:rsidP="007C407C">
      <w:pPr>
        <w:pStyle w:val="ListParagraph"/>
        <w:numPr>
          <w:ilvl w:val="0"/>
          <w:numId w:val="8"/>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EVALUATION MATRICS</w:t>
      </w:r>
      <w:r w:rsidR="007C407C" w:rsidRPr="00E63154">
        <w:rPr>
          <w:rFonts w:ascii="Times New Roman" w:hAnsi="Times New Roman" w:cs="Times New Roman"/>
          <w:b/>
          <w:bCs/>
          <w:color w:val="00B050"/>
          <w:sz w:val="32"/>
          <w:szCs w:val="32"/>
          <w:u w:val="single"/>
          <w:lang w:eastAsia="en-IN"/>
        </w:rPr>
        <w:t>:</w:t>
      </w:r>
    </w:p>
    <w:p w:rsidR="002C4078" w:rsidRPr="00E655A0" w:rsidRDefault="00E655A0" w:rsidP="003C3709">
      <w:pPr>
        <w:shd w:val="clear" w:color="auto" w:fill="FFFFFF" w:themeFill="background1"/>
        <w:spacing w:line="360" w:lineRule="auto"/>
        <w:ind w:left="720" w:firstLine="720"/>
        <w:rPr>
          <w:rFonts w:ascii="Times New Roman" w:hAnsi="Times New Roman" w:cs="Times New Roman"/>
          <w:sz w:val="32"/>
          <w:szCs w:val="32"/>
          <w:lang w:eastAsia="en-IN"/>
        </w:rPr>
      </w:pPr>
      <w:r w:rsidRPr="00E655A0">
        <w:rPr>
          <w:rFonts w:ascii="Times New Roman" w:hAnsi="Times New Roman" w:cs="Times New Roman"/>
          <w:sz w:val="32"/>
          <w:shd w:val="clear" w:color="auto" w:fill="F7F7F8"/>
        </w:rPr>
        <w:t>The accuracy of predictive models can be assessed using metrics such as Mean Absolute Error (MAE), Root Mean Squared Error (RMSE), and R-squared (R2). These metrics provide insights into the model's performance.</w:t>
      </w:r>
    </w:p>
    <w:p w:rsidR="002C4078" w:rsidRPr="00E63154" w:rsidRDefault="00E655A0" w:rsidP="007C407C">
      <w:pPr>
        <w:pStyle w:val="ListParagraph"/>
        <w:numPr>
          <w:ilvl w:val="0"/>
          <w:numId w:val="8"/>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REAL WORLD APPLICATIONS</w:t>
      </w:r>
      <w:r w:rsidR="007C407C" w:rsidRPr="00E63154">
        <w:rPr>
          <w:rFonts w:ascii="Times New Roman" w:hAnsi="Times New Roman" w:cs="Times New Roman"/>
          <w:b/>
          <w:bCs/>
          <w:color w:val="00B050"/>
          <w:sz w:val="32"/>
          <w:szCs w:val="32"/>
          <w:u w:val="single"/>
          <w:lang w:eastAsia="en-IN"/>
        </w:rPr>
        <w:t>:</w:t>
      </w:r>
    </w:p>
    <w:p w:rsidR="002C4078" w:rsidRPr="00E655A0" w:rsidRDefault="00E655A0" w:rsidP="003C3709">
      <w:pPr>
        <w:shd w:val="clear" w:color="auto" w:fill="FFFFFF" w:themeFill="background1"/>
        <w:ind w:left="720" w:firstLine="720"/>
        <w:rPr>
          <w:rFonts w:ascii="Times New Roman" w:hAnsi="Times New Roman" w:cs="Times New Roman"/>
          <w:sz w:val="32"/>
          <w:szCs w:val="32"/>
          <w:lang w:eastAsia="en-IN"/>
        </w:rPr>
      </w:pPr>
      <w:r w:rsidRPr="00E655A0">
        <w:rPr>
          <w:rFonts w:ascii="Times New Roman" w:hAnsi="Times New Roman" w:cs="Times New Roman"/>
          <w:sz w:val="32"/>
          <w:szCs w:val="32"/>
          <w:shd w:val="clear" w:color="auto" w:fill="F7F7F8"/>
        </w:rPr>
        <w:t>Predicting company registration trends can benefit various stakeholders, including investors making informed decisions, governments formulating policies, and businesses strategizing market entry</w:t>
      </w:r>
      <w:r w:rsidR="002C4078" w:rsidRPr="00E655A0">
        <w:rPr>
          <w:rFonts w:ascii="Times New Roman" w:hAnsi="Times New Roman" w:cs="Times New Roman"/>
          <w:sz w:val="32"/>
          <w:szCs w:val="32"/>
          <w:lang w:eastAsia="en-IN"/>
        </w:rPr>
        <w:t>.</w:t>
      </w:r>
    </w:p>
    <w:p w:rsidR="006E1762" w:rsidRDefault="006E1762" w:rsidP="006E1762">
      <w:pPr>
        <w:rPr>
          <w:rFonts w:ascii="Times New Roman" w:hAnsi="Times New Roman" w:cs="Times New Roman"/>
          <w:sz w:val="28"/>
          <w:szCs w:val="28"/>
          <w:lang w:eastAsia="en-IN"/>
        </w:rPr>
      </w:pPr>
    </w:p>
    <w:p w:rsidR="006E1762" w:rsidRPr="00E63154" w:rsidRDefault="006E1762" w:rsidP="009251F7">
      <w:pPr>
        <w:spacing w:line="480" w:lineRule="auto"/>
        <w:rPr>
          <w:rFonts w:ascii="Times New Roman" w:hAnsi="Times New Roman" w:cs="Times New Roman"/>
          <w:b/>
          <w:sz w:val="48"/>
          <w:szCs w:val="48"/>
          <w:lang w:eastAsia="en-IN"/>
        </w:rPr>
      </w:pPr>
      <w:r w:rsidRPr="00E63154">
        <w:rPr>
          <w:rFonts w:ascii="Times New Roman" w:hAnsi="Times New Roman" w:cs="Times New Roman"/>
          <w:b/>
          <w:sz w:val="48"/>
          <w:szCs w:val="48"/>
          <w:lang w:eastAsia="en-IN"/>
        </w:rPr>
        <w:t>RECOMMENDATIONS:</w:t>
      </w:r>
    </w:p>
    <w:p w:rsidR="006E1762" w:rsidRPr="00E63154" w:rsidRDefault="00B01242" w:rsidP="00B01242">
      <w:pPr>
        <w:pStyle w:val="ListParagraph"/>
        <w:numPr>
          <w:ilvl w:val="0"/>
          <w:numId w:val="10"/>
        </w:numPr>
        <w:spacing w:line="480" w:lineRule="auto"/>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ENHANCE DATA QUALITY AND INTEGRATION</w:t>
      </w:r>
      <w:r w:rsidR="006E1762" w:rsidRPr="00E63154">
        <w:rPr>
          <w:rFonts w:ascii="Times New Roman" w:hAnsi="Times New Roman" w:cs="Times New Roman"/>
          <w:b/>
          <w:bCs/>
          <w:color w:val="00B050"/>
          <w:sz w:val="32"/>
          <w:szCs w:val="32"/>
          <w:u w:val="single"/>
          <w:lang w:eastAsia="en-IN"/>
        </w:rPr>
        <w:t>:</w:t>
      </w:r>
    </w:p>
    <w:p w:rsidR="00B01242" w:rsidRPr="00B01242" w:rsidRDefault="00B01242" w:rsidP="00B01242">
      <w:pPr>
        <w:pStyle w:val="ListParagraph"/>
        <w:numPr>
          <w:ilvl w:val="0"/>
          <w:numId w:val="29"/>
        </w:numPr>
        <w:rPr>
          <w:rFonts w:ascii="Times New Roman" w:hAnsi="Times New Roman" w:cs="Times New Roman"/>
          <w:sz w:val="32"/>
          <w:szCs w:val="32"/>
          <w:lang w:eastAsia="en-IN"/>
        </w:rPr>
      </w:pPr>
      <w:r w:rsidRPr="00B01242">
        <w:rPr>
          <w:rFonts w:ascii="Times New Roman" w:hAnsi="Times New Roman" w:cs="Times New Roman"/>
          <w:sz w:val="32"/>
          <w:szCs w:val="32"/>
          <w:lang w:eastAsia="en-IN"/>
        </w:rPr>
        <w:t xml:space="preserve">Ensure the quality and consistency of data from various sources, including </w:t>
      </w:r>
      <w:proofErr w:type="spellStart"/>
      <w:r w:rsidRPr="00B01242">
        <w:rPr>
          <w:rFonts w:ascii="Times New Roman" w:hAnsi="Times New Roman" w:cs="Times New Roman"/>
          <w:sz w:val="32"/>
          <w:szCs w:val="32"/>
          <w:lang w:eastAsia="en-IN"/>
        </w:rPr>
        <w:t>RoC</w:t>
      </w:r>
      <w:proofErr w:type="spellEnd"/>
      <w:r w:rsidRPr="00B01242">
        <w:rPr>
          <w:rFonts w:ascii="Times New Roman" w:hAnsi="Times New Roman" w:cs="Times New Roman"/>
          <w:sz w:val="32"/>
          <w:szCs w:val="32"/>
          <w:lang w:eastAsia="en-IN"/>
        </w:rPr>
        <w:t xml:space="preserve"> data and any additional data used for analysis.</w:t>
      </w:r>
    </w:p>
    <w:p w:rsidR="006E1762" w:rsidRPr="00B01242" w:rsidRDefault="00B01242" w:rsidP="00B01242">
      <w:pPr>
        <w:pStyle w:val="ListParagraph"/>
        <w:numPr>
          <w:ilvl w:val="0"/>
          <w:numId w:val="29"/>
        </w:numPr>
        <w:spacing w:line="480" w:lineRule="auto"/>
        <w:rPr>
          <w:rFonts w:ascii="Times New Roman" w:hAnsi="Times New Roman" w:cs="Times New Roman"/>
          <w:sz w:val="32"/>
          <w:szCs w:val="32"/>
          <w:lang w:eastAsia="en-IN"/>
        </w:rPr>
      </w:pPr>
      <w:r w:rsidRPr="00B01242">
        <w:rPr>
          <w:rFonts w:ascii="Times New Roman" w:hAnsi="Times New Roman" w:cs="Times New Roman"/>
          <w:sz w:val="32"/>
          <w:szCs w:val="32"/>
          <w:lang w:eastAsia="en-IN"/>
        </w:rPr>
        <w:t>Implement data integration techniques to combine multiple datasets for a comprehensive analysis.</w:t>
      </w:r>
    </w:p>
    <w:p w:rsidR="006E1762" w:rsidRPr="00E63154" w:rsidRDefault="00B01242" w:rsidP="009251F7">
      <w:pPr>
        <w:pStyle w:val="ListParagraph"/>
        <w:numPr>
          <w:ilvl w:val="0"/>
          <w:numId w:val="10"/>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CONTINUOUS DATA UPDATE</w:t>
      </w:r>
      <w:r w:rsidR="006E1762" w:rsidRPr="00E63154">
        <w:rPr>
          <w:rFonts w:ascii="Times New Roman" w:hAnsi="Times New Roman" w:cs="Times New Roman"/>
          <w:b/>
          <w:bCs/>
          <w:color w:val="00B050"/>
          <w:sz w:val="32"/>
          <w:szCs w:val="32"/>
          <w:u w:val="single"/>
          <w:lang w:eastAsia="en-IN"/>
        </w:rPr>
        <w:t>:</w:t>
      </w:r>
    </w:p>
    <w:p w:rsidR="006E1762" w:rsidRPr="00E63154" w:rsidRDefault="00B01242" w:rsidP="009251F7">
      <w:pPr>
        <w:spacing w:line="480" w:lineRule="auto"/>
        <w:ind w:left="720" w:firstLine="720"/>
        <w:rPr>
          <w:rFonts w:ascii="Times New Roman" w:hAnsi="Times New Roman" w:cs="Times New Roman"/>
          <w:sz w:val="32"/>
          <w:szCs w:val="32"/>
          <w:lang w:eastAsia="en-IN"/>
        </w:rPr>
      </w:pPr>
      <w:r w:rsidRPr="00B01242">
        <w:rPr>
          <w:rFonts w:ascii="Times New Roman" w:hAnsi="Times New Roman" w:cs="Times New Roman"/>
          <w:sz w:val="32"/>
          <w:szCs w:val="32"/>
        </w:rPr>
        <w:t xml:space="preserve">Establish a mechanism for regular updates of </w:t>
      </w:r>
      <w:proofErr w:type="spellStart"/>
      <w:r w:rsidRPr="00B01242">
        <w:rPr>
          <w:rFonts w:ascii="Times New Roman" w:hAnsi="Times New Roman" w:cs="Times New Roman"/>
          <w:sz w:val="32"/>
          <w:szCs w:val="32"/>
        </w:rPr>
        <w:t>RoC</w:t>
      </w:r>
      <w:proofErr w:type="spellEnd"/>
      <w:r w:rsidRPr="00B01242">
        <w:rPr>
          <w:rFonts w:ascii="Times New Roman" w:hAnsi="Times New Roman" w:cs="Times New Roman"/>
          <w:sz w:val="32"/>
          <w:szCs w:val="32"/>
        </w:rPr>
        <w:t xml:space="preserve"> data to ensure that the analysis remains relevant and up-to-date.</w:t>
      </w:r>
    </w:p>
    <w:p w:rsidR="006E1762" w:rsidRPr="00E63154" w:rsidRDefault="00B01242" w:rsidP="00B01242">
      <w:pPr>
        <w:pStyle w:val="ListParagraph"/>
        <w:numPr>
          <w:ilvl w:val="0"/>
          <w:numId w:val="10"/>
        </w:numPr>
        <w:spacing w:line="360" w:lineRule="auto"/>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ADVANCED DATA PREPROCESSING</w:t>
      </w:r>
      <w:r w:rsidR="009251F7" w:rsidRPr="00E63154">
        <w:rPr>
          <w:rFonts w:ascii="Times New Roman" w:hAnsi="Times New Roman" w:cs="Times New Roman"/>
          <w:b/>
          <w:bCs/>
          <w:color w:val="00B050"/>
          <w:sz w:val="32"/>
          <w:szCs w:val="32"/>
          <w:u w:val="single"/>
          <w:lang w:eastAsia="en-IN"/>
        </w:rPr>
        <w:t>:</w:t>
      </w:r>
    </w:p>
    <w:p w:rsidR="006E1762" w:rsidRPr="00B01242" w:rsidRDefault="00B01242" w:rsidP="003C3709">
      <w:pPr>
        <w:shd w:val="clear" w:color="auto" w:fill="FFFFFF" w:themeFill="background1"/>
        <w:spacing w:line="360" w:lineRule="auto"/>
        <w:ind w:left="720" w:firstLine="720"/>
        <w:rPr>
          <w:rFonts w:ascii="Times New Roman" w:hAnsi="Times New Roman" w:cs="Times New Roman"/>
          <w:sz w:val="32"/>
          <w:szCs w:val="32"/>
          <w:lang w:eastAsia="en-IN"/>
        </w:rPr>
      </w:pPr>
      <w:r w:rsidRPr="00B01242">
        <w:rPr>
          <w:rFonts w:ascii="Times New Roman" w:hAnsi="Times New Roman" w:cs="Times New Roman"/>
          <w:sz w:val="32"/>
          <w:shd w:val="clear" w:color="auto" w:fill="F7F7F8"/>
        </w:rPr>
        <w:t xml:space="preserve">Utilize advanced data </w:t>
      </w:r>
      <w:proofErr w:type="spellStart"/>
      <w:r w:rsidRPr="00B01242">
        <w:rPr>
          <w:rFonts w:ascii="Times New Roman" w:hAnsi="Times New Roman" w:cs="Times New Roman"/>
          <w:sz w:val="32"/>
          <w:shd w:val="clear" w:color="auto" w:fill="F7F7F8"/>
        </w:rPr>
        <w:t>preprocessing</w:t>
      </w:r>
      <w:proofErr w:type="spellEnd"/>
      <w:r w:rsidRPr="00B01242">
        <w:rPr>
          <w:rFonts w:ascii="Times New Roman" w:hAnsi="Times New Roman" w:cs="Times New Roman"/>
          <w:sz w:val="32"/>
          <w:shd w:val="clear" w:color="auto" w:fill="F7F7F8"/>
        </w:rPr>
        <w:t xml:space="preserve"> techniques, such as feature engineering and missing data imputation, to improve the accuracy and reliability of the analysis.</w:t>
      </w:r>
    </w:p>
    <w:p w:rsidR="006E1762" w:rsidRPr="00E63154" w:rsidRDefault="00B01242" w:rsidP="009251F7">
      <w:pPr>
        <w:pStyle w:val="ListParagraph"/>
        <w:numPr>
          <w:ilvl w:val="0"/>
          <w:numId w:val="10"/>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ETHICAL CONSIDERATION</w:t>
      </w:r>
      <w:r w:rsidR="009251F7" w:rsidRPr="00E63154">
        <w:rPr>
          <w:rFonts w:ascii="Times New Roman" w:hAnsi="Times New Roman" w:cs="Times New Roman"/>
          <w:b/>
          <w:bCs/>
          <w:color w:val="00B050"/>
          <w:sz w:val="32"/>
          <w:szCs w:val="32"/>
          <w:u w:val="single"/>
          <w:lang w:eastAsia="en-IN"/>
        </w:rPr>
        <w:t>:</w:t>
      </w:r>
    </w:p>
    <w:p w:rsidR="006E1762" w:rsidRPr="00B01242" w:rsidRDefault="00B01242" w:rsidP="003C3709">
      <w:pPr>
        <w:shd w:val="clear" w:color="auto" w:fill="FFFFFF" w:themeFill="background1"/>
        <w:ind w:left="720" w:firstLine="720"/>
        <w:rPr>
          <w:rFonts w:ascii="Times New Roman" w:hAnsi="Times New Roman" w:cs="Times New Roman"/>
          <w:sz w:val="32"/>
          <w:szCs w:val="32"/>
          <w:lang w:eastAsia="en-IN"/>
        </w:rPr>
      </w:pPr>
      <w:r w:rsidRPr="00B01242">
        <w:rPr>
          <w:rFonts w:ascii="Times New Roman" w:hAnsi="Times New Roman" w:cs="Times New Roman"/>
          <w:sz w:val="32"/>
          <w:szCs w:val="32"/>
          <w:shd w:val="clear" w:color="auto" w:fill="F7F7F8"/>
        </w:rPr>
        <w:t>Be mindful of ethical considerations, including privacy, bias, and fairness when implementing AI in the analysis of sensitive company registration data.</w:t>
      </w:r>
    </w:p>
    <w:p w:rsidR="006F48C0" w:rsidRDefault="006F48C0" w:rsidP="006F48C0">
      <w:pPr>
        <w:rPr>
          <w:rFonts w:ascii="Times New Roman" w:hAnsi="Times New Roman" w:cs="Times New Roman"/>
          <w:sz w:val="28"/>
          <w:szCs w:val="28"/>
          <w:lang w:eastAsia="en-IN"/>
        </w:rPr>
      </w:pPr>
    </w:p>
    <w:p w:rsidR="006F48C0" w:rsidRPr="00E63154" w:rsidRDefault="003D0088" w:rsidP="006F48C0">
      <w:pPr>
        <w:spacing w:line="480" w:lineRule="auto"/>
        <w:rPr>
          <w:rFonts w:ascii="Times New Roman" w:hAnsi="Times New Roman" w:cs="Times New Roman"/>
          <w:b/>
          <w:sz w:val="48"/>
          <w:szCs w:val="48"/>
          <w:lang w:eastAsia="en-IN"/>
        </w:rPr>
      </w:pPr>
      <w:r>
        <w:rPr>
          <w:rFonts w:ascii="Times New Roman" w:hAnsi="Times New Roman" w:cs="Times New Roman"/>
          <w:b/>
          <w:sz w:val="48"/>
          <w:szCs w:val="48"/>
          <w:lang w:eastAsia="en-IN"/>
        </w:rPr>
        <w:t xml:space="preserve">FUTURE TRENDS </w:t>
      </w:r>
      <w:r w:rsidR="006F48C0" w:rsidRPr="00E63154">
        <w:rPr>
          <w:rFonts w:ascii="Times New Roman" w:hAnsi="Times New Roman" w:cs="Times New Roman"/>
          <w:b/>
          <w:sz w:val="48"/>
          <w:szCs w:val="48"/>
          <w:lang w:eastAsia="en-IN"/>
        </w:rPr>
        <w:t>:</w:t>
      </w:r>
    </w:p>
    <w:p w:rsidR="006F48C0" w:rsidRPr="00E63154" w:rsidRDefault="004D3BB6" w:rsidP="006F48C0">
      <w:pPr>
        <w:pStyle w:val="ListParagraph"/>
        <w:numPr>
          <w:ilvl w:val="0"/>
          <w:numId w:val="12"/>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ADVANCED AI ALGORITHMS</w:t>
      </w:r>
      <w:r w:rsidR="006F48C0" w:rsidRPr="00E63154">
        <w:rPr>
          <w:rFonts w:ascii="Times New Roman" w:hAnsi="Times New Roman" w:cs="Times New Roman"/>
          <w:b/>
          <w:bCs/>
          <w:color w:val="00B050"/>
          <w:sz w:val="32"/>
          <w:szCs w:val="32"/>
          <w:u w:val="single"/>
          <w:lang w:eastAsia="en-IN"/>
        </w:rPr>
        <w:t>:</w:t>
      </w:r>
    </w:p>
    <w:p w:rsidR="006F48C0" w:rsidRPr="00E63154" w:rsidRDefault="004D3BB6" w:rsidP="006F48C0">
      <w:pPr>
        <w:spacing w:line="480" w:lineRule="auto"/>
        <w:ind w:left="720" w:firstLine="720"/>
        <w:rPr>
          <w:rFonts w:ascii="Times New Roman" w:hAnsi="Times New Roman" w:cs="Times New Roman"/>
          <w:sz w:val="32"/>
          <w:szCs w:val="32"/>
          <w:lang w:eastAsia="en-IN"/>
        </w:rPr>
      </w:pPr>
      <w:r w:rsidRPr="004D3BB6">
        <w:rPr>
          <w:rFonts w:ascii="Times New Roman" w:hAnsi="Times New Roman" w:cs="Times New Roman"/>
          <w:sz w:val="32"/>
        </w:rPr>
        <w:t>AI models will continue to become more sophisticated, with advancements in natural language processing (NLP), deep learning, and reinforcement learning. This will enable more accurate trend analysis and prediction.</w:t>
      </w:r>
      <w:r w:rsidR="006F48C0" w:rsidRPr="00E63154">
        <w:rPr>
          <w:rFonts w:ascii="Times New Roman" w:hAnsi="Times New Roman" w:cs="Times New Roman"/>
          <w:sz w:val="32"/>
          <w:szCs w:val="32"/>
          <w:lang w:eastAsia="en-IN"/>
        </w:rPr>
        <w:t>.</w:t>
      </w:r>
    </w:p>
    <w:p w:rsidR="006F48C0" w:rsidRPr="00E63154" w:rsidRDefault="004D3BB6" w:rsidP="006F48C0">
      <w:pPr>
        <w:pStyle w:val="ListParagraph"/>
        <w:numPr>
          <w:ilvl w:val="0"/>
          <w:numId w:val="12"/>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REAL TIME ANALYSIS</w:t>
      </w:r>
      <w:r w:rsidR="006F48C0" w:rsidRPr="00E63154">
        <w:rPr>
          <w:rFonts w:ascii="Times New Roman" w:hAnsi="Times New Roman" w:cs="Times New Roman"/>
          <w:b/>
          <w:bCs/>
          <w:color w:val="00B050"/>
          <w:sz w:val="32"/>
          <w:szCs w:val="32"/>
          <w:u w:val="single"/>
          <w:lang w:eastAsia="en-IN"/>
        </w:rPr>
        <w:t>:</w:t>
      </w:r>
    </w:p>
    <w:p w:rsidR="006F48C0" w:rsidRPr="00E63154" w:rsidRDefault="004D3BB6" w:rsidP="004D3BB6">
      <w:pPr>
        <w:spacing w:line="360" w:lineRule="auto"/>
        <w:ind w:left="720" w:firstLine="720"/>
        <w:rPr>
          <w:rFonts w:ascii="Times New Roman" w:hAnsi="Times New Roman" w:cs="Times New Roman"/>
          <w:sz w:val="32"/>
          <w:szCs w:val="32"/>
          <w:lang w:eastAsia="en-IN"/>
        </w:rPr>
      </w:pPr>
      <w:r w:rsidRPr="004D3BB6">
        <w:rPr>
          <w:rFonts w:ascii="Times New Roman" w:hAnsi="Times New Roman" w:cs="Times New Roman"/>
          <w:sz w:val="32"/>
          <w:szCs w:val="32"/>
        </w:rPr>
        <w:t>As AI models become more complex, the need for transparency and interpretability will grow. XAI techniques will become essential in explaining how AI systems arrive at their predictions, especially in regulatory and legal contexts.</w:t>
      </w:r>
      <w:r w:rsidR="006F48C0" w:rsidRPr="00E63154">
        <w:rPr>
          <w:rFonts w:ascii="Times New Roman" w:hAnsi="Times New Roman" w:cs="Times New Roman"/>
          <w:sz w:val="32"/>
          <w:szCs w:val="32"/>
          <w:lang w:eastAsia="en-IN"/>
        </w:rPr>
        <w:t>.</w:t>
      </w:r>
    </w:p>
    <w:p w:rsidR="006F48C0" w:rsidRPr="00E63154" w:rsidRDefault="004D3BB6" w:rsidP="006F48C0">
      <w:pPr>
        <w:pStyle w:val="ListParagraph"/>
        <w:numPr>
          <w:ilvl w:val="0"/>
          <w:numId w:val="12"/>
        </w:numPr>
        <w:rPr>
          <w:rFonts w:ascii="Times New Roman" w:hAnsi="Times New Roman" w:cs="Times New Roman"/>
          <w:b/>
          <w:bCs/>
          <w:color w:val="00B050"/>
          <w:sz w:val="32"/>
          <w:szCs w:val="32"/>
          <w:u w:val="single"/>
          <w:lang w:eastAsia="en-IN"/>
        </w:rPr>
      </w:pPr>
      <w:r>
        <w:rPr>
          <w:rFonts w:ascii="Times New Roman" w:hAnsi="Times New Roman" w:cs="Times New Roman"/>
          <w:b/>
          <w:bCs/>
          <w:color w:val="00B050"/>
          <w:sz w:val="32"/>
          <w:szCs w:val="32"/>
          <w:u w:val="single"/>
          <w:lang w:eastAsia="en-IN"/>
        </w:rPr>
        <w:t>ETHICAL AI</w:t>
      </w:r>
      <w:r w:rsidR="006F48C0" w:rsidRPr="00E63154">
        <w:rPr>
          <w:rFonts w:ascii="Times New Roman" w:hAnsi="Times New Roman" w:cs="Times New Roman"/>
          <w:b/>
          <w:bCs/>
          <w:color w:val="00B050"/>
          <w:sz w:val="32"/>
          <w:szCs w:val="32"/>
          <w:u w:val="single"/>
          <w:lang w:eastAsia="en-IN"/>
        </w:rPr>
        <w:t>:</w:t>
      </w:r>
    </w:p>
    <w:p w:rsidR="006F48C0" w:rsidRDefault="004D3BB6" w:rsidP="004D3BB6">
      <w:pPr>
        <w:ind w:left="720" w:firstLine="720"/>
        <w:rPr>
          <w:rFonts w:ascii="Times New Roman" w:hAnsi="Times New Roman" w:cs="Times New Roman"/>
          <w:sz w:val="32"/>
          <w:szCs w:val="32"/>
          <w:lang w:eastAsia="en-IN"/>
        </w:rPr>
      </w:pPr>
      <w:r w:rsidRPr="004D3BB6">
        <w:rPr>
          <w:rFonts w:ascii="Times New Roman" w:hAnsi="Times New Roman" w:cs="Times New Roman"/>
          <w:sz w:val="32"/>
          <w:szCs w:val="32"/>
        </w:rPr>
        <w:t>The ethical use of AI in data analysis will be a growing concern. There will be increased scrutiny on data privacy, bias mitigation, and fairness in predictions. Regulations and standards will evolve to address these concerns.</w:t>
      </w:r>
    </w:p>
    <w:p w:rsidR="004D3BB6" w:rsidRPr="00E63154" w:rsidRDefault="004D3BB6" w:rsidP="004D3BB6">
      <w:pPr>
        <w:ind w:left="720" w:firstLine="720"/>
        <w:rPr>
          <w:rFonts w:ascii="Times New Roman" w:hAnsi="Times New Roman" w:cs="Times New Roman"/>
          <w:sz w:val="32"/>
          <w:szCs w:val="32"/>
          <w:lang w:eastAsia="en-IN"/>
        </w:rPr>
      </w:pPr>
    </w:p>
    <w:p w:rsidR="00E63154" w:rsidRDefault="00E63154" w:rsidP="00E63154">
      <w:pPr>
        <w:rPr>
          <w:rFonts w:ascii="Times New Roman" w:hAnsi="Times New Roman" w:cs="Times New Roman"/>
          <w:b/>
          <w:color w:val="000000" w:themeColor="text1"/>
          <w:sz w:val="48"/>
          <w:szCs w:val="48"/>
          <w:lang w:eastAsia="en-IN"/>
        </w:rPr>
      </w:pPr>
      <w:r w:rsidRPr="00E63154">
        <w:rPr>
          <w:rFonts w:ascii="Times New Roman" w:hAnsi="Times New Roman" w:cs="Times New Roman"/>
          <w:b/>
          <w:color w:val="000000" w:themeColor="text1"/>
          <w:sz w:val="48"/>
          <w:szCs w:val="48"/>
          <w:lang w:eastAsia="en-IN"/>
        </w:rPr>
        <w:t>CONCLUSION:</w:t>
      </w:r>
    </w:p>
    <w:p w:rsidR="00E63154" w:rsidRPr="00FC3BA2" w:rsidRDefault="00E63154" w:rsidP="003C3709">
      <w:pPr>
        <w:shd w:val="clear" w:color="auto" w:fill="FFFFFF" w:themeFill="background1"/>
        <w:rPr>
          <w:rFonts w:ascii="Times New Roman" w:hAnsi="Times New Roman" w:cs="Times New Roman"/>
          <w:b/>
          <w:color w:val="000000" w:themeColor="text1"/>
          <w:sz w:val="32"/>
          <w:szCs w:val="32"/>
          <w:lang w:eastAsia="en-IN"/>
        </w:rPr>
      </w:pP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Pr>
          <w:rFonts w:ascii="Times New Roman" w:hAnsi="Times New Roman" w:cs="Times New Roman"/>
          <w:b/>
          <w:color w:val="000000" w:themeColor="text1"/>
          <w:sz w:val="48"/>
          <w:szCs w:val="48"/>
          <w:lang w:eastAsia="en-IN"/>
        </w:rPr>
        <w:tab/>
      </w:r>
      <w:r w:rsidR="00FC3BA2" w:rsidRPr="00FC3BA2">
        <w:rPr>
          <w:rFonts w:ascii="Times New Roman" w:hAnsi="Times New Roman" w:cs="Times New Roman"/>
          <w:sz w:val="32"/>
          <w:szCs w:val="32"/>
          <w:shd w:val="clear" w:color="auto" w:fill="F7F7F8"/>
        </w:rPr>
        <w:t>In conclusion, the application of AI-driven exploration and prediction of company registration trends with the Registrar of Companies (</w:t>
      </w:r>
      <w:proofErr w:type="spellStart"/>
      <w:r w:rsidR="00FC3BA2" w:rsidRPr="00FC3BA2">
        <w:rPr>
          <w:rFonts w:ascii="Times New Roman" w:hAnsi="Times New Roman" w:cs="Times New Roman"/>
          <w:sz w:val="32"/>
          <w:szCs w:val="32"/>
          <w:shd w:val="clear" w:color="auto" w:fill="F7F7F8"/>
        </w:rPr>
        <w:t>RoC</w:t>
      </w:r>
      <w:proofErr w:type="spellEnd"/>
      <w:r w:rsidR="00FC3BA2" w:rsidRPr="00FC3BA2">
        <w:rPr>
          <w:rFonts w:ascii="Times New Roman" w:hAnsi="Times New Roman" w:cs="Times New Roman"/>
          <w:sz w:val="32"/>
          <w:szCs w:val="32"/>
          <w:shd w:val="clear" w:color="auto" w:fill="F7F7F8"/>
        </w:rPr>
        <w:t>) represents a significant advancement in the field of business analytics and regulatory compliance. This innovative approach harnesses the power of artificial intelligence and data analysis to provide valuable insights and predictions related to company registrations.</w:t>
      </w:r>
      <w:r w:rsidR="00FC3BA2">
        <w:rPr>
          <w:rFonts w:ascii="Times New Roman" w:hAnsi="Times New Roman" w:cs="Times New Roman"/>
          <w:sz w:val="32"/>
          <w:szCs w:val="32"/>
          <w:shd w:val="clear" w:color="auto" w:fill="F7F7F8"/>
        </w:rPr>
        <w:t xml:space="preserve"> </w:t>
      </w:r>
      <w:r w:rsidR="00FC3BA2" w:rsidRPr="00FC3BA2">
        <w:rPr>
          <w:rFonts w:ascii="Times New Roman" w:hAnsi="Times New Roman" w:cs="Times New Roman"/>
          <w:sz w:val="32"/>
          <w:szCs w:val="32"/>
        </w:rPr>
        <w:t xml:space="preserve">the integration of AI into the exploration and prediction of company registration trends with the </w:t>
      </w:r>
      <w:proofErr w:type="spellStart"/>
      <w:r w:rsidR="00FC3BA2" w:rsidRPr="00FC3BA2">
        <w:rPr>
          <w:rFonts w:ascii="Times New Roman" w:hAnsi="Times New Roman" w:cs="Times New Roman"/>
          <w:sz w:val="32"/>
          <w:szCs w:val="32"/>
        </w:rPr>
        <w:t>RoC</w:t>
      </w:r>
      <w:proofErr w:type="spellEnd"/>
      <w:r w:rsidR="00FC3BA2" w:rsidRPr="00FC3BA2">
        <w:rPr>
          <w:rFonts w:ascii="Times New Roman" w:hAnsi="Times New Roman" w:cs="Times New Roman"/>
          <w:sz w:val="32"/>
          <w:szCs w:val="32"/>
        </w:rPr>
        <w:t xml:space="preserve"> has the potential to revolutionize the way businesses are regulated and how they strategize for the future. With responsible and ethical deployment, this technology can contribute to a more transparent, efficient, and dynamic business environment.</w:t>
      </w:r>
    </w:p>
    <w:p w:rsidR="006F48C0" w:rsidRPr="00E63154" w:rsidRDefault="006F48C0" w:rsidP="003C3709">
      <w:pPr>
        <w:shd w:val="clear" w:color="auto" w:fill="FFFFFF" w:themeFill="background1"/>
        <w:rPr>
          <w:rFonts w:ascii="Times New Roman" w:hAnsi="Times New Roman" w:cs="Times New Roman"/>
          <w:sz w:val="32"/>
          <w:szCs w:val="32"/>
          <w:lang w:eastAsia="en-IN"/>
        </w:rPr>
      </w:pPr>
    </w:p>
    <w:p w:rsidR="006E1762" w:rsidRPr="007C407C" w:rsidRDefault="006E1762" w:rsidP="003C3709">
      <w:pPr>
        <w:shd w:val="clear" w:color="auto" w:fill="FFFFFF" w:themeFill="background1"/>
        <w:rPr>
          <w:rFonts w:ascii="Times New Roman" w:hAnsi="Times New Roman" w:cs="Times New Roman"/>
          <w:sz w:val="28"/>
          <w:szCs w:val="28"/>
          <w:lang w:eastAsia="en-IN"/>
        </w:rPr>
      </w:pPr>
    </w:p>
    <w:p w:rsidR="00A717B9" w:rsidRPr="00A717B9" w:rsidRDefault="00A717B9" w:rsidP="00A717B9">
      <w:pPr>
        <w:rPr>
          <w:rFonts w:ascii="Times New Roman" w:hAnsi="Times New Roman" w:cs="Times New Roman"/>
          <w:sz w:val="28"/>
          <w:szCs w:val="28"/>
        </w:rPr>
      </w:pPr>
    </w:p>
    <w:p w:rsidR="00A717B9" w:rsidRPr="00A717B9" w:rsidRDefault="00A717B9" w:rsidP="00A717B9">
      <w:pPr>
        <w:rPr>
          <w:rFonts w:ascii="Times New Roman" w:hAnsi="Times New Roman" w:cs="Times New Roman"/>
          <w:sz w:val="44"/>
          <w:szCs w:val="44"/>
        </w:rPr>
      </w:pPr>
    </w:p>
    <w:p w:rsidR="009636C8" w:rsidRPr="009636C8" w:rsidRDefault="009636C8" w:rsidP="009636C8">
      <w:pPr>
        <w:rPr>
          <w:rFonts w:ascii="Times New Roman" w:hAnsi="Times New Roman" w:cs="Times New Roman"/>
          <w:sz w:val="28"/>
          <w:szCs w:val="28"/>
        </w:rPr>
      </w:pPr>
    </w:p>
    <w:p w:rsidR="009636C8" w:rsidRDefault="009636C8" w:rsidP="009636C8">
      <w:pPr>
        <w:rPr>
          <w:rFonts w:ascii="Times New Roman" w:hAnsi="Times New Roman" w:cs="Times New Roman"/>
          <w:sz w:val="28"/>
          <w:szCs w:val="28"/>
          <w:shd w:val="clear" w:color="auto" w:fill="F7F7F8"/>
        </w:rPr>
      </w:pPr>
    </w:p>
    <w:p w:rsidR="009636C8" w:rsidRDefault="009636C8" w:rsidP="009636C8">
      <w:pPr>
        <w:rPr>
          <w:rFonts w:ascii="Times New Roman" w:hAnsi="Times New Roman" w:cs="Times New Roman"/>
          <w:sz w:val="28"/>
          <w:szCs w:val="28"/>
          <w:shd w:val="clear" w:color="auto" w:fill="F7F7F8"/>
        </w:rPr>
      </w:pPr>
    </w:p>
    <w:p w:rsidR="009636C8" w:rsidRPr="009636C8" w:rsidRDefault="009636C8" w:rsidP="009636C8">
      <w:pPr>
        <w:rPr>
          <w:rFonts w:ascii="Times New Roman" w:hAnsi="Times New Roman" w:cs="Times New Roman"/>
          <w:sz w:val="28"/>
          <w:szCs w:val="28"/>
          <w:lang w:eastAsia="en-IN"/>
        </w:rPr>
      </w:pPr>
    </w:p>
    <w:p w:rsidR="00E56421" w:rsidRPr="00E56421" w:rsidRDefault="00E56421" w:rsidP="009423AB">
      <w:pPr>
        <w:rPr>
          <w:rStyle w:val="Strong"/>
          <w:rFonts w:ascii="Times New Roman" w:hAnsi="Times New Roman" w:cs="Times New Roman"/>
          <w:b w:val="0"/>
          <w:sz w:val="28"/>
          <w:szCs w:val="28"/>
        </w:rPr>
      </w:pPr>
      <w:r>
        <w:rPr>
          <w:rFonts w:ascii="Times New Roman" w:hAnsi="Times New Roman" w:cs="Times New Roman"/>
          <w:b/>
          <w:color w:val="374151"/>
          <w:sz w:val="28"/>
          <w:szCs w:val="28"/>
          <w:shd w:val="clear" w:color="auto" w:fill="F7F7F8"/>
        </w:rPr>
        <w:tab/>
      </w:r>
    </w:p>
    <w:sectPr w:rsidR="00E56421" w:rsidRPr="00E5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CBE"/>
    <w:multiLevelType w:val="hybridMultilevel"/>
    <w:tmpl w:val="7BFCD5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E73B57"/>
    <w:multiLevelType w:val="hybridMultilevel"/>
    <w:tmpl w:val="E6144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796A1F"/>
    <w:multiLevelType w:val="hybridMultilevel"/>
    <w:tmpl w:val="D8AAAC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8F437A5"/>
    <w:multiLevelType w:val="hybridMultilevel"/>
    <w:tmpl w:val="EBFE0C56"/>
    <w:lvl w:ilvl="0" w:tplc="40090001">
      <w:start w:val="1"/>
      <w:numFmt w:val="bullet"/>
      <w:lvlText w:val=""/>
      <w:lvlJc w:val="left"/>
      <w:pPr>
        <w:ind w:left="1666" w:hanging="360"/>
      </w:pPr>
      <w:rPr>
        <w:rFonts w:ascii="Symbol" w:hAnsi="Symbol" w:hint="default"/>
      </w:rPr>
    </w:lvl>
    <w:lvl w:ilvl="1" w:tplc="40090003" w:tentative="1">
      <w:start w:val="1"/>
      <w:numFmt w:val="bullet"/>
      <w:lvlText w:val="o"/>
      <w:lvlJc w:val="left"/>
      <w:pPr>
        <w:ind w:left="2386" w:hanging="360"/>
      </w:pPr>
      <w:rPr>
        <w:rFonts w:ascii="Courier New" w:hAnsi="Courier New" w:cs="Courier New" w:hint="default"/>
      </w:rPr>
    </w:lvl>
    <w:lvl w:ilvl="2" w:tplc="40090005" w:tentative="1">
      <w:start w:val="1"/>
      <w:numFmt w:val="bullet"/>
      <w:lvlText w:val=""/>
      <w:lvlJc w:val="left"/>
      <w:pPr>
        <w:ind w:left="3106" w:hanging="360"/>
      </w:pPr>
      <w:rPr>
        <w:rFonts w:ascii="Wingdings" w:hAnsi="Wingdings" w:hint="default"/>
      </w:rPr>
    </w:lvl>
    <w:lvl w:ilvl="3" w:tplc="40090001" w:tentative="1">
      <w:start w:val="1"/>
      <w:numFmt w:val="bullet"/>
      <w:lvlText w:val=""/>
      <w:lvlJc w:val="left"/>
      <w:pPr>
        <w:ind w:left="3826" w:hanging="360"/>
      </w:pPr>
      <w:rPr>
        <w:rFonts w:ascii="Symbol" w:hAnsi="Symbol" w:hint="default"/>
      </w:rPr>
    </w:lvl>
    <w:lvl w:ilvl="4" w:tplc="40090003" w:tentative="1">
      <w:start w:val="1"/>
      <w:numFmt w:val="bullet"/>
      <w:lvlText w:val="o"/>
      <w:lvlJc w:val="left"/>
      <w:pPr>
        <w:ind w:left="4546" w:hanging="360"/>
      </w:pPr>
      <w:rPr>
        <w:rFonts w:ascii="Courier New" w:hAnsi="Courier New" w:cs="Courier New" w:hint="default"/>
      </w:rPr>
    </w:lvl>
    <w:lvl w:ilvl="5" w:tplc="40090005" w:tentative="1">
      <w:start w:val="1"/>
      <w:numFmt w:val="bullet"/>
      <w:lvlText w:val=""/>
      <w:lvlJc w:val="left"/>
      <w:pPr>
        <w:ind w:left="5266" w:hanging="360"/>
      </w:pPr>
      <w:rPr>
        <w:rFonts w:ascii="Wingdings" w:hAnsi="Wingdings" w:hint="default"/>
      </w:rPr>
    </w:lvl>
    <w:lvl w:ilvl="6" w:tplc="40090001" w:tentative="1">
      <w:start w:val="1"/>
      <w:numFmt w:val="bullet"/>
      <w:lvlText w:val=""/>
      <w:lvlJc w:val="left"/>
      <w:pPr>
        <w:ind w:left="5986" w:hanging="360"/>
      </w:pPr>
      <w:rPr>
        <w:rFonts w:ascii="Symbol" w:hAnsi="Symbol" w:hint="default"/>
      </w:rPr>
    </w:lvl>
    <w:lvl w:ilvl="7" w:tplc="40090003" w:tentative="1">
      <w:start w:val="1"/>
      <w:numFmt w:val="bullet"/>
      <w:lvlText w:val="o"/>
      <w:lvlJc w:val="left"/>
      <w:pPr>
        <w:ind w:left="6706" w:hanging="360"/>
      </w:pPr>
      <w:rPr>
        <w:rFonts w:ascii="Courier New" w:hAnsi="Courier New" w:cs="Courier New" w:hint="default"/>
      </w:rPr>
    </w:lvl>
    <w:lvl w:ilvl="8" w:tplc="40090005" w:tentative="1">
      <w:start w:val="1"/>
      <w:numFmt w:val="bullet"/>
      <w:lvlText w:val=""/>
      <w:lvlJc w:val="left"/>
      <w:pPr>
        <w:ind w:left="7426" w:hanging="360"/>
      </w:pPr>
      <w:rPr>
        <w:rFonts w:ascii="Wingdings" w:hAnsi="Wingdings" w:hint="default"/>
      </w:rPr>
    </w:lvl>
  </w:abstractNum>
  <w:abstractNum w:abstractNumId="4" w15:restartNumberingAfterBreak="0">
    <w:nsid w:val="1483215A"/>
    <w:multiLevelType w:val="hybridMultilevel"/>
    <w:tmpl w:val="C966D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417ECA"/>
    <w:multiLevelType w:val="hybridMultilevel"/>
    <w:tmpl w:val="CB503C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77E7171"/>
    <w:multiLevelType w:val="hybridMultilevel"/>
    <w:tmpl w:val="B164F0FE"/>
    <w:lvl w:ilvl="0" w:tplc="4009000F">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47284F"/>
    <w:multiLevelType w:val="hybridMultilevel"/>
    <w:tmpl w:val="623E38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4BF779F"/>
    <w:multiLevelType w:val="hybridMultilevel"/>
    <w:tmpl w:val="E68899B0"/>
    <w:lvl w:ilvl="0" w:tplc="40090001">
      <w:start w:val="1"/>
      <w:numFmt w:val="bullet"/>
      <w:lvlText w:val=""/>
      <w:lvlJc w:val="left"/>
      <w:pPr>
        <w:ind w:left="2181" w:hanging="360"/>
      </w:pPr>
      <w:rPr>
        <w:rFonts w:ascii="Symbol" w:hAnsi="Symbol" w:hint="default"/>
      </w:rPr>
    </w:lvl>
    <w:lvl w:ilvl="1" w:tplc="40090003" w:tentative="1">
      <w:start w:val="1"/>
      <w:numFmt w:val="bullet"/>
      <w:lvlText w:val="o"/>
      <w:lvlJc w:val="left"/>
      <w:pPr>
        <w:ind w:left="2901" w:hanging="360"/>
      </w:pPr>
      <w:rPr>
        <w:rFonts w:ascii="Courier New" w:hAnsi="Courier New" w:cs="Courier New" w:hint="default"/>
      </w:rPr>
    </w:lvl>
    <w:lvl w:ilvl="2" w:tplc="40090005" w:tentative="1">
      <w:start w:val="1"/>
      <w:numFmt w:val="bullet"/>
      <w:lvlText w:val=""/>
      <w:lvlJc w:val="left"/>
      <w:pPr>
        <w:ind w:left="3621" w:hanging="360"/>
      </w:pPr>
      <w:rPr>
        <w:rFonts w:ascii="Wingdings" w:hAnsi="Wingdings" w:hint="default"/>
      </w:rPr>
    </w:lvl>
    <w:lvl w:ilvl="3" w:tplc="40090001" w:tentative="1">
      <w:start w:val="1"/>
      <w:numFmt w:val="bullet"/>
      <w:lvlText w:val=""/>
      <w:lvlJc w:val="left"/>
      <w:pPr>
        <w:ind w:left="4341" w:hanging="360"/>
      </w:pPr>
      <w:rPr>
        <w:rFonts w:ascii="Symbol" w:hAnsi="Symbol" w:hint="default"/>
      </w:rPr>
    </w:lvl>
    <w:lvl w:ilvl="4" w:tplc="40090003" w:tentative="1">
      <w:start w:val="1"/>
      <w:numFmt w:val="bullet"/>
      <w:lvlText w:val="o"/>
      <w:lvlJc w:val="left"/>
      <w:pPr>
        <w:ind w:left="5061" w:hanging="360"/>
      </w:pPr>
      <w:rPr>
        <w:rFonts w:ascii="Courier New" w:hAnsi="Courier New" w:cs="Courier New" w:hint="default"/>
      </w:rPr>
    </w:lvl>
    <w:lvl w:ilvl="5" w:tplc="40090005" w:tentative="1">
      <w:start w:val="1"/>
      <w:numFmt w:val="bullet"/>
      <w:lvlText w:val=""/>
      <w:lvlJc w:val="left"/>
      <w:pPr>
        <w:ind w:left="5781" w:hanging="360"/>
      </w:pPr>
      <w:rPr>
        <w:rFonts w:ascii="Wingdings" w:hAnsi="Wingdings" w:hint="default"/>
      </w:rPr>
    </w:lvl>
    <w:lvl w:ilvl="6" w:tplc="40090001" w:tentative="1">
      <w:start w:val="1"/>
      <w:numFmt w:val="bullet"/>
      <w:lvlText w:val=""/>
      <w:lvlJc w:val="left"/>
      <w:pPr>
        <w:ind w:left="6501" w:hanging="360"/>
      </w:pPr>
      <w:rPr>
        <w:rFonts w:ascii="Symbol" w:hAnsi="Symbol" w:hint="default"/>
      </w:rPr>
    </w:lvl>
    <w:lvl w:ilvl="7" w:tplc="40090003" w:tentative="1">
      <w:start w:val="1"/>
      <w:numFmt w:val="bullet"/>
      <w:lvlText w:val="o"/>
      <w:lvlJc w:val="left"/>
      <w:pPr>
        <w:ind w:left="7221" w:hanging="360"/>
      </w:pPr>
      <w:rPr>
        <w:rFonts w:ascii="Courier New" w:hAnsi="Courier New" w:cs="Courier New" w:hint="default"/>
      </w:rPr>
    </w:lvl>
    <w:lvl w:ilvl="8" w:tplc="40090005" w:tentative="1">
      <w:start w:val="1"/>
      <w:numFmt w:val="bullet"/>
      <w:lvlText w:val=""/>
      <w:lvlJc w:val="left"/>
      <w:pPr>
        <w:ind w:left="7941" w:hanging="360"/>
      </w:pPr>
      <w:rPr>
        <w:rFonts w:ascii="Wingdings" w:hAnsi="Wingdings" w:hint="default"/>
      </w:rPr>
    </w:lvl>
  </w:abstractNum>
  <w:abstractNum w:abstractNumId="9" w15:restartNumberingAfterBreak="0">
    <w:nsid w:val="36DE29B4"/>
    <w:multiLevelType w:val="multilevel"/>
    <w:tmpl w:val="32622A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F2120"/>
    <w:multiLevelType w:val="hybridMultilevel"/>
    <w:tmpl w:val="1382E7C4"/>
    <w:lvl w:ilvl="0" w:tplc="25D023AC">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65326A"/>
    <w:multiLevelType w:val="multilevel"/>
    <w:tmpl w:val="6EB46F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D25EB"/>
    <w:multiLevelType w:val="hybridMultilevel"/>
    <w:tmpl w:val="6114CCC6"/>
    <w:lvl w:ilvl="0" w:tplc="40090001">
      <w:start w:val="1"/>
      <w:numFmt w:val="bullet"/>
      <w:lvlText w:val=""/>
      <w:lvlJc w:val="left"/>
      <w:pPr>
        <w:ind w:left="1709" w:hanging="360"/>
      </w:pPr>
      <w:rPr>
        <w:rFonts w:ascii="Symbol" w:hAnsi="Symbol" w:hint="default"/>
      </w:rPr>
    </w:lvl>
    <w:lvl w:ilvl="1" w:tplc="40090003" w:tentative="1">
      <w:start w:val="1"/>
      <w:numFmt w:val="bullet"/>
      <w:lvlText w:val="o"/>
      <w:lvlJc w:val="left"/>
      <w:pPr>
        <w:ind w:left="2429" w:hanging="360"/>
      </w:pPr>
      <w:rPr>
        <w:rFonts w:ascii="Courier New" w:hAnsi="Courier New" w:cs="Courier New" w:hint="default"/>
      </w:rPr>
    </w:lvl>
    <w:lvl w:ilvl="2" w:tplc="40090005" w:tentative="1">
      <w:start w:val="1"/>
      <w:numFmt w:val="bullet"/>
      <w:lvlText w:val=""/>
      <w:lvlJc w:val="left"/>
      <w:pPr>
        <w:ind w:left="3149" w:hanging="360"/>
      </w:pPr>
      <w:rPr>
        <w:rFonts w:ascii="Wingdings" w:hAnsi="Wingdings" w:hint="default"/>
      </w:rPr>
    </w:lvl>
    <w:lvl w:ilvl="3" w:tplc="40090001" w:tentative="1">
      <w:start w:val="1"/>
      <w:numFmt w:val="bullet"/>
      <w:lvlText w:val=""/>
      <w:lvlJc w:val="left"/>
      <w:pPr>
        <w:ind w:left="3869" w:hanging="360"/>
      </w:pPr>
      <w:rPr>
        <w:rFonts w:ascii="Symbol" w:hAnsi="Symbol" w:hint="default"/>
      </w:rPr>
    </w:lvl>
    <w:lvl w:ilvl="4" w:tplc="40090003" w:tentative="1">
      <w:start w:val="1"/>
      <w:numFmt w:val="bullet"/>
      <w:lvlText w:val="o"/>
      <w:lvlJc w:val="left"/>
      <w:pPr>
        <w:ind w:left="4589" w:hanging="360"/>
      </w:pPr>
      <w:rPr>
        <w:rFonts w:ascii="Courier New" w:hAnsi="Courier New" w:cs="Courier New" w:hint="default"/>
      </w:rPr>
    </w:lvl>
    <w:lvl w:ilvl="5" w:tplc="40090005" w:tentative="1">
      <w:start w:val="1"/>
      <w:numFmt w:val="bullet"/>
      <w:lvlText w:val=""/>
      <w:lvlJc w:val="left"/>
      <w:pPr>
        <w:ind w:left="5309" w:hanging="360"/>
      </w:pPr>
      <w:rPr>
        <w:rFonts w:ascii="Wingdings" w:hAnsi="Wingdings" w:hint="default"/>
      </w:rPr>
    </w:lvl>
    <w:lvl w:ilvl="6" w:tplc="40090001" w:tentative="1">
      <w:start w:val="1"/>
      <w:numFmt w:val="bullet"/>
      <w:lvlText w:val=""/>
      <w:lvlJc w:val="left"/>
      <w:pPr>
        <w:ind w:left="6029" w:hanging="360"/>
      </w:pPr>
      <w:rPr>
        <w:rFonts w:ascii="Symbol" w:hAnsi="Symbol" w:hint="default"/>
      </w:rPr>
    </w:lvl>
    <w:lvl w:ilvl="7" w:tplc="40090003" w:tentative="1">
      <w:start w:val="1"/>
      <w:numFmt w:val="bullet"/>
      <w:lvlText w:val="o"/>
      <w:lvlJc w:val="left"/>
      <w:pPr>
        <w:ind w:left="6749" w:hanging="360"/>
      </w:pPr>
      <w:rPr>
        <w:rFonts w:ascii="Courier New" w:hAnsi="Courier New" w:cs="Courier New" w:hint="default"/>
      </w:rPr>
    </w:lvl>
    <w:lvl w:ilvl="8" w:tplc="40090005" w:tentative="1">
      <w:start w:val="1"/>
      <w:numFmt w:val="bullet"/>
      <w:lvlText w:val=""/>
      <w:lvlJc w:val="left"/>
      <w:pPr>
        <w:ind w:left="7469" w:hanging="360"/>
      </w:pPr>
      <w:rPr>
        <w:rFonts w:ascii="Wingdings" w:hAnsi="Wingdings" w:hint="default"/>
      </w:rPr>
    </w:lvl>
  </w:abstractNum>
  <w:abstractNum w:abstractNumId="13" w15:restartNumberingAfterBreak="0">
    <w:nsid w:val="3DB50D2B"/>
    <w:multiLevelType w:val="hybridMultilevel"/>
    <w:tmpl w:val="D10E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E41733"/>
    <w:multiLevelType w:val="hybridMultilevel"/>
    <w:tmpl w:val="640A36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85475C5"/>
    <w:multiLevelType w:val="multilevel"/>
    <w:tmpl w:val="B2C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C24A5"/>
    <w:multiLevelType w:val="multilevel"/>
    <w:tmpl w:val="32DC80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7431D"/>
    <w:multiLevelType w:val="hybridMultilevel"/>
    <w:tmpl w:val="CA747742"/>
    <w:lvl w:ilvl="0" w:tplc="AA90D45A">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F96A4F"/>
    <w:multiLevelType w:val="multilevel"/>
    <w:tmpl w:val="724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832DFA"/>
    <w:multiLevelType w:val="multilevel"/>
    <w:tmpl w:val="090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11806"/>
    <w:multiLevelType w:val="multilevel"/>
    <w:tmpl w:val="8F4C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455A46"/>
    <w:multiLevelType w:val="multilevel"/>
    <w:tmpl w:val="FA28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14564F"/>
    <w:multiLevelType w:val="hybridMultilevel"/>
    <w:tmpl w:val="C8643B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75E3C30"/>
    <w:multiLevelType w:val="hybridMultilevel"/>
    <w:tmpl w:val="7C184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925F85"/>
    <w:multiLevelType w:val="hybridMultilevel"/>
    <w:tmpl w:val="5E647A16"/>
    <w:lvl w:ilvl="0" w:tplc="40090001">
      <w:start w:val="1"/>
      <w:numFmt w:val="bullet"/>
      <w:lvlText w:val=""/>
      <w:lvlJc w:val="left"/>
      <w:pPr>
        <w:ind w:left="1924" w:hanging="360"/>
      </w:pPr>
      <w:rPr>
        <w:rFonts w:ascii="Symbol" w:hAnsi="Symbol"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25" w15:restartNumberingAfterBreak="0">
    <w:nsid w:val="72986EBF"/>
    <w:multiLevelType w:val="multilevel"/>
    <w:tmpl w:val="D394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BB1B76"/>
    <w:multiLevelType w:val="hybridMultilevel"/>
    <w:tmpl w:val="6F14B4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D602911"/>
    <w:multiLevelType w:val="hybridMultilevel"/>
    <w:tmpl w:val="F64C5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2C0129"/>
    <w:multiLevelType w:val="multilevel"/>
    <w:tmpl w:val="53C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417932">
    <w:abstractNumId w:val="18"/>
  </w:num>
  <w:num w:numId="2" w16cid:durableId="256209701">
    <w:abstractNumId w:val="15"/>
  </w:num>
  <w:num w:numId="3" w16cid:durableId="676690254">
    <w:abstractNumId w:val="22"/>
  </w:num>
  <w:num w:numId="4" w16cid:durableId="346256146">
    <w:abstractNumId w:val="10"/>
  </w:num>
  <w:num w:numId="5" w16cid:durableId="2035425050">
    <w:abstractNumId w:val="17"/>
  </w:num>
  <w:num w:numId="6" w16cid:durableId="85197764">
    <w:abstractNumId w:val="6"/>
  </w:num>
  <w:num w:numId="7" w16cid:durableId="842889639">
    <w:abstractNumId w:val="16"/>
  </w:num>
  <w:num w:numId="8" w16cid:durableId="498736423">
    <w:abstractNumId w:val="1"/>
  </w:num>
  <w:num w:numId="9" w16cid:durableId="1303735953">
    <w:abstractNumId w:val="11"/>
  </w:num>
  <w:num w:numId="10" w16cid:durableId="459155715">
    <w:abstractNumId w:val="27"/>
  </w:num>
  <w:num w:numId="11" w16cid:durableId="1997763993">
    <w:abstractNumId w:val="9"/>
  </w:num>
  <w:num w:numId="12" w16cid:durableId="1626543057">
    <w:abstractNumId w:val="4"/>
  </w:num>
  <w:num w:numId="13" w16cid:durableId="1698383047">
    <w:abstractNumId w:val="19"/>
  </w:num>
  <w:num w:numId="14" w16cid:durableId="85657888">
    <w:abstractNumId w:val="0"/>
  </w:num>
  <w:num w:numId="15" w16cid:durableId="2018077663">
    <w:abstractNumId w:val="23"/>
  </w:num>
  <w:num w:numId="16" w16cid:durableId="266622239">
    <w:abstractNumId w:val="28"/>
  </w:num>
  <w:num w:numId="17" w16cid:durableId="236600285">
    <w:abstractNumId w:val="25"/>
  </w:num>
  <w:num w:numId="18" w16cid:durableId="254441084">
    <w:abstractNumId w:val="2"/>
  </w:num>
  <w:num w:numId="19" w16cid:durableId="1604261717">
    <w:abstractNumId w:val="5"/>
  </w:num>
  <w:num w:numId="20" w16cid:durableId="415827065">
    <w:abstractNumId w:val="13"/>
  </w:num>
  <w:num w:numId="21" w16cid:durableId="1428848590">
    <w:abstractNumId w:val="26"/>
  </w:num>
  <w:num w:numId="22" w16cid:durableId="1196314866">
    <w:abstractNumId w:val="20"/>
  </w:num>
  <w:num w:numId="23" w16cid:durableId="1248002362">
    <w:abstractNumId w:val="8"/>
  </w:num>
  <w:num w:numId="24" w16cid:durableId="1857886257">
    <w:abstractNumId w:val="3"/>
  </w:num>
  <w:num w:numId="25" w16cid:durableId="1728918592">
    <w:abstractNumId w:val="24"/>
  </w:num>
  <w:num w:numId="26" w16cid:durableId="675111155">
    <w:abstractNumId w:val="7"/>
  </w:num>
  <w:num w:numId="27" w16cid:durableId="2002930476">
    <w:abstractNumId w:val="12"/>
  </w:num>
  <w:num w:numId="28" w16cid:durableId="233245536">
    <w:abstractNumId w:val="21"/>
  </w:num>
  <w:num w:numId="29" w16cid:durableId="7679632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C1F"/>
    <w:rsid w:val="002C4078"/>
    <w:rsid w:val="00375673"/>
    <w:rsid w:val="003975E2"/>
    <w:rsid w:val="003C3709"/>
    <w:rsid w:val="003D0088"/>
    <w:rsid w:val="00433E92"/>
    <w:rsid w:val="00462BDE"/>
    <w:rsid w:val="004723E9"/>
    <w:rsid w:val="004D3BB6"/>
    <w:rsid w:val="005C5DEB"/>
    <w:rsid w:val="006E1762"/>
    <w:rsid w:val="006F48C0"/>
    <w:rsid w:val="007C407C"/>
    <w:rsid w:val="00863F14"/>
    <w:rsid w:val="009251F7"/>
    <w:rsid w:val="009423AB"/>
    <w:rsid w:val="009636C8"/>
    <w:rsid w:val="00A717B9"/>
    <w:rsid w:val="00AE36A7"/>
    <w:rsid w:val="00B01242"/>
    <w:rsid w:val="00BD14FF"/>
    <w:rsid w:val="00C610CD"/>
    <w:rsid w:val="00E56421"/>
    <w:rsid w:val="00E63154"/>
    <w:rsid w:val="00E655A0"/>
    <w:rsid w:val="00EB5E42"/>
    <w:rsid w:val="00F64C1F"/>
    <w:rsid w:val="00F770B0"/>
    <w:rsid w:val="00FC3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754DD-DCCF-0F40-BFF0-91B36154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1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64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4C1F"/>
    <w:rPr>
      <w:b/>
      <w:bCs/>
    </w:rPr>
  </w:style>
  <w:style w:type="paragraph" w:styleId="Title">
    <w:name w:val="Title"/>
    <w:basedOn w:val="Normal"/>
    <w:next w:val="Normal"/>
    <w:link w:val="TitleChar"/>
    <w:uiPriority w:val="10"/>
    <w:qFormat/>
    <w:rsid w:val="00F64C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C1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564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64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636C8"/>
    <w:pPr>
      <w:ind w:left="720"/>
      <w:contextualSpacing/>
    </w:pPr>
  </w:style>
  <w:style w:type="character" w:styleId="BookTitle">
    <w:name w:val="Book Title"/>
    <w:basedOn w:val="DefaultParagraphFont"/>
    <w:uiPriority w:val="33"/>
    <w:qFormat/>
    <w:rsid w:val="004723E9"/>
    <w:rPr>
      <w:b/>
      <w:bCs/>
      <w:smallCaps/>
      <w:spacing w:val="5"/>
    </w:rPr>
  </w:style>
  <w:style w:type="paragraph" w:styleId="Subtitle">
    <w:name w:val="Subtitle"/>
    <w:basedOn w:val="Normal"/>
    <w:next w:val="Normal"/>
    <w:link w:val="SubtitleChar"/>
    <w:uiPriority w:val="11"/>
    <w:qFormat/>
    <w:rsid w:val="003975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5E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BD14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3661">
      <w:bodyDiv w:val="1"/>
      <w:marLeft w:val="0"/>
      <w:marRight w:val="0"/>
      <w:marTop w:val="0"/>
      <w:marBottom w:val="0"/>
      <w:divBdr>
        <w:top w:val="none" w:sz="0" w:space="0" w:color="auto"/>
        <w:left w:val="none" w:sz="0" w:space="0" w:color="auto"/>
        <w:bottom w:val="none" w:sz="0" w:space="0" w:color="auto"/>
        <w:right w:val="none" w:sz="0" w:space="0" w:color="auto"/>
      </w:divBdr>
    </w:div>
    <w:div w:id="126550981">
      <w:bodyDiv w:val="1"/>
      <w:marLeft w:val="0"/>
      <w:marRight w:val="0"/>
      <w:marTop w:val="0"/>
      <w:marBottom w:val="0"/>
      <w:divBdr>
        <w:top w:val="none" w:sz="0" w:space="0" w:color="auto"/>
        <w:left w:val="none" w:sz="0" w:space="0" w:color="auto"/>
        <w:bottom w:val="none" w:sz="0" w:space="0" w:color="auto"/>
        <w:right w:val="none" w:sz="0" w:space="0" w:color="auto"/>
      </w:divBdr>
    </w:div>
    <w:div w:id="275065670">
      <w:bodyDiv w:val="1"/>
      <w:marLeft w:val="0"/>
      <w:marRight w:val="0"/>
      <w:marTop w:val="0"/>
      <w:marBottom w:val="0"/>
      <w:divBdr>
        <w:top w:val="none" w:sz="0" w:space="0" w:color="auto"/>
        <w:left w:val="none" w:sz="0" w:space="0" w:color="auto"/>
        <w:bottom w:val="none" w:sz="0" w:space="0" w:color="auto"/>
        <w:right w:val="none" w:sz="0" w:space="0" w:color="auto"/>
      </w:divBdr>
    </w:div>
    <w:div w:id="613362323">
      <w:bodyDiv w:val="1"/>
      <w:marLeft w:val="0"/>
      <w:marRight w:val="0"/>
      <w:marTop w:val="0"/>
      <w:marBottom w:val="0"/>
      <w:divBdr>
        <w:top w:val="none" w:sz="0" w:space="0" w:color="auto"/>
        <w:left w:val="none" w:sz="0" w:space="0" w:color="auto"/>
        <w:bottom w:val="none" w:sz="0" w:space="0" w:color="auto"/>
        <w:right w:val="none" w:sz="0" w:space="0" w:color="auto"/>
      </w:divBdr>
    </w:div>
    <w:div w:id="686249225">
      <w:bodyDiv w:val="1"/>
      <w:marLeft w:val="0"/>
      <w:marRight w:val="0"/>
      <w:marTop w:val="0"/>
      <w:marBottom w:val="0"/>
      <w:divBdr>
        <w:top w:val="none" w:sz="0" w:space="0" w:color="auto"/>
        <w:left w:val="none" w:sz="0" w:space="0" w:color="auto"/>
        <w:bottom w:val="none" w:sz="0" w:space="0" w:color="auto"/>
        <w:right w:val="none" w:sz="0" w:space="0" w:color="auto"/>
      </w:divBdr>
    </w:div>
    <w:div w:id="808133380">
      <w:bodyDiv w:val="1"/>
      <w:marLeft w:val="0"/>
      <w:marRight w:val="0"/>
      <w:marTop w:val="0"/>
      <w:marBottom w:val="0"/>
      <w:divBdr>
        <w:top w:val="none" w:sz="0" w:space="0" w:color="auto"/>
        <w:left w:val="none" w:sz="0" w:space="0" w:color="auto"/>
        <w:bottom w:val="none" w:sz="0" w:space="0" w:color="auto"/>
        <w:right w:val="none" w:sz="0" w:space="0" w:color="auto"/>
      </w:divBdr>
    </w:div>
    <w:div w:id="808788787">
      <w:bodyDiv w:val="1"/>
      <w:marLeft w:val="0"/>
      <w:marRight w:val="0"/>
      <w:marTop w:val="0"/>
      <w:marBottom w:val="0"/>
      <w:divBdr>
        <w:top w:val="none" w:sz="0" w:space="0" w:color="auto"/>
        <w:left w:val="none" w:sz="0" w:space="0" w:color="auto"/>
        <w:bottom w:val="none" w:sz="0" w:space="0" w:color="auto"/>
        <w:right w:val="none" w:sz="0" w:space="0" w:color="auto"/>
      </w:divBdr>
    </w:div>
    <w:div w:id="897280185">
      <w:bodyDiv w:val="1"/>
      <w:marLeft w:val="0"/>
      <w:marRight w:val="0"/>
      <w:marTop w:val="0"/>
      <w:marBottom w:val="0"/>
      <w:divBdr>
        <w:top w:val="none" w:sz="0" w:space="0" w:color="auto"/>
        <w:left w:val="none" w:sz="0" w:space="0" w:color="auto"/>
        <w:bottom w:val="none" w:sz="0" w:space="0" w:color="auto"/>
        <w:right w:val="none" w:sz="0" w:space="0" w:color="auto"/>
      </w:divBdr>
    </w:div>
    <w:div w:id="926377934">
      <w:bodyDiv w:val="1"/>
      <w:marLeft w:val="0"/>
      <w:marRight w:val="0"/>
      <w:marTop w:val="0"/>
      <w:marBottom w:val="0"/>
      <w:divBdr>
        <w:top w:val="none" w:sz="0" w:space="0" w:color="auto"/>
        <w:left w:val="none" w:sz="0" w:space="0" w:color="auto"/>
        <w:bottom w:val="none" w:sz="0" w:space="0" w:color="auto"/>
        <w:right w:val="none" w:sz="0" w:space="0" w:color="auto"/>
      </w:divBdr>
    </w:div>
    <w:div w:id="944767271">
      <w:bodyDiv w:val="1"/>
      <w:marLeft w:val="0"/>
      <w:marRight w:val="0"/>
      <w:marTop w:val="0"/>
      <w:marBottom w:val="0"/>
      <w:divBdr>
        <w:top w:val="none" w:sz="0" w:space="0" w:color="auto"/>
        <w:left w:val="none" w:sz="0" w:space="0" w:color="auto"/>
        <w:bottom w:val="none" w:sz="0" w:space="0" w:color="auto"/>
        <w:right w:val="none" w:sz="0" w:space="0" w:color="auto"/>
      </w:divBdr>
    </w:div>
    <w:div w:id="1043216288">
      <w:bodyDiv w:val="1"/>
      <w:marLeft w:val="0"/>
      <w:marRight w:val="0"/>
      <w:marTop w:val="0"/>
      <w:marBottom w:val="0"/>
      <w:divBdr>
        <w:top w:val="none" w:sz="0" w:space="0" w:color="auto"/>
        <w:left w:val="none" w:sz="0" w:space="0" w:color="auto"/>
        <w:bottom w:val="none" w:sz="0" w:space="0" w:color="auto"/>
        <w:right w:val="none" w:sz="0" w:space="0" w:color="auto"/>
      </w:divBdr>
    </w:div>
    <w:div w:id="1162696982">
      <w:bodyDiv w:val="1"/>
      <w:marLeft w:val="0"/>
      <w:marRight w:val="0"/>
      <w:marTop w:val="0"/>
      <w:marBottom w:val="0"/>
      <w:divBdr>
        <w:top w:val="none" w:sz="0" w:space="0" w:color="auto"/>
        <w:left w:val="none" w:sz="0" w:space="0" w:color="auto"/>
        <w:bottom w:val="none" w:sz="0" w:space="0" w:color="auto"/>
        <w:right w:val="none" w:sz="0" w:space="0" w:color="auto"/>
      </w:divBdr>
    </w:div>
    <w:div w:id="1250039882">
      <w:bodyDiv w:val="1"/>
      <w:marLeft w:val="0"/>
      <w:marRight w:val="0"/>
      <w:marTop w:val="0"/>
      <w:marBottom w:val="0"/>
      <w:divBdr>
        <w:top w:val="none" w:sz="0" w:space="0" w:color="auto"/>
        <w:left w:val="none" w:sz="0" w:space="0" w:color="auto"/>
        <w:bottom w:val="none" w:sz="0" w:space="0" w:color="auto"/>
        <w:right w:val="none" w:sz="0" w:space="0" w:color="auto"/>
      </w:divBdr>
    </w:div>
    <w:div w:id="1296332167">
      <w:bodyDiv w:val="1"/>
      <w:marLeft w:val="0"/>
      <w:marRight w:val="0"/>
      <w:marTop w:val="0"/>
      <w:marBottom w:val="0"/>
      <w:divBdr>
        <w:top w:val="none" w:sz="0" w:space="0" w:color="auto"/>
        <w:left w:val="none" w:sz="0" w:space="0" w:color="auto"/>
        <w:bottom w:val="none" w:sz="0" w:space="0" w:color="auto"/>
        <w:right w:val="none" w:sz="0" w:space="0" w:color="auto"/>
      </w:divBdr>
    </w:div>
    <w:div w:id="1352032906">
      <w:bodyDiv w:val="1"/>
      <w:marLeft w:val="0"/>
      <w:marRight w:val="0"/>
      <w:marTop w:val="0"/>
      <w:marBottom w:val="0"/>
      <w:divBdr>
        <w:top w:val="none" w:sz="0" w:space="0" w:color="auto"/>
        <w:left w:val="none" w:sz="0" w:space="0" w:color="auto"/>
        <w:bottom w:val="none" w:sz="0" w:space="0" w:color="auto"/>
        <w:right w:val="none" w:sz="0" w:space="0" w:color="auto"/>
      </w:divBdr>
    </w:div>
    <w:div w:id="1576160161">
      <w:bodyDiv w:val="1"/>
      <w:marLeft w:val="0"/>
      <w:marRight w:val="0"/>
      <w:marTop w:val="0"/>
      <w:marBottom w:val="0"/>
      <w:divBdr>
        <w:top w:val="none" w:sz="0" w:space="0" w:color="auto"/>
        <w:left w:val="none" w:sz="0" w:space="0" w:color="auto"/>
        <w:bottom w:val="none" w:sz="0" w:space="0" w:color="auto"/>
        <w:right w:val="none" w:sz="0" w:space="0" w:color="auto"/>
      </w:divBdr>
    </w:div>
    <w:div w:id="1699810879">
      <w:bodyDiv w:val="1"/>
      <w:marLeft w:val="0"/>
      <w:marRight w:val="0"/>
      <w:marTop w:val="0"/>
      <w:marBottom w:val="0"/>
      <w:divBdr>
        <w:top w:val="none" w:sz="0" w:space="0" w:color="auto"/>
        <w:left w:val="none" w:sz="0" w:space="0" w:color="auto"/>
        <w:bottom w:val="none" w:sz="0" w:space="0" w:color="auto"/>
        <w:right w:val="none" w:sz="0" w:space="0" w:color="auto"/>
      </w:divBdr>
      <w:divsChild>
        <w:div w:id="1453790270">
          <w:marLeft w:val="0"/>
          <w:marRight w:val="0"/>
          <w:marTop w:val="0"/>
          <w:marBottom w:val="0"/>
          <w:divBdr>
            <w:top w:val="single" w:sz="2" w:space="0" w:color="D9D9E3"/>
            <w:left w:val="single" w:sz="2" w:space="0" w:color="D9D9E3"/>
            <w:bottom w:val="single" w:sz="2" w:space="0" w:color="D9D9E3"/>
            <w:right w:val="single" w:sz="2" w:space="0" w:color="D9D9E3"/>
          </w:divBdr>
          <w:divsChild>
            <w:div w:id="2130775877">
              <w:marLeft w:val="0"/>
              <w:marRight w:val="0"/>
              <w:marTop w:val="0"/>
              <w:marBottom w:val="0"/>
              <w:divBdr>
                <w:top w:val="single" w:sz="2" w:space="0" w:color="D9D9E3"/>
                <w:left w:val="single" w:sz="2" w:space="0" w:color="D9D9E3"/>
                <w:bottom w:val="single" w:sz="2" w:space="0" w:color="D9D9E3"/>
                <w:right w:val="single" w:sz="2" w:space="0" w:color="D9D9E3"/>
              </w:divBdr>
              <w:divsChild>
                <w:div w:id="34625469">
                  <w:marLeft w:val="0"/>
                  <w:marRight w:val="0"/>
                  <w:marTop w:val="0"/>
                  <w:marBottom w:val="0"/>
                  <w:divBdr>
                    <w:top w:val="single" w:sz="2" w:space="0" w:color="D9D9E3"/>
                    <w:left w:val="single" w:sz="2" w:space="0" w:color="D9D9E3"/>
                    <w:bottom w:val="single" w:sz="2" w:space="0" w:color="D9D9E3"/>
                    <w:right w:val="single" w:sz="2" w:space="0" w:color="D9D9E3"/>
                  </w:divBdr>
                  <w:divsChild>
                    <w:div w:id="937911974">
                      <w:marLeft w:val="0"/>
                      <w:marRight w:val="0"/>
                      <w:marTop w:val="0"/>
                      <w:marBottom w:val="0"/>
                      <w:divBdr>
                        <w:top w:val="single" w:sz="2" w:space="0" w:color="D9D9E3"/>
                        <w:left w:val="single" w:sz="2" w:space="0" w:color="D9D9E3"/>
                        <w:bottom w:val="single" w:sz="2" w:space="0" w:color="D9D9E3"/>
                        <w:right w:val="single" w:sz="2" w:space="0" w:color="D9D9E3"/>
                      </w:divBdr>
                      <w:divsChild>
                        <w:div w:id="216749330">
                          <w:marLeft w:val="0"/>
                          <w:marRight w:val="0"/>
                          <w:marTop w:val="0"/>
                          <w:marBottom w:val="0"/>
                          <w:divBdr>
                            <w:top w:val="single" w:sz="2" w:space="0" w:color="auto"/>
                            <w:left w:val="single" w:sz="2" w:space="0" w:color="auto"/>
                            <w:bottom w:val="single" w:sz="6" w:space="0" w:color="auto"/>
                            <w:right w:val="single" w:sz="2" w:space="0" w:color="auto"/>
                          </w:divBdr>
                          <w:divsChild>
                            <w:div w:id="1293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322636">
                                  <w:marLeft w:val="0"/>
                                  <w:marRight w:val="0"/>
                                  <w:marTop w:val="0"/>
                                  <w:marBottom w:val="0"/>
                                  <w:divBdr>
                                    <w:top w:val="single" w:sz="2" w:space="0" w:color="D9D9E3"/>
                                    <w:left w:val="single" w:sz="2" w:space="0" w:color="D9D9E3"/>
                                    <w:bottom w:val="single" w:sz="2" w:space="0" w:color="D9D9E3"/>
                                    <w:right w:val="single" w:sz="2" w:space="0" w:color="D9D9E3"/>
                                  </w:divBdr>
                                  <w:divsChild>
                                    <w:div w:id="2111580382">
                                      <w:marLeft w:val="0"/>
                                      <w:marRight w:val="0"/>
                                      <w:marTop w:val="0"/>
                                      <w:marBottom w:val="0"/>
                                      <w:divBdr>
                                        <w:top w:val="single" w:sz="2" w:space="0" w:color="D9D9E3"/>
                                        <w:left w:val="single" w:sz="2" w:space="0" w:color="D9D9E3"/>
                                        <w:bottom w:val="single" w:sz="2" w:space="0" w:color="D9D9E3"/>
                                        <w:right w:val="single" w:sz="2" w:space="0" w:color="D9D9E3"/>
                                      </w:divBdr>
                                      <w:divsChild>
                                        <w:div w:id="901213812">
                                          <w:marLeft w:val="0"/>
                                          <w:marRight w:val="0"/>
                                          <w:marTop w:val="0"/>
                                          <w:marBottom w:val="0"/>
                                          <w:divBdr>
                                            <w:top w:val="single" w:sz="2" w:space="0" w:color="D9D9E3"/>
                                            <w:left w:val="single" w:sz="2" w:space="0" w:color="D9D9E3"/>
                                            <w:bottom w:val="single" w:sz="2" w:space="0" w:color="D9D9E3"/>
                                            <w:right w:val="single" w:sz="2" w:space="0" w:color="D9D9E3"/>
                                          </w:divBdr>
                                          <w:divsChild>
                                            <w:div w:id="1143355134">
                                              <w:marLeft w:val="0"/>
                                              <w:marRight w:val="0"/>
                                              <w:marTop w:val="0"/>
                                              <w:marBottom w:val="0"/>
                                              <w:divBdr>
                                                <w:top w:val="single" w:sz="2" w:space="0" w:color="D9D9E3"/>
                                                <w:left w:val="single" w:sz="2" w:space="0" w:color="D9D9E3"/>
                                                <w:bottom w:val="single" w:sz="2" w:space="0" w:color="D9D9E3"/>
                                                <w:right w:val="single" w:sz="2" w:space="0" w:color="D9D9E3"/>
                                              </w:divBdr>
                                              <w:divsChild>
                                                <w:div w:id="2267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75010">
          <w:marLeft w:val="0"/>
          <w:marRight w:val="0"/>
          <w:marTop w:val="0"/>
          <w:marBottom w:val="0"/>
          <w:divBdr>
            <w:top w:val="none" w:sz="0" w:space="0" w:color="auto"/>
            <w:left w:val="none" w:sz="0" w:space="0" w:color="auto"/>
            <w:bottom w:val="none" w:sz="0" w:space="0" w:color="auto"/>
            <w:right w:val="none" w:sz="0" w:space="0" w:color="auto"/>
          </w:divBdr>
        </w:div>
      </w:divsChild>
    </w:div>
    <w:div w:id="1756248606">
      <w:bodyDiv w:val="1"/>
      <w:marLeft w:val="0"/>
      <w:marRight w:val="0"/>
      <w:marTop w:val="0"/>
      <w:marBottom w:val="0"/>
      <w:divBdr>
        <w:top w:val="none" w:sz="0" w:space="0" w:color="auto"/>
        <w:left w:val="none" w:sz="0" w:space="0" w:color="auto"/>
        <w:bottom w:val="none" w:sz="0" w:space="0" w:color="auto"/>
        <w:right w:val="none" w:sz="0" w:space="0" w:color="auto"/>
      </w:divBdr>
    </w:div>
    <w:div w:id="1973289630">
      <w:bodyDiv w:val="1"/>
      <w:marLeft w:val="0"/>
      <w:marRight w:val="0"/>
      <w:marTop w:val="0"/>
      <w:marBottom w:val="0"/>
      <w:divBdr>
        <w:top w:val="none" w:sz="0" w:space="0" w:color="auto"/>
        <w:left w:val="none" w:sz="0" w:space="0" w:color="auto"/>
        <w:bottom w:val="none" w:sz="0" w:space="0" w:color="auto"/>
        <w:right w:val="none" w:sz="0" w:space="0" w:color="auto"/>
      </w:divBdr>
    </w:div>
    <w:div w:id="1995259366">
      <w:bodyDiv w:val="1"/>
      <w:marLeft w:val="0"/>
      <w:marRight w:val="0"/>
      <w:marTop w:val="0"/>
      <w:marBottom w:val="0"/>
      <w:divBdr>
        <w:top w:val="none" w:sz="0" w:space="0" w:color="auto"/>
        <w:left w:val="none" w:sz="0" w:space="0" w:color="auto"/>
        <w:bottom w:val="none" w:sz="0" w:space="0" w:color="auto"/>
        <w:right w:val="none" w:sz="0" w:space="0" w:color="auto"/>
      </w:divBdr>
    </w:div>
    <w:div w:id="205095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EC6DF-0C30-4A6B-B945-525A44482A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UmarAmar</dc:creator>
  <cp:lastModifiedBy>nazir.july@gmail.com</cp:lastModifiedBy>
  <cp:revision>2</cp:revision>
  <dcterms:created xsi:type="dcterms:W3CDTF">2023-10-10T08:26:00Z</dcterms:created>
  <dcterms:modified xsi:type="dcterms:W3CDTF">2023-10-10T08:26:00Z</dcterms:modified>
</cp:coreProperties>
</file>