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96149" w14:textId="5FBD9C4D" w:rsidR="006D735B" w:rsidRDefault="003F3E73">
      <w:r>
        <w:t>Модель павильона метро.</w:t>
      </w:r>
    </w:p>
    <w:p w14:paraId="08222A91" w14:textId="76CDB084" w:rsidR="003F3E73" w:rsidRDefault="003F3E73" w:rsidP="003F3E73">
      <w:r>
        <w:t>Созда</w:t>
      </w:r>
      <w:r>
        <w:t>л</w:t>
      </w:r>
      <w:r>
        <w:t xml:space="preserve"> новую модель</w:t>
      </w:r>
      <w:r>
        <w:t xml:space="preserve"> </w:t>
      </w:r>
      <w:r w:rsidR="00DB3EE8">
        <w:t>–</w:t>
      </w:r>
      <w:r>
        <w:t xml:space="preserve"> </w:t>
      </w:r>
      <w:r>
        <w:t>Щ</w:t>
      </w:r>
      <w:r>
        <w:t>ё</w:t>
      </w:r>
      <w:r>
        <w:t>лкн</w:t>
      </w:r>
      <w:r>
        <w:t>ул</w:t>
      </w:r>
      <w:r>
        <w:t xml:space="preserve"> мышью по кнопке панели инструментов </w:t>
      </w:r>
      <w:r w:rsidRPr="003F3E73">
        <w:rPr>
          <w:b/>
          <w:bCs/>
        </w:rPr>
        <w:t>Создать</w:t>
      </w:r>
      <w:r>
        <w:t>. Появи</w:t>
      </w:r>
      <w:r>
        <w:t>лось</w:t>
      </w:r>
      <w:r>
        <w:t xml:space="preserve"> окно </w:t>
      </w:r>
      <w:r w:rsidRPr="003F3E73">
        <w:rPr>
          <w:b/>
          <w:bCs/>
        </w:rPr>
        <w:t>Мастера создания модели</w:t>
      </w:r>
      <w:r>
        <w:t>.</w:t>
      </w:r>
      <w:r w:rsidRPr="003F3E73">
        <w:t xml:space="preserve"> </w:t>
      </w:r>
      <w:r>
        <w:t>Зада</w:t>
      </w:r>
      <w:r>
        <w:t>л</w:t>
      </w:r>
      <w:r>
        <w:t xml:space="preserve"> имя новой модели</w:t>
      </w:r>
      <w:r>
        <w:t xml:space="preserve"> </w:t>
      </w:r>
      <w:r w:rsidRPr="003F3E73">
        <w:rPr>
          <w:b/>
          <w:bCs/>
        </w:rPr>
        <w:t>Subway Entrance Hall</w:t>
      </w:r>
      <w:r>
        <w:t>.</w:t>
      </w:r>
      <w:r>
        <w:t xml:space="preserve"> </w:t>
      </w:r>
      <w:r>
        <w:t>Ука</w:t>
      </w:r>
      <w:r>
        <w:t>зал</w:t>
      </w:r>
      <w:r>
        <w:t xml:space="preserve"> каталог, в котором будут сохранены файлы модели.</w:t>
      </w:r>
      <w:r>
        <w:t xml:space="preserve"> </w:t>
      </w:r>
      <w:r>
        <w:t>Выб</w:t>
      </w:r>
      <w:r>
        <w:t>рал</w:t>
      </w:r>
      <w:r>
        <w:t xml:space="preserve"> </w:t>
      </w:r>
      <w:r w:rsidRPr="003F3E73">
        <w:rPr>
          <w:b/>
          <w:bCs/>
        </w:rPr>
        <w:t>минуты</w:t>
      </w:r>
      <w:r>
        <w:t xml:space="preserve"> в качестве </w:t>
      </w:r>
      <w:r w:rsidRPr="003F3E73">
        <w:rPr>
          <w:b/>
          <w:bCs/>
        </w:rPr>
        <w:t>Единиц модельного времени</w:t>
      </w:r>
      <w:r>
        <w:t>.</w:t>
      </w:r>
      <w:r>
        <w:t xml:space="preserve"> </w:t>
      </w:r>
      <w:r>
        <w:t>Щ</w:t>
      </w:r>
      <w:r>
        <w:t>ё</w:t>
      </w:r>
      <w:r>
        <w:t>лкн</w:t>
      </w:r>
      <w:r>
        <w:t>ул</w:t>
      </w:r>
      <w:r>
        <w:t xml:space="preserve"> </w:t>
      </w:r>
      <w:r w:rsidRPr="003F3E73">
        <w:rPr>
          <w:b/>
          <w:bCs/>
        </w:rPr>
        <w:t>Готово</w:t>
      </w:r>
      <w:r>
        <w:t xml:space="preserve"> (Рис. 1)</w:t>
      </w:r>
      <w:r>
        <w:t>.</w:t>
      </w:r>
    </w:p>
    <w:p w14:paraId="7D098EBB" w14:textId="764C5824" w:rsidR="003F3E73" w:rsidRDefault="003F3E73" w:rsidP="003F3E73">
      <w:pPr>
        <w:jc w:val="center"/>
      </w:pPr>
      <w:r>
        <w:rPr>
          <w:noProof/>
        </w:rPr>
        <w:drawing>
          <wp:inline distT="0" distB="0" distL="0" distR="0" wp14:anchorId="57CD8C2E" wp14:editId="6DBC927B">
            <wp:extent cx="3320450" cy="2847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289" cy="2852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E46CD" w14:textId="475334BB" w:rsidR="003F3E73" w:rsidRDefault="003F3E73" w:rsidP="003F3E73">
      <w:pPr>
        <w:jc w:val="center"/>
      </w:pPr>
      <w:r>
        <w:t>Рис. 1</w:t>
      </w:r>
    </w:p>
    <w:p w14:paraId="65BC4B40" w14:textId="77777777" w:rsidR="00DB3EE8" w:rsidRDefault="00DB3EE8" w:rsidP="00DB3EE8">
      <w:r>
        <w:t>Сохрани</w:t>
      </w:r>
      <w:r>
        <w:t>л</w:t>
      </w:r>
      <w:r>
        <w:t xml:space="preserve"> рисунок-план на компьютер</w:t>
      </w:r>
      <w:r>
        <w:t xml:space="preserve"> – </w:t>
      </w:r>
      <w:r>
        <w:t>Щ</w:t>
      </w:r>
      <w:r>
        <w:t>ё</w:t>
      </w:r>
      <w:r>
        <w:t>лкн</w:t>
      </w:r>
      <w:r>
        <w:t>ул</w:t>
      </w:r>
      <w:r>
        <w:t xml:space="preserve"> правой кнопкой мыши по рисунку и выб</w:t>
      </w:r>
      <w:r>
        <w:t>рал</w:t>
      </w:r>
      <w:r>
        <w:t xml:space="preserve"> </w:t>
      </w:r>
      <w:r w:rsidRPr="00DB3EE8">
        <w:rPr>
          <w:b/>
          <w:bCs/>
        </w:rPr>
        <w:t>Сохранить изображение как...</w:t>
      </w:r>
      <w:r>
        <w:t xml:space="preserve"> из контекстного меню. В открывшемся диалоговом окне выб</w:t>
      </w:r>
      <w:r>
        <w:t>рал</w:t>
      </w:r>
      <w:r>
        <w:t>, куда сохранить файл изображения.</w:t>
      </w:r>
    </w:p>
    <w:p w14:paraId="0CE097EA" w14:textId="54317F1A" w:rsidR="00DB3EE8" w:rsidRDefault="00DB3EE8" w:rsidP="00DB3EE8">
      <w:r>
        <w:t>Добав</w:t>
      </w:r>
      <w:r>
        <w:t>ил</w:t>
      </w:r>
      <w:r>
        <w:t xml:space="preserve"> рисунок с изображением плана павильона в модель</w:t>
      </w:r>
      <w:r>
        <w:t xml:space="preserve"> – О</w:t>
      </w:r>
      <w:r>
        <w:t>ткр</w:t>
      </w:r>
      <w:r>
        <w:t>ыл</w:t>
      </w:r>
      <w:r>
        <w:t xml:space="preserve"> палитру </w:t>
      </w:r>
      <w:r w:rsidRPr="00DB3EE8">
        <w:rPr>
          <w:b/>
          <w:bCs/>
        </w:rPr>
        <w:t>Презентация</w:t>
      </w:r>
      <w:r>
        <w:t>.</w:t>
      </w:r>
      <w:r>
        <w:t xml:space="preserve"> </w:t>
      </w:r>
      <w:r w:rsidRPr="00DB3EE8">
        <w:t>Перетащи</w:t>
      </w:r>
      <w:r>
        <w:t>л</w:t>
      </w:r>
      <w:r w:rsidRPr="00DB3EE8">
        <w:t xml:space="preserve"> элемент </w:t>
      </w:r>
      <w:r w:rsidRPr="00DB3EE8">
        <w:rPr>
          <w:b/>
          <w:bCs/>
        </w:rPr>
        <w:t>Изображение</w:t>
      </w:r>
      <w:r w:rsidRPr="00DB3EE8">
        <w:t xml:space="preserve"> на графическую диаграмму </w:t>
      </w:r>
      <w:r w:rsidRPr="00DB3EE8">
        <w:rPr>
          <w:b/>
          <w:bCs/>
        </w:rPr>
        <w:t>Main</w:t>
      </w:r>
      <w:r>
        <w:t xml:space="preserve"> (Рис. 2).</w:t>
      </w:r>
    </w:p>
    <w:p w14:paraId="09E5E895" w14:textId="5F171F8A" w:rsidR="00DB3EE8" w:rsidRDefault="00DB3EE8" w:rsidP="00DB3EE8">
      <w:pPr>
        <w:jc w:val="center"/>
      </w:pPr>
      <w:r>
        <w:rPr>
          <w:noProof/>
        </w:rPr>
        <w:drawing>
          <wp:inline distT="0" distB="0" distL="0" distR="0" wp14:anchorId="43F4DC02" wp14:editId="3340FC2D">
            <wp:extent cx="3333174" cy="2126447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381" cy="213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21DF21" w14:textId="57EDED9D" w:rsidR="00DB3EE8" w:rsidRDefault="00DB3EE8" w:rsidP="00DB3EE8">
      <w:pPr>
        <w:jc w:val="center"/>
      </w:pPr>
      <w:r>
        <w:t>Рис. 2</w:t>
      </w:r>
    </w:p>
    <w:p w14:paraId="5DC18DBB" w14:textId="5F877440" w:rsidR="00DB3EE8" w:rsidRDefault="00DB3EE8" w:rsidP="00DB3EE8">
      <w:r w:rsidRPr="00DB3EE8">
        <w:t>Диалог для выбора файла появи</w:t>
      </w:r>
      <w:r>
        <w:t>лся</w:t>
      </w:r>
      <w:r w:rsidRPr="00DB3EE8">
        <w:t xml:space="preserve"> автоматически. Откр</w:t>
      </w:r>
      <w:r>
        <w:t>ыл</w:t>
      </w:r>
      <w:r w:rsidRPr="00DB3EE8">
        <w:t xml:space="preserve"> папку</w:t>
      </w:r>
      <w:r>
        <w:t xml:space="preserve"> </w:t>
      </w:r>
      <w:r w:rsidRPr="00DB3EE8">
        <w:t>и выб</w:t>
      </w:r>
      <w:r>
        <w:t>рал</w:t>
      </w:r>
      <w:r w:rsidRPr="00DB3EE8">
        <w:t xml:space="preserve"> </w:t>
      </w:r>
      <w:r>
        <w:t>файл (Рис. 3)</w:t>
      </w:r>
      <w:r w:rsidRPr="00DB3EE8">
        <w:t>.</w:t>
      </w:r>
    </w:p>
    <w:p w14:paraId="6A839C48" w14:textId="4DCD80C2" w:rsidR="00DB3EE8" w:rsidRDefault="00DB3EE8" w:rsidP="00DB3EE8">
      <w:pPr>
        <w:jc w:val="center"/>
      </w:pPr>
      <w:r>
        <w:rPr>
          <w:noProof/>
        </w:rPr>
        <w:lastRenderedPageBreak/>
        <w:drawing>
          <wp:inline distT="0" distB="0" distL="0" distR="0" wp14:anchorId="25C74C70" wp14:editId="0B65B0E9">
            <wp:extent cx="4104060" cy="2016976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13" cy="2024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169D7" w14:textId="60F032E5" w:rsidR="00DB3EE8" w:rsidRDefault="00DB3EE8" w:rsidP="00DB3EE8">
      <w:pPr>
        <w:jc w:val="center"/>
      </w:pPr>
      <w:r>
        <w:t>Рис. 3</w:t>
      </w:r>
    </w:p>
    <w:p w14:paraId="79DD6AFB" w14:textId="54D217A5" w:rsidR="00DB3EE8" w:rsidRDefault="00DB3EE8" w:rsidP="00DB3EE8">
      <w:r w:rsidRPr="00DB3EE8">
        <w:t>Заблокир</w:t>
      </w:r>
      <w:r>
        <w:t>овал</w:t>
      </w:r>
      <w:r w:rsidRPr="00DB3EE8">
        <w:t xml:space="preserve"> изображение, установив флажок </w:t>
      </w:r>
      <w:r w:rsidRPr="00DB3EE8">
        <w:rPr>
          <w:b/>
          <w:bCs/>
        </w:rPr>
        <w:t>Блокировать</w:t>
      </w:r>
      <w:r w:rsidRPr="00DB3EE8">
        <w:t xml:space="preserve"> в панели </w:t>
      </w:r>
      <w:r w:rsidRPr="00DB3EE8">
        <w:rPr>
          <w:b/>
          <w:bCs/>
        </w:rPr>
        <w:t>Свойства</w:t>
      </w:r>
      <w:r>
        <w:t xml:space="preserve"> (Рис. 4)</w:t>
      </w:r>
      <w:r w:rsidRPr="00DB3EE8">
        <w:t>.</w:t>
      </w:r>
    </w:p>
    <w:p w14:paraId="1AE1E87D" w14:textId="0339A60B" w:rsidR="00DB3EE8" w:rsidRDefault="00DB3EE8" w:rsidP="00DB3EE8">
      <w:pPr>
        <w:jc w:val="center"/>
      </w:pPr>
      <w:r>
        <w:rPr>
          <w:noProof/>
        </w:rPr>
        <w:drawing>
          <wp:inline distT="0" distB="0" distL="0" distR="0" wp14:anchorId="1E9FF117" wp14:editId="3EE57155">
            <wp:extent cx="2628900" cy="12613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093" cy="1264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77F2B" w14:textId="78617F3B" w:rsidR="00DB3EE8" w:rsidRDefault="00DB3EE8" w:rsidP="00DB3EE8">
      <w:pPr>
        <w:jc w:val="center"/>
      </w:pPr>
      <w:r>
        <w:t>Рис. 4</w:t>
      </w:r>
    </w:p>
    <w:p w14:paraId="5E1AD6E1" w14:textId="174916B4" w:rsidR="003F3E73" w:rsidRDefault="00DB3EE8" w:rsidP="00DB3EE8">
      <w:r>
        <w:t>Нарис</w:t>
      </w:r>
      <w:r>
        <w:t>овал</w:t>
      </w:r>
      <w:r>
        <w:t xml:space="preserve"> границы здания</w:t>
      </w:r>
      <w:r>
        <w:t xml:space="preserve"> – </w:t>
      </w:r>
      <w:r>
        <w:t>Откр</w:t>
      </w:r>
      <w:r>
        <w:t>ыл</w:t>
      </w:r>
      <w:r>
        <w:t xml:space="preserve"> палитру </w:t>
      </w:r>
      <w:r w:rsidRPr="00DB3EE8">
        <w:rPr>
          <w:b/>
          <w:bCs/>
        </w:rPr>
        <w:t>Пешеходная библиотека</w:t>
      </w:r>
      <w:r>
        <w:t xml:space="preserve"> и н</w:t>
      </w:r>
      <w:r>
        <w:t>арис</w:t>
      </w:r>
      <w:r>
        <w:t>овал</w:t>
      </w:r>
      <w:r>
        <w:t xml:space="preserve"> стены</w:t>
      </w:r>
      <w:r>
        <w:t xml:space="preserve"> (Рис. 5).</w:t>
      </w:r>
    </w:p>
    <w:p w14:paraId="69F8ACF6" w14:textId="4D98FDBD" w:rsidR="00DB3EE8" w:rsidRDefault="00DB3EE8" w:rsidP="00DB3EE8">
      <w:pPr>
        <w:jc w:val="center"/>
      </w:pPr>
      <w:r>
        <w:rPr>
          <w:noProof/>
        </w:rPr>
        <w:drawing>
          <wp:inline distT="0" distB="0" distL="0" distR="0" wp14:anchorId="018E301F" wp14:editId="0BFD2C8C">
            <wp:extent cx="4349188" cy="14719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962" cy="1476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B2191" w14:textId="7093E174" w:rsidR="00DB3EE8" w:rsidRDefault="00DB3EE8" w:rsidP="00DB3EE8">
      <w:pPr>
        <w:jc w:val="center"/>
      </w:pPr>
      <w:r>
        <w:t>Рис. 5</w:t>
      </w:r>
    </w:p>
    <w:p w14:paraId="743D0B7C" w14:textId="2A4D3BC5" w:rsidR="00DB3EE8" w:rsidRDefault="00DB3EE8" w:rsidP="00DB3EE8">
      <w:r>
        <w:t>Нарис</w:t>
      </w:r>
      <w:r>
        <w:t>овал</w:t>
      </w:r>
      <w:r>
        <w:t xml:space="preserve"> линию, где появляются пассажиры</w:t>
      </w:r>
      <w:r>
        <w:t xml:space="preserve"> – </w:t>
      </w:r>
      <w:r>
        <w:t>Перетащи</w:t>
      </w:r>
      <w:r>
        <w:t>л</w:t>
      </w:r>
      <w:r>
        <w:t xml:space="preserve"> элемент </w:t>
      </w:r>
      <w:r w:rsidRPr="00DB3EE8">
        <w:rPr>
          <w:b/>
          <w:bCs/>
        </w:rPr>
        <w:t>Целевая линия</w:t>
      </w:r>
      <w:r>
        <w:t xml:space="preserve"> из секции </w:t>
      </w:r>
      <w:r w:rsidRPr="00DB3EE8">
        <w:rPr>
          <w:b/>
          <w:bCs/>
        </w:rPr>
        <w:t xml:space="preserve">Разметка </w:t>
      </w:r>
      <w:r w:rsidRPr="00DB3EE8">
        <w:t>палитры</w:t>
      </w:r>
      <w:r>
        <w:t xml:space="preserve"> </w:t>
      </w:r>
      <w:r w:rsidRPr="00DB3EE8">
        <w:rPr>
          <w:b/>
          <w:bCs/>
        </w:rPr>
        <w:t>Пешеходная библиотека</w:t>
      </w:r>
      <w:r>
        <w:t xml:space="preserve"> в графический редактор.</w:t>
      </w:r>
      <w:r>
        <w:t xml:space="preserve"> </w:t>
      </w:r>
      <w:r>
        <w:t>Измени</w:t>
      </w:r>
      <w:r>
        <w:t>л</w:t>
      </w:r>
      <w:r>
        <w:t xml:space="preserve"> е</w:t>
      </w:r>
      <w:r>
        <w:t>ё</w:t>
      </w:r>
      <w:r>
        <w:t xml:space="preserve"> размер и располож</w:t>
      </w:r>
      <w:r>
        <w:t>ение (Рис. 6).</w:t>
      </w:r>
    </w:p>
    <w:p w14:paraId="6FFAB561" w14:textId="6B3E2E0B" w:rsidR="00DB3EE8" w:rsidRDefault="00DB3EE8" w:rsidP="00DB3EE8">
      <w:pPr>
        <w:jc w:val="center"/>
      </w:pPr>
      <w:r>
        <w:rPr>
          <w:noProof/>
        </w:rPr>
        <w:drawing>
          <wp:inline distT="0" distB="0" distL="0" distR="0" wp14:anchorId="1596793D" wp14:editId="067C57BA">
            <wp:extent cx="1536524" cy="176212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440" cy="1765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95408" w14:textId="0AA29D4D" w:rsidR="00DB3EE8" w:rsidRDefault="00DB3EE8" w:rsidP="00DB3EE8">
      <w:pPr>
        <w:jc w:val="center"/>
      </w:pPr>
      <w:r>
        <w:t>Рис. 6</w:t>
      </w:r>
    </w:p>
    <w:p w14:paraId="1B794D6B" w14:textId="42AB4D7A" w:rsidR="00DB3EE8" w:rsidRDefault="00DB3EE8" w:rsidP="00DB3EE8">
      <w:r w:rsidRPr="00DB3EE8">
        <w:lastRenderedPageBreak/>
        <w:t>Наз</w:t>
      </w:r>
      <w:r>
        <w:t>вал</w:t>
      </w:r>
      <w:r w:rsidRPr="00DB3EE8">
        <w:t xml:space="preserve"> линию </w:t>
      </w:r>
      <w:r w:rsidRPr="00DB3EE8">
        <w:rPr>
          <w:b/>
          <w:bCs/>
        </w:rPr>
        <w:t>entryLine</w:t>
      </w:r>
      <w:r>
        <w:t xml:space="preserve"> (Рис. 7)</w:t>
      </w:r>
      <w:r w:rsidRPr="00DB3EE8">
        <w:t>.</w:t>
      </w:r>
    </w:p>
    <w:p w14:paraId="40C82ABF" w14:textId="7C555D63" w:rsidR="00DB3EE8" w:rsidRDefault="00DB3EE8" w:rsidP="00DB3EE8">
      <w:pPr>
        <w:jc w:val="center"/>
      </w:pPr>
      <w:r>
        <w:rPr>
          <w:noProof/>
        </w:rPr>
        <w:drawing>
          <wp:inline distT="0" distB="0" distL="0" distR="0" wp14:anchorId="18CC2E53" wp14:editId="04318F5C">
            <wp:extent cx="2809875" cy="13190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375" cy="1322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C9C2B" w14:textId="59829DB9" w:rsidR="00DB3EE8" w:rsidRDefault="00DB3EE8" w:rsidP="00DB3EE8">
      <w:pPr>
        <w:jc w:val="center"/>
      </w:pPr>
      <w:r>
        <w:t>Рис. 7</w:t>
      </w:r>
    </w:p>
    <w:p w14:paraId="02E9B65A" w14:textId="36837CA1" w:rsidR="00DB3EE8" w:rsidRDefault="00893081" w:rsidP="00893081">
      <w:r>
        <w:t>Нарис</w:t>
      </w:r>
      <w:r>
        <w:t>овал</w:t>
      </w:r>
      <w:r>
        <w:t xml:space="preserve"> целевую линию</w:t>
      </w:r>
      <w:r>
        <w:t xml:space="preserve"> – </w:t>
      </w:r>
      <w:r>
        <w:t>Нарис</w:t>
      </w:r>
      <w:r>
        <w:t>овал</w:t>
      </w:r>
      <w:r>
        <w:t xml:space="preserve"> ещ</w:t>
      </w:r>
      <w:r>
        <w:t>ё</w:t>
      </w:r>
      <w:r>
        <w:t xml:space="preserve"> одну целевую линию и располож</w:t>
      </w:r>
      <w:r>
        <w:t>ил</w:t>
      </w:r>
      <w:r>
        <w:t xml:space="preserve"> е</w:t>
      </w:r>
      <w:r>
        <w:t>ё</w:t>
      </w:r>
      <w:r>
        <w:t>, как показано на рисунке</w:t>
      </w:r>
      <w:r>
        <w:t xml:space="preserve"> 8</w:t>
      </w:r>
      <w:r>
        <w:t>. Зайдя в павильон метро, пассажиры будут двигаться сюда, чтобы попасть к поездам метро.</w:t>
      </w:r>
    </w:p>
    <w:p w14:paraId="6D510F17" w14:textId="32C815C3" w:rsidR="00893081" w:rsidRDefault="00893081" w:rsidP="00893081">
      <w:pPr>
        <w:jc w:val="center"/>
      </w:pPr>
      <w:r>
        <w:rPr>
          <w:noProof/>
        </w:rPr>
        <w:drawing>
          <wp:inline distT="0" distB="0" distL="0" distR="0" wp14:anchorId="3EF8EE1C" wp14:editId="5A6A1582">
            <wp:extent cx="2276475" cy="1630069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552" cy="1632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7A525" w14:textId="22606F88" w:rsidR="00893081" w:rsidRDefault="00893081" w:rsidP="00893081">
      <w:pPr>
        <w:jc w:val="center"/>
      </w:pPr>
      <w:r>
        <w:t>Рис. 8</w:t>
      </w:r>
    </w:p>
    <w:p w14:paraId="68A37BD0" w14:textId="648E8928" w:rsidR="00893081" w:rsidRDefault="00893081" w:rsidP="00893081">
      <w:r>
        <w:t>Созда</w:t>
      </w:r>
      <w:r>
        <w:t>л</w:t>
      </w:r>
      <w:r>
        <w:t xml:space="preserve"> диаграмму процесса</w:t>
      </w:r>
      <w:r>
        <w:t xml:space="preserve"> – </w:t>
      </w:r>
      <w:r>
        <w:t>Добав</w:t>
      </w:r>
      <w:r>
        <w:t>ил</w:t>
      </w:r>
      <w:r>
        <w:t xml:space="preserve"> объекты </w:t>
      </w:r>
      <w:r w:rsidRPr="00893081">
        <w:rPr>
          <w:b/>
          <w:bCs/>
        </w:rPr>
        <w:t>Пешеходной библиотеки</w:t>
      </w:r>
      <w:r>
        <w:t xml:space="preserve"> на диаграмму и соедини</w:t>
      </w:r>
      <w:r>
        <w:t>л</w:t>
      </w:r>
      <w:r>
        <w:t xml:space="preserve"> их</w:t>
      </w:r>
      <w:r>
        <w:t xml:space="preserve"> (Рис. 9).</w:t>
      </w:r>
    </w:p>
    <w:p w14:paraId="4B30C229" w14:textId="51D5202C" w:rsidR="00893081" w:rsidRDefault="00893081" w:rsidP="00893081">
      <w:pPr>
        <w:jc w:val="center"/>
      </w:pPr>
      <w:r>
        <w:rPr>
          <w:noProof/>
        </w:rPr>
        <w:drawing>
          <wp:inline distT="0" distB="0" distL="0" distR="0" wp14:anchorId="091D57C8" wp14:editId="4B3881B7">
            <wp:extent cx="2762250" cy="150153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700" cy="1507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017E4" w14:textId="1D9FA706" w:rsidR="00893081" w:rsidRDefault="00893081" w:rsidP="00893081">
      <w:pPr>
        <w:jc w:val="center"/>
      </w:pPr>
      <w:r>
        <w:t>Рис. 9</w:t>
      </w:r>
    </w:p>
    <w:p w14:paraId="10D7524C" w14:textId="5CA4608B" w:rsidR="00893081" w:rsidRDefault="00893081" w:rsidP="00893081">
      <w:r w:rsidRPr="00893081">
        <w:t>Переимен</w:t>
      </w:r>
      <w:r>
        <w:t>овал</w:t>
      </w:r>
      <w:r w:rsidRPr="00893081">
        <w:t xml:space="preserve"> блоки</w:t>
      </w:r>
      <w:r>
        <w:t xml:space="preserve"> и н</w:t>
      </w:r>
      <w:r w:rsidRPr="00893081">
        <w:t>аз</w:t>
      </w:r>
      <w:r>
        <w:t>вал</w:t>
      </w:r>
      <w:r w:rsidRPr="00893081">
        <w:t xml:space="preserve"> их </w:t>
      </w:r>
      <w:r w:rsidRPr="00893081">
        <w:rPr>
          <w:b/>
          <w:bCs/>
        </w:rPr>
        <w:t>inflowSource</w:t>
      </w:r>
      <w:r w:rsidRPr="00893081">
        <w:t xml:space="preserve">, </w:t>
      </w:r>
      <w:r w:rsidRPr="00893081">
        <w:rPr>
          <w:b/>
          <w:bCs/>
        </w:rPr>
        <w:t>goToTrains</w:t>
      </w:r>
      <w:r>
        <w:t xml:space="preserve"> и</w:t>
      </w:r>
      <w:r w:rsidRPr="00893081">
        <w:t xml:space="preserve"> </w:t>
      </w:r>
      <w:r w:rsidRPr="00893081">
        <w:rPr>
          <w:b/>
          <w:bCs/>
        </w:rPr>
        <w:t>inflowSink</w:t>
      </w:r>
      <w:r>
        <w:rPr>
          <w:b/>
          <w:bCs/>
        </w:rPr>
        <w:t xml:space="preserve"> </w:t>
      </w:r>
      <w:r>
        <w:t>(Рис. 10).</w:t>
      </w:r>
    </w:p>
    <w:p w14:paraId="2918A4F7" w14:textId="4BEEFEE7" w:rsidR="00893081" w:rsidRDefault="00893081" w:rsidP="00893081">
      <w:pPr>
        <w:jc w:val="center"/>
      </w:pPr>
      <w:r>
        <w:rPr>
          <w:noProof/>
        </w:rPr>
        <w:drawing>
          <wp:inline distT="0" distB="0" distL="0" distR="0" wp14:anchorId="326CB761" wp14:editId="6A0138DA">
            <wp:extent cx="2000250" cy="622151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245" cy="625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5B97D" w14:textId="222F8D81" w:rsidR="00893081" w:rsidRDefault="00893081" w:rsidP="00893081">
      <w:pPr>
        <w:jc w:val="center"/>
      </w:pPr>
      <w:r>
        <w:t>Рис. 10</w:t>
      </w:r>
    </w:p>
    <w:p w14:paraId="155440E4" w14:textId="03CDAFB0" w:rsidR="00893081" w:rsidRDefault="00893081" w:rsidP="00893081">
      <w:r>
        <w:t>Измени</w:t>
      </w:r>
      <w:r>
        <w:t>л</w:t>
      </w:r>
      <w:r>
        <w:t xml:space="preserve"> свойства блоков диаграммы</w:t>
      </w:r>
      <w:r>
        <w:t xml:space="preserve"> – </w:t>
      </w:r>
      <w:r>
        <w:t>Выдели</w:t>
      </w:r>
      <w:r>
        <w:t>л</w:t>
      </w:r>
      <w:r>
        <w:t xml:space="preserve"> блок </w:t>
      </w:r>
      <w:r w:rsidRPr="00893081">
        <w:rPr>
          <w:b/>
          <w:bCs/>
        </w:rPr>
        <w:t>inflowSource</w:t>
      </w:r>
      <w:r>
        <w:t xml:space="preserve">. В панели </w:t>
      </w:r>
      <w:r w:rsidRPr="00893081">
        <w:rPr>
          <w:b/>
          <w:bCs/>
        </w:rPr>
        <w:t xml:space="preserve">Свойства </w:t>
      </w:r>
      <w:r>
        <w:t>зада</w:t>
      </w:r>
      <w:r>
        <w:t xml:space="preserve">л </w:t>
      </w:r>
      <w:r>
        <w:t>место, где появляются пассажиры. Выб</w:t>
      </w:r>
      <w:r>
        <w:t>рал</w:t>
      </w:r>
      <w:r>
        <w:t xml:space="preserve"> </w:t>
      </w:r>
      <w:r w:rsidRPr="00893081">
        <w:rPr>
          <w:b/>
          <w:bCs/>
        </w:rPr>
        <w:t>entryLine</w:t>
      </w:r>
      <w:r>
        <w:t xml:space="preserve"> из выпадающего списка </w:t>
      </w:r>
      <w:r w:rsidRPr="00893081">
        <w:rPr>
          <w:b/>
          <w:bCs/>
        </w:rPr>
        <w:t>Целевая линия</w:t>
      </w:r>
      <w:r>
        <w:t>.</w:t>
      </w:r>
      <w:r>
        <w:t xml:space="preserve"> </w:t>
      </w:r>
      <w:r>
        <w:t>Зада</w:t>
      </w:r>
      <w:r>
        <w:t>л</w:t>
      </w:r>
      <w:r>
        <w:t xml:space="preserve"> </w:t>
      </w:r>
      <w:r w:rsidRPr="00893081">
        <w:rPr>
          <w:b/>
          <w:bCs/>
        </w:rPr>
        <w:t>4000 в час</w:t>
      </w:r>
      <w:r>
        <w:t xml:space="preserve"> в параметре </w:t>
      </w:r>
      <w:r w:rsidRPr="00893081">
        <w:rPr>
          <w:b/>
          <w:bCs/>
        </w:rPr>
        <w:t>Интенсивность</w:t>
      </w:r>
      <w:r>
        <w:t xml:space="preserve"> (Рис. 11)</w:t>
      </w:r>
      <w:r>
        <w:t>.</w:t>
      </w:r>
    </w:p>
    <w:p w14:paraId="04D9970F" w14:textId="34EFDB87" w:rsidR="00893081" w:rsidRDefault="00893081" w:rsidP="00893081">
      <w:pPr>
        <w:jc w:val="center"/>
      </w:pPr>
      <w:r>
        <w:rPr>
          <w:noProof/>
        </w:rPr>
        <w:lastRenderedPageBreak/>
        <w:drawing>
          <wp:inline distT="0" distB="0" distL="0" distR="0" wp14:anchorId="4147AC84" wp14:editId="5FCDE18A">
            <wp:extent cx="2999754" cy="1997825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269" cy="2002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C5A42E" w14:textId="38356420" w:rsidR="00893081" w:rsidRDefault="00893081" w:rsidP="00893081">
      <w:pPr>
        <w:jc w:val="center"/>
      </w:pPr>
      <w:r>
        <w:t>Рис. 11</w:t>
      </w:r>
    </w:p>
    <w:p w14:paraId="734EF1AB" w14:textId="602FAF0F" w:rsidR="00893081" w:rsidRDefault="00893081" w:rsidP="00893081">
      <w:r>
        <w:t>И</w:t>
      </w:r>
      <w:r w:rsidRPr="00893081">
        <w:t>змени</w:t>
      </w:r>
      <w:r>
        <w:t>л</w:t>
      </w:r>
      <w:r w:rsidRPr="00893081">
        <w:t xml:space="preserve"> свойства объекта </w:t>
      </w:r>
      <w:r w:rsidRPr="00893081">
        <w:rPr>
          <w:b/>
          <w:bCs/>
        </w:rPr>
        <w:t>goToTrains</w:t>
      </w:r>
      <w:r w:rsidRPr="00893081">
        <w:t>. Ука</w:t>
      </w:r>
      <w:r>
        <w:t>зал</w:t>
      </w:r>
      <w:r w:rsidRPr="00893081">
        <w:t xml:space="preserve"> пункт назначения для пассажиров </w:t>
      </w:r>
      <w:r w:rsidRPr="00893081">
        <w:rPr>
          <w:b/>
          <w:bCs/>
        </w:rPr>
        <w:t>targetLine</w:t>
      </w:r>
      <w:r w:rsidRPr="00893081">
        <w:t xml:space="preserve"> в списке </w:t>
      </w:r>
      <w:r w:rsidRPr="00893081">
        <w:rPr>
          <w:b/>
          <w:bCs/>
        </w:rPr>
        <w:t>Целевая линия</w:t>
      </w:r>
      <w:r>
        <w:t xml:space="preserve"> (Рис. 12)</w:t>
      </w:r>
      <w:r w:rsidRPr="00893081">
        <w:t>.</w:t>
      </w:r>
    </w:p>
    <w:p w14:paraId="205BBA87" w14:textId="54D3BAD7" w:rsidR="00893081" w:rsidRDefault="00893081" w:rsidP="00893081">
      <w:pPr>
        <w:jc w:val="center"/>
      </w:pPr>
      <w:r>
        <w:rPr>
          <w:noProof/>
        </w:rPr>
        <w:drawing>
          <wp:inline distT="0" distB="0" distL="0" distR="0" wp14:anchorId="417A0C34" wp14:editId="4DB3929E">
            <wp:extent cx="3021676" cy="1957705"/>
            <wp:effectExtent l="0" t="0" r="762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863" cy="1963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3B8B3" w14:textId="78524259" w:rsidR="00893081" w:rsidRDefault="00893081" w:rsidP="00893081">
      <w:pPr>
        <w:jc w:val="center"/>
      </w:pPr>
      <w:r>
        <w:t>Рис. 12</w:t>
      </w:r>
    </w:p>
    <w:p w14:paraId="06C83AA9" w14:textId="5537C508" w:rsidR="00893081" w:rsidRDefault="00893081" w:rsidP="00893081">
      <w:r w:rsidRPr="00893081">
        <w:t>Остав</w:t>
      </w:r>
      <w:r>
        <w:t>ил</w:t>
      </w:r>
      <w:r w:rsidRPr="00893081">
        <w:t xml:space="preserve"> все свойства объекта </w:t>
      </w:r>
      <w:r w:rsidRPr="00893081">
        <w:rPr>
          <w:b/>
          <w:bCs/>
        </w:rPr>
        <w:t xml:space="preserve">PedSink </w:t>
      </w:r>
      <w:r w:rsidRPr="00893081">
        <w:t>установленными по умолчанию.</w:t>
      </w:r>
    </w:p>
    <w:p w14:paraId="578EB413" w14:textId="1E39CABB" w:rsidR="00893081" w:rsidRDefault="00A40B83" w:rsidP="00A40B83">
      <w:r>
        <w:t>Нарис</w:t>
      </w:r>
      <w:r>
        <w:t>овал</w:t>
      </w:r>
      <w:r>
        <w:t xml:space="preserve"> турникеты</w:t>
      </w:r>
      <w:r>
        <w:t xml:space="preserve"> – </w:t>
      </w:r>
      <w:r>
        <w:t>Перетащи</w:t>
      </w:r>
      <w:r>
        <w:t xml:space="preserve">л </w:t>
      </w:r>
      <w:r>
        <w:t xml:space="preserve">элемент </w:t>
      </w:r>
      <w:r w:rsidRPr="00A40B83">
        <w:rPr>
          <w:b/>
          <w:bCs/>
        </w:rPr>
        <w:t>Сервис с очередями</w:t>
      </w:r>
      <w:r>
        <w:t xml:space="preserve"> из раздела </w:t>
      </w:r>
      <w:r w:rsidRPr="00A40B83">
        <w:rPr>
          <w:b/>
          <w:bCs/>
        </w:rPr>
        <w:t>Разметка</w:t>
      </w:r>
      <w:r>
        <w:t xml:space="preserve"> палитры </w:t>
      </w:r>
      <w:r w:rsidRPr="00A40B83">
        <w:rPr>
          <w:b/>
          <w:bCs/>
        </w:rPr>
        <w:t>Пешеходная Библиотека</w:t>
      </w:r>
      <w:r>
        <w:t xml:space="preserve"> в графический редактор. Размести</w:t>
      </w:r>
      <w:r>
        <w:t>л</w:t>
      </w:r>
      <w:r>
        <w:t xml:space="preserve"> элементы</w:t>
      </w:r>
      <w:r>
        <w:t xml:space="preserve"> (Рис. 13).</w:t>
      </w:r>
    </w:p>
    <w:p w14:paraId="2A2329F2" w14:textId="0D0A35CF" w:rsidR="00A40B83" w:rsidRDefault="00A40B83" w:rsidP="00A40B83">
      <w:pPr>
        <w:jc w:val="center"/>
      </w:pPr>
      <w:r>
        <w:rPr>
          <w:noProof/>
        </w:rPr>
        <w:drawing>
          <wp:inline distT="0" distB="0" distL="0" distR="0" wp14:anchorId="6854D61A" wp14:editId="10183DDE">
            <wp:extent cx="1943100" cy="1673759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897" cy="1677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EF69A" w14:textId="64C6E79B" w:rsidR="00A40B83" w:rsidRDefault="00A40B83" w:rsidP="00A40B83">
      <w:pPr>
        <w:jc w:val="center"/>
      </w:pPr>
      <w:r>
        <w:t>Рис. 13</w:t>
      </w:r>
    </w:p>
    <w:p w14:paraId="3DB005E4" w14:textId="21E90C2B" w:rsidR="00A40B83" w:rsidRDefault="00A40B83" w:rsidP="00A40B83">
      <w:r>
        <w:t>Настро</w:t>
      </w:r>
      <w:r>
        <w:t>ил</w:t>
      </w:r>
      <w:r>
        <w:t xml:space="preserve"> сервисы</w:t>
      </w:r>
      <w:r>
        <w:t xml:space="preserve"> –</w:t>
      </w:r>
      <w:r>
        <w:t xml:space="preserve"> Наз</w:t>
      </w:r>
      <w:r>
        <w:t>вал</w:t>
      </w:r>
      <w:r>
        <w:t xml:space="preserve"> их </w:t>
      </w:r>
      <w:r w:rsidRPr="00A40B83">
        <w:rPr>
          <w:b/>
          <w:bCs/>
        </w:rPr>
        <w:t>fareGates</w:t>
      </w:r>
      <w:r>
        <w:t>.</w:t>
      </w:r>
      <w:r>
        <w:t xml:space="preserve"> </w:t>
      </w:r>
      <w:r>
        <w:t>Увелич</w:t>
      </w:r>
      <w:r>
        <w:t>ил</w:t>
      </w:r>
      <w:r>
        <w:t xml:space="preserve"> значение параметра </w:t>
      </w:r>
      <w:r w:rsidRPr="00A40B83">
        <w:rPr>
          <w:b/>
          <w:bCs/>
        </w:rPr>
        <w:t>Количество сервисов</w:t>
      </w:r>
      <w:r>
        <w:t xml:space="preserve"> до </w:t>
      </w:r>
      <w:r w:rsidRPr="00A40B83">
        <w:rPr>
          <w:b/>
          <w:bCs/>
        </w:rPr>
        <w:t>6</w:t>
      </w:r>
      <w:r>
        <w:t>.</w:t>
      </w:r>
      <w:r>
        <w:t xml:space="preserve"> У</w:t>
      </w:r>
      <w:r>
        <w:t>велич</w:t>
      </w:r>
      <w:r>
        <w:t>ил</w:t>
      </w:r>
      <w:r>
        <w:t xml:space="preserve"> значение параметра </w:t>
      </w:r>
      <w:r w:rsidRPr="00A40B83">
        <w:rPr>
          <w:b/>
          <w:bCs/>
        </w:rPr>
        <w:t>Количество очередей</w:t>
      </w:r>
      <w:r>
        <w:t xml:space="preserve"> также до </w:t>
      </w:r>
      <w:r w:rsidRPr="00A40B83">
        <w:rPr>
          <w:b/>
          <w:bCs/>
        </w:rPr>
        <w:t>6</w:t>
      </w:r>
      <w:r>
        <w:t>.</w:t>
      </w:r>
      <w:r>
        <w:t xml:space="preserve"> </w:t>
      </w:r>
      <w:r>
        <w:t>Измени</w:t>
      </w:r>
      <w:r>
        <w:t>л</w:t>
      </w:r>
      <w:r>
        <w:t xml:space="preserve"> значение свойства </w:t>
      </w:r>
      <w:r w:rsidRPr="00A40B83">
        <w:rPr>
          <w:b/>
          <w:bCs/>
        </w:rPr>
        <w:t>Тип сервиса</w:t>
      </w:r>
      <w:r>
        <w:t xml:space="preserve"> с </w:t>
      </w:r>
      <w:r w:rsidRPr="00A40B83">
        <w:rPr>
          <w:b/>
          <w:bCs/>
        </w:rPr>
        <w:t xml:space="preserve">Точечный </w:t>
      </w:r>
      <w:r>
        <w:t xml:space="preserve">на </w:t>
      </w:r>
      <w:r w:rsidRPr="00A40B83">
        <w:rPr>
          <w:b/>
          <w:bCs/>
        </w:rPr>
        <w:t>Линейный</w:t>
      </w:r>
      <w:r>
        <w:rPr>
          <w:b/>
          <w:bCs/>
        </w:rPr>
        <w:t xml:space="preserve"> </w:t>
      </w:r>
      <w:r>
        <w:t>(Рис. 14)</w:t>
      </w:r>
      <w:r>
        <w:t>.</w:t>
      </w:r>
    </w:p>
    <w:p w14:paraId="04849D93" w14:textId="6ADABD0F" w:rsidR="00A40B83" w:rsidRDefault="00A40B83" w:rsidP="00A40B83">
      <w:pPr>
        <w:jc w:val="center"/>
      </w:pPr>
      <w:r>
        <w:rPr>
          <w:noProof/>
        </w:rPr>
        <w:lastRenderedPageBreak/>
        <w:drawing>
          <wp:inline distT="0" distB="0" distL="0" distR="0" wp14:anchorId="34598CF5" wp14:editId="1C079B3A">
            <wp:extent cx="2714625" cy="19245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858" cy="1927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3E31B" w14:textId="3862199E" w:rsidR="00A40B83" w:rsidRDefault="00A40B83" w:rsidP="00A40B83">
      <w:pPr>
        <w:jc w:val="center"/>
      </w:pPr>
      <w:r>
        <w:t>Рис. 14</w:t>
      </w:r>
    </w:p>
    <w:p w14:paraId="267D817D" w14:textId="577066FB" w:rsidR="00A40B83" w:rsidRDefault="00A40B83" w:rsidP="00A40B83">
      <w:r>
        <w:t>Измен</w:t>
      </w:r>
      <w:r>
        <w:t>ил</w:t>
      </w:r>
      <w:r>
        <w:t xml:space="preserve"> диаграмму процесса</w:t>
      </w:r>
      <w:r>
        <w:t xml:space="preserve"> – </w:t>
      </w:r>
      <w:r>
        <w:t>Освободи</w:t>
      </w:r>
      <w:r>
        <w:t>л</w:t>
      </w:r>
      <w:r>
        <w:t xml:space="preserve"> место для нового блока на диаграмме. Сдвин</w:t>
      </w:r>
      <w:r>
        <w:t>ул</w:t>
      </w:r>
      <w:r>
        <w:t xml:space="preserve"> блоки </w:t>
      </w:r>
      <w:r w:rsidRPr="00A40B83">
        <w:rPr>
          <w:b/>
          <w:bCs/>
        </w:rPr>
        <w:t>goToTrains</w:t>
      </w:r>
      <w:r>
        <w:t xml:space="preserve"> и </w:t>
      </w:r>
      <w:r w:rsidRPr="00A40B83">
        <w:rPr>
          <w:b/>
          <w:bCs/>
        </w:rPr>
        <w:t xml:space="preserve">inflowSink </w:t>
      </w:r>
      <w:r>
        <w:t>вправо</w:t>
      </w:r>
      <w:r>
        <w:t xml:space="preserve"> (Рис. 15).</w:t>
      </w:r>
    </w:p>
    <w:p w14:paraId="0E2B9789" w14:textId="3521D036" w:rsidR="00A40B83" w:rsidRDefault="00A40B83" w:rsidP="00A40B83">
      <w:pPr>
        <w:jc w:val="center"/>
      </w:pPr>
      <w:r>
        <w:rPr>
          <w:noProof/>
        </w:rPr>
        <w:drawing>
          <wp:inline distT="0" distB="0" distL="0" distR="0" wp14:anchorId="5A9F9794" wp14:editId="425AEC23">
            <wp:extent cx="3562350" cy="852957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619" cy="857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D64C2" w14:textId="2224FEC0" w:rsidR="00A40B83" w:rsidRDefault="00A40B83" w:rsidP="00A40B83">
      <w:pPr>
        <w:jc w:val="center"/>
      </w:pPr>
      <w:r>
        <w:t>Рис. 15</w:t>
      </w:r>
    </w:p>
    <w:p w14:paraId="004DCFA4" w14:textId="679C7A5F" w:rsidR="00A40B83" w:rsidRDefault="00A40B83" w:rsidP="00A40B83">
      <w:r w:rsidRPr="00A40B83">
        <w:t>Перетащи</w:t>
      </w:r>
      <w:r>
        <w:t>л</w:t>
      </w:r>
      <w:r w:rsidRPr="00A40B83">
        <w:t xml:space="preserve"> блок </w:t>
      </w:r>
      <w:r w:rsidRPr="00A40B83">
        <w:rPr>
          <w:b/>
          <w:bCs/>
        </w:rPr>
        <w:t>PedService</w:t>
      </w:r>
      <w:r w:rsidRPr="00A40B83">
        <w:t xml:space="preserve"> из палитры </w:t>
      </w:r>
      <w:r w:rsidRPr="00A40B83">
        <w:rPr>
          <w:b/>
          <w:bCs/>
        </w:rPr>
        <w:t>Пешеходной библиотеки</w:t>
      </w:r>
      <w:r w:rsidRPr="00A40B83">
        <w:t xml:space="preserve"> в графическую диаграмму, помести</w:t>
      </w:r>
      <w:r>
        <w:t>л</w:t>
      </w:r>
      <w:r w:rsidRPr="00A40B83">
        <w:t xml:space="preserve"> сразу за блоком создания пешеходов</w:t>
      </w:r>
      <w:r>
        <w:t xml:space="preserve"> (Рис. 16).</w:t>
      </w:r>
    </w:p>
    <w:p w14:paraId="790F790E" w14:textId="2E792F47" w:rsidR="00A40B83" w:rsidRDefault="00A40B83" w:rsidP="00A40B83">
      <w:pPr>
        <w:jc w:val="center"/>
      </w:pPr>
      <w:r>
        <w:rPr>
          <w:noProof/>
        </w:rPr>
        <w:drawing>
          <wp:inline distT="0" distB="0" distL="0" distR="0" wp14:anchorId="6F742B3A" wp14:editId="59A8740E">
            <wp:extent cx="3810000" cy="85320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852" cy="862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789BC" w14:textId="5A53469A" w:rsidR="00A40B83" w:rsidRDefault="00A40B83" w:rsidP="00A40B83">
      <w:pPr>
        <w:jc w:val="center"/>
      </w:pPr>
      <w:r>
        <w:t>Рис. 16</w:t>
      </w:r>
    </w:p>
    <w:p w14:paraId="47C86500" w14:textId="210F88CF" w:rsidR="00A40B83" w:rsidRDefault="00A40B83" w:rsidP="00A40B83">
      <w:r>
        <w:t>Измени</w:t>
      </w:r>
      <w:r>
        <w:t>л</w:t>
      </w:r>
      <w:r>
        <w:t xml:space="preserve"> блоки диаграммы</w:t>
      </w:r>
      <w:r>
        <w:t xml:space="preserve"> – </w:t>
      </w:r>
      <w:r>
        <w:t>Откр</w:t>
      </w:r>
      <w:r>
        <w:t>ыл</w:t>
      </w:r>
      <w:r>
        <w:t xml:space="preserve"> панель </w:t>
      </w:r>
      <w:r w:rsidRPr="00A40B83">
        <w:rPr>
          <w:b/>
          <w:bCs/>
        </w:rPr>
        <w:t xml:space="preserve">Свойства </w:t>
      </w:r>
      <w:r>
        <w:t xml:space="preserve">блока </w:t>
      </w:r>
      <w:r w:rsidRPr="00A40B83">
        <w:rPr>
          <w:b/>
          <w:bCs/>
        </w:rPr>
        <w:t>pedService</w:t>
      </w:r>
      <w:r>
        <w:t>.</w:t>
      </w:r>
      <w:r>
        <w:t xml:space="preserve"> </w:t>
      </w:r>
      <w:r>
        <w:t>Измени</w:t>
      </w:r>
      <w:r>
        <w:t>л</w:t>
      </w:r>
      <w:r>
        <w:t xml:space="preserve"> название блока на </w:t>
      </w:r>
      <w:r w:rsidRPr="00A40B83">
        <w:rPr>
          <w:b/>
          <w:bCs/>
        </w:rPr>
        <w:t>checkTickets</w:t>
      </w:r>
      <w:r>
        <w:t>.</w:t>
      </w:r>
      <w:r>
        <w:t xml:space="preserve"> </w:t>
      </w:r>
      <w:r>
        <w:t>Выб</w:t>
      </w:r>
      <w:r>
        <w:t>рал</w:t>
      </w:r>
      <w:r w:rsidRPr="00A40B83">
        <w:rPr>
          <w:b/>
          <w:bCs/>
        </w:rPr>
        <w:t xml:space="preserve"> fareGates</w:t>
      </w:r>
      <w:r>
        <w:t xml:space="preserve"> в поле </w:t>
      </w:r>
      <w:r w:rsidRPr="00A40B83">
        <w:rPr>
          <w:b/>
          <w:bCs/>
        </w:rPr>
        <w:t>Сервисы</w:t>
      </w:r>
      <w:r w:rsidR="00F86AE5">
        <w:t xml:space="preserve"> (Рис. 17).</w:t>
      </w:r>
    </w:p>
    <w:p w14:paraId="6C003880" w14:textId="2394986A" w:rsidR="00F86AE5" w:rsidRDefault="00F86AE5" w:rsidP="00F86AE5">
      <w:pPr>
        <w:jc w:val="center"/>
      </w:pPr>
      <w:r>
        <w:rPr>
          <w:noProof/>
        </w:rPr>
        <w:drawing>
          <wp:inline distT="0" distB="0" distL="0" distR="0" wp14:anchorId="779876EF" wp14:editId="0B930E34">
            <wp:extent cx="3800475" cy="1709208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46" cy="1711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A7E4D7" w14:textId="112CA725" w:rsidR="00F86AE5" w:rsidRDefault="00F86AE5" w:rsidP="00F86AE5">
      <w:pPr>
        <w:jc w:val="center"/>
      </w:pPr>
      <w:r>
        <w:t>Рис. 17</w:t>
      </w:r>
    </w:p>
    <w:p w14:paraId="7914F1C8" w14:textId="276D93BD" w:rsidR="00F86AE5" w:rsidRDefault="00F86AE5" w:rsidP="00F86AE5">
      <w:r w:rsidRPr="00F86AE5">
        <w:t>Измени</w:t>
      </w:r>
      <w:r>
        <w:t>л</w:t>
      </w:r>
      <w:r w:rsidRPr="00F86AE5">
        <w:t xml:space="preserve"> </w:t>
      </w:r>
      <w:r w:rsidRPr="00F86AE5">
        <w:rPr>
          <w:b/>
          <w:bCs/>
        </w:rPr>
        <w:t>количество сервисов</w:t>
      </w:r>
      <w:r w:rsidRPr="00F86AE5">
        <w:t xml:space="preserve"> и </w:t>
      </w:r>
      <w:r w:rsidRPr="00F86AE5">
        <w:rPr>
          <w:b/>
          <w:bCs/>
        </w:rPr>
        <w:t>количество очередей</w:t>
      </w:r>
      <w:r w:rsidRPr="00F86AE5">
        <w:t xml:space="preserve"> до </w:t>
      </w:r>
      <w:r w:rsidRPr="00F86AE5">
        <w:rPr>
          <w:b/>
          <w:bCs/>
        </w:rPr>
        <w:t>8</w:t>
      </w:r>
      <w:r>
        <w:t>.</w:t>
      </w:r>
    </w:p>
    <w:p w14:paraId="31C98F74" w14:textId="540E9F25" w:rsidR="00F86AE5" w:rsidRDefault="00F86AE5" w:rsidP="00F86AE5">
      <w:r>
        <w:t>Отобрази</w:t>
      </w:r>
      <w:r>
        <w:t>л</w:t>
      </w:r>
      <w:r>
        <w:t xml:space="preserve"> карту плотности пешеходов</w:t>
      </w:r>
      <w:r>
        <w:t xml:space="preserve"> – </w:t>
      </w:r>
      <w:r>
        <w:t>Перетащи</w:t>
      </w:r>
      <w:r>
        <w:t>л</w:t>
      </w:r>
      <w:r>
        <w:t xml:space="preserve"> элемент </w:t>
      </w:r>
      <w:r w:rsidRPr="00F86AE5">
        <w:rPr>
          <w:b/>
          <w:bCs/>
        </w:rPr>
        <w:t>Карта плотности</w:t>
      </w:r>
      <w:r>
        <w:t xml:space="preserve"> из секции </w:t>
      </w:r>
      <w:r w:rsidRPr="00F86AE5">
        <w:rPr>
          <w:b/>
          <w:bCs/>
        </w:rPr>
        <w:t xml:space="preserve">Разметка пространства </w:t>
      </w:r>
      <w:r>
        <w:t xml:space="preserve">палитры </w:t>
      </w:r>
      <w:r w:rsidRPr="00F86AE5">
        <w:rPr>
          <w:b/>
          <w:bCs/>
        </w:rPr>
        <w:t>Пешеходная библиотека</w:t>
      </w:r>
      <w:r>
        <w:t xml:space="preserve"> в графический редактор.</w:t>
      </w:r>
      <w:r>
        <w:t xml:space="preserve"> </w:t>
      </w:r>
      <w:r>
        <w:t>Откр</w:t>
      </w:r>
      <w:r>
        <w:t>ыл</w:t>
      </w:r>
      <w:r>
        <w:t xml:space="preserve"> панель </w:t>
      </w:r>
      <w:r w:rsidRPr="00F86AE5">
        <w:rPr>
          <w:b/>
          <w:bCs/>
        </w:rPr>
        <w:t>Свойства</w:t>
      </w:r>
      <w:r>
        <w:t xml:space="preserve"> </w:t>
      </w:r>
      <w:r>
        <w:lastRenderedPageBreak/>
        <w:t>этого блока и сброс</w:t>
      </w:r>
      <w:r>
        <w:t>ил</w:t>
      </w:r>
      <w:r>
        <w:t xml:space="preserve"> флажок </w:t>
      </w:r>
      <w:r w:rsidRPr="00F86AE5">
        <w:rPr>
          <w:b/>
          <w:bCs/>
        </w:rPr>
        <w:t>Отображать имя</w:t>
      </w:r>
      <w:r>
        <w:t>.</w:t>
      </w:r>
      <w:r>
        <w:t xml:space="preserve"> </w:t>
      </w:r>
      <w:r>
        <w:t>Выб</w:t>
      </w:r>
      <w:r>
        <w:t>рал</w:t>
      </w:r>
      <w:r>
        <w:t xml:space="preserve"> значение</w:t>
      </w:r>
      <w:r w:rsidRPr="00F86AE5">
        <w:rPr>
          <w:b/>
          <w:bCs/>
        </w:rPr>
        <w:t xml:space="preserve"> level</w:t>
      </w:r>
      <w:r>
        <w:t xml:space="preserve"> из списка </w:t>
      </w:r>
      <w:r w:rsidRPr="00F86AE5">
        <w:rPr>
          <w:b/>
          <w:bCs/>
        </w:rPr>
        <w:t>Уровень</w:t>
      </w:r>
      <w:r>
        <w:rPr>
          <w:b/>
          <w:bCs/>
        </w:rPr>
        <w:t xml:space="preserve"> </w:t>
      </w:r>
      <w:r>
        <w:t>(Рис. 18)</w:t>
      </w:r>
      <w:r>
        <w:t>.</w:t>
      </w:r>
    </w:p>
    <w:p w14:paraId="4FFC2B47" w14:textId="776A2C0B" w:rsidR="00F86AE5" w:rsidRDefault="00F86AE5" w:rsidP="00F86AE5">
      <w:pPr>
        <w:jc w:val="center"/>
      </w:pPr>
      <w:r>
        <w:rPr>
          <w:noProof/>
        </w:rPr>
        <w:drawing>
          <wp:inline distT="0" distB="0" distL="0" distR="0" wp14:anchorId="7D45E107" wp14:editId="2B304F97">
            <wp:extent cx="2447925" cy="184643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186" cy="1851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289A2E" w14:textId="21263C33" w:rsidR="00F86AE5" w:rsidRDefault="00F86AE5" w:rsidP="00F86AE5">
      <w:pPr>
        <w:jc w:val="center"/>
      </w:pPr>
      <w:r>
        <w:t>Рис. 18</w:t>
      </w:r>
    </w:p>
    <w:p w14:paraId="52E0220E" w14:textId="7C7786D1" w:rsidR="00F86AE5" w:rsidRDefault="00F86AE5" w:rsidP="00F86AE5">
      <w:r>
        <w:t>Нарис</w:t>
      </w:r>
      <w:r>
        <w:t>овал</w:t>
      </w:r>
      <w:r>
        <w:t xml:space="preserve"> автоматы продажи билетов</w:t>
      </w:r>
      <w:r>
        <w:t xml:space="preserve"> – </w:t>
      </w:r>
      <w:r>
        <w:t>Перетащи</w:t>
      </w:r>
      <w:r>
        <w:t>л</w:t>
      </w:r>
      <w:r>
        <w:t xml:space="preserve"> элемент </w:t>
      </w:r>
      <w:r w:rsidRPr="00F86AE5">
        <w:rPr>
          <w:b/>
          <w:bCs/>
        </w:rPr>
        <w:t>Сервис с очередями</w:t>
      </w:r>
      <w:r>
        <w:t xml:space="preserve"> из секции </w:t>
      </w:r>
      <w:r w:rsidRPr="00F86AE5">
        <w:rPr>
          <w:b/>
          <w:bCs/>
        </w:rPr>
        <w:t>Разметка</w:t>
      </w:r>
      <w:r>
        <w:t xml:space="preserve"> палитры </w:t>
      </w:r>
      <w:r w:rsidRPr="00F86AE5">
        <w:rPr>
          <w:b/>
          <w:bCs/>
        </w:rPr>
        <w:t>Пешеходная Библиотека</w:t>
      </w:r>
      <w:r>
        <w:t xml:space="preserve"> в графический редактор.</w:t>
      </w:r>
      <w:r>
        <w:t xml:space="preserve"> </w:t>
      </w:r>
      <w:r>
        <w:t>Повраща</w:t>
      </w:r>
      <w:r>
        <w:t>л</w:t>
      </w:r>
      <w:r>
        <w:t xml:space="preserve"> элементы сервиса и размести</w:t>
      </w:r>
      <w:r>
        <w:t>л</w:t>
      </w:r>
      <w:r>
        <w:t xml:space="preserve"> их</w:t>
      </w:r>
      <w:r>
        <w:t xml:space="preserve"> (Рис. 19).</w:t>
      </w:r>
    </w:p>
    <w:p w14:paraId="107C012E" w14:textId="75DB3AEF" w:rsidR="00F86AE5" w:rsidRDefault="00F86AE5" w:rsidP="00F86AE5">
      <w:pPr>
        <w:jc w:val="center"/>
      </w:pPr>
      <w:r>
        <w:rPr>
          <w:noProof/>
        </w:rPr>
        <w:drawing>
          <wp:inline distT="0" distB="0" distL="0" distR="0" wp14:anchorId="18C4AE20" wp14:editId="144D55A4">
            <wp:extent cx="2505075" cy="14168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380" cy="141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0D22A" w14:textId="1CDEB6A1" w:rsidR="00F86AE5" w:rsidRDefault="00F86AE5" w:rsidP="00F86AE5">
      <w:pPr>
        <w:jc w:val="center"/>
      </w:pPr>
      <w:r>
        <w:t>Рис. 19</w:t>
      </w:r>
    </w:p>
    <w:p w14:paraId="271107D8" w14:textId="5CC05399" w:rsidR="00F86AE5" w:rsidRDefault="00F86AE5" w:rsidP="00F86AE5">
      <w:r>
        <w:t>Откр</w:t>
      </w:r>
      <w:r>
        <w:t>ыл</w:t>
      </w:r>
      <w:r>
        <w:t xml:space="preserve"> страницу </w:t>
      </w:r>
      <w:r w:rsidRPr="00F86AE5">
        <w:rPr>
          <w:b/>
          <w:bCs/>
        </w:rPr>
        <w:t>С</w:t>
      </w:r>
      <w:r w:rsidRPr="00F86AE5">
        <w:rPr>
          <w:b/>
          <w:bCs/>
        </w:rPr>
        <w:t xml:space="preserve">войств </w:t>
      </w:r>
      <w:r>
        <w:t>сервисов и настро</w:t>
      </w:r>
      <w:r>
        <w:t>ил</w:t>
      </w:r>
      <w:r>
        <w:t xml:space="preserve"> эту группу сервисов.</w:t>
      </w:r>
      <w:r>
        <w:t xml:space="preserve"> О</w:t>
      </w:r>
      <w:r>
        <w:t>став</w:t>
      </w:r>
      <w:r>
        <w:t>ил</w:t>
      </w:r>
      <w:r>
        <w:t xml:space="preserve"> выбор </w:t>
      </w:r>
      <w:r w:rsidRPr="00F86AE5">
        <w:rPr>
          <w:b/>
          <w:bCs/>
        </w:rPr>
        <w:t>Точечный</w:t>
      </w:r>
      <w:r>
        <w:t xml:space="preserve"> в свойстве </w:t>
      </w:r>
      <w:r w:rsidRPr="00F86AE5">
        <w:rPr>
          <w:b/>
          <w:bCs/>
        </w:rPr>
        <w:t>Тип сервиса</w:t>
      </w:r>
      <w:r>
        <w:t>.</w:t>
      </w:r>
      <w:r>
        <w:t xml:space="preserve"> </w:t>
      </w:r>
      <w:r>
        <w:t>Наз</w:t>
      </w:r>
      <w:r>
        <w:t>вал</w:t>
      </w:r>
      <w:r>
        <w:t xml:space="preserve"> сервисы </w:t>
      </w:r>
      <w:r w:rsidRPr="00F86AE5">
        <w:rPr>
          <w:b/>
          <w:bCs/>
        </w:rPr>
        <w:t>ticketMachines</w:t>
      </w:r>
      <w:r>
        <w:t>.</w:t>
      </w:r>
      <w:r>
        <w:t xml:space="preserve"> </w:t>
      </w:r>
      <w:r>
        <w:t>Увелич</w:t>
      </w:r>
      <w:r>
        <w:t>ил</w:t>
      </w:r>
      <w:r>
        <w:t xml:space="preserve"> параметр </w:t>
      </w:r>
      <w:r w:rsidRPr="00F86AE5">
        <w:rPr>
          <w:b/>
          <w:bCs/>
        </w:rPr>
        <w:t>Количество сервисов</w:t>
      </w:r>
      <w:r>
        <w:t xml:space="preserve"> до </w:t>
      </w:r>
      <w:r w:rsidRPr="00F86AE5">
        <w:rPr>
          <w:b/>
          <w:bCs/>
        </w:rPr>
        <w:t>7</w:t>
      </w:r>
      <w:r>
        <w:t xml:space="preserve">. </w:t>
      </w:r>
      <w:r>
        <w:t>У</w:t>
      </w:r>
      <w:r>
        <w:t>велич</w:t>
      </w:r>
      <w:r>
        <w:t>ил</w:t>
      </w:r>
      <w:r>
        <w:t xml:space="preserve"> параметр </w:t>
      </w:r>
      <w:r w:rsidRPr="00F86AE5">
        <w:rPr>
          <w:b/>
          <w:bCs/>
        </w:rPr>
        <w:t>Количество очередей</w:t>
      </w:r>
      <w:r>
        <w:t xml:space="preserve"> также до </w:t>
      </w:r>
      <w:r w:rsidRPr="00F86AE5">
        <w:rPr>
          <w:b/>
          <w:bCs/>
        </w:rPr>
        <w:t>7</w:t>
      </w:r>
      <w:r>
        <w:t xml:space="preserve"> (Рис. 20)</w:t>
      </w:r>
      <w:r>
        <w:t>.</w:t>
      </w:r>
    </w:p>
    <w:p w14:paraId="5953F5B0" w14:textId="7FC201BE" w:rsidR="00F86AE5" w:rsidRDefault="00F86AE5" w:rsidP="00F86AE5">
      <w:pPr>
        <w:jc w:val="center"/>
      </w:pPr>
      <w:r>
        <w:rPr>
          <w:noProof/>
        </w:rPr>
        <w:drawing>
          <wp:inline distT="0" distB="0" distL="0" distR="0" wp14:anchorId="37029B11" wp14:editId="4C4B4C7C">
            <wp:extent cx="2619375" cy="1293193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48" cy="1296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C9DEEB" w14:textId="74711427" w:rsidR="00F86AE5" w:rsidRDefault="00F86AE5" w:rsidP="00F86AE5">
      <w:pPr>
        <w:jc w:val="center"/>
      </w:pPr>
      <w:r>
        <w:t>Рис. 20</w:t>
      </w:r>
    </w:p>
    <w:p w14:paraId="311F019F" w14:textId="05206BFD" w:rsidR="00F86AE5" w:rsidRDefault="00F86AE5" w:rsidP="00F86AE5">
      <w:r>
        <w:t>Измени</w:t>
      </w:r>
      <w:r>
        <w:t>л</w:t>
      </w:r>
      <w:r>
        <w:t xml:space="preserve"> диаграмму модели</w:t>
      </w:r>
      <w:r>
        <w:t xml:space="preserve"> – </w:t>
      </w:r>
      <w:r>
        <w:t>Добав</w:t>
      </w:r>
      <w:r>
        <w:t>ил</w:t>
      </w:r>
      <w:r>
        <w:t xml:space="preserve"> блок </w:t>
      </w:r>
      <w:r w:rsidRPr="00F86AE5">
        <w:rPr>
          <w:b/>
          <w:bCs/>
        </w:rPr>
        <w:t>PedSelectOutput</w:t>
      </w:r>
      <w:r>
        <w:t>, чтобы разделить поток пассажиров. Добав</w:t>
      </w:r>
      <w:r>
        <w:t>ил</w:t>
      </w:r>
      <w:r>
        <w:t xml:space="preserve"> блок </w:t>
      </w:r>
      <w:r w:rsidRPr="00F86AE5">
        <w:rPr>
          <w:b/>
          <w:bCs/>
        </w:rPr>
        <w:t>PedService</w:t>
      </w:r>
      <w:r>
        <w:t>. Этот блок будет моделировать обслуживание пассажиров у автоматов продажи билетов. Помести</w:t>
      </w:r>
      <w:r>
        <w:t xml:space="preserve">л </w:t>
      </w:r>
      <w:r>
        <w:t xml:space="preserve">его между блоком </w:t>
      </w:r>
      <w:r w:rsidRPr="00F86AE5">
        <w:rPr>
          <w:b/>
          <w:bCs/>
        </w:rPr>
        <w:t>PedSelectOutput</w:t>
      </w:r>
      <w:r>
        <w:t xml:space="preserve"> и ранее созданным блоком </w:t>
      </w:r>
      <w:r w:rsidRPr="00F86AE5">
        <w:rPr>
          <w:b/>
          <w:bCs/>
        </w:rPr>
        <w:t>PedService</w:t>
      </w:r>
      <w:r>
        <w:t xml:space="preserve"> (</w:t>
      </w:r>
      <w:r w:rsidRPr="00F86AE5">
        <w:rPr>
          <w:b/>
          <w:bCs/>
        </w:rPr>
        <w:t>checkTickets</w:t>
      </w:r>
      <w:r>
        <w:t>).</w:t>
      </w:r>
      <w:r>
        <w:t xml:space="preserve"> </w:t>
      </w:r>
      <w:r>
        <w:t>Соедини</w:t>
      </w:r>
      <w:r>
        <w:t>л</w:t>
      </w:r>
      <w:r>
        <w:t xml:space="preserve"> блоки</w:t>
      </w:r>
      <w:r>
        <w:t xml:space="preserve"> (Рис. 21).</w:t>
      </w:r>
    </w:p>
    <w:p w14:paraId="47DB787D" w14:textId="1D5B9C9E" w:rsidR="00F86AE5" w:rsidRDefault="00F86AE5" w:rsidP="00F86AE5">
      <w:pPr>
        <w:jc w:val="center"/>
      </w:pPr>
      <w:r>
        <w:rPr>
          <w:noProof/>
        </w:rPr>
        <w:lastRenderedPageBreak/>
        <w:drawing>
          <wp:inline distT="0" distB="0" distL="0" distR="0" wp14:anchorId="228DCB4B" wp14:editId="2BF627A5">
            <wp:extent cx="4391025" cy="1194359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64" cy="119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940B4D" w14:textId="3EDCA345" w:rsidR="00F86AE5" w:rsidRDefault="00F86AE5" w:rsidP="00F86AE5">
      <w:pPr>
        <w:jc w:val="center"/>
      </w:pPr>
      <w:r>
        <w:t>Рис. 21</w:t>
      </w:r>
    </w:p>
    <w:p w14:paraId="3170551A" w14:textId="436DC6CC" w:rsidR="00F86AE5" w:rsidRDefault="00F86AE5" w:rsidP="00F86AE5">
      <w:r w:rsidRPr="00F86AE5">
        <w:t>Измени</w:t>
      </w:r>
      <w:r>
        <w:t>л</w:t>
      </w:r>
      <w:r w:rsidRPr="00F86AE5">
        <w:t xml:space="preserve"> свойства блока </w:t>
      </w:r>
      <w:r w:rsidRPr="00F86AE5">
        <w:rPr>
          <w:b/>
          <w:bCs/>
        </w:rPr>
        <w:t>PedSelectOutput</w:t>
      </w:r>
      <w:r w:rsidRPr="00F86AE5">
        <w:t>. Наз</w:t>
      </w:r>
      <w:r>
        <w:t>вал</w:t>
      </w:r>
      <w:r w:rsidRPr="00F86AE5">
        <w:t xml:space="preserve"> его </w:t>
      </w:r>
      <w:r w:rsidRPr="00F86AE5">
        <w:rPr>
          <w:b/>
          <w:bCs/>
        </w:rPr>
        <w:t>routePassengers</w:t>
      </w:r>
      <w:r w:rsidRPr="00F86AE5">
        <w:t>. Ука</w:t>
      </w:r>
      <w:r>
        <w:t>зал</w:t>
      </w:r>
      <w:r w:rsidRPr="00F86AE5">
        <w:t xml:space="preserve"> значение </w:t>
      </w:r>
      <w:r w:rsidRPr="00F86AE5">
        <w:rPr>
          <w:b/>
          <w:bCs/>
        </w:rPr>
        <w:t>0.7</w:t>
      </w:r>
      <w:r w:rsidRPr="00F86AE5">
        <w:t xml:space="preserve"> в поле </w:t>
      </w:r>
      <w:r w:rsidRPr="00F86AE5">
        <w:rPr>
          <w:b/>
          <w:bCs/>
        </w:rPr>
        <w:t>Коэфф. предпочтения 1</w:t>
      </w:r>
      <w:r w:rsidRPr="00F86AE5">
        <w:t xml:space="preserve"> и значение </w:t>
      </w:r>
      <w:r w:rsidRPr="00F86AE5">
        <w:rPr>
          <w:b/>
          <w:bCs/>
        </w:rPr>
        <w:t>0.3</w:t>
      </w:r>
      <w:r w:rsidRPr="00F86AE5">
        <w:t xml:space="preserve"> в поле </w:t>
      </w:r>
      <w:r w:rsidRPr="00F86AE5">
        <w:rPr>
          <w:b/>
          <w:bCs/>
        </w:rPr>
        <w:t>Коэфф. предпочтения 2</w:t>
      </w:r>
      <w:r>
        <w:t xml:space="preserve">. </w:t>
      </w:r>
      <w:r w:rsidRPr="00F86AE5">
        <w:t>Ука</w:t>
      </w:r>
      <w:r>
        <w:t>зал</w:t>
      </w:r>
      <w:r w:rsidRPr="00F86AE5">
        <w:t xml:space="preserve"> в полях </w:t>
      </w:r>
      <w:r w:rsidRPr="00F86AE5">
        <w:rPr>
          <w:b/>
          <w:bCs/>
        </w:rPr>
        <w:t xml:space="preserve">Коэфф. предпочтения 3, 4, 5 </w:t>
      </w:r>
      <w:r w:rsidRPr="00F86AE5">
        <w:t xml:space="preserve">значение, равное </w:t>
      </w:r>
      <w:r w:rsidRPr="00F86AE5">
        <w:rPr>
          <w:b/>
          <w:bCs/>
        </w:rPr>
        <w:t>0</w:t>
      </w:r>
      <w:r>
        <w:t xml:space="preserve"> (Рис. 22)</w:t>
      </w:r>
      <w:r w:rsidRPr="00F86AE5">
        <w:t>.</w:t>
      </w:r>
    </w:p>
    <w:p w14:paraId="6570670F" w14:textId="706E2D69" w:rsidR="00F86AE5" w:rsidRDefault="00F86AE5" w:rsidP="00F86AE5">
      <w:pPr>
        <w:jc w:val="center"/>
      </w:pPr>
      <w:r>
        <w:rPr>
          <w:noProof/>
        </w:rPr>
        <w:drawing>
          <wp:inline distT="0" distB="0" distL="0" distR="0" wp14:anchorId="2AE2F689" wp14:editId="47ADC512">
            <wp:extent cx="2952750" cy="2036821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445" cy="204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D1083C" w14:textId="37E92F11" w:rsidR="00F86AE5" w:rsidRDefault="00F86AE5" w:rsidP="00F86AE5">
      <w:pPr>
        <w:jc w:val="center"/>
      </w:pPr>
      <w:r>
        <w:t>Рис. 22</w:t>
      </w:r>
    </w:p>
    <w:p w14:paraId="599C7C58" w14:textId="77777777" w:rsidR="005D3CF1" w:rsidRDefault="005D3CF1" w:rsidP="005D3CF1">
      <w:r>
        <w:t>Наст</w:t>
      </w:r>
      <w:r>
        <w:t>роил</w:t>
      </w:r>
      <w:r>
        <w:t xml:space="preserve"> только что добавленный блок </w:t>
      </w:r>
      <w:r w:rsidRPr="005D3CF1">
        <w:rPr>
          <w:b/>
          <w:bCs/>
        </w:rPr>
        <w:t>PedService</w:t>
      </w:r>
      <w:r>
        <w:t>. Переимен</w:t>
      </w:r>
      <w:r>
        <w:t>овал</w:t>
      </w:r>
      <w:r>
        <w:t xml:space="preserve"> его как </w:t>
      </w:r>
      <w:r w:rsidRPr="005D3CF1">
        <w:rPr>
          <w:b/>
          <w:bCs/>
        </w:rPr>
        <w:t>atTVM</w:t>
      </w:r>
      <w:r>
        <w:t>.</w:t>
      </w:r>
      <w:r>
        <w:t xml:space="preserve"> </w:t>
      </w:r>
      <w:r>
        <w:t>Выб</w:t>
      </w:r>
      <w:r>
        <w:t xml:space="preserve">рал </w:t>
      </w:r>
      <w:r w:rsidRPr="005D3CF1">
        <w:rPr>
          <w:b/>
          <w:bCs/>
        </w:rPr>
        <w:t>ticketMachines</w:t>
      </w:r>
      <w:r>
        <w:t xml:space="preserve"> в свойстве </w:t>
      </w:r>
      <w:r w:rsidRPr="005D3CF1">
        <w:rPr>
          <w:b/>
          <w:bCs/>
        </w:rPr>
        <w:t>Сервисы</w:t>
      </w:r>
      <w:r>
        <w:t>.</w:t>
      </w:r>
      <w:r>
        <w:t xml:space="preserve"> </w:t>
      </w:r>
      <w:r>
        <w:t>Измени</w:t>
      </w:r>
      <w:r>
        <w:t>л</w:t>
      </w:r>
      <w:r>
        <w:t xml:space="preserve"> параметр </w:t>
      </w:r>
      <w:r w:rsidRPr="005D3CF1">
        <w:rPr>
          <w:b/>
          <w:bCs/>
        </w:rPr>
        <w:t>Время задержки</w:t>
      </w:r>
      <w:r>
        <w:t>. Вв</w:t>
      </w:r>
      <w:r>
        <w:t>ёл</w:t>
      </w:r>
      <w:r>
        <w:t xml:space="preserve"> в поле: </w:t>
      </w:r>
      <w:r w:rsidRPr="005D3CF1">
        <w:rPr>
          <w:b/>
          <w:bCs/>
        </w:rPr>
        <w:t xml:space="preserve">triangular(7, 12, 40) </w:t>
      </w:r>
      <w:r>
        <w:t>и выб</w:t>
      </w:r>
      <w:r>
        <w:t>рал</w:t>
      </w:r>
      <w:r>
        <w:t xml:space="preserve"> </w:t>
      </w:r>
      <w:r w:rsidRPr="005D3CF1">
        <w:rPr>
          <w:b/>
          <w:bCs/>
        </w:rPr>
        <w:t>секунды</w:t>
      </w:r>
      <w:r>
        <w:t xml:space="preserve"> в качестве единиц времени</w:t>
      </w:r>
      <w:r>
        <w:t xml:space="preserve"> (Рис. 23)</w:t>
      </w:r>
      <w:r>
        <w:t>.</w:t>
      </w:r>
    </w:p>
    <w:p w14:paraId="07BF5EB8" w14:textId="17C01DDC" w:rsidR="00F86AE5" w:rsidRDefault="005D3CF1" w:rsidP="005D3CF1">
      <w:pPr>
        <w:jc w:val="center"/>
      </w:pPr>
      <w:r>
        <w:rPr>
          <w:noProof/>
        </w:rPr>
        <w:drawing>
          <wp:inline distT="0" distB="0" distL="0" distR="0" wp14:anchorId="37D0BE57" wp14:editId="37ED7A00">
            <wp:extent cx="3876675" cy="1445114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43" cy="145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64781" w14:textId="6C66AF04" w:rsidR="005D3CF1" w:rsidRDefault="005D3CF1" w:rsidP="005D3CF1">
      <w:pPr>
        <w:jc w:val="center"/>
      </w:pPr>
      <w:r>
        <w:t>Рис. 23</w:t>
      </w:r>
    </w:p>
    <w:p w14:paraId="3A5527B6" w14:textId="3DAF3750" w:rsidR="005D3CF1" w:rsidRDefault="005D3CF1" w:rsidP="005D3CF1">
      <w:r>
        <w:t>З</w:t>
      </w:r>
      <w:r w:rsidRPr="005D3CF1">
        <w:t>апусти</w:t>
      </w:r>
      <w:r>
        <w:t>л</w:t>
      </w:r>
      <w:r w:rsidRPr="005D3CF1">
        <w:t xml:space="preserve"> модель и понаблюд</w:t>
      </w:r>
      <w:r>
        <w:t>ал</w:t>
      </w:r>
      <w:r w:rsidRPr="005D3CF1">
        <w:t xml:space="preserve"> за е</w:t>
      </w:r>
      <w:r>
        <w:t>ё</w:t>
      </w:r>
      <w:r w:rsidRPr="005D3CF1">
        <w:t xml:space="preserve"> динамикой</w:t>
      </w:r>
      <w:r>
        <w:t xml:space="preserve"> (Рис. 24).</w:t>
      </w:r>
    </w:p>
    <w:p w14:paraId="05E9D26E" w14:textId="0BBF0462" w:rsidR="005D3CF1" w:rsidRDefault="005D3CF1" w:rsidP="005D3CF1">
      <w:pPr>
        <w:jc w:val="center"/>
      </w:pPr>
      <w:r>
        <w:rPr>
          <w:noProof/>
        </w:rPr>
        <w:lastRenderedPageBreak/>
        <w:drawing>
          <wp:inline distT="0" distB="0" distL="0" distR="0" wp14:anchorId="3CA7CB7B" wp14:editId="341B05EC">
            <wp:extent cx="4676775" cy="31831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324" cy="3190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7C851" w14:textId="16662586" w:rsidR="005D3CF1" w:rsidRPr="00F86AE5" w:rsidRDefault="005D3CF1" w:rsidP="005D3CF1">
      <w:pPr>
        <w:jc w:val="center"/>
      </w:pPr>
      <w:r>
        <w:t>Рис. 24</w:t>
      </w:r>
    </w:p>
    <w:sectPr w:rsidR="005D3CF1" w:rsidRPr="00F86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C2"/>
    <w:rsid w:val="003F3E73"/>
    <w:rsid w:val="005D3CF1"/>
    <w:rsid w:val="006D735B"/>
    <w:rsid w:val="00701176"/>
    <w:rsid w:val="00893081"/>
    <w:rsid w:val="00A40B83"/>
    <w:rsid w:val="00A52FC2"/>
    <w:rsid w:val="00DB3EE8"/>
    <w:rsid w:val="00EA1DCA"/>
    <w:rsid w:val="00F8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AB3C2"/>
  <w15:chartTrackingRefBased/>
  <w15:docId w15:val="{C4BD742E-8A89-43C1-88B6-0961A78B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Сафронова</dc:creator>
  <cp:keywords/>
  <dc:description/>
  <cp:lastModifiedBy>Ирина Сафронова</cp:lastModifiedBy>
  <cp:revision>2</cp:revision>
  <dcterms:created xsi:type="dcterms:W3CDTF">2025-05-19T06:36:00Z</dcterms:created>
  <dcterms:modified xsi:type="dcterms:W3CDTF">2025-05-19T07:48:00Z</dcterms:modified>
</cp:coreProperties>
</file>