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DA78" w14:textId="77777777" w:rsidR="00422D28" w:rsidRPr="00224215" w:rsidRDefault="00422D28" w:rsidP="00422D2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224215">
        <w:rPr>
          <w:rFonts w:ascii="Times New Roman" w:hAnsi="Times New Roman" w:cs="Times New Roman"/>
          <w:b/>
          <w:bCs/>
          <w:color w:val="auto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auto"/>
        </w:rPr>
        <w:t>3</w:t>
      </w:r>
    </w:p>
    <w:p w14:paraId="7883E989" w14:textId="77777777" w:rsidR="00422D28" w:rsidRDefault="00422D28" w:rsidP="00422D28">
      <w:pPr>
        <w:jc w:val="center"/>
        <w:rPr>
          <w:rFonts w:eastAsiaTheme="majorEastAsia" w:cs="Times New Roman"/>
          <w:b/>
          <w:bCs/>
          <w:sz w:val="36"/>
          <w:szCs w:val="36"/>
        </w:rPr>
      </w:pPr>
      <w:r w:rsidRPr="002E6E57">
        <w:rPr>
          <w:rFonts w:eastAsiaTheme="majorEastAsia" w:cs="Times New Roman"/>
          <w:b/>
          <w:bCs/>
          <w:sz w:val="36"/>
          <w:szCs w:val="36"/>
        </w:rPr>
        <w:t>Модель обработки запросов сервером</w:t>
      </w:r>
    </w:p>
    <w:p w14:paraId="77A31298" w14:textId="77777777" w:rsidR="00422D28" w:rsidRPr="00353EB2" w:rsidRDefault="00422D28" w:rsidP="00422D28">
      <w:pPr>
        <w:jc w:val="center"/>
      </w:pPr>
      <w:r>
        <w:t>Власов Дмитрий ПИНб-21</w:t>
      </w:r>
    </w:p>
    <w:p w14:paraId="460D4BBA" w14:textId="77777777" w:rsidR="00422D28" w:rsidRPr="00224215" w:rsidRDefault="00422D28" w:rsidP="00422D28">
      <w:pPr>
        <w:rPr>
          <w:rFonts w:eastAsiaTheme="majorEastAsia" w:cs="Times New Roman"/>
          <w:sz w:val="40"/>
          <w:szCs w:val="40"/>
        </w:rPr>
      </w:pPr>
    </w:p>
    <w:p w14:paraId="071EF7D0" w14:textId="77777777" w:rsidR="00422D28" w:rsidRPr="00224215" w:rsidRDefault="00422D28" w:rsidP="00422D28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224215">
        <w:rPr>
          <w:rFonts w:ascii="Times New Roman" w:hAnsi="Times New Roman" w:cs="Times New Roman"/>
          <w:b/>
          <w:bCs/>
          <w:color w:val="auto"/>
        </w:rPr>
        <w:t>Задача</w:t>
      </w:r>
    </w:p>
    <w:p w14:paraId="4A15A6DA" w14:textId="77777777" w:rsidR="00422D28" w:rsidRPr="00922CC4" w:rsidRDefault="00422D28" w:rsidP="00422D28">
      <w:pPr>
        <w:rPr>
          <w:rFonts w:cs="Times New Roman"/>
        </w:rPr>
      </w:pPr>
      <w:r w:rsidRPr="00922CC4">
        <w:rPr>
          <w:rFonts w:cs="Times New Roman"/>
        </w:rPr>
        <w:t xml:space="preserve">Сервер обрабатывает запросы, поступающие с автоматизированных рабочих мест с интервалами, распределенными по показательному закону со средним значением 2 мин. Время обработки сервером одного запроса распределено по экспоненциальному закону со средним значением 3 мин. Сервер имеет входной буфер ёмкостью 5 запросов. Построить имитационную модель для определения математического ожидания времени и вероятности обработки запросов. Сервер представляет собой однофазную систему массового обслуживания разомкнутого типа с ограниченной входной емкостью, то есть с отказами, и абсолютной надёжностью (рис. 1.1). На рис 1.1 приведены также объекты </w:t>
      </w:r>
      <w:proofErr w:type="spellStart"/>
      <w:r w:rsidRPr="00922CC4">
        <w:rPr>
          <w:rFonts w:cs="Times New Roman"/>
        </w:rPr>
        <w:t>AnyLogic</w:t>
      </w:r>
      <w:proofErr w:type="spellEnd"/>
      <w:r w:rsidRPr="00922CC4">
        <w:rPr>
          <w:rFonts w:cs="Times New Roman"/>
        </w:rPr>
        <w:t>, которые будут использованы для создания диаграммы процесса. На них мы остановимся позже.  Введём масштабирование: 1 единица модельного времени равна 1 секунде. Приступим к созданию диаграммы процесса.</w:t>
      </w:r>
    </w:p>
    <w:p w14:paraId="3BAECD31" w14:textId="77777777" w:rsidR="00422D28" w:rsidRPr="00922CC4" w:rsidRDefault="00422D28" w:rsidP="00422D28">
      <w:pPr>
        <w:rPr>
          <w:rFonts w:cs="Times New Roman"/>
        </w:rPr>
      </w:pPr>
      <w:r w:rsidRPr="00922CC4">
        <w:rPr>
          <w:rFonts w:cs="Times New Roman"/>
          <w:noProof/>
        </w:rPr>
        <w:drawing>
          <wp:inline distT="0" distB="0" distL="0" distR="0" wp14:anchorId="3C029C08" wp14:editId="4B28A078">
            <wp:extent cx="4476750" cy="1438275"/>
            <wp:effectExtent l="0" t="0" r="0" b="9525"/>
            <wp:docPr id="1552667160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47F2" w14:textId="77777777" w:rsidR="00422D28" w:rsidRDefault="00422D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FE6372" w14:textId="2B258DB6" w:rsidR="00E251F5" w:rsidRPr="00E251F5" w:rsidRDefault="00032503" w:rsidP="000325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25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51F5">
        <w:rPr>
          <w:rFonts w:ascii="Times New Roman" w:hAnsi="Times New Roman" w:cs="Times New Roman"/>
          <w:sz w:val="28"/>
          <w:szCs w:val="28"/>
        </w:rPr>
        <w:t xml:space="preserve">Из палитры </w:t>
      </w:r>
      <w:r>
        <w:rPr>
          <w:rFonts w:ascii="Times New Roman" w:hAnsi="Times New Roman" w:cs="Times New Roman"/>
          <w:sz w:val="28"/>
          <w:szCs w:val="28"/>
        </w:rPr>
        <w:t>выбираю</w:t>
      </w:r>
      <w:r w:rsidR="00E251F5">
        <w:rPr>
          <w:rFonts w:ascii="Times New Roman" w:hAnsi="Times New Roman" w:cs="Times New Roman"/>
          <w:sz w:val="28"/>
          <w:szCs w:val="28"/>
        </w:rPr>
        <w:t xml:space="preserve"> элементы </w:t>
      </w:r>
      <w:r w:rsidR="00E251F5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="00E251F5" w:rsidRPr="00E251F5">
        <w:rPr>
          <w:rFonts w:ascii="Times New Roman" w:hAnsi="Times New Roman" w:cs="Times New Roman"/>
          <w:sz w:val="28"/>
          <w:szCs w:val="28"/>
        </w:rPr>
        <w:t xml:space="preserve">, </w:t>
      </w:r>
      <w:r w:rsidR="00E251F5"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="00E251F5" w:rsidRPr="00E251F5">
        <w:rPr>
          <w:rFonts w:ascii="Times New Roman" w:hAnsi="Times New Roman" w:cs="Times New Roman"/>
          <w:sz w:val="28"/>
          <w:szCs w:val="28"/>
        </w:rPr>
        <w:t xml:space="preserve">, </w:t>
      </w:r>
      <w:r w:rsidR="00E251F5">
        <w:rPr>
          <w:rFonts w:ascii="Times New Roman" w:hAnsi="Times New Roman" w:cs="Times New Roman"/>
          <w:sz w:val="28"/>
          <w:szCs w:val="28"/>
          <w:lang w:val="en-US"/>
        </w:rPr>
        <w:t>delay</w:t>
      </w:r>
      <w:r w:rsidR="00E251F5" w:rsidRPr="00E251F5">
        <w:rPr>
          <w:rFonts w:ascii="Times New Roman" w:hAnsi="Times New Roman" w:cs="Times New Roman"/>
          <w:sz w:val="28"/>
          <w:szCs w:val="28"/>
        </w:rPr>
        <w:t xml:space="preserve"> </w:t>
      </w:r>
      <w:r w:rsidR="00E251F5">
        <w:rPr>
          <w:rFonts w:ascii="Times New Roman" w:hAnsi="Times New Roman" w:cs="Times New Roman"/>
          <w:sz w:val="28"/>
          <w:szCs w:val="28"/>
        </w:rPr>
        <w:t xml:space="preserve">и </w:t>
      </w:r>
      <w:r w:rsidR="00E251F5">
        <w:rPr>
          <w:rFonts w:ascii="Times New Roman" w:hAnsi="Times New Roman" w:cs="Times New Roman"/>
          <w:sz w:val="28"/>
          <w:szCs w:val="28"/>
          <w:lang w:val="en-US"/>
        </w:rPr>
        <w:t>sink</w:t>
      </w:r>
      <w:r>
        <w:rPr>
          <w:rFonts w:ascii="Times New Roman" w:hAnsi="Times New Roman" w:cs="Times New Roman"/>
          <w:sz w:val="28"/>
          <w:szCs w:val="28"/>
        </w:rPr>
        <w:t xml:space="preserve"> и соединяю их, настраивая свойства.</w:t>
      </w:r>
      <w:r w:rsidR="00E251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8EC7DB" w14:textId="57E249A1" w:rsidR="00951C1F" w:rsidRDefault="000E2064" w:rsidP="00E251F5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1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B1CC85" wp14:editId="23FFC836">
            <wp:extent cx="3839111" cy="92405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8D31" w14:textId="6BF19687" w:rsidR="00E251F5" w:rsidRPr="00E251F5" w:rsidRDefault="00E251F5" w:rsidP="00E251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добавление элементов</w:t>
      </w:r>
    </w:p>
    <w:p w14:paraId="5B0011EF" w14:textId="44577519" w:rsidR="000E2064" w:rsidRDefault="000E2064" w:rsidP="000325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251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051CB" wp14:editId="682B1952">
            <wp:extent cx="5191125" cy="332743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2175"/>
                    <a:stretch/>
                  </pic:blipFill>
                  <pic:spPr bwMode="auto">
                    <a:xfrm>
                      <a:off x="0" y="0"/>
                      <a:ext cx="5207283" cy="3337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893D0" w14:textId="367ABB25" w:rsidR="000E2064" w:rsidRPr="00032503" w:rsidRDefault="00E251F5" w:rsidP="00032503">
      <w:pPr>
        <w:jc w:val="center"/>
        <w:rPr>
          <w:rFonts w:ascii="Times New Roman" w:hAnsi="Times New Roman" w:cs="Times New Roman"/>
          <w:sz w:val="24"/>
          <w:szCs w:val="24"/>
        </w:rPr>
      </w:pPr>
      <w:r w:rsidRPr="00E251F5">
        <w:rPr>
          <w:rFonts w:ascii="Times New Roman" w:hAnsi="Times New Roman" w:cs="Times New Roman"/>
          <w:sz w:val="24"/>
          <w:szCs w:val="24"/>
        </w:rPr>
        <w:t xml:space="preserve">Рисунок 2 – изменение свойств объекта </w:t>
      </w:r>
      <w:r w:rsidRPr="00E251F5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="000E2064" w:rsidRPr="00E251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04C888" wp14:editId="30014D18">
            <wp:extent cx="5181600" cy="3102313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7625" cy="310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8BE2" w14:textId="11C4A006" w:rsidR="00E251F5" w:rsidRPr="00E251F5" w:rsidRDefault="00E251F5" w:rsidP="00E251F5">
      <w:pPr>
        <w:jc w:val="center"/>
        <w:rPr>
          <w:rFonts w:ascii="Times New Roman" w:hAnsi="Times New Roman" w:cs="Times New Roman"/>
          <w:sz w:val="24"/>
          <w:szCs w:val="24"/>
        </w:rPr>
      </w:pPr>
      <w:r w:rsidRPr="00E251F5">
        <w:rPr>
          <w:rFonts w:ascii="Times New Roman" w:hAnsi="Times New Roman" w:cs="Times New Roman"/>
          <w:sz w:val="24"/>
          <w:szCs w:val="24"/>
        </w:rPr>
        <w:t xml:space="preserve">Рисунок 3 – изменение свойств объекта </w:t>
      </w:r>
      <w:r>
        <w:rPr>
          <w:rFonts w:ascii="Times New Roman" w:hAnsi="Times New Roman" w:cs="Times New Roman"/>
          <w:sz w:val="24"/>
          <w:szCs w:val="24"/>
          <w:lang w:val="en-US"/>
        </w:rPr>
        <w:t>queue</w:t>
      </w:r>
    </w:p>
    <w:p w14:paraId="5FCDB46D" w14:textId="60A9E89F" w:rsidR="000E2064" w:rsidRDefault="000E2064">
      <w:pPr>
        <w:rPr>
          <w:rFonts w:ascii="Times New Roman" w:hAnsi="Times New Roman" w:cs="Times New Roman"/>
          <w:sz w:val="28"/>
          <w:szCs w:val="28"/>
        </w:rPr>
      </w:pPr>
      <w:r w:rsidRPr="00E251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8CCB3B" wp14:editId="2E04924F">
            <wp:extent cx="5940425" cy="3343701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2964"/>
                    <a:stretch/>
                  </pic:blipFill>
                  <pic:spPr bwMode="auto">
                    <a:xfrm>
                      <a:off x="0" y="0"/>
                      <a:ext cx="5940425" cy="3343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8506E" w14:textId="1EC87CEA" w:rsidR="00E251F5" w:rsidRPr="00E251F5" w:rsidRDefault="00E251F5" w:rsidP="00E251F5">
      <w:pPr>
        <w:jc w:val="center"/>
        <w:rPr>
          <w:rFonts w:ascii="Times New Roman" w:hAnsi="Times New Roman" w:cs="Times New Roman"/>
          <w:sz w:val="24"/>
          <w:szCs w:val="24"/>
        </w:rPr>
      </w:pPr>
      <w:r w:rsidRPr="00E251F5">
        <w:rPr>
          <w:rFonts w:ascii="Times New Roman" w:hAnsi="Times New Roman" w:cs="Times New Roman"/>
          <w:sz w:val="24"/>
          <w:szCs w:val="24"/>
        </w:rPr>
        <w:t xml:space="preserve">Рисунок 4 – изменение свойств объекта </w:t>
      </w:r>
      <w:r>
        <w:rPr>
          <w:rFonts w:ascii="Times New Roman" w:hAnsi="Times New Roman" w:cs="Times New Roman"/>
          <w:sz w:val="24"/>
          <w:szCs w:val="24"/>
          <w:lang w:val="en-US"/>
        </w:rPr>
        <w:t>delay</w:t>
      </w:r>
    </w:p>
    <w:p w14:paraId="714E14FE" w14:textId="0C20587D" w:rsidR="00E251F5" w:rsidRDefault="00E251F5">
      <w:pPr>
        <w:rPr>
          <w:rFonts w:ascii="Times New Roman" w:hAnsi="Times New Roman" w:cs="Times New Roman"/>
          <w:sz w:val="28"/>
          <w:szCs w:val="28"/>
        </w:rPr>
      </w:pPr>
    </w:p>
    <w:p w14:paraId="0C262C8B" w14:textId="6580E22D" w:rsidR="001B2AB2" w:rsidRPr="00032503" w:rsidRDefault="00032503" w:rsidP="000325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2503">
        <w:rPr>
          <w:rFonts w:ascii="Times New Roman" w:hAnsi="Times New Roman" w:cs="Times New Roman"/>
          <w:b/>
          <w:bCs/>
          <w:sz w:val="28"/>
          <w:szCs w:val="28"/>
        </w:rPr>
        <w:t xml:space="preserve">Шаг 2. </w:t>
      </w:r>
      <w:r w:rsidR="001B2AB2" w:rsidRPr="001B2AB2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еретаскиваю п</w:t>
      </w:r>
      <w:r w:rsidR="001B2AB2" w:rsidRPr="001B2AB2">
        <w:rPr>
          <w:rFonts w:ascii="Times New Roman" w:hAnsi="Times New Roman" w:cs="Times New Roman"/>
          <w:sz w:val="28"/>
          <w:szCs w:val="28"/>
        </w:rPr>
        <w:t xml:space="preserve">рямоугольный узел </w:t>
      </w:r>
      <w:r>
        <w:rPr>
          <w:rFonts w:ascii="Times New Roman" w:hAnsi="Times New Roman" w:cs="Times New Roman"/>
          <w:sz w:val="28"/>
          <w:szCs w:val="28"/>
        </w:rPr>
        <w:t xml:space="preserve">на модель, меняю свойства и добавляю в динамическое значение: </w:t>
      </w:r>
      <w:proofErr w:type="spellStart"/>
      <w:r w:rsidRPr="00032503">
        <w:rPr>
          <w:rFonts w:ascii="Times New Roman" w:hAnsi="Times New Roman" w:cs="Times New Roman"/>
          <w:sz w:val="28"/>
          <w:szCs w:val="28"/>
          <w:highlight w:val="lightGray"/>
        </w:rPr>
        <w:t>delay.size</w:t>
      </w:r>
      <w:proofErr w:type="spellEnd"/>
      <w:r w:rsidRPr="00032503">
        <w:rPr>
          <w:rFonts w:ascii="Times New Roman" w:hAnsi="Times New Roman" w:cs="Times New Roman"/>
          <w:sz w:val="28"/>
          <w:szCs w:val="28"/>
          <w:highlight w:val="lightGray"/>
        </w:rPr>
        <w:t>()&gt;0?red:green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1B2AB2">
        <w:rPr>
          <w:rFonts w:ascii="Times New Roman" w:hAnsi="Times New Roman" w:cs="Times New Roman"/>
          <w:sz w:val="28"/>
          <w:szCs w:val="28"/>
        </w:rPr>
        <w:t xml:space="preserve">ля </w:t>
      </w:r>
      <w:r>
        <w:rPr>
          <w:rFonts w:ascii="Times New Roman" w:hAnsi="Times New Roman" w:cs="Times New Roman"/>
          <w:sz w:val="28"/>
          <w:szCs w:val="28"/>
        </w:rPr>
        <w:t>изменения цвета прямоугольного узла в зависимости от того, обрабатывает ли сервер в данный момент времени запрос или нет.</w:t>
      </w:r>
    </w:p>
    <w:p w14:paraId="422F2C55" w14:textId="31273F4E" w:rsidR="000E2064" w:rsidRPr="001B2AB2" w:rsidRDefault="000E2064" w:rsidP="001B2AB2">
      <w:pPr>
        <w:jc w:val="center"/>
        <w:rPr>
          <w:rFonts w:ascii="Times New Roman" w:hAnsi="Times New Roman" w:cs="Times New Roman"/>
          <w:sz w:val="24"/>
          <w:szCs w:val="24"/>
        </w:rPr>
      </w:pPr>
      <w:r w:rsidRPr="001B2A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BA9952" wp14:editId="10988887">
            <wp:extent cx="4067743" cy="1638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6635" w14:textId="790898B9" w:rsidR="001B2AB2" w:rsidRPr="001B2AB2" w:rsidRDefault="001B2AB2" w:rsidP="001B2AB2">
      <w:pPr>
        <w:jc w:val="center"/>
        <w:rPr>
          <w:rFonts w:ascii="Times New Roman" w:hAnsi="Times New Roman" w:cs="Times New Roman"/>
          <w:sz w:val="24"/>
          <w:szCs w:val="24"/>
        </w:rPr>
      </w:pPr>
      <w:r w:rsidRPr="001B2AB2">
        <w:rPr>
          <w:rFonts w:ascii="Times New Roman" w:hAnsi="Times New Roman" w:cs="Times New Roman"/>
          <w:sz w:val="24"/>
          <w:szCs w:val="24"/>
        </w:rPr>
        <w:t>Рисунок 5 – добавление прямоугольного узла</w:t>
      </w:r>
    </w:p>
    <w:p w14:paraId="7695D27A" w14:textId="48E05631" w:rsidR="000E2064" w:rsidRPr="001B2AB2" w:rsidRDefault="000E2064" w:rsidP="001B2AB2">
      <w:pPr>
        <w:jc w:val="center"/>
        <w:rPr>
          <w:rFonts w:ascii="Times New Roman" w:hAnsi="Times New Roman" w:cs="Times New Roman"/>
          <w:sz w:val="24"/>
          <w:szCs w:val="24"/>
        </w:rPr>
      </w:pPr>
      <w:r w:rsidRPr="001B2AB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CCA17C" wp14:editId="681574A8">
            <wp:extent cx="5391150" cy="329635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622" cy="329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6D04" w14:textId="259DCBBF" w:rsidR="001B2AB2" w:rsidRDefault="001B2AB2" w:rsidP="001B2AB2">
      <w:pPr>
        <w:jc w:val="center"/>
        <w:rPr>
          <w:rFonts w:ascii="Times New Roman" w:hAnsi="Times New Roman" w:cs="Times New Roman"/>
          <w:sz w:val="24"/>
          <w:szCs w:val="24"/>
        </w:rPr>
      </w:pPr>
      <w:r w:rsidRPr="001B2AB2">
        <w:rPr>
          <w:rFonts w:ascii="Times New Roman" w:hAnsi="Times New Roman" w:cs="Times New Roman"/>
          <w:sz w:val="24"/>
          <w:szCs w:val="24"/>
        </w:rPr>
        <w:t>Рисунок 6 – изменение цвета узла</w:t>
      </w:r>
    </w:p>
    <w:p w14:paraId="319E3588" w14:textId="02A560B9" w:rsidR="001B2AB2" w:rsidRPr="001B2AB2" w:rsidRDefault="003728CE" w:rsidP="001B2AB2">
      <w:pPr>
        <w:rPr>
          <w:rFonts w:ascii="Times New Roman" w:hAnsi="Times New Roman" w:cs="Times New Roman"/>
          <w:sz w:val="24"/>
          <w:szCs w:val="24"/>
        </w:rPr>
      </w:pPr>
      <w:r w:rsidRPr="003728CE">
        <w:rPr>
          <w:rFonts w:ascii="Times New Roman" w:hAnsi="Times New Roman" w:cs="Times New Roman"/>
          <w:b/>
          <w:bCs/>
          <w:sz w:val="24"/>
          <w:szCs w:val="24"/>
        </w:rPr>
        <w:t>Шаг 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728CE">
        <w:rPr>
          <w:rFonts w:ascii="Times New Roman" w:hAnsi="Times New Roman" w:cs="Times New Roman"/>
          <w:sz w:val="28"/>
          <w:szCs w:val="28"/>
        </w:rPr>
        <w:t>Запускаю схему.</w:t>
      </w:r>
    </w:p>
    <w:p w14:paraId="47D7E4AA" w14:textId="26D50784" w:rsidR="000E2064" w:rsidRDefault="000E2064">
      <w:pPr>
        <w:rPr>
          <w:rFonts w:ascii="Times New Roman" w:hAnsi="Times New Roman" w:cs="Times New Roman"/>
          <w:sz w:val="28"/>
          <w:szCs w:val="28"/>
        </w:rPr>
      </w:pPr>
      <w:r w:rsidRPr="00E251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32A7E" wp14:editId="4791DE72">
            <wp:extent cx="3896269" cy="153373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1138" w14:textId="1BF6ED0B" w:rsidR="001B2AB2" w:rsidRDefault="001B2AB2" w:rsidP="001B2AB2">
      <w:pPr>
        <w:jc w:val="center"/>
        <w:rPr>
          <w:rFonts w:ascii="Times New Roman" w:hAnsi="Times New Roman" w:cs="Times New Roman"/>
          <w:sz w:val="24"/>
          <w:szCs w:val="24"/>
        </w:rPr>
      </w:pPr>
      <w:r w:rsidRPr="001B2AB2">
        <w:rPr>
          <w:rFonts w:ascii="Times New Roman" w:hAnsi="Times New Roman" w:cs="Times New Roman"/>
          <w:sz w:val="24"/>
          <w:szCs w:val="24"/>
        </w:rPr>
        <w:t>Рисунок 7 – проверка работоспособности</w:t>
      </w:r>
    </w:p>
    <w:p w14:paraId="6AF07026" w14:textId="250B41A4" w:rsidR="001B2AB2" w:rsidRPr="00032503" w:rsidRDefault="001B2AB2" w:rsidP="001B2AB2">
      <w:pPr>
        <w:rPr>
          <w:rFonts w:ascii="Times New Roman" w:hAnsi="Times New Roman" w:cs="Times New Roman"/>
          <w:sz w:val="24"/>
          <w:szCs w:val="24"/>
        </w:rPr>
      </w:pPr>
    </w:p>
    <w:p w14:paraId="2B12EA20" w14:textId="43D8EFC9" w:rsidR="001B2AB2" w:rsidRPr="001B2AB2" w:rsidRDefault="003728CE" w:rsidP="003728CE">
      <w:pPr>
        <w:rPr>
          <w:rFonts w:ascii="Times New Roman" w:hAnsi="Times New Roman" w:cs="Times New Roman"/>
          <w:sz w:val="24"/>
          <w:szCs w:val="24"/>
        </w:rPr>
      </w:pPr>
      <w:r w:rsidRPr="003728CE">
        <w:rPr>
          <w:rFonts w:ascii="Times New Roman" w:hAnsi="Times New Roman" w:cs="Times New Roman"/>
          <w:b/>
          <w:bCs/>
          <w:sz w:val="24"/>
          <w:szCs w:val="24"/>
        </w:rPr>
        <w:t xml:space="preserve">Шаг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728CE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2AB2" w:rsidRPr="003728CE">
        <w:rPr>
          <w:rFonts w:ascii="Times New Roman" w:hAnsi="Times New Roman" w:cs="Times New Roman"/>
          <w:sz w:val="28"/>
          <w:szCs w:val="28"/>
        </w:rPr>
        <w:t xml:space="preserve">Для сбора статистки </w:t>
      </w:r>
      <w:r w:rsidRPr="003728CE">
        <w:rPr>
          <w:rFonts w:ascii="Times New Roman" w:hAnsi="Times New Roman" w:cs="Times New Roman"/>
          <w:sz w:val="28"/>
          <w:szCs w:val="28"/>
        </w:rPr>
        <w:t>добавляю</w:t>
      </w:r>
      <w:r w:rsidR="001B2AB2" w:rsidRPr="003728CE">
        <w:rPr>
          <w:rFonts w:ascii="Times New Roman" w:hAnsi="Times New Roman" w:cs="Times New Roman"/>
          <w:sz w:val="28"/>
          <w:szCs w:val="28"/>
        </w:rPr>
        <w:t xml:space="preserve"> столбиковую диаграмму</w:t>
      </w:r>
      <w:r w:rsidRPr="003728CE">
        <w:rPr>
          <w:rFonts w:ascii="Times New Roman" w:hAnsi="Times New Roman" w:cs="Times New Roman"/>
          <w:sz w:val="28"/>
          <w:szCs w:val="28"/>
        </w:rPr>
        <w:t>.</w:t>
      </w:r>
    </w:p>
    <w:p w14:paraId="7E4B18A4" w14:textId="5B6FE430" w:rsidR="001B2AB2" w:rsidRPr="00052B8A" w:rsidRDefault="001B2AB2" w:rsidP="00052B8A">
      <w:pPr>
        <w:jc w:val="center"/>
        <w:rPr>
          <w:rFonts w:ascii="Times New Roman" w:hAnsi="Times New Roman" w:cs="Times New Roman"/>
          <w:lang w:val="en-US"/>
        </w:rPr>
      </w:pPr>
      <w:r w:rsidRPr="00052B8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11BDA7" wp14:editId="7B8F8AD2">
            <wp:extent cx="5448300" cy="2338314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633" cy="234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BD00" w14:textId="04903DD6" w:rsidR="00052B8A" w:rsidRPr="003728CE" w:rsidRDefault="00052B8A" w:rsidP="003728CE">
      <w:pPr>
        <w:jc w:val="center"/>
        <w:rPr>
          <w:rFonts w:ascii="Times New Roman" w:hAnsi="Times New Roman" w:cs="Times New Roman"/>
        </w:rPr>
      </w:pPr>
      <w:r w:rsidRPr="00052B8A">
        <w:rPr>
          <w:rFonts w:ascii="Times New Roman" w:hAnsi="Times New Roman" w:cs="Times New Roman"/>
        </w:rPr>
        <w:t>Рисунок 8 – добавление столбиковой диаграммы</w:t>
      </w:r>
    </w:p>
    <w:p w14:paraId="4D37543C" w14:textId="22C123CE" w:rsidR="00052B8A" w:rsidRPr="00052B8A" w:rsidRDefault="003728CE" w:rsidP="00052B8A">
      <w:pPr>
        <w:rPr>
          <w:rFonts w:ascii="Times New Roman" w:hAnsi="Times New Roman" w:cs="Times New Roman"/>
          <w:sz w:val="28"/>
          <w:szCs w:val="28"/>
        </w:rPr>
      </w:pPr>
      <w:r w:rsidRPr="003728C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Шаг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Меняю с</w:t>
      </w:r>
      <w:r w:rsidR="00052B8A" w:rsidRPr="00052B8A">
        <w:rPr>
          <w:rFonts w:ascii="Times New Roman" w:hAnsi="Times New Roman" w:cs="Times New Roman"/>
          <w:sz w:val="28"/>
          <w:szCs w:val="28"/>
        </w:rPr>
        <w:t>войства диаграммы</w:t>
      </w:r>
    </w:p>
    <w:p w14:paraId="15639ABB" w14:textId="5B46D2FF" w:rsidR="00052B8A" w:rsidRDefault="00052B8A" w:rsidP="00052B8A">
      <w:pPr>
        <w:jc w:val="center"/>
        <w:rPr>
          <w:rFonts w:ascii="Times New Roman" w:hAnsi="Times New Roman" w:cs="Times New Roman"/>
        </w:rPr>
      </w:pPr>
      <w:r w:rsidRPr="00052B8A">
        <w:rPr>
          <w:rFonts w:ascii="Times New Roman" w:hAnsi="Times New Roman" w:cs="Times New Roman"/>
          <w:noProof/>
        </w:rPr>
        <w:drawing>
          <wp:inline distT="0" distB="0" distL="0" distR="0" wp14:anchorId="32694285" wp14:editId="0B29BD10">
            <wp:extent cx="5315692" cy="8545118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65B7" w14:textId="73B99755" w:rsidR="00052B8A" w:rsidRPr="00052B8A" w:rsidRDefault="00052B8A" w:rsidP="00052B8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 – изменение свойств диаграммы</w:t>
      </w:r>
    </w:p>
    <w:p w14:paraId="787277B4" w14:textId="438B5E94" w:rsidR="00052B8A" w:rsidRDefault="003728CE" w:rsidP="003728CE">
      <w:pPr>
        <w:rPr>
          <w:rFonts w:ascii="Times New Roman" w:hAnsi="Times New Roman" w:cs="Times New Roman"/>
          <w:sz w:val="28"/>
          <w:szCs w:val="28"/>
        </w:rPr>
      </w:pPr>
      <w:r w:rsidRPr="003728C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Шаг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Добавляю столбиковая диаграмма для</w:t>
      </w:r>
      <w:r w:rsidR="00052B8A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бора</w:t>
      </w:r>
      <w:r w:rsidR="00052B8A">
        <w:rPr>
          <w:rFonts w:ascii="Times New Roman" w:hAnsi="Times New Roman" w:cs="Times New Roman"/>
          <w:sz w:val="28"/>
          <w:szCs w:val="28"/>
        </w:rPr>
        <w:t xml:space="preserve"> данные о средней длины очереди</w:t>
      </w:r>
      <w:r w:rsidR="00FE5128">
        <w:rPr>
          <w:rFonts w:ascii="Times New Roman" w:hAnsi="Times New Roman" w:cs="Times New Roman"/>
          <w:sz w:val="28"/>
          <w:szCs w:val="28"/>
        </w:rPr>
        <w:t xml:space="preserve"> и меняю свойства.</w:t>
      </w:r>
    </w:p>
    <w:p w14:paraId="588EEF31" w14:textId="1F13D42D" w:rsidR="00052B8A" w:rsidRPr="00052B8A" w:rsidRDefault="00052B8A" w:rsidP="00052B8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15E91A" w14:textId="3448A090" w:rsidR="00052B8A" w:rsidRPr="00FE5128" w:rsidRDefault="00052B8A" w:rsidP="00FE5128">
      <w:pPr>
        <w:jc w:val="center"/>
        <w:rPr>
          <w:rFonts w:ascii="Times New Roman" w:hAnsi="Times New Roman" w:cs="Times New Roman"/>
          <w:sz w:val="24"/>
          <w:szCs w:val="24"/>
        </w:rPr>
      </w:pPr>
      <w:r w:rsidRPr="00052B8A">
        <w:rPr>
          <w:rFonts w:ascii="Times New Roman" w:hAnsi="Times New Roman" w:cs="Times New Roman"/>
          <w:sz w:val="24"/>
          <w:szCs w:val="24"/>
        </w:rPr>
        <w:t>Рисунок 10 – добавление столбиковой диаграммы</w:t>
      </w:r>
    </w:p>
    <w:p w14:paraId="0C65B594" w14:textId="64E47198" w:rsidR="00052B8A" w:rsidRDefault="00052B8A" w:rsidP="00052B8A">
      <w:pPr>
        <w:jc w:val="center"/>
        <w:rPr>
          <w:rFonts w:ascii="Times New Roman" w:hAnsi="Times New Roman" w:cs="Times New Roman"/>
          <w:sz w:val="24"/>
          <w:szCs w:val="24"/>
        </w:rPr>
      </w:pPr>
      <w:r w:rsidRPr="00052B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627699" wp14:editId="68C059CD">
            <wp:extent cx="4076700" cy="4568471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3139" cy="457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8C98" w14:textId="1E0B036B" w:rsidR="00052B8A" w:rsidRPr="00FE5128" w:rsidRDefault="00052B8A" w:rsidP="00FE51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 – изменение свойств диаграммы</w:t>
      </w:r>
    </w:p>
    <w:p w14:paraId="73071054" w14:textId="7B58D50B" w:rsidR="00FE5128" w:rsidRPr="00FE5128" w:rsidRDefault="00FE5128" w:rsidP="00FE51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28CE">
        <w:rPr>
          <w:rFonts w:ascii="Times New Roman" w:hAnsi="Times New Roman" w:cs="Times New Roman"/>
          <w:b/>
          <w:bCs/>
          <w:sz w:val="24"/>
          <w:szCs w:val="24"/>
        </w:rPr>
        <w:t xml:space="preserve">Шаг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>
        <w:rPr>
          <w:rFonts w:ascii="Times New Roman" w:hAnsi="Times New Roman" w:cs="Times New Roman"/>
          <w:sz w:val="28"/>
          <w:szCs w:val="28"/>
        </w:rPr>
        <w:t xml:space="preserve">Добавляю второй </w:t>
      </w:r>
      <w:r>
        <w:rPr>
          <w:rFonts w:ascii="Times New Roman" w:hAnsi="Times New Roman" w:cs="Times New Roman"/>
          <w:sz w:val="28"/>
          <w:szCs w:val="28"/>
          <w:lang w:val="en-US"/>
        </w:rPr>
        <w:t>sink</w:t>
      </w:r>
      <w:r>
        <w:rPr>
          <w:rFonts w:ascii="Times New Roman" w:hAnsi="Times New Roman" w:cs="Times New Roman"/>
          <w:sz w:val="28"/>
          <w:szCs w:val="28"/>
        </w:rPr>
        <w:t xml:space="preserve"> и соединяю с </w:t>
      </w:r>
      <w:r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Pr="00FE5128">
        <w:rPr>
          <w:rFonts w:ascii="Times New Roman" w:hAnsi="Times New Roman" w:cs="Times New Roman"/>
          <w:sz w:val="28"/>
          <w:szCs w:val="28"/>
        </w:rPr>
        <w:t>.</w:t>
      </w:r>
    </w:p>
    <w:p w14:paraId="69DAFBEC" w14:textId="31FE172E" w:rsidR="000E2064" w:rsidRPr="00052B8A" w:rsidRDefault="000E2064" w:rsidP="00052B8A">
      <w:pPr>
        <w:jc w:val="center"/>
        <w:rPr>
          <w:rFonts w:ascii="Times New Roman" w:hAnsi="Times New Roman" w:cs="Times New Roman"/>
          <w:sz w:val="24"/>
          <w:szCs w:val="24"/>
        </w:rPr>
      </w:pPr>
      <w:r w:rsidRPr="00052B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E45484" wp14:editId="743A3230">
            <wp:extent cx="5570436" cy="2533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5422" cy="254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26A4" w14:textId="7D3F7956" w:rsidR="00052B8A" w:rsidRPr="00052B8A" w:rsidRDefault="00052B8A" w:rsidP="00052B8A">
      <w:pPr>
        <w:jc w:val="center"/>
        <w:rPr>
          <w:rFonts w:ascii="Times New Roman" w:hAnsi="Times New Roman" w:cs="Times New Roman"/>
          <w:sz w:val="24"/>
          <w:szCs w:val="24"/>
        </w:rPr>
      </w:pPr>
      <w:r w:rsidRPr="00052B8A">
        <w:rPr>
          <w:rFonts w:ascii="Times New Roman" w:hAnsi="Times New Roman" w:cs="Times New Roman"/>
          <w:sz w:val="24"/>
          <w:szCs w:val="24"/>
        </w:rPr>
        <w:t>Рисунок 12 – добавлены две столбиковые диаграммы</w:t>
      </w:r>
    </w:p>
    <w:p w14:paraId="2F3E461F" w14:textId="798AD2BF" w:rsidR="000E2064" w:rsidRPr="00052B8A" w:rsidRDefault="000E2064" w:rsidP="00052B8A">
      <w:pPr>
        <w:jc w:val="center"/>
        <w:rPr>
          <w:rFonts w:ascii="Times New Roman" w:hAnsi="Times New Roman" w:cs="Times New Roman"/>
          <w:sz w:val="24"/>
          <w:szCs w:val="24"/>
        </w:rPr>
      </w:pPr>
      <w:r w:rsidRPr="00052B8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3A654E" wp14:editId="184D4990">
            <wp:extent cx="5715798" cy="36771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EB03" w14:textId="328210F8" w:rsidR="00052B8A" w:rsidRPr="00032503" w:rsidRDefault="00052B8A" w:rsidP="00052B8A">
      <w:pPr>
        <w:jc w:val="center"/>
        <w:rPr>
          <w:rFonts w:ascii="Times New Roman" w:hAnsi="Times New Roman" w:cs="Times New Roman"/>
          <w:sz w:val="24"/>
          <w:szCs w:val="24"/>
        </w:rPr>
      </w:pPr>
      <w:r w:rsidRPr="00052B8A">
        <w:rPr>
          <w:rFonts w:ascii="Times New Roman" w:hAnsi="Times New Roman" w:cs="Times New Roman"/>
          <w:sz w:val="24"/>
          <w:szCs w:val="24"/>
        </w:rPr>
        <w:t xml:space="preserve">Рисунок 13 – добавление второго компонента </w:t>
      </w:r>
      <w:r w:rsidRPr="00052B8A">
        <w:rPr>
          <w:rFonts w:ascii="Times New Roman" w:hAnsi="Times New Roman" w:cs="Times New Roman"/>
          <w:sz w:val="24"/>
          <w:szCs w:val="24"/>
          <w:lang w:val="en-US"/>
        </w:rPr>
        <w:t>sink</w:t>
      </w:r>
    </w:p>
    <w:p w14:paraId="42D1CBD7" w14:textId="0585D778" w:rsidR="00052B8A" w:rsidRPr="00032503" w:rsidRDefault="00052B8A" w:rsidP="00052B8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A7BA55" w14:textId="601B6741" w:rsidR="00052B8A" w:rsidRPr="00052B8A" w:rsidRDefault="00FE5128" w:rsidP="00052B8A">
      <w:pPr>
        <w:rPr>
          <w:rFonts w:ascii="Times New Roman" w:hAnsi="Times New Roman" w:cs="Times New Roman"/>
          <w:sz w:val="28"/>
          <w:szCs w:val="28"/>
        </w:rPr>
      </w:pPr>
      <w:r w:rsidRPr="003728CE">
        <w:rPr>
          <w:rFonts w:ascii="Times New Roman" w:hAnsi="Times New Roman" w:cs="Times New Roman"/>
          <w:b/>
          <w:bCs/>
          <w:sz w:val="24"/>
          <w:szCs w:val="24"/>
        </w:rPr>
        <w:t xml:space="preserve">Шаг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="00052B8A">
        <w:rPr>
          <w:rFonts w:ascii="Times New Roman" w:hAnsi="Times New Roman" w:cs="Times New Roman"/>
          <w:sz w:val="28"/>
          <w:szCs w:val="28"/>
        </w:rPr>
        <w:t>Тестирование работы.</w:t>
      </w:r>
    </w:p>
    <w:p w14:paraId="2B8AA737" w14:textId="6E16DBCF" w:rsidR="000E2064" w:rsidRPr="00052B8A" w:rsidRDefault="000E2064" w:rsidP="00052B8A">
      <w:pPr>
        <w:jc w:val="center"/>
        <w:rPr>
          <w:rFonts w:ascii="Times New Roman" w:hAnsi="Times New Roman" w:cs="Times New Roman"/>
          <w:sz w:val="24"/>
          <w:szCs w:val="24"/>
        </w:rPr>
      </w:pPr>
      <w:r w:rsidRPr="00052B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D810BC" wp14:editId="34DE4097">
            <wp:extent cx="5940425" cy="36201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7FCB" w14:textId="3F32D682" w:rsidR="00052B8A" w:rsidRPr="00052B8A" w:rsidRDefault="00052B8A" w:rsidP="00052B8A">
      <w:pPr>
        <w:jc w:val="center"/>
        <w:rPr>
          <w:rFonts w:ascii="Times New Roman" w:hAnsi="Times New Roman" w:cs="Times New Roman"/>
          <w:sz w:val="24"/>
          <w:szCs w:val="24"/>
        </w:rPr>
      </w:pPr>
      <w:r w:rsidRPr="00052B8A">
        <w:rPr>
          <w:rFonts w:ascii="Times New Roman" w:hAnsi="Times New Roman" w:cs="Times New Roman"/>
          <w:sz w:val="24"/>
          <w:szCs w:val="24"/>
        </w:rPr>
        <w:t>Рисунок 14 – тестирование работоспособности программы</w:t>
      </w:r>
    </w:p>
    <w:sectPr w:rsidR="00052B8A" w:rsidRPr="0005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1F"/>
    <w:rsid w:val="00032503"/>
    <w:rsid w:val="00052B8A"/>
    <w:rsid w:val="000E2064"/>
    <w:rsid w:val="0017703E"/>
    <w:rsid w:val="001B2AB2"/>
    <w:rsid w:val="003728CE"/>
    <w:rsid w:val="00422D28"/>
    <w:rsid w:val="00951C1F"/>
    <w:rsid w:val="00B1326D"/>
    <w:rsid w:val="00B94C21"/>
    <w:rsid w:val="00E251F5"/>
    <w:rsid w:val="00EB24D5"/>
    <w:rsid w:val="00FE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07472"/>
  <w15:chartTrackingRefBased/>
  <w15:docId w15:val="{556AE6A7-8F17-4EB9-88FD-63D1B48B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2D28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22D28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2D28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422D2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Дмитрий Власов</cp:lastModifiedBy>
  <cp:revision>4</cp:revision>
  <dcterms:created xsi:type="dcterms:W3CDTF">2025-05-20T19:02:00Z</dcterms:created>
  <dcterms:modified xsi:type="dcterms:W3CDTF">2025-05-23T03:57:00Z</dcterms:modified>
</cp:coreProperties>
</file>