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9F539" w14:textId="42C4CDCA" w:rsidR="00FF7110" w:rsidRPr="007B604E" w:rsidRDefault="00E720B2" w:rsidP="007B604E">
      <w:pPr>
        <w:pStyle w:val="1"/>
      </w:pPr>
      <w:r w:rsidRPr="007B604E">
        <w:t>Семестр №1</w:t>
      </w:r>
    </w:p>
    <w:p w14:paraId="0CE6C0FC" w14:textId="715B8D94" w:rsidR="00E720B2" w:rsidRDefault="00C834E2" w:rsidP="00C834E2">
      <w:pPr>
        <w:pStyle w:val="2"/>
      </w:pPr>
      <w:r>
        <w:t>Лекция №1</w:t>
      </w:r>
      <w:r w:rsidR="00D07172">
        <w:t xml:space="preserve"> «</w:t>
      </w:r>
      <w:r w:rsidR="007B604E">
        <w:t>Теоретические основы проектирования ИС</w:t>
      </w:r>
      <w:r w:rsidR="00D07172">
        <w:t>»</w:t>
      </w:r>
    </w:p>
    <w:p w14:paraId="3641BB21" w14:textId="321C5247" w:rsidR="00E720B2" w:rsidRDefault="007B604E" w:rsidP="00E720B2">
      <w:r>
        <w:t>Вопросы:</w:t>
      </w:r>
    </w:p>
    <w:p w14:paraId="5DD105B8" w14:textId="7FEAC2ED" w:rsidR="007B604E" w:rsidRDefault="007B604E" w:rsidP="007B604E">
      <w:pPr>
        <w:pStyle w:val="a7"/>
        <w:numPr>
          <w:ilvl w:val="0"/>
          <w:numId w:val="1"/>
        </w:numPr>
      </w:pPr>
      <w:r>
        <w:t>Основные понятия процесса проектирования ИС</w:t>
      </w:r>
    </w:p>
    <w:p w14:paraId="2F32B268" w14:textId="04FE08CA" w:rsidR="007B604E" w:rsidRDefault="007B604E" w:rsidP="007B604E">
      <w:pPr>
        <w:pStyle w:val="a7"/>
        <w:numPr>
          <w:ilvl w:val="0"/>
          <w:numId w:val="1"/>
        </w:numPr>
      </w:pPr>
      <w:r>
        <w:t>Принципы проектирования ИС</w:t>
      </w:r>
    </w:p>
    <w:p w14:paraId="4943F19D" w14:textId="2A9215BD" w:rsidR="007B604E" w:rsidRDefault="007B604E" w:rsidP="007B604E">
      <w:pPr>
        <w:pStyle w:val="a7"/>
        <w:numPr>
          <w:ilvl w:val="0"/>
          <w:numId w:val="1"/>
        </w:numPr>
      </w:pPr>
      <w:r>
        <w:t>Методы и средства проектирования ИС</w:t>
      </w:r>
    </w:p>
    <w:p w14:paraId="06C219D3" w14:textId="21236704" w:rsidR="007B604E" w:rsidRDefault="007B604E" w:rsidP="007B604E">
      <w:pPr>
        <w:pStyle w:val="a7"/>
        <w:numPr>
          <w:ilvl w:val="0"/>
          <w:numId w:val="1"/>
        </w:numPr>
      </w:pPr>
      <w:r>
        <w:t>Технологии проектирования ИС</w:t>
      </w:r>
    </w:p>
    <w:p w14:paraId="6AB0A549" w14:textId="135FFAC6" w:rsidR="007B604E" w:rsidRDefault="007B604E" w:rsidP="007B604E">
      <w:pPr>
        <w:pStyle w:val="a7"/>
        <w:numPr>
          <w:ilvl w:val="0"/>
          <w:numId w:val="1"/>
        </w:numPr>
      </w:pPr>
      <w:r>
        <w:t>Формализация технологии проектирования ИС</w:t>
      </w:r>
    </w:p>
    <w:p w14:paraId="5D34812F" w14:textId="5C1AE72C" w:rsidR="007B604E" w:rsidRDefault="007B604E" w:rsidP="007B604E">
      <w:pPr>
        <w:pStyle w:val="a7"/>
        <w:numPr>
          <w:ilvl w:val="0"/>
          <w:numId w:val="1"/>
        </w:numPr>
      </w:pPr>
      <w:r>
        <w:t>Требования к эффективности и надёжности проектных решений</w:t>
      </w:r>
    </w:p>
    <w:p w14:paraId="5ADADA41" w14:textId="77777777" w:rsidR="007B604E" w:rsidRDefault="007B604E" w:rsidP="002D758F"/>
    <w:p w14:paraId="728CB925" w14:textId="0543250B" w:rsidR="007B604E" w:rsidRDefault="007B604E" w:rsidP="007B604E">
      <w:pPr>
        <w:pStyle w:val="3"/>
      </w:pPr>
      <w:r>
        <w:t>Основные понятия процесса проектирования ИС</w:t>
      </w:r>
    </w:p>
    <w:p w14:paraId="5DAE8B7C" w14:textId="396D0623" w:rsidR="007B604E" w:rsidRDefault="007B604E" w:rsidP="007B604E">
      <w:r w:rsidRPr="003362A3">
        <w:rPr>
          <w:b/>
          <w:bCs/>
        </w:rPr>
        <w:t>ИС</w:t>
      </w:r>
      <w:r>
        <w:t xml:space="preserve"> – это совокупность </w:t>
      </w:r>
      <w:r w:rsidRPr="003362A3">
        <w:rPr>
          <w:i/>
          <w:iCs/>
        </w:rPr>
        <w:t>функциональных</w:t>
      </w:r>
      <w:r>
        <w:t xml:space="preserve"> и </w:t>
      </w:r>
      <w:r w:rsidRPr="003362A3">
        <w:rPr>
          <w:i/>
          <w:iCs/>
        </w:rPr>
        <w:t>обеспечивающих подсистем</w:t>
      </w:r>
      <w:r>
        <w:t>, для сбора, хранения, обработки и выдачи информации при решении различных задач.</w:t>
      </w:r>
    </w:p>
    <w:p w14:paraId="2C0DA120" w14:textId="33758117" w:rsidR="007B604E" w:rsidRDefault="007B604E" w:rsidP="007B604E">
      <w:r w:rsidRPr="003362A3">
        <w:rPr>
          <w:b/>
          <w:bCs/>
        </w:rPr>
        <w:t>Обеспечивающие подсистемы:</w:t>
      </w:r>
      <w:r>
        <w:t xml:space="preserve"> программные, технологические, информационные, организационные, лингвистические, правовые, математические</w:t>
      </w:r>
      <w:r w:rsidR="003362A3">
        <w:t xml:space="preserve"> и технологические.</w:t>
      </w:r>
    </w:p>
    <w:p w14:paraId="321EBD11" w14:textId="77777777" w:rsidR="003362A3" w:rsidRDefault="003362A3" w:rsidP="003362A3">
      <w:r>
        <w:rPr>
          <w:b/>
          <w:bCs/>
        </w:rPr>
        <w:t>Процесс проектирования ИС</w:t>
      </w:r>
      <w:r>
        <w:t xml:space="preserve"> – это процесс принятия проектно-конструкторских решений, направленных на получение описания системы (проекта ИС), удовлетворяющего требованиям заказчика.</w:t>
      </w:r>
    </w:p>
    <w:p w14:paraId="33955826" w14:textId="37527AF9" w:rsidR="003362A3" w:rsidRPr="003362A3" w:rsidRDefault="003362A3" w:rsidP="003362A3">
      <w:r>
        <w:rPr>
          <w:b/>
          <w:bCs/>
        </w:rPr>
        <w:t>Проект ИС</w:t>
      </w:r>
      <w:r>
        <w:t xml:space="preserve"> – это проектно-конструкторская и технологическая документация, в которой представлено описание проектных решений по созданию и эксплуатации информационный системы в конкретной программно-технологической среде.</w:t>
      </w:r>
    </w:p>
    <w:p w14:paraId="2CDD7511" w14:textId="458F0018" w:rsidR="003362A3" w:rsidRDefault="003362A3">
      <w:pPr>
        <w:spacing w:after="160" w:line="259" w:lineRule="auto"/>
        <w:ind w:firstLine="0"/>
        <w:jc w:val="left"/>
      </w:pPr>
      <w:r>
        <w:br w:type="page"/>
      </w:r>
    </w:p>
    <w:p w14:paraId="4575E2E8" w14:textId="3D2B0B85" w:rsidR="003362A3" w:rsidRDefault="003362A3" w:rsidP="003362A3">
      <w:pPr>
        <w:ind w:firstLine="0"/>
        <w:jc w:val="center"/>
      </w:pPr>
      <w:r>
        <w:lastRenderedPageBreak/>
        <w:t>Структура проекта ИС</w:t>
      </w:r>
    </w:p>
    <w:p w14:paraId="54517553" w14:textId="76A795CD" w:rsidR="003362A3" w:rsidRDefault="003362A3" w:rsidP="003362A3">
      <w:pPr>
        <w:ind w:firstLine="0"/>
        <w:jc w:val="center"/>
      </w:pPr>
      <w:r>
        <w:rPr>
          <w:noProof/>
        </w:rPr>
        <w:drawing>
          <wp:inline distT="0" distB="0" distL="0" distR="0" wp14:anchorId="162AD94E" wp14:editId="43873C82">
            <wp:extent cx="5940425" cy="4100830"/>
            <wp:effectExtent l="0" t="0" r="3175" b="0"/>
            <wp:docPr id="1024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FBA78A1-331A-5327-5D9D-525AE2C5C4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" name="Picture 4">
                      <a:extLst>
                        <a:ext uri="{FF2B5EF4-FFF2-40B4-BE49-F238E27FC236}">
                          <a16:creationId xmlns:a16="http://schemas.microsoft.com/office/drawing/2014/main" id="{0FBA78A1-331A-5327-5D9D-525AE2C5C4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2978" w14:textId="77777777" w:rsidR="003362A3" w:rsidRDefault="003362A3" w:rsidP="002D758F"/>
    <w:p w14:paraId="4356A2FF" w14:textId="77777777" w:rsidR="003362A3" w:rsidRDefault="003362A3" w:rsidP="003362A3">
      <w:r w:rsidRPr="003362A3">
        <w:rPr>
          <w:b/>
          <w:bCs/>
        </w:rPr>
        <w:t>Проектирование ИС</w:t>
      </w:r>
      <w:r w:rsidRPr="003362A3">
        <w:t xml:space="preserve"> – это процесс преобразования входной информации об объекте проектирования, о методах проектирования и об опыте проектирования объектов аналогичного назначения в соответствии с ГОСТом в проект ИС.</w:t>
      </w:r>
    </w:p>
    <w:p w14:paraId="68007E2E" w14:textId="65EB663B" w:rsidR="003362A3" w:rsidRDefault="00022359" w:rsidP="003362A3">
      <w:r>
        <w:t>Таким образом проектирование сводится к последовательной формализации проектных решений на всех стадиях жизненного цикла.</w:t>
      </w:r>
    </w:p>
    <w:p w14:paraId="0B8DC0E8" w14:textId="67FFF194" w:rsidR="00022359" w:rsidRDefault="00022359" w:rsidP="003362A3">
      <w:r>
        <w:rPr>
          <w:b/>
          <w:bCs/>
        </w:rPr>
        <w:t>Объект проектирования</w:t>
      </w:r>
      <w:r>
        <w:t xml:space="preserve"> – это функциональная и обеспечивающая подсистема.</w:t>
      </w:r>
    </w:p>
    <w:p w14:paraId="18CE0D32" w14:textId="74CED5E0" w:rsidR="00022359" w:rsidRDefault="00022359" w:rsidP="003362A3">
      <w:r>
        <w:rPr>
          <w:b/>
          <w:bCs/>
        </w:rPr>
        <w:t>Субъект проектирования</w:t>
      </w:r>
      <w:r>
        <w:t xml:space="preserve"> – это заказчики и разработчики.</w:t>
      </w:r>
    </w:p>
    <w:p w14:paraId="39ACE457" w14:textId="765C97E9" w:rsidR="00022359" w:rsidRDefault="00022359" w:rsidP="003362A3">
      <w:r>
        <w:t>Проектирование предполагает использование определённой технологии проектирования, соответствующей масштабу и особенностям разрабатываемого проекта.</w:t>
      </w:r>
    </w:p>
    <w:p w14:paraId="06653B32" w14:textId="77777777" w:rsidR="00022359" w:rsidRDefault="00022359">
      <w:pPr>
        <w:spacing w:after="160" w:line="259" w:lineRule="auto"/>
        <w:ind w:firstLine="0"/>
        <w:jc w:val="left"/>
      </w:pPr>
      <w:r>
        <w:br w:type="page"/>
      </w:r>
    </w:p>
    <w:p w14:paraId="5724FF42" w14:textId="77777777" w:rsidR="003362A3" w:rsidRDefault="003362A3" w:rsidP="003362A3">
      <w:r w:rsidRPr="003362A3">
        <w:rPr>
          <w:b/>
          <w:bCs/>
        </w:rPr>
        <w:lastRenderedPageBreak/>
        <w:t>Технология проектирования ИС</w:t>
      </w:r>
      <w:r w:rsidRPr="003362A3">
        <w:t xml:space="preserve"> – это совокупность методологии и средств проектирования ИС, а также методов и средств организации проектирования (управление процессом создания и модернизации проекта ИС).</w:t>
      </w:r>
    </w:p>
    <w:p w14:paraId="46DBB75F" w14:textId="77777777" w:rsidR="003362A3" w:rsidRDefault="003362A3" w:rsidP="002D758F"/>
    <w:p w14:paraId="7F6742C8" w14:textId="77777777" w:rsidR="00022359" w:rsidRPr="00022359" w:rsidRDefault="00022359" w:rsidP="00022359">
      <w:pPr>
        <w:ind w:firstLine="0"/>
        <w:jc w:val="center"/>
      </w:pPr>
      <w:r w:rsidRPr="00022359">
        <w:t>Компоненты технологии проектирования ИС</w:t>
      </w:r>
    </w:p>
    <w:p w14:paraId="5C908752" w14:textId="32D41F9D" w:rsidR="003362A3" w:rsidRDefault="00022359" w:rsidP="00022359">
      <w:pPr>
        <w:ind w:firstLine="0"/>
        <w:jc w:val="center"/>
      </w:pPr>
      <w:r w:rsidRPr="00022359">
        <w:rPr>
          <w:noProof/>
        </w:rPr>
        <w:drawing>
          <wp:inline distT="0" distB="0" distL="0" distR="0" wp14:anchorId="54C30A44" wp14:editId="421FA23B">
            <wp:extent cx="5940425" cy="2625725"/>
            <wp:effectExtent l="0" t="0" r="0" b="0"/>
            <wp:docPr id="1188010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C5E8" w14:textId="77777777" w:rsidR="00022359" w:rsidRDefault="00022359" w:rsidP="002D758F"/>
    <w:p w14:paraId="08308C10" w14:textId="2BFED93F" w:rsidR="00022359" w:rsidRDefault="00022359" w:rsidP="00022359">
      <w:r>
        <w:t>В основе технологий лежат технологический процесс, который определяет действия, их последовательность, состав исполнителей, средства и ресурсы для выполнения этих действий.</w:t>
      </w:r>
    </w:p>
    <w:p w14:paraId="547A8E91" w14:textId="563D195D" w:rsidR="00022359" w:rsidRDefault="00022359" w:rsidP="00022359">
      <w:r>
        <w:t>Данные действия могут быть определены, как технологические операции (неделимые).</w:t>
      </w:r>
    </w:p>
    <w:p w14:paraId="68CCB325" w14:textId="7FE31103" w:rsidR="00022359" w:rsidRDefault="00022359" w:rsidP="00022359">
      <w:r>
        <w:t>Таким образом технология определяет:</w:t>
      </w:r>
    </w:p>
    <w:p w14:paraId="297D9372" w14:textId="184BA75E" w:rsidR="00022359" w:rsidRDefault="00022359" w:rsidP="00022359">
      <w:pPr>
        <w:pStyle w:val="a7"/>
        <w:numPr>
          <w:ilvl w:val="0"/>
          <w:numId w:val="3"/>
        </w:numPr>
      </w:pPr>
      <w:r>
        <w:t>Что должно быть сделано для создания проекта</w:t>
      </w:r>
    </w:p>
    <w:p w14:paraId="773B4F34" w14:textId="05939503" w:rsidR="00022359" w:rsidRDefault="00022359" w:rsidP="00022359">
      <w:pPr>
        <w:pStyle w:val="a7"/>
        <w:numPr>
          <w:ilvl w:val="0"/>
          <w:numId w:val="3"/>
        </w:numPr>
      </w:pPr>
      <w:r>
        <w:t>Как</w:t>
      </w:r>
    </w:p>
    <w:p w14:paraId="64824AEE" w14:textId="5212BC44" w:rsidR="00022359" w:rsidRDefault="00022359" w:rsidP="00022359">
      <w:pPr>
        <w:pStyle w:val="a7"/>
        <w:numPr>
          <w:ilvl w:val="0"/>
          <w:numId w:val="3"/>
        </w:numPr>
      </w:pPr>
      <w:r>
        <w:t>Кому</w:t>
      </w:r>
    </w:p>
    <w:p w14:paraId="7B200182" w14:textId="7DF080AD" w:rsidR="00022359" w:rsidRDefault="00022359" w:rsidP="00022359">
      <w:pPr>
        <w:pStyle w:val="a7"/>
        <w:numPr>
          <w:ilvl w:val="0"/>
          <w:numId w:val="3"/>
        </w:numPr>
      </w:pPr>
      <w:r>
        <w:t>В какой последовательности</w:t>
      </w:r>
    </w:p>
    <w:p w14:paraId="301CD8D1" w14:textId="6A3C917D" w:rsidR="00022359" w:rsidRDefault="00022359">
      <w:pPr>
        <w:spacing w:after="160" w:line="259" w:lineRule="auto"/>
        <w:ind w:firstLine="0"/>
        <w:jc w:val="left"/>
      </w:pPr>
      <w:r>
        <w:br w:type="page"/>
      </w:r>
    </w:p>
    <w:p w14:paraId="30A66265" w14:textId="32194702" w:rsidR="00022359" w:rsidRDefault="00022359" w:rsidP="00022359">
      <w:r>
        <w:lastRenderedPageBreak/>
        <w:t>Основу технологии составляет методология, которая определяет сущность, основные отличительное</w:t>
      </w:r>
      <w:r w:rsidR="00C76A45">
        <w:t xml:space="preserve"> технологические особенности.</w:t>
      </w:r>
    </w:p>
    <w:p w14:paraId="5DB697B5" w14:textId="223F6446" w:rsidR="00C76A45" w:rsidRDefault="00C76A45" w:rsidP="00022359">
      <w:r>
        <w:t>Методология предполагает наличие некоторой концепции, принципов проектирования, реализуемых набором методов проектирования, реализуемых набором методов проектирования, которые в свою очередь поддерживаются некоторыми средствами проектирования.</w:t>
      </w:r>
    </w:p>
    <w:p w14:paraId="35B0AC44" w14:textId="77777777" w:rsidR="00C76A45" w:rsidRDefault="00C76A45" w:rsidP="002D758F"/>
    <w:p w14:paraId="473F64B9" w14:textId="0C1EC497" w:rsidR="00C76A45" w:rsidRPr="00377DE0" w:rsidRDefault="00C76A45" w:rsidP="00377DE0">
      <w:pPr>
        <w:pStyle w:val="3"/>
      </w:pPr>
      <w:r w:rsidRPr="00377DE0">
        <w:t>Принципы проектирования 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30C3" w14:paraId="07973664" w14:textId="77777777" w:rsidTr="002F4E7F">
        <w:tc>
          <w:tcPr>
            <w:tcW w:w="9345" w:type="dxa"/>
            <w:gridSpan w:val="2"/>
          </w:tcPr>
          <w:p w14:paraId="54F2F469" w14:textId="2171E086" w:rsidR="002C30C3" w:rsidRDefault="002C30C3" w:rsidP="00C76A45">
            <w:pPr>
              <w:ind w:firstLine="0"/>
              <w:jc w:val="center"/>
            </w:pPr>
            <w:r w:rsidRPr="00C76A45">
              <w:rPr>
                <w:b/>
                <w:bCs/>
              </w:rPr>
              <w:t>Экономико-организационные</w:t>
            </w:r>
          </w:p>
        </w:tc>
      </w:tr>
      <w:tr w:rsidR="002C30C3" w14:paraId="1DD333CB" w14:textId="77777777" w:rsidTr="002C30C3">
        <w:tc>
          <w:tcPr>
            <w:tcW w:w="4672" w:type="dxa"/>
          </w:tcPr>
          <w:p w14:paraId="4F0E506D" w14:textId="4BC518A4" w:rsidR="002C30C3" w:rsidRDefault="002C30C3" w:rsidP="002C30C3">
            <w:pPr>
              <w:ind w:firstLine="0"/>
              <w:jc w:val="center"/>
            </w:pPr>
            <w:r w:rsidRPr="00C76A45">
              <w:rPr>
                <w:b/>
                <w:bCs/>
              </w:rPr>
              <w:t>Принцип</w:t>
            </w:r>
          </w:p>
        </w:tc>
        <w:tc>
          <w:tcPr>
            <w:tcW w:w="4673" w:type="dxa"/>
          </w:tcPr>
          <w:p w14:paraId="733044FB" w14:textId="634F3719" w:rsidR="002C30C3" w:rsidRDefault="002C30C3" w:rsidP="002C30C3">
            <w:pPr>
              <w:ind w:firstLine="0"/>
              <w:jc w:val="center"/>
            </w:pPr>
            <w:r w:rsidRPr="00C76A45">
              <w:rPr>
                <w:b/>
                <w:bCs/>
              </w:rPr>
              <w:t>Описание</w:t>
            </w:r>
          </w:p>
        </w:tc>
      </w:tr>
      <w:tr w:rsidR="002C30C3" w14:paraId="24BC6A71" w14:textId="77777777" w:rsidTr="002C30C3">
        <w:tc>
          <w:tcPr>
            <w:tcW w:w="4672" w:type="dxa"/>
          </w:tcPr>
          <w:p w14:paraId="4A76A7B8" w14:textId="474569D7" w:rsidR="002C30C3" w:rsidRDefault="002C30C3" w:rsidP="002C30C3">
            <w:pPr>
              <w:ind w:firstLine="0"/>
              <w:jc w:val="center"/>
            </w:pPr>
            <w:r>
              <w:t>Эффективности ИС</w:t>
            </w:r>
          </w:p>
        </w:tc>
        <w:tc>
          <w:tcPr>
            <w:tcW w:w="4673" w:type="dxa"/>
          </w:tcPr>
          <w:p w14:paraId="450D27CB" w14:textId="4CFA360B" w:rsidR="002C30C3" w:rsidRDefault="002C30C3" w:rsidP="002C30C3">
            <w:pPr>
              <w:ind w:firstLine="0"/>
              <w:jc w:val="center"/>
            </w:pPr>
            <w:r>
              <w:t>Соответствие системы своему назначению</w:t>
            </w:r>
          </w:p>
        </w:tc>
      </w:tr>
      <w:tr w:rsidR="002C30C3" w14:paraId="0B00EDFB" w14:textId="77777777" w:rsidTr="002C30C3">
        <w:tc>
          <w:tcPr>
            <w:tcW w:w="4672" w:type="dxa"/>
          </w:tcPr>
          <w:p w14:paraId="6B4C46C4" w14:textId="35F83524" w:rsidR="002C30C3" w:rsidRDefault="002C30C3" w:rsidP="002C30C3">
            <w:pPr>
              <w:ind w:firstLine="0"/>
              <w:jc w:val="center"/>
            </w:pPr>
            <w:r>
              <w:t>Стандартизации</w:t>
            </w:r>
          </w:p>
        </w:tc>
        <w:tc>
          <w:tcPr>
            <w:tcW w:w="4673" w:type="dxa"/>
          </w:tcPr>
          <w:p w14:paraId="6843C59C" w14:textId="0E1B6432" w:rsidR="002C30C3" w:rsidRDefault="002C30C3" w:rsidP="002C30C3">
            <w:pPr>
              <w:ind w:firstLine="0"/>
              <w:jc w:val="center"/>
            </w:pPr>
            <w:r>
              <w:t>Соответствие отечественным и международным стандартам</w:t>
            </w:r>
          </w:p>
        </w:tc>
      </w:tr>
      <w:tr w:rsidR="002C30C3" w14:paraId="7A48AA6E" w14:textId="77777777" w:rsidTr="002C30C3">
        <w:tc>
          <w:tcPr>
            <w:tcW w:w="4672" w:type="dxa"/>
          </w:tcPr>
          <w:p w14:paraId="3DB676C6" w14:textId="4BDF9BE5" w:rsidR="002C30C3" w:rsidRDefault="002C30C3" w:rsidP="002C30C3">
            <w:pPr>
              <w:ind w:firstLine="0"/>
              <w:jc w:val="center"/>
            </w:pPr>
            <w:r>
              <w:t>Системного подхода</w:t>
            </w:r>
          </w:p>
        </w:tc>
        <w:tc>
          <w:tcPr>
            <w:tcW w:w="4673" w:type="dxa"/>
          </w:tcPr>
          <w:p w14:paraId="1AFD344F" w14:textId="77777777" w:rsidR="002C30C3" w:rsidRDefault="002C30C3" w:rsidP="002C30C3">
            <w:pPr>
              <w:ind w:firstLine="0"/>
              <w:jc w:val="center"/>
            </w:pPr>
            <w:r>
              <w:t>Учёт взаимосвязей отдельных элементов между собой и</w:t>
            </w:r>
            <w:r>
              <w:t xml:space="preserve"> с внешней средой, при этом необходима единая идеология в функциональной части и совместимость обеспечивающих подсистем</w:t>
            </w:r>
          </w:p>
          <w:p w14:paraId="1BF75370" w14:textId="0E0BD591" w:rsidR="002C30C3" w:rsidRDefault="002C30C3" w:rsidP="002C30C3">
            <w:pPr>
              <w:ind w:firstLine="0"/>
              <w:jc w:val="center"/>
            </w:pPr>
            <w:r>
              <w:t>Предполагается проектирование сверху-вниз, то есть от общего к частному</w:t>
            </w:r>
          </w:p>
        </w:tc>
      </w:tr>
      <w:tr w:rsidR="002C30C3" w14:paraId="2C9C7EF6" w14:textId="77777777" w:rsidTr="002C30C3">
        <w:tc>
          <w:tcPr>
            <w:tcW w:w="4672" w:type="dxa"/>
          </w:tcPr>
          <w:p w14:paraId="50BF2762" w14:textId="470B682B" w:rsidR="002C30C3" w:rsidRDefault="002C30C3" w:rsidP="002C30C3">
            <w:pPr>
              <w:ind w:firstLine="0"/>
              <w:jc w:val="center"/>
            </w:pPr>
            <w:r>
              <w:t>Интеграции</w:t>
            </w:r>
          </w:p>
        </w:tc>
        <w:tc>
          <w:tcPr>
            <w:tcW w:w="4673" w:type="dxa"/>
          </w:tcPr>
          <w:p w14:paraId="5056CA52" w14:textId="5340C2DE" w:rsidR="002C30C3" w:rsidRDefault="002C30C3" w:rsidP="002C30C3">
            <w:pPr>
              <w:ind w:firstLine="0"/>
              <w:jc w:val="center"/>
            </w:pPr>
            <w:r>
              <w:t>Создание системы с расширенной функциональностью, на основе общей базы данных</w:t>
            </w:r>
          </w:p>
        </w:tc>
      </w:tr>
      <w:tr w:rsidR="002C30C3" w14:paraId="07CCBDB4" w14:textId="77777777" w:rsidTr="002C30C3">
        <w:tc>
          <w:tcPr>
            <w:tcW w:w="4672" w:type="dxa"/>
          </w:tcPr>
          <w:p w14:paraId="0ABF6EAC" w14:textId="1BA80407" w:rsidR="002C30C3" w:rsidRDefault="002C30C3" w:rsidP="002C30C3">
            <w:pPr>
              <w:ind w:firstLine="0"/>
              <w:jc w:val="center"/>
            </w:pPr>
            <w:r>
              <w:t>Новизны задач</w:t>
            </w:r>
          </w:p>
        </w:tc>
        <w:tc>
          <w:tcPr>
            <w:tcW w:w="4673" w:type="dxa"/>
          </w:tcPr>
          <w:p w14:paraId="6D058503" w14:textId="5A3A7FA6" w:rsidR="002C30C3" w:rsidRDefault="002C30C3" w:rsidP="002C30C3">
            <w:pPr>
              <w:ind w:firstLine="0"/>
              <w:jc w:val="center"/>
            </w:pPr>
            <w:r>
              <w:t>Решение ранее не решавшихся задач</w:t>
            </w:r>
          </w:p>
        </w:tc>
      </w:tr>
      <w:tr w:rsidR="002C30C3" w14:paraId="1063811E" w14:textId="77777777" w:rsidTr="002C30C3">
        <w:tc>
          <w:tcPr>
            <w:tcW w:w="4672" w:type="dxa"/>
          </w:tcPr>
          <w:p w14:paraId="54964E5F" w14:textId="17AF422F" w:rsidR="002C30C3" w:rsidRDefault="002C30C3" w:rsidP="002C30C3">
            <w:pPr>
              <w:ind w:firstLine="0"/>
              <w:jc w:val="center"/>
            </w:pPr>
            <w:r>
              <w:t>Декомпозиции ИС</w:t>
            </w:r>
          </w:p>
        </w:tc>
        <w:tc>
          <w:tcPr>
            <w:tcW w:w="4673" w:type="dxa"/>
          </w:tcPr>
          <w:p w14:paraId="25498441" w14:textId="5A43CAEB" w:rsidR="002C30C3" w:rsidRDefault="00377DE0" w:rsidP="002C30C3">
            <w:pPr>
              <w:ind w:firstLine="0"/>
              <w:jc w:val="center"/>
            </w:pPr>
            <w:r>
              <w:t>Разбиение ИС на подсистемы</w:t>
            </w:r>
          </w:p>
        </w:tc>
      </w:tr>
      <w:tr w:rsidR="002C30C3" w14:paraId="59A52E4E" w14:textId="77777777" w:rsidTr="002C30C3">
        <w:tc>
          <w:tcPr>
            <w:tcW w:w="4672" w:type="dxa"/>
          </w:tcPr>
          <w:p w14:paraId="068A58E3" w14:textId="398ABD0C" w:rsidR="002C30C3" w:rsidRDefault="002C30C3" w:rsidP="002C30C3">
            <w:pPr>
              <w:ind w:firstLine="0"/>
              <w:jc w:val="center"/>
            </w:pPr>
            <w:r>
              <w:t>Участия пользователей</w:t>
            </w:r>
          </w:p>
        </w:tc>
        <w:tc>
          <w:tcPr>
            <w:tcW w:w="4673" w:type="dxa"/>
          </w:tcPr>
          <w:p w14:paraId="0480BB7C" w14:textId="216493F7" w:rsidR="002C30C3" w:rsidRDefault="00377DE0" w:rsidP="002C30C3">
            <w:pPr>
              <w:ind w:firstLine="0"/>
              <w:jc w:val="center"/>
            </w:pPr>
            <w:r>
              <w:t>Для удовлетворения всех требований</w:t>
            </w:r>
          </w:p>
        </w:tc>
      </w:tr>
      <w:tr w:rsidR="002C30C3" w14:paraId="1F8F7848" w14:textId="77777777" w:rsidTr="002C30C3">
        <w:tc>
          <w:tcPr>
            <w:tcW w:w="4672" w:type="dxa"/>
          </w:tcPr>
          <w:p w14:paraId="30EE5143" w14:textId="1A834323" w:rsidR="002C30C3" w:rsidRDefault="002C30C3" w:rsidP="002C30C3">
            <w:pPr>
              <w:ind w:firstLine="0"/>
              <w:jc w:val="center"/>
            </w:pPr>
            <w:r>
              <w:lastRenderedPageBreak/>
              <w:t>Декомпозиции процесса проектирования</w:t>
            </w:r>
          </w:p>
        </w:tc>
        <w:tc>
          <w:tcPr>
            <w:tcW w:w="4673" w:type="dxa"/>
          </w:tcPr>
          <w:p w14:paraId="41B03289" w14:textId="457B581C" w:rsidR="002C30C3" w:rsidRDefault="00377DE0" w:rsidP="002C30C3">
            <w:pPr>
              <w:ind w:firstLine="0"/>
              <w:jc w:val="center"/>
            </w:pPr>
            <w:r>
              <w:t>Разбиение на стадии и этапы</w:t>
            </w:r>
          </w:p>
        </w:tc>
      </w:tr>
      <w:tr w:rsidR="002C30C3" w14:paraId="27B80156" w14:textId="77777777" w:rsidTr="002C30C3">
        <w:tc>
          <w:tcPr>
            <w:tcW w:w="4672" w:type="dxa"/>
          </w:tcPr>
          <w:p w14:paraId="5E0612B5" w14:textId="38B35E05" w:rsidR="002C30C3" w:rsidRDefault="002C30C3" w:rsidP="002C30C3">
            <w:pPr>
              <w:ind w:firstLine="0"/>
              <w:jc w:val="center"/>
            </w:pPr>
            <w:r>
              <w:t>Эффективности проектной деятельности</w:t>
            </w:r>
          </w:p>
        </w:tc>
        <w:tc>
          <w:tcPr>
            <w:tcW w:w="4673" w:type="dxa"/>
          </w:tcPr>
          <w:p w14:paraId="2A089E92" w14:textId="6F4DBBDB" w:rsidR="002C30C3" w:rsidRDefault="002C30C3" w:rsidP="002C30C3">
            <w:pPr>
              <w:ind w:firstLine="0"/>
              <w:jc w:val="center"/>
            </w:pPr>
            <w:r>
              <w:t>Себестоимость разработки ниже, чем стоимость аналога на рынке</w:t>
            </w:r>
          </w:p>
        </w:tc>
      </w:tr>
    </w:tbl>
    <w:p w14:paraId="2E576013" w14:textId="2A8D4133" w:rsidR="002C30C3" w:rsidRDefault="002C30C3" w:rsidP="002D758F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30C3" w14:paraId="1E7D93B9" w14:textId="77777777" w:rsidTr="004643C5">
        <w:tc>
          <w:tcPr>
            <w:tcW w:w="9345" w:type="dxa"/>
            <w:gridSpan w:val="2"/>
          </w:tcPr>
          <w:p w14:paraId="69EF5ADC" w14:textId="1244561C" w:rsidR="002C30C3" w:rsidRDefault="002C30C3" w:rsidP="00C76A45">
            <w:pPr>
              <w:ind w:firstLine="0"/>
              <w:jc w:val="center"/>
            </w:pPr>
            <w:r w:rsidRPr="00C76A45">
              <w:rPr>
                <w:b/>
                <w:bCs/>
              </w:rPr>
              <w:t>Информационно-технологические</w:t>
            </w:r>
          </w:p>
        </w:tc>
      </w:tr>
      <w:tr w:rsidR="002C30C3" w14:paraId="79C8E198" w14:textId="77777777" w:rsidTr="002C30C3">
        <w:tc>
          <w:tcPr>
            <w:tcW w:w="4672" w:type="dxa"/>
          </w:tcPr>
          <w:p w14:paraId="5298E5F7" w14:textId="42C427E2" w:rsidR="002C30C3" w:rsidRDefault="002C30C3" w:rsidP="002C30C3">
            <w:pPr>
              <w:ind w:firstLine="0"/>
              <w:jc w:val="center"/>
            </w:pPr>
            <w:r w:rsidRPr="00C76A45">
              <w:rPr>
                <w:b/>
                <w:bCs/>
              </w:rPr>
              <w:t>Принцип</w:t>
            </w:r>
          </w:p>
        </w:tc>
        <w:tc>
          <w:tcPr>
            <w:tcW w:w="4673" w:type="dxa"/>
          </w:tcPr>
          <w:p w14:paraId="4EBB12B1" w14:textId="7A3AD227" w:rsidR="002C30C3" w:rsidRDefault="002C30C3" w:rsidP="002C30C3">
            <w:pPr>
              <w:ind w:firstLine="0"/>
              <w:jc w:val="center"/>
            </w:pPr>
            <w:r w:rsidRPr="00C76A45">
              <w:rPr>
                <w:b/>
                <w:bCs/>
              </w:rPr>
              <w:t>Описание</w:t>
            </w:r>
          </w:p>
        </w:tc>
      </w:tr>
      <w:tr w:rsidR="002C30C3" w14:paraId="61B63730" w14:textId="77777777" w:rsidTr="002C30C3">
        <w:tc>
          <w:tcPr>
            <w:tcW w:w="4672" w:type="dxa"/>
          </w:tcPr>
          <w:p w14:paraId="2A83877F" w14:textId="22324436" w:rsidR="002C30C3" w:rsidRDefault="002C30C3" w:rsidP="002C30C3">
            <w:pPr>
              <w:ind w:firstLine="0"/>
              <w:jc w:val="center"/>
            </w:pPr>
            <w:r>
              <w:t>Модульности</w:t>
            </w:r>
          </w:p>
        </w:tc>
        <w:tc>
          <w:tcPr>
            <w:tcW w:w="4673" w:type="dxa"/>
          </w:tcPr>
          <w:p w14:paraId="12F1CF9B" w14:textId="77777777" w:rsidR="002C30C3" w:rsidRDefault="002C30C3" w:rsidP="002C30C3">
            <w:pPr>
              <w:ind w:firstLine="0"/>
              <w:jc w:val="center"/>
            </w:pPr>
          </w:p>
        </w:tc>
      </w:tr>
      <w:tr w:rsidR="002C30C3" w14:paraId="54259427" w14:textId="77777777" w:rsidTr="002C30C3">
        <w:tc>
          <w:tcPr>
            <w:tcW w:w="4672" w:type="dxa"/>
          </w:tcPr>
          <w:p w14:paraId="26700A06" w14:textId="7D6FA05C" w:rsidR="002C30C3" w:rsidRDefault="002C30C3" w:rsidP="002C30C3">
            <w:pPr>
              <w:ind w:firstLine="0"/>
              <w:jc w:val="center"/>
            </w:pPr>
            <w:r>
              <w:t>Адаптивности</w:t>
            </w:r>
          </w:p>
        </w:tc>
        <w:tc>
          <w:tcPr>
            <w:tcW w:w="4673" w:type="dxa"/>
          </w:tcPr>
          <w:p w14:paraId="333D5D00" w14:textId="77777777" w:rsidR="002C30C3" w:rsidRDefault="002C30C3" w:rsidP="002C30C3">
            <w:pPr>
              <w:ind w:firstLine="0"/>
              <w:jc w:val="center"/>
            </w:pPr>
          </w:p>
        </w:tc>
      </w:tr>
      <w:tr w:rsidR="002C30C3" w14:paraId="26E8FA0F" w14:textId="77777777" w:rsidTr="002C30C3">
        <w:tc>
          <w:tcPr>
            <w:tcW w:w="4672" w:type="dxa"/>
          </w:tcPr>
          <w:p w14:paraId="40B17D20" w14:textId="3E67D3F8" w:rsidR="002C30C3" w:rsidRDefault="002C30C3" w:rsidP="002C30C3">
            <w:pPr>
              <w:ind w:firstLine="0"/>
              <w:jc w:val="center"/>
            </w:pPr>
            <w:r>
              <w:t>Открытости</w:t>
            </w:r>
          </w:p>
        </w:tc>
        <w:tc>
          <w:tcPr>
            <w:tcW w:w="4673" w:type="dxa"/>
          </w:tcPr>
          <w:p w14:paraId="741A101C" w14:textId="77777777" w:rsidR="002C30C3" w:rsidRDefault="002C30C3" w:rsidP="002C30C3">
            <w:pPr>
              <w:ind w:firstLine="0"/>
              <w:jc w:val="center"/>
            </w:pPr>
          </w:p>
        </w:tc>
      </w:tr>
      <w:tr w:rsidR="002C30C3" w14:paraId="299E80F8" w14:textId="77777777" w:rsidTr="002C30C3">
        <w:tc>
          <w:tcPr>
            <w:tcW w:w="4672" w:type="dxa"/>
          </w:tcPr>
          <w:p w14:paraId="52CDDCE7" w14:textId="303BB653" w:rsidR="002C30C3" w:rsidRDefault="002C30C3" w:rsidP="002C30C3">
            <w:pPr>
              <w:ind w:firstLine="0"/>
              <w:jc w:val="center"/>
            </w:pPr>
            <w:r>
              <w:t>Интеллектуализации</w:t>
            </w:r>
          </w:p>
        </w:tc>
        <w:tc>
          <w:tcPr>
            <w:tcW w:w="4673" w:type="dxa"/>
          </w:tcPr>
          <w:p w14:paraId="3EA06063" w14:textId="77777777" w:rsidR="002C30C3" w:rsidRDefault="002C30C3" w:rsidP="002C30C3">
            <w:pPr>
              <w:ind w:firstLine="0"/>
              <w:jc w:val="center"/>
            </w:pPr>
          </w:p>
        </w:tc>
      </w:tr>
      <w:tr w:rsidR="002C30C3" w14:paraId="2862F27A" w14:textId="77777777" w:rsidTr="002C30C3">
        <w:tc>
          <w:tcPr>
            <w:tcW w:w="4672" w:type="dxa"/>
          </w:tcPr>
          <w:p w14:paraId="40C67D1D" w14:textId="7DCE50D6" w:rsidR="002C30C3" w:rsidRDefault="002C30C3" w:rsidP="002C30C3">
            <w:pPr>
              <w:ind w:firstLine="0"/>
              <w:jc w:val="center"/>
            </w:pPr>
            <w:r>
              <w:t>Дружественности</w:t>
            </w:r>
          </w:p>
        </w:tc>
        <w:tc>
          <w:tcPr>
            <w:tcW w:w="4673" w:type="dxa"/>
          </w:tcPr>
          <w:p w14:paraId="19BAA544" w14:textId="77777777" w:rsidR="002C30C3" w:rsidRDefault="002C30C3" w:rsidP="002C30C3">
            <w:pPr>
              <w:ind w:firstLine="0"/>
              <w:jc w:val="center"/>
            </w:pPr>
          </w:p>
        </w:tc>
      </w:tr>
      <w:tr w:rsidR="002C30C3" w14:paraId="3D1FD4C8" w14:textId="77777777" w:rsidTr="002C30C3">
        <w:tc>
          <w:tcPr>
            <w:tcW w:w="4672" w:type="dxa"/>
          </w:tcPr>
          <w:p w14:paraId="76FD04D0" w14:textId="6F0014E8" w:rsidR="002C30C3" w:rsidRDefault="002C30C3" w:rsidP="002C30C3">
            <w:pPr>
              <w:ind w:firstLine="0"/>
              <w:jc w:val="center"/>
            </w:pPr>
            <w:r>
              <w:t>Моделирования</w:t>
            </w:r>
          </w:p>
        </w:tc>
        <w:tc>
          <w:tcPr>
            <w:tcW w:w="4673" w:type="dxa"/>
          </w:tcPr>
          <w:p w14:paraId="63AE9F3D" w14:textId="77777777" w:rsidR="002C30C3" w:rsidRDefault="002C30C3" w:rsidP="002C30C3">
            <w:pPr>
              <w:ind w:firstLine="0"/>
              <w:jc w:val="center"/>
            </w:pPr>
          </w:p>
        </w:tc>
      </w:tr>
    </w:tbl>
    <w:p w14:paraId="42C25698" w14:textId="77777777" w:rsidR="002C30C3" w:rsidRDefault="002C30C3" w:rsidP="002D758F"/>
    <w:p w14:paraId="4A91D1A8" w14:textId="1BEA9378" w:rsidR="003362A3" w:rsidRDefault="00377DE0" w:rsidP="00377DE0">
      <w:pPr>
        <w:pStyle w:val="3"/>
      </w:pPr>
      <w:r>
        <w:t>Методы проектирования ИС</w:t>
      </w:r>
    </w:p>
    <w:p w14:paraId="4A64DC64" w14:textId="022B85AB" w:rsidR="00377DE0" w:rsidRDefault="00377DE0" w:rsidP="00377DE0">
      <w:r>
        <w:t>По степени автоматизации:</w:t>
      </w:r>
    </w:p>
    <w:p w14:paraId="24A27B2D" w14:textId="46903A4C" w:rsidR="00377DE0" w:rsidRDefault="00377DE0" w:rsidP="00377DE0">
      <w:r>
        <w:rPr>
          <w:b/>
          <w:bCs/>
        </w:rPr>
        <w:t>Ручное проектирование</w:t>
      </w:r>
      <w:r>
        <w:t xml:space="preserve"> – без использования специальных инструментальных программных средств, а программирование выполняется на алгоритмических языках.</w:t>
      </w:r>
    </w:p>
    <w:p w14:paraId="340CA052" w14:textId="24C83463" w:rsidR="00377DE0" w:rsidRDefault="00377DE0" w:rsidP="00377DE0">
      <w:r>
        <w:rPr>
          <w:b/>
          <w:bCs/>
        </w:rPr>
        <w:t xml:space="preserve">Компьютерное </w:t>
      </w:r>
      <w:r w:rsidRPr="00377DE0">
        <w:rPr>
          <w:b/>
        </w:rPr>
        <w:t>проектирование</w:t>
      </w:r>
      <w:r w:rsidRPr="00377DE0">
        <w:rPr>
          <w:bCs/>
        </w:rPr>
        <w:t xml:space="preserve"> </w:t>
      </w:r>
      <w:r w:rsidRPr="00377DE0">
        <w:t>–</w:t>
      </w:r>
      <w:r>
        <w:rPr>
          <w:b/>
          <w:bCs/>
        </w:rPr>
        <w:t xml:space="preserve"> </w:t>
      </w:r>
      <w:r w:rsidRPr="00377DE0">
        <w:t>генерация и конфигурация проектных решений на основе использования специальных инструментальных программных средств.</w:t>
      </w:r>
    </w:p>
    <w:p w14:paraId="2D5B1570" w14:textId="77777777" w:rsidR="003C439B" w:rsidRDefault="003C439B" w:rsidP="002D758F"/>
    <w:p w14:paraId="5CB114DB" w14:textId="3403B4C3" w:rsidR="003C439B" w:rsidRDefault="003C439B" w:rsidP="00377DE0">
      <w:r>
        <w:t>По степени использования типовых проектных решений:</w:t>
      </w:r>
    </w:p>
    <w:p w14:paraId="3B63E628" w14:textId="0438ABDE" w:rsidR="003C439B" w:rsidRDefault="003C439B" w:rsidP="00377DE0">
      <w:r>
        <w:rPr>
          <w:b/>
          <w:bCs/>
        </w:rPr>
        <w:t>Оригинальное проектирование (индивидуальное)</w:t>
      </w:r>
      <w:r>
        <w:t xml:space="preserve"> – разработка с нуля в соответствии с требованиями к системе.</w:t>
      </w:r>
    </w:p>
    <w:p w14:paraId="0B37C272" w14:textId="3D4F0652" w:rsidR="003C439B" w:rsidRDefault="003C439B" w:rsidP="00377DE0">
      <w:r>
        <w:rPr>
          <w:b/>
          <w:bCs/>
        </w:rPr>
        <w:t>Типовое проектирование</w:t>
      </w:r>
      <w:r>
        <w:t xml:space="preserve"> – конфигурация системы из готовых типовых проектных решений.</w:t>
      </w:r>
    </w:p>
    <w:p w14:paraId="23FAD344" w14:textId="68878F39" w:rsidR="003C439B" w:rsidRDefault="003C439B">
      <w:pPr>
        <w:spacing w:after="160" w:line="259" w:lineRule="auto"/>
        <w:ind w:firstLine="0"/>
        <w:jc w:val="left"/>
      </w:pPr>
      <w:r>
        <w:br w:type="page"/>
      </w:r>
    </w:p>
    <w:p w14:paraId="338E6E66" w14:textId="0D3A7748" w:rsidR="003C439B" w:rsidRDefault="003C439B" w:rsidP="00377DE0">
      <w:r>
        <w:lastRenderedPageBreak/>
        <w:t>По степени адаптивности проектных решений:</w:t>
      </w:r>
    </w:p>
    <w:p w14:paraId="465F809E" w14:textId="359D0497" w:rsidR="003C439B" w:rsidRDefault="003C439B" w:rsidP="00377DE0">
      <w:r>
        <w:rPr>
          <w:b/>
          <w:bCs/>
        </w:rPr>
        <w:t>Реконструкция</w:t>
      </w:r>
      <w:r>
        <w:t xml:space="preserve"> – перепрограммирование.</w:t>
      </w:r>
    </w:p>
    <w:p w14:paraId="387D55B4" w14:textId="00F00FDE" w:rsidR="003C439B" w:rsidRDefault="003C439B" w:rsidP="00377DE0">
      <w:r>
        <w:rPr>
          <w:b/>
          <w:bCs/>
        </w:rPr>
        <w:t>Параметризация</w:t>
      </w:r>
      <w:r>
        <w:t xml:space="preserve"> – настройка параметров.</w:t>
      </w:r>
    </w:p>
    <w:p w14:paraId="7690B761" w14:textId="691A8CCD" w:rsidR="003C439B" w:rsidRDefault="003C439B" w:rsidP="00377DE0">
      <w:r>
        <w:rPr>
          <w:b/>
          <w:bCs/>
        </w:rPr>
        <w:t>Реструктуризация</w:t>
      </w:r>
      <w:r>
        <w:t xml:space="preserve"> – когда изменяется модель предметной области идёт авто перегенерация проектных решений.</w:t>
      </w:r>
    </w:p>
    <w:p w14:paraId="068490F4" w14:textId="77777777" w:rsidR="003C439B" w:rsidRDefault="003C439B" w:rsidP="002D758F"/>
    <w:p w14:paraId="35E1D230" w14:textId="0FF36C4F" w:rsidR="003C439B" w:rsidRDefault="003C439B" w:rsidP="003C439B">
      <w:pPr>
        <w:pStyle w:val="3"/>
      </w:pPr>
      <w:r>
        <w:t>Средства проектирования 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439B" w:rsidRPr="008873FF" w14:paraId="31F19BEC" w14:textId="77777777" w:rsidTr="003C439B">
        <w:tc>
          <w:tcPr>
            <w:tcW w:w="4672" w:type="dxa"/>
          </w:tcPr>
          <w:p w14:paraId="53533383" w14:textId="6080D874" w:rsidR="003C439B" w:rsidRPr="008873FF" w:rsidRDefault="007B26A4" w:rsidP="003C439B">
            <w:pPr>
              <w:ind w:firstLine="0"/>
              <w:jc w:val="center"/>
              <w:rPr>
                <w:b/>
                <w:bCs/>
              </w:rPr>
            </w:pPr>
            <w:r w:rsidRPr="008873FF">
              <w:rPr>
                <w:b/>
                <w:bCs/>
              </w:rPr>
              <w:t>Средства без использования ЭВМ</w:t>
            </w:r>
          </w:p>
        </w:tc>
        <w:tc>
          <w:tcPr>
            <w:tcW w:w="4673" w:type="dxa"/>
          </w:tcPr>
          <w:p w14:paraId="39EC1BC1" w14:textId="12152C09" w:rsidR="003C439B" w:rsidRPr="008873FF" w:rsidRDefault="007B26A4" w:rsidP="003C439B">
            <w:pPr>
              <w:ind w:firstLine="0"/>
              <w:jc w:val="center"/>
              <w:rPr>
                <w:b/>
                <w:bCs/>
              </w:rPr>
            </w:pPr>
            <w:r w:rsidRPr="008873FF">
              <w:rPr>
                <w:b/>
                <w:bCs/>
              </w:rPr>
              <w:t>Средства с использованием ЭВМ</w:t>
            </w:r>
          </w:p>
        </w:tc>
      </w:tr>
      <w:tr w:rsidR="003C439B" w14:paraId="7418E738" w14:textId="77777777" w:rsidTr="003C439B">
        <w:tc>
          <w:tcPr>
            <w:tcW w:w="4672" w:type="dxa"/>
          </w:tcPr>
          <w:p w14:paraId="1CF77A4A" w14:textId="37527A18" w:rsidR="003C439B" w:rsidRDefault="007B26A4" w:rsidP="003C439B">
            <w:pPr>
              <w:ind w:firstLine="0"/>
              <w:jc w:val="center"/>
            </w:pPr>
            <w:r>
              <w:t>Средства, поддерживающие разработку проекта на стадиях и этапах процесса проектирования (стандарты, система документации, система классификации кодирования информации)</w:t>
            </w:r>
          </w:p>
        </w:tc>
        <w:tc>
          <w:tcPr>
            <w:tcW w:w="4673" w:type="dxa"/>
          </w:tcPr>
          <w:p w14:paraId="5D1B1C48" w14:textId="295D8439" w:rsidR="003C439B" w:rsidRDefault="007B26A4" w:rsidP="003C439B">
            <w:pPr>
              <w:ind w:firstLine="0"/>
              <w:jc w:val="center"/>
            </w:pPr>
            <w:r>
              <w:t>Операционные средства, поддерживающие проектирование операций обработки информации (Библиотеки)</w:t>
            </w:r>
          </w:p>
        </w:tc>
      </w:tr>
      <w:tr w:rsidR="003C439B" w14:paraId="5EBEA283" w14:textId="77777777" w:rsidTr="003C439B">
        <w:tc>
          <w:tcPr>
            <w:tcW w:w="4672" w:type="dxa"/>
          </w:tcPr>
          <w:p w14:paraId="7A6B5337" w14:textId="77777777" w:rsidR="003C439B" w:rsidRDefault="003C439B" w:rsidP="003C439B">
            <w:pPr>
              <w:ind w:firstLine="0"/>
              <w:jc w:val="center"/>
            </w:pPr>
          </w:p>
        </w:tc>
        <w:tc>
          <w:tcPr>
            <w:tcW w:w="4673" w:type="dxa"/>
          </w:tcPr>
          <w:p w14:paraId="02645933" w14:textId="0DD739A6" w:rsidR="003C439B" w:rsidRDefault="007B26A4" w:rsidP="003C439B">
            <w:pPr>
              <w:ind w:firstLine="0"/>
              <w:jc w:val="center"/>
            </w:pPr>
            <w:r>
              <w:t>Средства, поддерживающие проектирование отдельных компонентов проекта ИС (СУБД, математические редакторы и т.д.)</w:t>
            </w:r>
          </w:p>
        </w:tc>
      </w:tr>
      <w:tr w:rsidR="003C439B" w14:paraId="00990089" w14:textId="77777777" w:rsidTr="003C439B">
        <w:tc>
          <w:tcPr>
            <w:tcW w:w="4672" w:type="dxa"/>
          </w:tcPr>
          <w:p w14:paraId="526D6324" w14:textId="77777777" w:rsidR="003C439B" w:rsidRDefault="003C439B" w:rsidP="003C439B">
            <w:pPr>
              <w:ind w:firstLine="0"/>
              <w:jc w:val="center"/>
            </w:pPr>
          </w:p>
        </w:tc>
        <w:tc>
          <w:tcPr>
            <w:tcW w:w="4673" w:type="dxa"/>
          </w:tcPr>
          <w:p w14:paraId="49814DF8" w14:textId="04CBB4DF" w:rsidR="003C439B" w:rsidRDefault="007B26A4" w:rsidP="003C439B">
            <w:pPr>
              <w:ind w:firstLine="0"/>
              <w:jc w:val="center"/>
            </w:pPr>
            <w:r>
              <w:t>Средства, поддерживающие проектирование разделов проекта ИС (Функциональные пакеты прикладных программ)</w:t>
            </w:r>
          </w:p>
        </w:tc>
      </w:tr>
      <w:tr w:rsidR="007B26A4" w14:paraId="56EE67A0" w14:textId="77777777" w:rsidTr="003C439B">
        <w:tc>
          <w:tcPr>
            <w:tcW w:w="4672" w:type="dxa"/>
          </w:tcPr>
          <w:p w14:paraId="0B8B3227" w14:textId="77777777" w:rsidR="007B26A4" w:rsidRDefault="007B26A4" w:rsidP="003C439B">
            <w:pPr>
              <w:ind w:firstLine="0"/>
              <w:jc w:val="center"/>
            </w:pPr>
          </w:p>
        </w:tc>
        <w:tc>
          <w:tcPr>
            <w:tcW w:w="4673" w:type="dxa"/>
          </w:tcPr>
          <w:p w14:paraId="760FCB12" w14:textId="606D4766" w:rsidR="007B26A4" w:rsidRPr="007B26A4" w:rsidRDefault="007B26A4" w:rsidP="003C439B">
            <w:pPr>
              <w:ind w:firstLine="0"/>
              <w:jc w:val="center"/>
            </w:pPr>
            <w:r>
              <w:t>Средства, поддерживающие разработку проекта на стадиях и этапах процесса проектирования (</w:t>
            </w:r>
            <w:r>
              <w:rPr>
                <w:lang w:val="en-US"/>
              </w:rPr>
              <w:t>CASE</w:t>
            </w:r>
            <w:r w:rsidRPr="007B26A4">
              <w:t>-</w:t>
            </w:r>
            <w:r>
              <w:t>средства)</w:t>
            </w:r>
          </w:p>
        </w:tc>
      </w:tr>
    </w:tbl>
    <w:p w14:paraId="124C37A6" w14:textId="77777777" w:rsidR="002D758F" w:rsidRDefault="002D758F">
      <w:pPr>
        <w:spacing w:after="160" w:line="259" w:lineRule="auto"/>
        <w:ind w:firstLine="0"/>
        <w:jc w:val="left"/>
      </w:pPr>
      <w:r>
        <w:br w:type="page"/>
      </w:r>
    </w:p>
    <w:p w14:paraId="64749566" w14:textId="64B1A218" w:rsidR="003C439B" w:rsidRDefault="00C878E4" w:rsidP="00C878E4">
      <w:pPr>
        <w:pStyle w:val="3"/>
      </w:pPr>
      <w:r>
        <w:lastRenderedPageBreak/>
        <w:t>Технология проектирования ИС</w:t>
      </w:r>
    </w:p>
    <w:p w14:paraId="74C3487A" w14:textId="7B03D2EF" w:rsidR="00C878E4" w:rsidRDefault="00C878E4" w:rsidP="002D758F">
      <w:r>
        <w:t xml:space="preserve">Основным компонентом технологии является </w:t>
      </w:r>
      <w:r>
        <w:rPr>
          <w:b/>
          <w:bCs/>
        </w:rPr>
        <w:t>МЕТОД</w:t>
      </w:r>
      <w:r>
        <w:t>.</w:t>
      </w:r>
    </w:p>
    <w:p w14:paraId="392EE825" w14:textId="77777777" w:rsidR="002D758F" w:rsidRDefault="002D758F" w:rsidP="002D758F"/>
    <w:p w14:paraId="2869561A" w14:textId="1391FE6E" w:rsidR="002D758F" w:rsidRDefault="002D758F" w:rsidP="002D758F">
      <w:r>
        <w:t>Классификация технологий основана на классификации методов:</w:t>
      </w:r>
    </w:p>
    <w:p w14:paraId="4A4DDB6C" w14:textId="3C0FC328" w:rsidR="002D758F" w:rsidRDefault="002D758F" w:rsidP="002D758F">
      <w:pPr>
        <w:ind w:firstLine="0"/>
        <w:jc w:val="center"/>
      </w:pPr>
      <w:r w:rsidRPr="002D758F">
        <w:rPr>
          <w:noProof/>
        </w:rPr>
        <w:drawing>
          <wp:inline distT="0" distB="0" distL="0" distR="0" wp14:anchorId="75101704" wp14:editId="30203D63">
            <wp:extent cx="5940425" cy="3837940"/>
            <wp:effectExtent l="0" t="0" r="0" b="0"/>
            <wp:docPr id="298779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B045" w14:textId="77777777" w:rsidR="002D758F" w:rsidRDefault="002D758F" w:rsidP="002D758F"/>
    <w:p w14:paraId="54EEB2FD" w14:textId="62DA7848" w:rsidR="002D758F" w:rsidRDefault="002D758F" w:rsidP="002D758F">
      <w:r>
        <w:t>Характеристика классов технологий проектирования ИС:</w:t>
      </w:r>
    </w:p>
    <w:p w14:paraId="2AD49B76" w14:textId="09AD8417" w:rsidR="002D758F" w:rsidRDefault="002D758F" w:rsidP="002D758F">
      <w:pPr>
        <w:ind w:firstLine="0"/>
        <w:jc w:val="center"/>
      </w:pPr>
      <w:r>
        <w:rPr>
          <w:noProof/>
        </w:rPr>
        <w:drawing>
          <wp:inline distT="0" distB="0" distL="0" distR="0" wp14:anchorId="60B12E36" wp14:editId="0A1890DF">
            <wp:extent cx="5940425" cy="2462530"/>
            <wp:effectExtent l="0" t="0" r="3175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66D4610-F4BB-7BD2-5537-0276FCB1C6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66D4610-F4BB-7BD2-5537-0276FCB1C6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29A8" w14:textId="78D4EE91" w:rsidR="002D758F" w:rsidRDefault="002D758F">
      <w:pPr>
        <w:spacing w:after="160" w:line="259" w:lineRule="auto"/>
        <w:ind w:firstLine="0"/>
        <w:jc w:val="left"/>
      </w:pPr>
      <w:r>
        <w:br w:type="page"/>
      </w:r>
    </w:p>
    <w:p w14:paraId="1BD11708" w14:textId="5619B703" w:rsidR="002D758F" w:rsidRDefault="002D758F" w:rsidP="002D758F">
      <w:r>
        <w:lastRenderedPageBreak/>
        <w:t>Каноническое проектирование используется для создания небольших локальных систем.</w:t>
      </w:r>
    </w:p>
    <w:p w14:paraId="42A83FD0" w14:textId="7A76C2DF" w:rsidR="002D758F" w:rsidRDefault="002D758F" w:rsidP="002D758F">
      <w:r>
        <w:t>Индустриальное проектирование используется для интегрированных систем.</w:t>
      </w:r>
    </w:p>
    <w:p w14:paraId="3BD8CF27" w14:textId="77777777" w:rsidR="002D758F" w:rsidRDefault="002D758F" w:rsidP="002D758F"/>
    <w:p w14:paraId="341DE8BF" w14:textId="0F5D58F5" w:rsidR="002D758F" w:rsidRDefault="002D758F" w:rsidP="002D758F">
      <w:r>
        <w:t>Требования к технологии проектирования ИС</w:t>
      </w:r>
    </w:p>
    <w:p w14:paraId="35F48D88" w14:textId="77777777" w:rsidR="002D758F" w:rsidRPr="002D758F" w:rsidRDefault="002D758F" w:rsidP="002D758F">
      <w:pPr>
        <w:numPr>
          <w:ilvl w:val="0"/>
          <w:numId w:val="4"/>
        </w:numPr>
      </w:pPr>
      <w:r w:rsidRPr="002D758F">
        <w:t xml:space="preserve">Возможность выполнения требований заказчика к ИС в части функциональной полноты, достоверности и оперативности при минимизации стоимостных затрат на создание и эксплуатацию системы. </w:t>
      </w:r>
    </w:p>
    <w:p w14:paraId="01E65F92" w14:textId="77777777" w:rsidR="002D758F" w:rsidRPr="002D758F" w:rsidRDefault="002D758F" w:rsidP="002D758F">
      <w:pPr>
        <w:numPr>
          <w:ilvl w:val="0"/>
          <w:numId w:val="4"/>
        </w:numPr>
      </w:pPr>
      <w:r w:rsidRPr="002D758F">
        <w:t xml:space="preserve">Возможность разработки проектировщиками проекта в установленные сроки. </w:t>
      </w:r>
    </w:p>
    <w:p w14:paraId="7DED0A40" w14:textId="77777777" w:rsidR="002D758F" w:rsidRPr="002D758F" w:rsidRDefault="002D758F" w:rsidP="002D758F">
      <w:pPr>
        <w:numPr>
          <w:ilvl w:val="0"/>
          <w:numId w:val="4"/>
        </w:numPr>
      </w:pPr>
      <w:r w:rsidRPr="002D758F">
        <w:t>Соответствие требованиям надежности функционирования ИС.</w:t>
      </w:r>
    </w:p>
    <w:p w14:paraId="09AF2B86" w14:textId="77777777" w:rsidR="002D758F" w:rsidRPr="002D758F" w:rsidRDefault="002D758F" w:rsidP="002D758F">
      <w:pPr>
        <w:numPr>
          <w:ilvl w:val="0"/>
          <w:numId w:val="4"/>
        </w:numPr>
      </w:pPr>
      <w:r w:rsidRPr="002D758F">
        <w:t>Соответствие требованиям адаптивности проектных решений в процессе эксплуатации ИС.</w:t>
      </w:r>
    </w:p>
    <w:p w14:paraId="202557DF" w14:textId="77777777" w:rsidR="002D758F" w:rsidRPr="002D758F" w:rsidRDefault="002D758F" w:rsidP="002D758F">
      <w:pPr>
        <w:numPr>
          <w:ilvl w:val="0"/>
          <w:numId w:val="4"/>
        </w:numPr>
      </w:pPr>
      <w:r w:rsidRPr="002D758F">
        <w:t>Обеспечение экономической эффективности проектной деятельности, т.е. затраты на разработку проекта должны окупаться за счет доходов от его реализации.</w:t>
      </w:r>
    </w:p>
    <w:p w14:paraId="7319A57A" w14:textId="2C56D73C" w:rsidR="002D758F" w:rsidRDefault="002D758F" w:rsidP="002D758F">
      <w:r>
        <w:t>1-4 требование ориентировано на заказчика.</w:t>
      </w:r>
    </w:p>
    <w:p w14:paraId="4CF5C17B" w14:textId="38EB0CCD" w:rsidR="002D758F" w:rsidRDefault="002D758F" w:rsidP="002D758F">
      <w:r>
        <w:t>5 требование ориентировано на разработчика.</w:t>
      </w:r>
    </w:p>
    <w:p w14:paraId="5E2A15FF" w14:textId="77777777" w:rsidR="002D758F" w:rsidRDefault="002D758F" w:rsidP="002D758F"/>
    <w:p w14:paraId="04FF535E" w14:textId="1FF7B01D" w:rsidR="002D758F" w:rsidRDefault="002D758F" w:rsidP="002D758F">
      <w:r>
        <w:t>Формализация</w:t>
      </w:r>
      <w:r w:rsidR="00C76A2F">
        <w:t xml:space="preserve"> технологии проектирования ИС</w:t>
      </w:r>
    </w:p>
    <w:p w14:paraId="39AB44DA" w14:textId="77777777" w:rsidR="005C76BC" w:rsidRDefault="005C76BC" w:rsidP="005C76BC">
      <w:r>
        <w:t>Основой формализации технологий проектирования является формальное определение технологической операции, которая представлена в виде 4 элементов.</w:t>
      </w:r>
    </w:p>
    <w:p w14:paraId="3F898417" w14:textId="74416D04" w:rsidR="00C76A2F" w:rsidRDefault="00C76A2F" w:rsidP="00C76A2F">
      <w:pPr>
        <w:ind w:firstLine="0"/>
        <w:jc w:val="center"/>
      </w:pPr>
      <w:r>
        <w:rPr>
          <w:noProof/>
        </w:rPr>
        <w:drawing>
          <wp:inline distT="0" distB="0" distL="0" distR="0" wp14:anchorId="0D003176" wp14:editId="2D6CD337">
            <wp:extent cx="4362371" cy="1784585"/>
            <wp:effectExtent l="0" t="0" r="0" b="0"/>
            <wp:docPr id="20485" name="Рисунок 5" descr="C:\Users\IL\Desktop\Рисунок1.png">
              <a:extLst xmlns:a="http://schemas.openxmlformats.org/drawingml/2006/main">
                <a:ext uri="{FF2B5EF4-FFF2-40B4-BE49-F238E27FC236}">
                  <a16:creationId xmlns:a16="http://schemas.microsoft.com/office/drawing/2014/main" id="{C6C12FB8-46BE-B37A-234D-5F4F8BDFDD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" name="Рисунок 5" descr="C:\Users\IL\Desktop\Рисунок1.png">
                      <a:extLst>
                        <a:ext uri="{FF2B5EF4-FFF2-40B4-BE49-F238E27FC236}">
                          <a16:creationId xmlns:a16="http://schemas.microsoft.com/office/drawing/2014/main" id="{C6C12FB8-46BE-B37A-234D-5F4F8BDFDD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197" cy="178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A2F" w14:paraId="1B729E3B" w14:textId="77777777" w:rsidTr="00C76A2F">
        <w:tc>
          <w:tcPr>
            <w:tcW w:w="4672" w:type="dxa"/>
          </w:tcPr>
          <w:p w14:paraId="293EB904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lastRenderedPageBreak/>
              <w:t>V – Вход</w:t>
            </w:r>
          </w:p>
          <w:p w14:paraId="664C933C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>W – Выход</w:t>
            </w:r>
          </w:p>
          <w:p w14:paraId="22B95B43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>П – Преобразователь</w:t>
            </w:r>
          </w:p>
          <w:p w14:paraId="3BEED37C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>R – Ресурсы</w:t>
            </w:r>
          </w:p>
          <w:p w14:paraId="35038F7E" w14:textId="6ED6DFE4" w:rsid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>S – Средства</w:t>
            </w:r>
          </w:p>
        </w:tc>
        <w:tc>
          <w:tcPr>
            <w:tcW w:w="4673" w:type="dxa"/>
          </w:tcPr>
          <w:p w14:paraId="06D5C90E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 xml:space="preserve">D – Документы </w:t>
            </w:r>
          </w:p>
          <w:p w14:paraId="528EDA7A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 xml:space="preserve">P – Параметры </w:t>
            </w:r>
          </w:p>
          <w:p w14:paraId="4D606398" w14:textId="77777777" w:rsidR="00C76A2F" w:rsidRP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 xml:space="preserve">G – Программа </w:t>
            </w:r>
          </w:p>
          <w:p w14:paraId="64A4A59F" w14:textId="445823C4" w:rsidR="00C76A2F" w:rsidRDefault="00C76A2F" w:rsidP="00C76A2F">
            <w:pPr>
              <w:ind w:firstLine="0"/>
              <w:rPr>
                <w:b/>
                <w:bCs/>
              </w:rPr>
            </w:pPr>
            <w:r w:rsidRPr="00C76A2F">
              <w:rPr>
                <w:b/>
                <w:bCs/>
              </w:rPr>
              <w:t xml:space="preserve">U – Универсум </w:t>
            </w:r>
          </w:p>
        </w:tc>
      </w:tr>
    </w:tbl>
    <w:p w14:paraId="5F6D64FD" w14:textId="77777777" w:rsidR="00C76A2F" w:rsidRDefault="00C76A2F" w:rsidP="00732B08"/>
    <w:p w14:paraId="520B1F41" w14:textId="77777777" w:rsidR="00732B08" w:rsidRPr="00732B08" w:rsidRDefault="00732B08" w:rsidP="00732B08">
      <w:r w:rsidRPr="00732B08">
        <w:t>Технологическая сеть проектирования ИС</w:t>
      </w:r>
    </w:p>
    <w:p w14:paraId="00B5D46E" w14:textId="3E4FE817" w:rsidR="00732B08" w:rsidRDefault="00732B08" w:rsidP="00732B08">
      <w:pPr>
        <w:ind w:firstLine="0"/>
        <w:jc w:val="center"/>
      </w:pPr>
      <w:r w:rsidRPr="00732B08">
        <w:rPr>
          <w:noProof/>
        </w:rPr>
        <w:drawing>
          <wp:inline distT="0" distB="0" distL="0" distR="0" wp14:anchorId="0C269B5B" wp14:editId="429579C0">
            <wp:extent cx="5940425" cy="2658110"/>
            <wp:effectExtent l="0" t="0" r="3175" b="8890"/>
            <wp:docPr id="636754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B1D2" w14:textId="77777777" w:rsidR="00732B08" w:rsidRDefault="00732B08" w:rsidP="00732B08"/>
    <w:p w14:paraId="0E19D4B0" w14:textId="7E56D718" w:rsidR="00732B08" w:rsidRPr="00732B08" w:rsidRDefault="00732B08" w:rsidP="00732B08">
      <w:r w:rsidRPr="00732B08">
        <w:rPr>
          <w:b/>
          <w:bCs/>
        </w:rPr>
        <w:t xml:space="preserve">ТСП стадий и этапов канонического проектирования, </w:t>
      </w:r>
      <w:r w:rsidR="0009757E" w:rsidRPr="00732B08">
        <w:rPr>
          <w:b/>
          <w:bCs/>
        </w:rPr>
        <w:t>где:</w:t>
      </w:r>
    </w:p>
    <w:p w14:paraId="10011937" w14:textId="33AEFE80" w:rsidR="00732B08" w:rsidRPr="00732B08" w:rsidRDefault="00732B08" w:rsidP="00732B08">
      <w:r w:rsidRPr="00732B08">
        <w:rPr>
          <w:b/>
          <w:bCs/>
        </w:rPr>
        <w:t xml:space="preserve">Д1.1 – </w:t>
      </w:r>
      <w:r w:rsidRPr="00732B08">
        <w:t xml:space="preserve">предметная область; </w:t>
      </w:r>
      <w:r w:rsidRPr="00732B08">
        <w:rPr>
          <w:b/>
          <w:bCs/>
        </w:rPr>
        <w:t>Д1.2 –</w:t>
      </w:r>
      <w:r w:rsidRPr="00732B08">
        <w:t xml:space="preserve"> материалы обследования; </w:t>
      </w:r>
      <w:r w:rsidRPr="00732B08">
        <w:rPr>
          <w:b/>
          <w:bCs/>
        </w:rPr>
        <w:t>Д1.3 –</w:t>
      </w:r>
      <w:r w:rsidRPr="00732B08">
        <w:t xml:space="preserve"> ТЭО, ТЗ на </w:t>
      </w:r>
      <w:r w:rsidR="0009757E" w:rsidRPr="00732B08">
        <w:t>проектирование; Д</w:t>
      </w:r>
      <w:r w:rsidRPr="00732B08">
        <w:rPr>
          <w:b/>
          <w:bCs/>
        </w:rPr>
        <w:t xml:space="preserve"> 1.4 –</w:t>
      </w:r>
      <w:r w:rsidRPr="00732B08">
        <w:t xml:space="preserve"> эскизный проект; </w:t>
      </w:r>
      <w:r w:rsidRPr="00732B08">
        <w:rPr>
          <w:b/>
          <w:bCs/>
        </w:rPr>
        <w:t>Д2.1 –</w:t>
      </w:r>
      <w:r w:rsidRPr="00732B08">
        <w:t xml:space="preserve"> </w:t>
      </w:r>
      <w:r w:rsidR="0009757E" w:rsidRPr="00732B08">
        <w:t>технорабочий</w:t>
      </w:r>
      <w:r w:rsidRPr="00732B08">
        <w:t xml:space="preserve"> проект (ТРП); </w:t>
      </w:r>
    </w:p>
    <w:p w14:paraId="15310C14" w14:textId="77777777" w:rsidR="00732B08" w:rsidRPr="00732B08" w:rsidRDefault="00732B08" w:rsidP="00732B08">
      <w:r w:rsidRPr="00732B08">
        <w:rPr>
          <w:b/>
          <w:bCs/>
        </w:rPr>
        <w:t>Д3.1 –</w:t>
      </w:r>
      <w:r w:rsidRPr="00732B08">
        <w:t xml:space="preserve"> исправленный ТРП, переданный в эксплуатацию; </w:t>
      </w:r>
    </w:p>
    <w:p w14:paraId="15A91E7B" w14:textId="77777777" w:rsidR="00732B08" w:rsidRPr="00732B08" w:rsidRDefault="00732B08" w:rsidP="00732B08">
      <w:r w:rsidRPr="00732B08">
        <w:rPr>
          <w:b/>
          <w:bCs/>
        </w:rPr>
        <w:t>Д3.2 –</w:t>
      </w:r>
      <w:r w:rsidRPr="00732B08">
        <w:t xml:space="preserve"> акт о приемке проекта в промышленную эксплуатацию; </w:t>
      </w:r>
    </w:p>
    <w:p w14:paraId="1403058A" w14:textId="77777777" w:rsidR="00732B08" w:rsidRPr="00732B08" w:rsidRDefault="00732B08" w:rsidP="00732B08">
      <w:r w:rsidRPr="00732B08">
        <w:rPr>
          <w:b/>
          <w:bCs/>
        </w:rPr>
        <w:t>Д4.1 –</w:t>
      </w:r>
      <w:r w:rsidRPr="00732B08">
        <w:t xml:space="preserve"> модернизированный ТРП.</w:t>
      </w:r>
    </w:p>
    <w:p w14:paraId="1DABA22D" w14:textId="5C79691E" w:rsidR="0009757E" w:rsidRDefault="0009757E">
      <w:pPr>
        <w:spacing w:after="160" w:line="259" w:lineRule="auto"/>
        <w:ind w:firstLine="0"/>
        <w:jc w:val="left"/>
      </w:pPr>
      <w:r>
        <w:br w:type="page"/>
      </w:r>
    </w:p>
    <w:p w14:paraId="38C29CC2" w14:textId="77777777" w:rsidR="0009757E" w:rsidRDefault="0009757E" w:rsidP="00732B08"/>
    <w:p w14:paraId="54400E01" w14:textId="77777777" w:rsidR="0009757E" w:rsidRDefault="0009757E" w:rsidP="00732B08"/>
    <w:p w14:paraId="3DF04BC3" w14:textId="77777777" w:rsidR="0009757E" w:rsidRDefault="0009757E" w:rsidP="00732B08"/>
    <w:p w14:paraId="37BA9FA6" w14:textId="77777777" w:rsidR="0009757E" w:rsidRPr="00C878E4" w:rsidRDefault="0009757E" w:rsidP="00732B08"/>
    <w:p w14:paraId="39A6F1BE" w14:textId="3C49A350" w:rsidR="00E720B2" w:rsidRDefault="00E720B2" w:rsidP="00E720B2">
      <w:pPr>
        <w:pStyle w:val="1"/>
      </w:pPr>
      <w:r w:rsidRPr="00C834E2">
        <w:t>Семестр №2</w:t>
      </w:r>
    </w:p>
    <w:p w14:paraId="57F4C200" w14:textId="1910C6B6" w:rsidR="00C834E2" w:rsidRDefault="00C834E2" w:rsidP="00C834E2">
      <w:pPr>
        <w:pStyle w:val="2"/>
      </w:pPr>
      <w:r>
        <w:t>Лекция №1</w:t>
      </w:r>
      <w:r w:rsidR="00D07172">
        <w:t xml:space="preserve"> «»</w:t>
      </w:r>
    </w:p>
    <w:p w14:paraId="3E83BBD5" w14:textId="77777777" w:rsidR="007B604E" w:rsidRPr="007B604E" w:rsidRDefault="007B604E" w:rsidP="007B604E"/>
    <w:sectPr w:rsidR="007B604E" w:rsidRPr="007B6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0031"/>
    <w:multiLevelType w:val="hybridMultilevel"/>
    <w:tmpl w:val="0B5C325A"/>
    <w:lvl w:ilvl="0" w:tplc="F1DAC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A033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FA47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AC6F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5C0E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80FE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7A3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585C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18BA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906C45"/>
    <w:multiLevelType w:val="hybridMultilevel"/>
    <w:tmpl w:val="B5448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9B0497"/>
    <w:multiLevelType w:val="hybridMultilevel"/>
    <w:tmpl w:val="8AF695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ED80752"/>
    <w:multiLevelType w:val="hybridMultilevel"/>
    <w:tmpl w:val="B080C1C4"/>
    <w:lvl w:ilvl="0" w:tplc="66BA83B2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61889298">
    <w:abstractNumId w:val="2"/>
  </w:num>
  <w:num w:numId="2" w16cid:durableId="1413158437">
    <w:abstractNumId w:val="3"/>
  </w:num>
  <w:num w:numId="3" w16cid:durableId="600836895">
    <w:abstractNumId w:val="1"/>
  </w:num>
  <w:num w:numId="4" w16cid:durableId="60037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74"/>
    <w:rsid w:val="00022359"/>
    <w:rsid w:val="0009757E"/>
    <w:rsid w:val="00156035"/>
    <w:rsid w:val="002C30C3"/>
    <w:rsid w:val="002D758F"/>
    <w:rsid w:val="003362A3"/>
    <w:rsid w:val="00377DE0"/>
    <w:rsid w:val="003C439B"/>
    <w:rsid w:val="00515674"/>
    <w:rsid w:val="005C76BC"/>
    <w:rsid w:val="00732B08"/>
    <w:rsid w:val="007B26A4"/>
    <w:rsid w:val="007B604E"/>
    <w:rsid w:val="008873FF"/>
    <w:rsid w:val="00BC554D"/>
    <w:rsid w:val="00C76A2F"/>
    <w:rsid w:val="00C76A45"/>
    <w:rsid w:val="00C834E2"/>
    <w:rsid w:val="00C878E4"/>
    <w:rsid w:val="00D07172"/>
    <w:rsid w:val="00E720B2"/>
    <w:rsid w:val="00F27D8C"/>
    <w:rsid w:val="00FB5C02"/>
    <w:rsid w:val="00F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72DB"/>
  <w15:chartTrackingRefBased/>
  <w15:docId w15:val="{CFF6F6C1-D391-48BD-A47C-A9219231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0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604E"/>
    <w:pPr>
      <w:keepNext/>
      <w:keepLines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604E"/>
    <w:pPr>
      <w:keepNext/>
      <w:keepLines/>
      <w:ind w:firstLine="0"/>
      <w:jc w:val="center"/>
      <w:outlineLvl w:val="1"/>
    </w:pPr>
    <w:rPr>
      <w:rFonts w:eastAsiaTheme="majorEastAsia" w:cstheme="majorBidi"/>
      <w:i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604E"/>
    <w:pPr>
      <w:keepNext/>
      <w:keepLines/>
      <w:ind w:firstLine="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04E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7B604E"/>
    <w:rPr>
      <w:rFonts w:ascii="Times New Roman" w:eastAsiaTheme="majorEastAsia" w:hAnsi="Times New Roman" w:cstheme="majorBidi"/>
      <w:i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604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6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6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6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6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6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6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76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10</cp:revision>
  <dcterms:created xsi:type="dcterms:W3CDTF">2026-03-17T11:55:00Z</dcterms:created>
  <dcterms:modified xsi:type="dcterms:W3CDTF">2026-04-11T09:26:00Z</dcterms:modified>
</cp:coreProperties>
</file>