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16F1E" w14:textId="77777777" w:rsidR="00CC49B5" w:rsidRDefault="00CC49B5">
      <w:pPr>
        <w:spacing w:after="800"/>
      </w:pPr>
    </w:p>
    <w:p w14:paraId="2FE0B9E7" w14:textId="77777777" w:rsidR="00CC49B5" w:rsidRDefault="00000000">
      <w:pPr>
        <w:spacing w:after="360"/>
        <w:jc w:val="center"/>
      </w:pPr>
      <w:r>
        <w:rPr>
          <w:b/>
          <w:color w:val="555555"/>
          <w:sz w:val="30"/>
        </w:rPr>
        <w:t>PROJECT REPORT</w:t>
      </w:r>
    </w:p>
    <w:p w14:paraId="5B48965A" w14:textId="77777777" w:rsidR="00CC49B5" w:rsidRDefault="00000000">
      <w:pPr>
        <w:spacing w:after="160"/>
        <w:jc w:val="center"/>
      </w:pPr>
      <w:r>
        <w:rPr>
          <w:b/>
          <w:color w:val="C00000"/>
          <w:sz w:val="48"/>
        </w:rPr>
        <w:t>MULTI-CLOUD DEVOPS PIPELINE</w:t>
      </w:r>
    </w:p>
    <w:p w14:paraId="0ABCE6D2" w14:textId="77777777" w:rsidR="00CC49B5" w:rsidRDefault="00000000">
      <w:pPr>
        <w:spacing w:after="720"/>
        <w:jc w:val="center"/>
      </w:pPr>
      <w:r>
        <w:rPr>
          <w:i/>
          <w:color w:val="1F4E79"/>
          <w:sz w:val="24"/>
        </w:rPr>
        <w:t>Automated CI/CD and DevSecOps Framework across AWS and Microsoft Azure</w:t>
      </w:r>
    </w:p>
    <w:p w14:paraId="0BEFBDE4" w14:textId="77777777" w:rsidR="00CC49B5" w:rsidRDefault="00000000">
      <w:pPr>
        <w:spacing w:after="120"/>
        <w:jc w:val="center"/>
      </w:pPr>
      <w:r>
        <w:rPr>
          <w:b/>
          <w:sz w:val="28"/>
        </w:rPr>
        <w:t>Agile Development Process And DevOps Lab</w:t>
      </w:r>
    </w:p>
    <w:p w14:paraId="07547EC4" w14:textId="77777777" w:rsidR="00CC49B5" w:rsidRDefault="00000000">
      <w:pPr>
        <w:spacing w:after="1400"/>
        <w:jc w:val="center"/>
      </w:pPr>
      <w:r>
        <w:rPr>
          <w:b/>
          <w:color w:val="1F4E79"/>
          <w:sz w:val="26"/>
        </w:rPr>
        <w:t>ISWE406P – L45+L46</w:t>
      </w:r>
    </w:p>
    <w:p w14:paraId="4F8FDBC0" w14:textId="77777777" w:rsidR="00CC49B5" w:rsidRDefault="00000000">
      <w:pPr>
        <w:spacing w:after="40"/>
        <w:jc w:val="center"/>
      </w:pPr>
      <w:r>
        <w:rPr>
          <w:b/>
          <w:color w:val="555555"/>
          <w:sz w:val="22"/>
        </w:rPr>
        <w:t>FACULTY IN-CHARGE</w:t>
      </w:r>
    </w:p>
    <w:p w14:paraId="5CEE3794" w14:textId="77777777" w:rsidR="00CC49B5" w:rsidRDefault="00000000">
      <w:pPr>
        <w:spacing w:after="720"/>
        <w:jc w:val="center"/>
      </w:pPr>
      <w:r>
        <w:rPr>
          <w:b/>
          <w:sz w:val="26"/>
        </w:rPr>
        <w:t>DR. ARUNKUMAR</w:t>
      </w:r>
    </w:p>
    <w:p w14:paraId="39D71902" w14:textId="77777777" w:rsidR="00CC49B5" w:rsidRDefault="00000000">
      <w:pPr>
        <w:spacing w:after="40"/>
        <w:jc w:val="center"/>
      </w:pPr>
      <w:r>
        <w:rPr>
          <w:b/>
          <w:color w:val="555555"/>
          <w:sz w:val="22"/>
        </w:rPr>
        <w:t>SUBMITTED BY</w:t>
      </w:r>
    </w:p>
    <w:p w14:paraId="0BE73F51" w14:textId="77777777" w:rsidR="00CC49B5" w:rsidRDefault="00000000">
      <w:pPr>
        <w:jc w:val="center"/>
      </w:pPr>
      <w:r>
        <w:rPr>
          <w:b/>
          <w:sz w:val="26"/>
        </w:rPr>
        <w:t>NAME: DIXITH BABU A B</w:t>
      </w:r>
    </w:p>
    <w:p w14:paraId="4174B4E2" w14:textId="77777777" w:rsidR="00CC49B5" w:rsidRDefault="00000000">
      <w:pPr>
        <w:spacing w:after="1000"/>
        <w:jc w:val="center"/>
      </w:pPr>
      <w:r>
        <w:rPr>
          <w:b/>
          <w:sz w:val="26"/>
        </w:rPr>
        <w:t>REG NO: 24MIS0427</w:t>
      </w:r>
    </w:p>
    <w:p w14:paraId="354C0D41" w14:textId="77777777" w:rsidR="00CC49B5" w:rsidRDefault="00000000">
      <w:r>
        <w:br w:type="page"/>
      </w:r>
    </w:p>
    <w:p w14:paraId="41A55792" w14:textId="77777777" w:rsidR="00CC49B5" w:rsidRDefault="00000000">
      <w:pPr>
        <w:keepNext/>
        <w:spacing w:before="280"/>
      </w:pPr>
      <w:r>
        <w:rPr>
          <w:b/>
          <w:color w:val="0F2D5A"/>
          <w:sz w:val="28"/>
        </w:rPr>
        <w:lastRenderedPageBreak/>
        <w:t>1. INTRODUCTION</w:t>
      </w:r>
    </w:p>
    <w:p w14:paraId="7F1D5786" w14:textId="77777777" w:rsidR="00CC49B5" w:rsidRDefault="00000000">
      <w:r>
        <w:t>MultiCloud DevOps Pipeline is an enterprise-grade, continuous integration and continuous deployment (CI/CD) system engineered to deliver containerized microservices concurrently to Amazon Web Services (AWS) and Microsoft Azure. In contemporary enterprise infrastructure, reliance on a single public cloud provider creates severe availability risks, vendor lock-in, and operational rigidity. Regional outages, service degradation, and differing cloud governance models necessitate modern architectures capable of deploying identical, immutable artifacts across independent cloud environments seamlessly.</w:t>
      </w:r>
    </w:p>
    <w:p w14:paraId="23B3A791" w14:textId="77777777" w:rsidR="00CC49B5" w:rsidRDefault="00000000">
      <w:r>
        <w:t>The system implements a production Python Flask REST microservice, packaged in a hardened multi-stage Docker container executing under a dedicated unprivileged non-root user. Workflows are managed under the Agile Scrum framework using GitHub Actions as the central orchestrator. Development iterations enforce shift-left DevSecOps quality gates, including Flake8 static code analysis, Pytest regression testing, and Aqua Security Trivy container and filesystem vulnerability scanning prior to artifact deployment.</w:t>
      </w:r>
    </w:p>
    <w:p w14:paraId="3E303121" w14:textId="77777777" w:rsidR="00CC49B5" w:rsidRDefault="00000000">
      <w:pPr>
        <w:keepNext/>
        <w:spacing w:before="200" w:after="60"/>
      </w:pPr>
      <w:r>
        <w:rPr>
          <w:b/>
          <w:color w:val="1F4E79"/>
          <w:sz w:val="24"/>
        </w:rPr>
        <w:t>1.1 Project Objective</w:t>
      </w:r>
    </w:p>
    <w:p w14:paraId="59D99574" w14:textId="77777777" w:rsidR="00CC49B5" w:rsidRDefault="00000000">
      <w:r>
        <w:t>The primary objective of the MultiCloud DevOps Pipeline project is to design, implement, and validate an automated, secure, and vendor-agnostic deployment pipeline. The system achieves simultaneous deployment of containerized workloads to AWS Elastic Container Registry (ECR) and App Runner in the Sydney region (ap-southeast-2), and to Azure Container Registry (ACR) and Linux App Service in the Central India region upon a single Git commit to the main branch.</w:t>
      </w:r>
    </w:p>
    <w:p w14:paraId="0B477483" w14:textId="77777777" w:rsidR="00CC49B5" w:rsidRDefault="00000000">
      <w:pPr>
        <w:keepNext/>
        <w:spacing w:before="280"/>
      </w:pPr>
      <w:r>
        <w:rPr>
          <w:b/>
          <w:color w:val="0F2D5A"/>
          <w:sz w:val="28"/>
        </w:rPr>
        <w:t>2. PROBLEM STATEMENT AND PROPOSED SOLUTION</w:t>
      </w:r>
    </w:p>
    <w:p w14:paraId="4F4D723F" w14:textId="77777777" w:rsidR="00CC49B5" w:rsidRDefault="00000000">
      <w:pPr>
        <w:keepNext/>
        <w:spacing w:before="200" w:after="60"/>
      </w:pPr>
      <w:r>
        <w:rPr>
          <w:b/>
          <w:color w:val="1F4E79"/>
          <w:sz w:val="24"/>
        </w:rPr>
        <w:t>2.1 Problem Statement</w:t>
      </w:r>
    </w:p>
    <w:p w14:paraId="6924BE9D" w14:textId="77777777" w:rsidR="00CC49B5" w:rsidRDefault="00000000">
      <w:r>
        <w:t>Conventional enterprise software delivery pipelines suffer from three prominent operational deficiencies:</w:t>
      </w:r>
    </w:p>
    <w:p w14:paraId="41B1842C" w14:textId="77777777" w:rsidR="00CC49B5" w:rsidRDefault="00000000">
      <w:pPr>
        <w:spacing w:after="50"/>
        <w:ind w:left="432"/>
      </w:pPr>
      <w:r>
        <w:rPr>
          <w:b/>
          <w:color w:val="1F4E79"/>
          <w:sz w:val="19"/>
        </w:rPr>
        <w:t xml:space="preserve">1 </w:t>
      </w:r>
      <w:r>
        <w:rPr>
          <w:b/>
          <w:sz w:val="19"/>
        </w:rPr>
        <w:t xml:space="preserve">Single-Cloud Vulnerability: </w:t>
      </w:r>
      <w:r>
        <w:rPr>
          <w:sz w:val="19"/>
        </w:rPr>
        <w:t>Deploying critical workloads to a single hyperscaler exposes organizations to catastrophic regional outages, localized network partitioning, and administrative account lockouts.</w:t>
      </w:r>
    </w:p>
    <w:p w14:paraId="52285E7B" w14:textId="77777777" w:rsidR="00CC49B5" w:rsidRDefault="00000000">
      <w:pPr>
        <w:spacing w:after="50"/>
        <w:ind w:left="432"/>
      </w:pPr>
      <w:r>
        <w:rPr>
          <w:b/>
          <w:color w:val="1F4E79"/>
          <w:sz w:val="19"/>
        </w:rPr>
        <w:t xml:space="preserve">2 </w:t>
      </w:r>
      <w:r>
        <w:rPr>
          <w:b/>
          <w:sz w:val="19"/>
        </w:rPr>
        <w:t xml:space="preserve">Right-Shifted Security Vulnerabilities: </w:t>
      </w:r>
      <w:r>
        <w:rPr>
          <w:sz w:val="19"/>
        </w:rPr>
        <w:t>Security validations and vulnerability assessments are frequently deferred to post-deployment stages, permitting severe CVEs, dependency flaws, and root execution exploits to reach live environments.</w:t>
      </w:r>
    </w:p>
    <w:p w14:paraId="71BD6DFF" w14:textId="77777777" w:rsidR="00CC49B5" w:rsidRDefault="00000000">
      <w:pPr>
        <w:spacing w:after="50"/>
        <w:ind w:left="432"/>
      </w:pPr>
      <w:r>
        <w:rPr>
          <w:b/>
          <w:color w:val="1F4E79"/>
          <w:sz w:val="19"/>
        </w:rPr>
        <w:t xml:space="preserve">3 </w:t>
      </w:r>
      <w:r>
        <w:rPr>
          <w:b/>
          <w:sz w:val="19"/>
        </w:rPr>
        <w:t xml:space="preserve">Deployment Inconsistency Across Clouds: </w:t>
      </w:r>
      <w:r>
        <w:rPr>
          <w:sz w:val="19"/>
        </w:rPr>
        <w:t>Disparate deployment methodologies across AWS and Azure introduce configuration drift, fragmented monitoring, and significant manual release overhead.</w:t>
      </w:r>
    </w:p>
    <w:p w14:paraId="0B31BD43" w14:textId="77777777" w:rsidR="00CC49B5" w:rsidRDefault="00000000">
      <w:pPr>
        <w:keepNext/>
        <w:spacing w:before="200" w:after="60"/>
      </w:pPr>
      <w:r>
        <w:rPr>
          <w:b/>
          <w:color w:val="1F4E79"/>
          <w:sz w:val="24"/>
        </w:rPr>
        <w:t>2.2 Proposed Solution</w:t>
      </w:r>
    </w:p>
    <w:p w14:paraId="0E365CEE" w14:textId="77777777" w:rsidR="00CC49B5" w:rsidRDefault="00000000">
      <w:r>
        <w:t>The proposed system resolves these challenges through a unified GitOps pipeline. All source code and pipeline definitions reside within a central GitHub repository. Upon initiating a code push or merge, GitHub Actions triggers an automated sequence of DevSecOps quality gates. If all linting, unit testing, and vulnerability scans succeed, Docker Engine builds an immutable container image tagged with both the commit SHA and latest.</w:t>
      </w:r>
    </w:p>
    <w:p w14:paraId="5697C2AB" w14:textId="77777777" w:rsidR="00CC49B5" w:rsidRDefault="00000000">
      <w:r>
        <w:t>The orchestrator then fans out parallel deployment tracks to AWS and Microsoft Azure. On AWS, the container image is registered in Amazon ECR and promoted to AWS App Runner. On Azure, the image is published to Azure Container Registry (ACR) and promoted to Azure Linux App Service. Real-time telemetry is streamed to Amazon CloudWatch and Azure Monitor, establishing full observability and active-active service parity.</w:t>
      </w:r>
    </w:p>
    <w:p w14:paraId="1713FA68" w14:textId="77777777" w:rsidR="00CC49B5" w:rsidRDefault="00000000">
      <w:pPr>
        <w:keepNext/>
        <w:spacing w:before="200" w:after="60"/>
      </w:pPr>
      <w:r>
        <w:rPr>
          <w:b/>
          <w:color w:val="1F4E79"/>
          <w:sz w:val="24"/>
        </w:rPr>
        <w:lastRenderedPageBreak/>
        <w:t>2.3 Key Benefits of the Proposed System</w:t>
      </w:r>
    </w:p>
    <w:p w14:paraId="747A2AEA" w14:textId="77777777" w:rsidR="00CC49B5" w:rsidRDefault="00000000">
      <w:pPr>
        <w:pStyle w:val="ListBullet"/>
        <w:spacing w:after="50"/>
        <w:ind w:left="432"/>
      </w:pPr>
      <w:r>
        <w:rPr>
          <w:b/>
          <w:sz w:val="19"/>
        </w:rPr>
        <w:t xml:space="preserve">High Availability &amp; Failover Redundancy: </w:t>
      </w:r>
      <w:r>
        <w:rPr>
          <w:sz w:val="19"/>
        </w:rPr>
        <w:t>Workloads execute independently in AWS Sydney and Azure Central India, ensuring zero application downtime during regional cloud provider interruptions.</w:t>
      </w:r>
    </w:p>
    <w:p w14:paraId="0DCD499F" w14:textId="77777777" w:rsidR="00CC49B5" w:rsidRDefault="00000000">
      <w:pPr>
        <w:pStyle w:val="ListBullet"/>
        <w:spacing w:after="50"/>
        <w:ind w:left="432"/>
      </w:pPr>
      <w:r>
        <w:rPr>
          <w:b/>
          <w:sz w:val="19"/>
        </w:rPr>
        <w:t xml:space="preserve">Shift-Left DevSecOps Governance: </w:t>
      </w:r>
      <w:r>
        <w:rPr>
          <w:sz w:val="19"/>
        </w:rPr>
        <w:t>Automated static analysis, regression suites, and Aqua Trivy CVE scans intercept vulnerabilities before runtime promotion.</w:t>
      </w:r>
    </w:p>
    <w:p w14:paraId="178E20EC" w14:textId="77777777" w:rsidR="00CC49B5" w:rsidRDefault="00000000">
      <w:pPr>
        <w:pStyle w:val="ListBullet"/>
        <w:spacing w:after="50"/>
        <w:ind w:left="432"/>
      </w:pPr>
      <w:r>
        <w:rPr>
          <w:b/>
          <w:sz w:val="19"/>
        </w:rPr>
        <w:t xml:space="preserve">Hardened Container Execution: </w:t>
      </w:r>
      <w:r>
        <w:rPr>
          <w:sz w:val="19"/>
        </w:rPr>
        <w:t>Multi-stage builds eliminate compiler toolchains from production images, enforcing execution under a non-root UID (10001).</w:t>
      </w:r>
    </w:p>
    <w:p w14:paraId="4291AE23" w14:textId="77777777" w:rsidR="00CC49B5" w:rsidRDefault="00000000">
      <w:pPr>
        <w:pStyle w:val="ListBullet"/>
        <w:spacing w:after="50"/>
        <w:ind w:left="432"/>
      </w:pPr>
      <w:r>
        <w:rPr>
          <w:b/>
          <w:sz w:val="19"/>
        </w:rPr>
        <w:t xml:space="preserve">Parallel Continuous Delivery: </w:t>
      </w:r>
      <w:r>
        <w:rPr>
          <w:sz w:val="19"/>
        </w:rPr>
        <w:t>Simultaneous multi-cloud artifact publishing minimizes deployment latency and prevents provider drift.</w:t>
      </w:r>
    </w:p>
    <w:p w14:paraId="69D25B97" w14:textId="77777777" w:rsidR="00CC49B5" w:rsidRDefault="00000000">
      <w:pPr>
        <w:keepNext/>
        <w:spacing w:before="280"/>
      </w:pPr>
      <w:r>
        <w:rPr>
          <w:b/>
          <w:color w:val="0F2D5A"/>
          <w:sz w:val="28"/>
        </w:rPr>
        <w:t>3. PROJECT SCOPE AND REQUIREMENTS</w:t>
      </w:r>
    </w:p>
    <w:p w14:paraId="461098C1" w14:textId="77777777" w:rsidR="00CC49B5" w:rsidRDefault="00000000">
      <w:pPr>
        <w:keepNext/>
        <w:spacing w:before="200" w:after="60"/>
      </w:pPr>
      <w:r>
        <w:rPr>
          <w:b/>
          <w:color w:val="1F4E79"/>
          <w:sz w:val="24"/>
        </w:rPr>
        <w:t>3.1 Project Scope</w:t>
      </w:r>
    </w:p>
    <w:p w14:paraId="05C10958" w14:textId="77777777" w:rsidR="00CC49B5" w:rsidRDefault="00000000">
      <w:r>
        <w:t>The scope of this project encompasses the design and realization of a multi-cloud delivery pipeline, covering application engineering, security scanning, container packaging, infrastructure configuration, and cloud deployment verification. The pipeline manages the lifecycle from local code creation to production monitoring across AWS and Azure.</w:t>
      </w:r>
    </w:p>
    <w:p w14:paraId="599037A7" w14:textId="77777777" w:rsidR="00CC49B5" w:rsidRDefault="00000000">
      <w:pPr>
        <w:keepNext/>
        <w:spacing w:before="200" w:after="60"/>
      </w:pPr>
      <w:r>
        <w:rPr>
          <w:b/>
          <w:color w:val="1F4E79"/>
          <w:sz w:val="24"/>
        </w:rPr>
        <w:t>3.2 Functional Requirements</w:t>
      </w:r>
    </w:p>
    <w:p w14:paraId="0CB3F4D6" w14:textId="77777777" w:rsidR="00CC49B5" w:rsidRDefault="00000000">
      <w:pPr>
        <w:spacing w:after="50"/>
        <w:ind w:left="432"/>
      </w:pPr>
      <w:r>
        <w:rPr>
          <w:b/>
          <w:color w:val="1F4E79"/>
          <w:sz w:val="19"/>
        </w:rPr>
        <w:t xml:space="preserve">1 </w:t>
      </w:r>
      <w:r>
        <w:rPr>
          <w:b/>
          <w:sz w:val="19"/>
        </w:rPr>
        <w:t xml:space="preserve">Microservice REST API: </w:t>
      </w:r>
      <w:r>
        <w:rPr>
          <w:sz w:val="19"/>
        </w:rPr>
        <w:t>The Python Flask application must expose discovery (/), health monitoring (/health), and version telemetry (/version) endpoints returning JSON payloads.</w:t>
      </w:r>
    </w:p>
    <w:p w14:paraId="6EC4702F" w14:textId="77777777" w:rsidR="00CC49B5" w:rsidRDefault="00000000">
      <w:pPr>
        <w:spacing w:after="50"/>
        <w:ind w:left="432"/>
      </w:pPr>
      <w:r>
        <w:rPr>
          <w:b/>
          <w:color w:val="1F4E79"/>
          <w:sz w:val="19"/>
        </w:rPr>
        <w:t xml:space="preserve">2 </w:t>
      </w:r>
      <w:r>
        <w:rPr>
          <w:b/>
          <w:sz w:val="19"/>
        </w:rPr>
        <w:t xml:space="preserve">Shift-Left Linting: </w:t>
      </w:r>
      <w:r>
        <w:rPr>
          <w:sz w:val="19"/>
        </w:rPr>
        <w:t>The pipeline must validate PEP 8 code conformity and cyclomatic complexity (&lt;= 10) using Flake8.</w:t>
      </w:r>
    </w:p>
    <w:p w14:paraId="0110AEFE" w14:textId="77777777" w:rsidR="00CC49B5" w:rsidRDefault="00000000">
      <w:pPr>
        <w:spacing w:after="50"/>
        <w:ind w:left="432"/>
      </w:pPr>
      <w:r>
        <w:rPr>
          <w:b/>
          <w:color w:val="1F4E79"/>
          <w:sz w:val="19"/>
        </w:rPr>
        <w:t xml:space="preserve">3 </w:t>
      </w:r>
      <w:r>
        <w:rPr>
          <w:b/>
          <w:sz w:val="19"/>
        </w:rPr>
        <w:t xml:space="preserve">Automated Regression Testing: </w:t>
      </w:r>
      <w:r>
        <w:rPr>
          <w:sz w:val="19"/>
        </w:rPr>
        <w:t>The pipeline must execute a Pytest test suite with client fixtures validating status codes, JSON schemas, and environment injection.</w:t>
      </w:r>
    </w:p>
    <w:p w14:paraId="7815F9BF" w14:textId="77777777" w:rsidR="00CC49B5" w:rsidRDefault="00000000">
      <w:pPr>
        <w:spacing w:after="50"/>
        <w:ind w:left="432"/>
      </w:pPr>
      <w:r>
        <w:rPr>
          <w:b/>
          <w:color w:val="1F4E79"/>
          <w:sz w:val="19"/>
        </w:rPr>
        <w:t xml:space="preserve">4 </w:t>
      </w:r>
      <w:r>
        <w:rPr>
          <w:b/>
          <w:sz w:val="19"/>
        </w:rPr>
        <w:t xml:space="preserve">Vulnerability Scanning: </w:t>
      </w:r>
      <w:r>
        <w:rPr>
          <w:sz w:val="19"/>
        </w:rPr>
        <w:t>Aqua Security Trivy must scan filesystem dependencies and container layers, blocking builds with unmitigated high-severity flaws.</w:t>
      </w:r>
    </w:p>
    <w:p w14:paraId="7E1B0C6B" w14:textId="77777777" w:rsidR="00CC49B5" w:rsidRDefault="00000000">
      <w:pPr>
        <w:spacing w:after="50"/>
        <w:ind w:left="432"/>
      </w:pPr>
      <w:r>
        <w:rPr>
          <w:b/>
          <w:color w:val="1F4E79"/>
          <w:sz w:val="19"/>
        </w:rPr>
        <w:t xml:space="preserve">5 </w:t>
      </w:r>
      <w:r>
        <w:rPr>
          <w:b/>
          <w:sz w:val="19"/>
        </w:rPr>
        <w:t xml:space="preserve">Immutable Multi-Stage Containerization: </w:t>
      </w:r>
      <w:r>
        <w:rPr>
          <w:sz w:val="19"/>
        </w:rPr>
        <w:t>Docker Engine must compile the runtime image using minimal layers and drop privileges to user appuser (UID 10001).</w:t>
      </w:r>
    </w:p>
    <w:p w14:paraId="6EB87029" w14:textId="77777777" w:rsidR="00CC49B5" w:rsidRDefault="00000000">
      <w:pPr>
        <w:spacing w:after="50"/>
        <w:ind w:left="432"/>
      </w:pPr>
      <w:r>
        <w:rPr>
          <w:b/>
          <w:color w:val="1F4E79"/>
          <w:sz w:val="19"/>
        </w:rPr>
        <w:t xml:space="preserve">6 </w:t>
      </w:r>
      <w:r>
        <w:rPr>
          <w:b/>
          <w:sz w:val="19"/>
        </w:rPr>
        <w:t xml:space="preserve">Simultaneous Multi-Cloud Deployment: </w:t>
      </w:r>
      <w:r>
        <w:rPr>
          <w:sz w:val="19"/>
        </w:rPr>
        <w:t>The pipeline must authenticate and push container artifacts concurrently to Amazon ECR (ap-southeast-2) and Azure ACR (Central India).</w:t>
      </w:r>
    </w:p>
    <w:p w14:paraId="34B3C883" w14:textId="77777777" w:rsidR="00CC49B5" w:rsidRDefault="00000000">
      <w:pPr>
        <w:spacing w:after="50"/>
        <w:ind w:left="432"/>
      </w:pPr>
      <w:r>
        <w:rPr>
          <w:b/>
          <w:color w:val="1F4E79"/>
          <w:sz w:val="19"/>
        </w:rPr>
        <w:t xml:space="preserve">7 </w:t>
      </w:r>
      <w:r>
        <w:rPr>
          <w:b/>
          <w:sz w:val="19"/>
        </w:rPr>
        <w:t xml:space="preserve">Runtime Telemetry Probing: </w:t>
      </w:r>
      <w:r>
        <w:rPr>
          <w:sz w:val="19"/>
        </w:rPr>
        <w:t>Deployed microservices must emit structured operational telemetry and integrate with cloud monitoring services.</w:t>
      </w:r>
    </w:p>
    <w:p w14:paraId="7020078E" w14:textId="77777777" w:rsidR="00CC49B5" w:rsidRDefault="00000000">
      <w:pPr>
        <w:keepNext/>
        <w:spacing w:before="200" w:after="60"/>
      </w:pPr>
      <w:r>
        <w:rPr>
          <w:b/>
          <w:color w:val="1F4E79"/>
          <w:sz w:val="24"/>
        </w:rPr>
        <w:t>3.3 Non-Functional Requirements</w:t>
      </w:r>
    </w:p>
    <w:p w14:paraId="17CEB4BF" w14:textId="77777777" w:rsidR="00CC49B5" w:rsidRDefault="00000000">
      <w:pPr>
        <w:spacing w:after="50"/>
        <w:ind w:left="432"/>
      </w:pPr>
      <w:r>
        <w:rPr>
          <w:b/>
          <w:color w:val="1F4E79"/>
          <w:sz w:val="19"/>
        </w:rPr>
        <w:t xml:space="preserve">1 </w:t>
      </w:r>
      <w:r>
        <w:rPr>
          <w:b/>
          <w:sz w:val="19"/>
        </w:rPr>
        <w:t xml:space="preserve">Security: </w:t>
      </w:r>
      <w:r>
        <w:rPr>
          <w:sz w:val="19"/>
        </w:rPr>
        <w:t>Zero secrets committed to version control; all credentials stored in GitHub Encrypted Secrets; non-root execution context.</w:t>
      </w:r>
    </w:p>
    <w:p w14:paraId="6FF8B510" w14:textId="77777777" w:rsidR="00CC49B5" w:rsidRDefault="00000000">
      <w:pPr>
        <w:spacing w:after="50"/>
        <w:ind w:left="432"/>
      </w:pPr>
      <w:r>
        <w:rPr>
          <w:b/>
          <w:color w:val="1F4E79"/>
          <w:sz w:val="19"/>
        </w:rPr>
        <w:t xml:space="preserve">2 </w:t>
      </w:r>
      <w:r>
        <w:rPr>
          <w:b/>
          <w:sz w:val="19"/>
        </w:rPr>
        <w:t xml:space="preserve">Reliability: </w:t>
      </w:r>
      <w:r>
        <w:rPr>
          <w:sz w:val="19"/>
        </w:rPr>
        <w:t>Consistent automated pipeline execution with deterministic build steps and automated dependency caching.</w:t>
      </w:r>
    </w:p>
    <w:p w14:paraId="33471110" w14:textId="77777777" w:rsidR="00CC49B5" w:rsidRDefault="00000000">
      <w:pPr>
        <w:spacing w:after="50"/>
        <w:ind w:left="432"/>
      </w:pPr>
      <w:r>
        <w:rPr>
          <w:b/>
          <w:color w:val="1F4E79"/>
          <w:sz w:val="19"/>
        </w:rPr>
        <w:t xml:space="preserve">3 </w:t>
      </w:r>
      <w:r>
        <w:rPr>
          <w:b/>
          <w:sz w:val="19"/>
        </w:rPr>
        <w:t xml:space="preserve">Performance: </w:t>
      </w:r>
      <w:r>
        <w:rPr>
          <w:sz w:val="19"/>
        </w:rPr>
        <w:t>Parallel CI/CD job execution maintaining total end-to-end pipeline execution time under four minutes.</w:t>
      </w:r>
    </w:p>
    <w:p w14:paraId="48665C2B" w14:textId="77777777" w:rsidR="00CC49B5" w:rsidRDefault="00000000">
      <w:pPr>
        <w:spacing w:after="50"/>
        <w:ind w:left="432"/>
      </w:pPr>
      <w:r>
        <w:rPr>
          <w:b/>
          <w:color w:val="1F4E79"/>
          <w:sz w:val="19"/>
        </w:rPr>
        <w:t xml:space="preserve">4 </w:t>
      </w:r>
      <w:r>
        <w:rPr>
          <w:b/>
          <w:sz w:val="19"/>
        </w:rPr>
        <w:t xml:space="preserve">Maintainability: </w:t>
      </w:r>
      <w:r>
        <w:rPr>
          <w:sz w:val="19"/>
        </w:rPr>
        <w:t>Modular pipeline architecture separating CI gates, AWS deployment, and Azure deployment into distinct jobs.</w:t>
      </w:r>
    </w:p>
    <w:p w14:paraId="19EAB0CB" w14:textId="77777777" w:rsidR="00CC49B5" w:rsidRDefault="00000000">
      <w:pPr>
        <w:keepNext/>
        <w:spacing w:before="280"/>
      </w:pPr>
      <w:r>
        <w:rPr>
          <w:b/>
          <w:color w:val="0F2D5A"/>
          <w:sz w:val="28"/>
        </w:rPr>
        <w:lastRenderedPageBreak/>
        <w:t>4. PRODUCT BACKLOG AND USER STORIES</w:t>
      </w:r>
    </w:p>
    <w:p w14:paraId="5B8D270C" w14:textId="77777777" w:rsidR="00CC49B5" w:rsidRDefault="00000000">
      <w:pPr>
        <w:keepNext/>
        <w:spacing w:before="200" w:after="60"/>
      </w:pPr>
      <w:r>
        <w:rPr>
          <w:b/>
          <w:color w:val="1F4E79"/>
          <w:sz w:val="24"/>
        </w:rPr>
        <w:t>4.1 Product Backlog</w:t>
      </w:r>
    </w:p>
    <w:p w14:paraId="511FE641" w14:textId="77777777" w:rsidR="00CC49B5" w:rsidRDefault="00000000">
      <w:r>
        <w:t>The product backlog was structured by identifying essential architectural features required for robust multi-cloud delivery, prioritized according to dependencies and operational impact:</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152"/>
        <w:gridCol w:w="1440"/>
        <w:gridCol w:w="2592"/>
        <w:gridCol w:w="4176"/>
      </w:tblGrid>
      <w:tr w:rsidR="00CC49B5" w14:paraId="715B85ED" w14:textId="77777777">
        <w:trPr>
          <w:jc w:val="center"/>
        </w:trPr>
        <w:tc>
          <w:tcPr>
            <w:tcW w:w="1152" w:type="dxa"/>
            <w:shd w:val="clear" w:color="auto" w:fill="1F4E79"/>
            <w:tcMar>
              <w:top w:w="100" w:type="dxa"/>
              <w:left w:w="120" w:type="dxa"/>
              <w:bottom w:w="100" w:type="dxa"/>
              <w:right w:w="120" w:type="dxa"/>
            </w:tcMar>
          </w:tcPr>
          <w:p w14:paraId="4FD11EDC" w14:textId="77777777" w:rsidR="00CC49B5" w:rsidRDefault="00000000">
            <w:pPr>
              <w:jc w:val="left"/>
            </w:pPr>
            <w:r>
              <w:rPr>
                <w:b/>
                <w:color w:val="FFFFFF"/>
                <w:sz w:val="18"/>
              </w:rPr>
              <w:t>ID</w:t>
            </w:r>
          </w:p>
        </w:tc>
        <w:tc>
          <w:tcPr>
            <w:tcW w:w="1440" w:type="dxa"/>
            <w:shd w:val="clear" w:color="auto" w:fill="1F4E79"/>
            <w:tcMar>
              <w:top w:w="100" w:type="dxa"/>
              <w:left w:w="120" w:type="dxa"/>
              <w:bottom w:w="100" w:type="dxa"/>
              <w:right w:w="120" w:type="dxa"/>
            </w:tcMar>
          </w:tcPr>
          <w:p w14:paraId="2499B032" w14:textId="77777777" w:rsidR="00CC49B5" w:rsidRDefault="00000000">
            <w:pPr>
              <w:jc w:val="left"/>
            </w:pPr>
            <w:r>
              <w:rPr>
                <w:b/>
                <w:color w:val="FFFFFF"/>
                <w:sz w:val="18"/>
              </w:rPr>
              <w:t>Priority</w:t>
            </w:r>
          </w:p>
        </w:tc>
        <w:tc>
          <w:tcPr>
            <w:tcW w:w="2592" w:type="dxa"/>
            <w:shd w:val="clear" w:color="auto" w:fill="1F4E79"/>
            <w:tcMar>
              <w:top w:w="100" w:type="dxa"/>
              <w:left w:w="120" w:type="dxa"/>
              <w:bottom w:w="100" w:type="dxa"/>
              <w:right w:w="120" w:type="dxa"/>
            </w:tcMar>
          </w:tcPr>
          <w:p w14:paraId="37093293" w14:textId="77777777" w:rsidR="00CC49B5" w:rsidRDefault="00000000">
            <w:pPr>
              <w:jc w:val="left"/>
            </w:pPr>
            <w:r>
              <w:rPr>
                <w:b/>
                <w:color w:val="FFFFFF"/>
                <w:sz w:val="18"/>
              </w:rPr>
              <w:t>Feature</w:t>
            </w:r>
          </w:p>
        </w:tc>
        <w:tc>
          <w:tcPr>
            <w:tcW w:w="4176" w:type="dxa"/>
            <w:shd w:val="clear" w:color="auto" w:fill="1F4E79"/>
            <w:tcMar>
              <w:top w:w="100" w:type="dxa"/>
              <w:left w:w="120" w:type="dxa"/>
              <w:bottom w:w="100" w:type="dxa"/>
              <w:right w:w="120" w:type="dxa"/>
            </w:tcMar>
          </w:tcPr>
          <w:p w14:paraId="76E60505" w14:textId="77777777" w:rsidR="00CC49B5" w:rsidRDefault="00000000">
            <w:pPr>
              <w:jc w:val="left"/>
            </w:pPr>
            <w:r>
              <w:rPr>
                <w:b/>
                <w:color w:val="FFFFFF"/>
                <w:sz w:val="18"/>
              </w:rPr>
              <w:t>Description</w:t>
            </w:r>
          </w:p>
        </w:tc>
      </w:tr>
      <w:tr w:rsidR="00CC49B5" w14:paraId="12DB1BCC" w14:textId="77777777">
        <w:trPr>
          <w:jc w:val="center"/>
        </w:trPr>
        <w:tc>
          <w:tcPr>
            <w:tcW w:w="1152" w:type="dxa"/>
            <w:shd w:val="clear" w:color="auto" w:fill="FFFFFF"/>
            <w:tcMar>
              <w:top w:w="80" w:type="dxa"/>
              <w:left w:w="120" w:type="dxa"/>
              <w:bottom w:w="80" w:type="dxa"/>
              <w:right w:w="120" w:type="dxa"/>
            </w:tcMar>
          </w:tcPr>
          <w:p w14:paraId="5F2DD1B4" w14:textId="77777777" w:rsidR="00CC49B5" w:rsidRDefault="00000000">
            <w:pPr>
              <w:spacing w:after="0"/>
              <w:jc w:val="left"/>
            </w:pPr>
            <w:r>
              <w:rPr>
                <w:b/>
                <w:sz w:val="17"/>
              </w:rPr>
              <w:t>PB-01</w:t>
            </w:r>
          </w:p>
        </w:tc>
        <w:tc>
          <w:tcPr>
            <w:tcW w:w="1440" w:type="dxa"/>
            <w:shd w:val="clear" w:color="auto" w:fill="FFFFFF"/>
            <w:tcMar>
              <w:top w:w="80" w:type="dxa"/>
              <w:left w:w="120" w:type="dxa"/>
              <w:bottom w:w="80" w:type="dxa"/>
              <w:right w:w="120" w:type="dxa"/>
            </w:tcMar>
          </w:tcPr>
          <w:p w14:paraId="7BD2C2EC" w14:textId="77777777" w:rsidR="00CC49B5" w:rsidRDefault="00000000">
            <w:pPr>
              <w:spacing w:after="0"/>
              <w:jc w:val="left"/>
            </w:pPr>
            <w:r>
              <w:rPr>
                <w:b/>
                <w:sz w:val="17"/>
              </w:rPr>
              <w:t>High</w:t>
            </w:r>
          </w:p>
        </w:tc>
        <w:tc>
          <w:tcPr>
            <w:tcW w:w="2592" w:type="dxa"/>
            <w:shd w:val="clear" w:color="auto" w:fill="FFFFFF"/>
            <w:tcMar>
              <w:top w:w="80" w:type="dxa"/>
              <w:left w:w="120" w:type="dxa"/>
              <w:bottom w:w="80" w:type="dxa"/>
              <w:right w:w="120" w:type="dxa"/>
            </w:tcMar>
          </w:tcPr>
          <w:p w14:paraId="5F8CE473" w14:textId="77777777" w:rsidR="00CC49B5" w:rsidRDefault="00000000">
            <w:pPr>
              <w:spacing w:after="0"/>
              <w:jc w:val="left"/>
            </w:pPr>
            <w:r>
              <w:rPr>
                <w:sz w:val="17"/>
              </w:rPr>
              <w:t>Microservice REST API</w:t>
            </w:r>
          </w:p>
        </w:tc>
        <w:tc>
          <w:tcPr>
            <w:tcW w:w="4176" w:type="dxa"/>
            <w:shd w:val="clear" w:color="auto" w:fill="FFFFFF"/>
            <w:tcMar>
              <w:top w:w="80" w:type="dxa"/>
              <w:left w:w="120" w:type="dxa"/>
              <w:bottom w:w="80" w:type="dxa"/>
              <w:right w:w="120" w:type="dxa"/>
            </w:tcMar>
          </w:tcPr>
          <w:p w14:paraId="3B24EE6A" w14:textId="77777777" w:rsidR="00CC49B5" w:rsidRDefault="00000000">
            <w:pPr>
              <w:spacing w:after="0"/>
              <w:jc w:val="left"/>
            </w:pPr>
            <w:r>
              <w:rPr>
                <w:sz w:val="17"/>
              </w:rPr>
              <w:t>Implement Flask API with /, /health, and /version telemetry endpoints.</w:t>
            </w:r>
          </w:p>
        </w:tc>
      </w:tr>
      <w:tr w:rsidR="00CC49B5" w14:paraId="7C84428F" w14:textId="77777777">
        <w:trPr>
          <w:jc w:val="center"/>
        </w:trPr>
        <w:tc>
          <w:tcPr>
            <w:tcW w:w="1152" w:type="dxa"/>
            <w:shd w:val="clear" w:color="auto" w:fill="F4F6F9"/>
            <w:tcMar>
              <w:top w:w="80" w:type="dxa"/>
              <w:left w:w="120" w:type="dxa"/>
              <w:bottom w:w="80" w:type="dxa"/>
              <w:right w:w="120" w:type="dxa"/>
            </w:tcMar>
          </w:tcPr>
          <w:p w14:paraId="7AC618ED" w14:textId="77777777" w:rsidR="00CC49B5" w:rsidRDefault="00000000">
            <w:pPr>
              <w:spacing w:after="0"/>
              <w:jc w:val="left"/>
            </w:pPr>
            <w:r>
              <w:rPr>
                <w:b/>
                <w:sz w:val="17"/>
              </w:rPr>
              <w:t>PB-02</w:t>
            </w:r>
          </w:p>
        </w:tc>
        <w:tc>
          <w:tcPr>
            <w:tcW w:w="1440" w:type="dxa"/>
            <w:shd w:val="clear" w:color="auto" w:fill="F4F6F9"/>
            <w:tcMar>
              <w:top w:w="80" w:type="dxa"/>
              <w:left w:w="120" w:type="dxa"/>
              <w:bottom w:w="80" w:type="dxa"/>
              <w:right w:w="120" w:type="dxa"/>
            </w:tcMar>
          </w:tcPr>
          <w:p w14:paraId="1CB748AA" w14:textId="77777777" w:rsidR="00CC49B5" w:rsidRDefault="00000000">
            <w:pPr>
              <w:spacing w:after="0"/>
              <w:jc w:val="left"/>
            </w:pPr>
            <w:r>
              <w:rPr>
                <w:b/>
                <w:sz w:val="17"/>
              </w:rPr>
              <w:t>High</w:t>
            </w:r>
          </w:p>
        </w:tc>
        <w:tc>
          <w:tcPr>
            <w:tcW w:w="2592" w:type="dxa"/>
            <w:shd w:val="clear" w:color="auto" w:fill="F4F6F9"/>
            <w:tcMar>
              <w:top w:w="80" w:type="dxa"/>
              <w:left w:w="120" w:type="dxa"/>
              <w:bottom w:w="80" w:type="dxa"/>
              <w:right w:w="120" w:type="dxa"/>
            </w:tcMar>
          </w:tcPr>
          <w:p w14:paraId="3E6B724E" w14:textId="77777777" w:rsidR="00CC49B5" w:rsidRDefault="00000000">
            <w:pPr>
              <w:spacing w:after="0"/>
              <w:jc w:val="left"/>
            </w:pPr>
            <w:r>
              <w:rPr>
                <w:sz w:val="17"/>
              </w:rPr>
              <w:t>Container Hardening</w:t>
            </w:r>
          </w:p>
        </w:tc>
        <w:tc>
          <w:tcPr>
            <w:tcW w:w="4176" w:type="dxa"/>
            <w:shd w:val="clear" w:color="auto" w:fill="F4F6F9"/>
            <w:tcMar>
              <w:top w:w="80" w:type="dxa"/>
              <w:left w:w="120" w:type="dxa"/>
              <w:bottom w:w="80" w:type="dxa"/>
              <w:right w:w="120" w:type="dxa"/>
            </w:tcMar>
          </w:tcPr>
          <w:p w14:paraId="3B0CFE4A" w14:textId="77777777" w:rsidR="00CC49B5" w:rsidRDefault="00000000">
            <w:pPr>
              <w:spacing w:after="0"/>
              <w:jc w:val="left"/>
            </w:pPr>
            <w:r>
              <w:rPr>
                <w:sz w:val="17"/>
              </w:rPr>
              <w:t>Author multi-stage Dockerfile running as non-root UID 10001.</w:t>
            </w:r>
          </w:p>
        </w:tc>
      </w:tr>
      <w:tr w:rsidR="00CC49B5" w14:paraId="04142F63" w14:textId="77777777">
        <w:trPr>
          <w:jc w:val="center"/>
        </w:trPr>
        <w:tc>
          <w:tcPr>
            <w:tcW w:w="1152" w:type="dxa"/>
            <w:shd w:val="clear" w:color="auto" w:fill="FFFFFF"/>
            <w:tcMar>
              <w:top w:w="80" w:type="dxa"/>
              <w:left w:w="120" w:type="dxa"/>
              <w:bottom w:w="80" w:type="dxa"/>
              <w:right w:w="120" w:type="dxa"/>
            </w:tcMar>
          </w:tcPr>
          <w:p w14:paraId="78FA5471" w14:textId="77777777" w:rsidR="00CC49B5" w:rsidRDefault="00000000">
            <w:pPr>
              <w:spacing w:after="0"/>
              <w:jc w:val="left"/>
            </w:pPr>
            <w:r>
              <w:rPr>
                <w:b/>
                <w:sz w:val="17"/>
              </w:rPr>
              <w:t>PB-03</w:t>
            </w:r>
          </w:p>
        </w:tc>
        <w:tc>
          <w:tcPr>
            <w:tcW w:w="1440" w:type="dxa"/>
            <w:shd w:val="clear" w:color="auto" w:fill="FFFFFF"/>
            <w:tcMar>
              <w:top w:w="80" w:type="dxa"/>
              <w:left w:w="120" w:type="dxa"/>
              <w:bottom w:w="80" w:type="dxa"/>
              <w:right w:w="120" w:type="dxa"/>
            </w:tcMar>
          </w:tcPr>
          <w:p w14:paraId="368673DA" w14:textId="77777777" w:rsidR="00CC49B5" w:rsidRDefault="00000000">
            <w:pPr>
              <w:spacing w:after="0"/>
              <w:jc w:val="left"/>
            </w:pPr>
            <w:r>
              <w:rPr>
                <w:b/>
                <w:sz w:val="17"/>
              </w:rPr>
              <w:t>High</w:t>
            </w:r>
          </w:p>
        </w:tc>
        <w:tc>
          <w:tcPr>
            <w:tcW w:w="2592" w:type="dxa"/>
            <w:shd w:val="clear" w:color="auto" w:fill="FFFFFF"/>
            <w:tcMar>
              <w:top w:w="80" w:type="dxa"/>
              <w:left w:w="120" w:type="dxa"/>
              <w:bottom w:w="80" w:type="dxa"/>
              <w:right w:w="120" w:type="dxa"/>
            </w:tcMar>
          </w:tcPr>
          <w:p w14:paraId="5F175553" w14:textId="77777777" w:rsidR="00CC49B5" w:rsidRDefault="00000000">
            <w:pPr>
              <w:spacing w:after="0"/>
              <w:jc w:val="left"/>
            </w:pPr>
            <w:r>
              <w:rPr>
                <w:sz w:val="17"/>
              </w:rPr>
              <w:t>DevSecOps Gates</w:t>
            </w:r>
          </w:p>
        </w:tc>
        <w:tc>
          <w:tcPr>
            <w:tcW w:w="4176" w:type="dxa"/>
            <w:shd w:val="clear" w:color="auto" w:fill="FFFFFF"/>
            <w:tcMar>
              <w:top w:w="80" w:type="dxa"/>
              <w:left w:w="120" w:type="dxa"/>
              <w:bottom w:w="80" w:type="dxa"/>
              <w:right w:w="120" w:type="dxa"/>
            </w:tcMar>
          </w:tcPr>
          <w:p w14:paraId="1D3136E8" w14:textId="77777777" w:rsidR="00CC49B5" w:rsidRDefault="00000000">
            <w:pPr>
              <w:spacing w:after="0"/>
              <w:jc w:val="left"/>
            </w:pPr>
            <w:r>
              <w:rPr>
                <w:sz w:val="17"/>
              </w:rPr>
              <w:t>Configure Flake8 linting, Pytest test runner, and Trivy security scanner.</w:t>
            </w:r>
          </w:p>
        </w:tc>
      </w:tr>
      <w:tr w:rsidR="00CC49B5" w14:paraId="2867F39C" w14:textId="77777777">
        <w:trPr>
          <w:jc w:val="center"/>
        </w:trPr>
        <w:tc>
          <w:tcPr>
            <w:tcW w:w="1152" w:type="dxa"/>
            <w:shd w:val="clear" w:color="auto" w:fill="F4F6F9"/>
            <w:tcMar>
              <w:top w:w="80" w:type="dxa"/>
              <w:left w:w="120" w:type="dxa"/>
              <w:bottom w:w="80" w:type="dxa"/>
              <w:right w:w="120" w:type="dxa"/>
            </w:tcMar>
          </w:tcPr>
          <w:p w14:paraId="156A98EC" w14:textId="77777777" w:rsidR="00CC49B5" w:rsidRDefault="00000000">
            <w:pPr>
              <w:spacing w:after="0"/>
              <w:jc w:val="left"/>
            </w:pPr>
            <w:r>
              <w:rPr>
                <w:b/>
                <w:sz w:val="17"/>
              </w:rPr>
              <w:t>PB-04</w:t>
            </w:r>
          </w:p>
        </w:tc>
        <w:tc>
          <w:tcPr>
            <w:tcW w:w="1440" w:type="dxa"/>
            <w:shd w:val="clear" w:color="auto" w:fill="F4F6F9"/>
            <w:tcMar>
              <w:top w:w="80" w:type="dxa"/>
              <w:left w:w="120" w:type="dxa"/>
              <w:bottom w:w="80" w:type="dxa"/>
              <w:right w:w="120" w:type="dxa"/>
            </w:tcMar>
          </w:tcPr>
          <w:p w14:paraId="357952CD" w14:textId="77777777" w:rsidR="00CC49B5" w:rsidRDefault="00000000">
            <w:pPr>
              <w:spacing w:after="0"/>
              <w:jc w:val="left"/>
            </w:pPr>
            <w:r>
              <w:rPr>
                <w:b/>
                <w:sz w:val="17"/>
              </w:rPr>
              <w:t>High</w:t>
            </w:r>
          </w:p>
        </w:tc>
        <w:tc>
          <w:tcPr>
            <w:tcW w:w="2592" w:type="dxa"/>
            <w:shd w:val="clear" w:color="auto" w:fill="F4F6F9"/>
            <w:tcMar>
              <w:top w:w="80" w:type="dxa"/>
              <w:left w:w="120" w:type="dxa"/>
              <w:bottom w:w="80" w:type="dxa"/>
              <w:right w:w="120" w:type="dxa"/>
            </w:tcMar>
          </w:tcPr>
          <w:p w14:paraId="0A6A5DBD" w14:textId="77777777" w:rsidR="00CC49B5" w:rsidRDefault="00000000">
            <w:pPr>
              <w:spacing w:after="0"/>
              <w:jc w:val="left"/>
            </w:pPr>
            <w:r>
              <w:rPr>
                <w:sz w:val="17"/>
              </w:rPr>
              <w:t>AWS Deployment Track</w:t>
            </w:r>
          </w:p>
        </w:tc>
        <w:tc>
          <w:tcPr>
            <w:tcW w:w="4176" w:type="dxa"/>
            <w:shd w:val="clear" w:color="auto" w:fill="F4F6F9"/>
            <w:tcMar>
              <w:top w:w="80" w:type="dxa"/>
              <w:left w:w="120" w:type="dxa"/>
              <w:bottom w:w="80" w:type="dxa"/>
              <w:right w:w="120" w:type="dxa"/>
            </w:tcMar>
          </w:tcPr>
          <w:p w14:paraId="2D9AD847" w14:textId="77777777" w:rsidR="00CC49B5" w:rsidRDefault="00000000">
            <w:pPr>
              <w:spacing w:after="0"/>
              <w:jc w:val="left"/>
            </w:pPr>
            <w:r>
              <w:rPr>
                <w:sz w:val="17"/>
              </w:rPr>
              <w:t>Configure IAM authentication and automated container push to Amazon ECR.</w:t>
            </w:r>
          </w:p>
        </w:tc>
      </w:tr>
      <w:tr w:rsidR="00CC49B5" w14:paraId="11504583" w14:textId="77777777">
        <w:trPr>
          <w:jc w:val="center"/>
        </w:trPr>
        <w:tc>
          <w:tcPr>
            <w:tcW w:w="1152" w:type="dxa"/>
            <w:shd w:val="clear" w:color="auto" w:fill="FFFFFF"/>
            <w:tcMar>
              <w:top w:w="80" w:type="dxa"/>
              <w:left w:w="120" w:type="dxa"/>
              <w:bottom w:w="80" w:type="dxa"/>
              <w:right w:w="120" w:type="dxa"/>
            </w:tcMar>
          </w:tcPr>
          <w:p w14:paraId="36F97D04" w14:textId="77777777" w:rsidR="00CC49B5" w:rsidRDefault="00000000">
            <w:pPr>
              <w:spacing w:after="0"/>
              <w:jc w:val="left"/>
            </w:pPr>
            <w:r>
              <w:rPr>
                <w:b/>
                <w:sz w:val="17"/>
              </w:rPr>
              <w:t>PB-05</w:t>
            </w:r>
          </w:p>
        </w:tc>
        <w:tc>
          <w:tcPr>
            <w:tcW w:w="1440" w:type="dxa"/>
            <w:shd w:val="clear" w:color="auto" w:fill="FFFFFF"/>
            <w:tcMar>
              <w:top w:w="80" w:type="dxa"/>
              <w:left w:w="120" w:type="dxa"/>
              <w:bottom w:w="80" w:type="dxa"/>
              <w:right w:w="120" w:type="dxa"/>
            </w:tcMar>
          </w:tcPr>
          <w:p w14:paraId="1C3DD806" w14:textId="77777777" w:rsidR="00CC49B5" w:rsidRDefault="00000000">
            <w:pPr>
              <w:spacing w:after="0"/>
              <w:jc w:val="left"/>
            </w:pPr>
            <w:r>
              <w:rPr>
                <w:b/>
                <w:sz w:val="17"/>
              </w:rPr>
              <w:t>High</w:t>
            </w:r>
          </w:p>
        </w:tc>
        <w:tc>
          <w:tcPr>
            <w:tcW w:w="2592" w:type="dxa"/>
            <w:shd w:val="clear" w:color="auto" w:fill="FFFFFF"/>
            <w:tcMar>
              <w:top w:w="80" w:type="dxa"/>
              <w:left w:w="120" w:type="dxa"/>
              <w:bottom w:w="80" w:type="dxa"/>
              <w:right w:w="120" w:type="dxa"/>
            </w:tcMar>
          </w:tcPr>
          <w:p w14:paraId="0B95224B" w14:textId="77777777" w:rsidR="00CC49B5" w:rsidRDefault="00000000">
            <w:pPr>
              <w:spacing w:after="0"/>
              <w:jc w:val="left"/>
            </w:pPr>
            <w:r>
              <w:rPr>
                <w:sz w:val="17"/>
              </w:rPr>
              <w:t>Azure Deployment Track</w:t>
            </w:r>
          </w:p>
        </w:tc>
        <w:tc>
          <w:tcPr>
            <w:tcW w:w="4176" w:type="dxa"/>
            <w:shd w:val="clear" w:color="auto" w:fill="FFFFFF"/>
            <w:tcMar>
              <w:top w:w="80" w:type="dxa"/>
              <w:left w:w="120" w:type="dxa"/>
              <w:bottom w:w="80" w:type="dxa"/>
              <w:right w:w="120" w:type="dxa"/>
            </w:tcMar>
          </w:tcPr>
          <w:p w14:paraId="73514EFD" w14:textId="77777777" w:rsidR="00CC49B5" w:rsidRDefault="00000000">
            <w:pPr>
              <w:spacing w:after="0"/>
              <w:jc w:val="left"/>
            </w:pPr>
            <w:r>
              <w:rPr>
                <w:sz w:val="17"/>
              </w:rPr>
              <w:t>Configure Service Principal RBAC and container push to Azure ACR.</w:t>
            </w:r>
          </w:p>
        </w:tc>
      </w:tr>
      <w:tr w:rsidR="00CC49B5" w14:paraId="27D6447D" w14:textId="77777777">
        <w:trPr>
          <w:jc w:val="center"/>
        </w:trPr>
        <w:tc>
          <w:tcPr>
            <w:tcW w:w="1152" w:type="dxa"/>
            <w:shd w:val="clear" w:color="auto" w:fill="F4F6F9"/>
            <w:tcMar>
              <w:top w:w="80" w:type="dxa"/>
              <w:left w:w="120" w:type="dxa"/>
              <w:bottom w:w="80" w:type="dxa"/>
              <w:right w:w="120" w:type="dxa"/>
            </w:tcMar>
          </w:tcPr>
          <w:p w14:paraId="4F8760F8" w14:textId="77777777" w:rsidR="00CC49B5" w:rsidRDefault="00000000">
            <w:pPr>
              <w:spacing w:after="0"/>
              <w:jc w:val="left"/>
            </w:pPr>
            <w:r>
              <w:rPr>
                <w:b/>
                <w:sz w:val="17"/>
              </w:rPr>
              <w:t>PB-06</w:t>
            </w:r>
          </w:p>
        </w:tc>
        <w:tc>
          <w:tcPr>
            <w:tcW w:w="1440" w:type="dxa"/>
            <w:shd w:val="clear" w:color="auto" w:fill="F4F6F9"/>
            <w:tcMar>
              <w:top w:w="80" w:type="dxa"/>
              <w:left w:w="120" w:type="dxa"/>
              <w:bottom w:w="80" w:type="dxa"/>
              <w:right w:w="120" w:type="dxa"/>
            </w:tcMar>
          </w:tcPr>
          <w:p w14:paraId="179FF4A5" w14:textId="77777777" w:rsidR="00CC49B5" w:rsidRDefault="00000000">
            <w:pPr>
              <w:spacing w:after="0"/>
              <w:jc w:val="left"/>
            </w:pPr>
            <w:r>
              <w:rPr>
                <w:b/>
                <w:sz w:val="17"/>
              </w:rPr>
              <w:t>Medium</w:t>
            </w:r>
          </w:p>
        </w:tc>
        <w:tc>
          <w:tcPr>
            <w:tcW w:w="2592" w:type="dxa"/>
            <w:shd w:val="clear" w:color="auto" w:fill="F4F6F9"/>
            <w:tcMar>
              <w:top w:w="80" w:type="dxa"/>
              <w:left w:w="120" w:type="dxa"/>
              <w:bottom w:w="80" w:type="dxa"/>
              <w:right w:w="120" w:type="dxa"/>
            </w:tcMar>
          </w:tcPr>
          <w:p w14:paraId="6E791CA7" w14:textId="77777777" w:rsidR="00CC49B5" w:rsidRDefault="00000000">
            <w:pPr>
              <w:spacing w:after="0"/>
              <w:jc w:val="left"/>
            </w:pPr>
            <w:r>
              <w:rPr>
                <w:sz w:val="17"/>
              </w:rPr>
              <w:t>Pipeline Orchestration</w:t>
            </w:r>
          </w:p>
        </w:tc>
        <w:tc>
          <w:tcPr>
            <w:tcW w:w="4176" w:type="dxa"/>
            <w:shd w:val="clear" w:color="auto" w:fill="F4F6F9"/>
            <w:tcMar>
              <w:top w:w="80" w:type="dxa"/>
              <w:left w:w="120" w:type="dxa"/>
              <w:bottom w:w="80" w:type="dxa"/>
              <w:right w:w="120" w:type="dxa"/>
            </w:tcMar>
          </w:tcPr>
          <w:p w14:paraId="374D3425" w14:textId="77777777" w:rsidR="00CC49B5" w:rsidRDefault="00000000">
            <w:pPr>
              <w:spacing w:after="0"/>
              <w:jc w:val="left"/>
            </w:pPr>
            <w:r>
              <w:rPr>
                <w:sz w:val="17"/>
              </w:rPr>
              <w:t>Construct GitHub Actions workflow with parallel deployment fan-out.</w:t>
            </w:r>
          </w:p>
        </w:tc>
      </w:tr>
      <w:tr w:rsidR="00CC49B5" w14:paraId="19EDF2BA" w14:textId="77777777">
        <w:trPr>
          <w:jc w:val="center"/>
        </w:trPr>
        <w:tc>
          <w:tcPr>
            <w:tcW w:w="1152" w:type="dxa"/>
            <w:shd w:val="clear" w:color="auto" w:fill="FFFFFF"/>
            <w:tcMar>
              <w:top w:w="80" w:type="dxa"/>
              <w:left w:w="120" w:type="dxa"/>
              <w:bottom w:w="80" w:type="dxa"/>
              <w:right w:w="120" w:type="dxa"/>
            </w:tcMar>
          </w:tcPr>
          <w:p w14:paraId="620E291A" w14:textId="77777777" w:rsidR="00CC49B5" w:rsidRDefault="00000000">
            <w:pPr>
              <w:spacing w:after="0"/>
              <w:jc w:val="left"/>
            </w:pPr>
            <w:r>
              <w:rPr>
                <w:b/>
                <w:sz w:val="17"/>
              </w:rPr>
              <w:t>PB-07</w:t>
            </w:r>
          </w:p>
        </w:tc>
        <w:tc>
          <w:tcPr>
            <w:tcW w:w="1440" w:type="dxa"/>
            <w:shd w:val="clear" w:color="auto" w:fill="FFFFFF"/>
            <w:tcMar>
              <w:top w:w="80" w:type="dxa"/>
              <w:left w:w="120" w:type="dxa"/>
              <w:bottom w:w="80" w:type="dxa"/>
              <w:right w:w="120" w:type="dxa"/>
            </w:tcMar>
          </w:tcPr>
          <w:p w14:paraId="544BC567" w14:textId="77777777" w:rsidR="00CC49B5" w:rsidRDefault="00000000">
            <w:pPr>
              <w:spacing w:after="0"/>
              <w:jc w:val="left"/>
            </w:pPr>
            <w:r>
              <w:rPr>
                <w:b/>
                <w:sz w:val="17"/>
              </w:rPr>
              <w:t>Medium</w:t>
            </w:r>
          </w:p>
        </w:tc>
        <w:tc>
          <w:tcPr>
            <w:tcW w:w="2592" w:type="dxa"/>
            <w:shd w:val="clear" w:color="auto" w:fill="FFFFFF"/>
            <w:tcMar>
              <w:top w:w="80" w:type="dxa"/>
              <w:left w:w="120" w:type="dxa"/>
              <w:bottom w:w="80" w:type="dxa"/>
              <w:right w:w="120" w:type="dxa"/>
            </w:tcMar>
          </w:tcPr>
          <w:p w14:paraId="79E0DD07" w14:textId="77777777" w:rsidR="00CC49B5" w:rsidRDefault="00000000">
            <w:pPr>
              <w:spacing w:after="0"/>
              <w:jc w:val="left"/>
            </w:pPr>
            <w:r>
              <w:rPr>
                <w:sz w:val="17"/>
              </w:rPr>
              <w:t>Health &amp; Telemetry</w:t>
            </w:r>
          </w:p>
        </w:tc>
        <w:tc>
          <w:tcPr>
            <w:tcW w:w="4176" w:type="dxa"/>
            <w:shd w:val="clear" w:color="auto" w:fill="FFFFFF"/>
            <w:tcMar>
              <w:top w:w="80" w:type="dxa"/>
              <w:left w:w="120" w:type="dxa"/>
              <w:bottom w:w="80" w:type="dxa"/>
              <w:right w:w="120" w:type="dxa"/>
            </w:tcMar>
          </w:tcPr>
          <w:p w14:paraId="428C42DD" w14:textId="77777777" w:rsidR="00CC49B5" w:rsidRDefault="00000000">
            <w:pPr>
              <w:spacing w:after="0"/>
              <w:jc w:val="left"/>
            </w:pPr>
            <w:r>
              <w:rPr>
                <w:sz w:val="17"/>
              </w:rPr>
              <w:t>Implement live telemetry validation and health check probing across clouds.</w:t>
            </w:r>
          </w:p>
        </w:tc>
      </w:tr>
    </w:tbl>
    <w:p w14:paraId="58858643" w14:textId="77777777" w:rsidR="00CC49B5" w:rsidRDefault="00CC49B5">
      <w:pPr>
        <w:spacing w:after="160"/>
      </w:pPr>
    </w:p>
    <w:p w14:paraId="157C9721" w14:textId="77777777" w:rsidR="00CC49B5" w:rsidRDefault="00000000">
      <w:pPr>
        <w:keepNext/>
        <w:spacing w:before="200" w:after="60"/>
      </w:pPr>
      <w:r>
        <w:rPr>
          <w:b/>
          <w:color w:val="1F4E79"/>
          <w:sz w:val="24"/>
        </w:rPr>
        <w:t>4.2 User Stories</w:t>
      </w:r>
    </w:p>
    <w:p w14:paraId="67BE77D8" w14:textId="77777777" w:rsidR="00CC49B5" w:rsidRDefault="00000000">
      <w:pPr>
        <w:pStyle w:val="ListBullet"/>
        <w:spacing w:after="50"/>
        <w:ind w:left="432"/>
      </w:pPr>
      <w:r>
        <w:rPr>
          <w:b/>
          <w:sz w:val="19"/>
        </w:rPr>
        <w:t xml:space="preserve">Software Developer: </w:t>
      </w:r>
      <w:r>
        <w:rPr>
          <w:sz w:val="19"/>
        </w:rPr>
        <w:t>As a developer, I want my code automatically linted and tested upon push so that regressions and styling deviations are caught immediately without manual verification.</w:t>
      </w:r>
    </w:p>
    <w:p w14:paraId="110895C7" w14:textId="77777777" w:rsidR="00CC49B5" w:rsidRDefault="00000000">
      <w:pPr>
        <w:pStyle w:val="ListBullet"/>
        <w:spacing w:after="50"/>
        <w:ind w:left="432"/>
      </w:pPr>
      <w:r>
        <w:rPr>
          <w:b/>
          <w:sz w:val="19"/>
        </w:rPr>
        <w:t xml:space="preserve">DevOps Engineer: </w:t>
      </w:r>
      <w:r>
        <w:rPr>
          <w:sz w:val="19"/>
        </w:rPr>
        <w:t>As a DevOps engineer, I want immutable container artifacts automatically built and pushed to AWS ECR and Azure ACR concurrently so that target environments remain identical.</w:t>
      </w:r>
    </w:p>
    <w:p w14:paraId="1166B3E2" w14:textId="77777777" w:rsidR="00CC49B5" w:rsidRDefault="00000000">
      <w:pPr>
        <w:pStyle w:val="ListBullet"/>
        <w:spacing w:after="50"/>
        <w:ind w:left="432"/>
      </w:pPr>
      <w:r>
        <w:rPr>
          <w:b/>
          <w:sz w:val="19"/>
        </w:rPr>
        <w:t xml:space="preserve">Security Auditor: </w:t>
      </w:r>
      <w:r>
        <w:rPr>
          <w:sz w:val="19"/>
        </w:rPr>
        <w:t>As a security auditor, I want container images scanned for known CVEs and non-root execution enforced so that vulnerable packages never reach production infrastructure.</w:t>
      </w:r>
    </w:p>
    <w:p w14:paraId="2C0FAE9C" w14:textId="77777777" w:rsidR="00CC49B5" w:rsidRDefault="00000000">
      <w:pPr>
        <w:pStyle w:val="ListBullet"/>
        <w:spacing w:after="50"/>
        <w:ind w:left="432"/>
      </w:pPr>
      <w:r>
        <w:rPr>
          <w:b/>
          <w:sz w:val="19"/>
        </w:rPr>
        <w:t xml:space="preserve">Site Reliability Engineer: </w:t>
      </w:r>
      <w:r>
        <w:rPr>
          <w:sz w:val="19"/>
        </w:rPr>
        <w:t>As an SRE, I want live health and version telemetry endpoints (/health, /version) reporting provider, region, and uptime so that availability and deployments are observable.</w:t>
      </w:r>
    </w:p>
    <w:p w14:paraId="70AA516A" w14:textId="77777777" w:rsidR="00CC49B5" w:rsidRDefault="00000000">
      <w:pPr>
        <w:keepNext/>
        <w:spacing w:before="200" w:after="60"/>
      </w:pPr>
      <w:r>
        <w:rPr>
          <w:b/>
          <w:color w:val="1F4E79"/>
          <w:sz w:val="24"/>
        </w:rPr>
        <w:t>4.3 Backlog Prioritization</w:t>
      </w:r>
    </w:p>
    <w:p w14:paraId="510238EE" w14:textId="77777777" w:rsidR="00CC49B5" w:rsidRDefault="00000000">
      <w:r>
        <w:t>Backlog prioritization was conducted using the MoSCoW method combined with modified Fibonacci estimation. Foundation work items—the core Flask microservice, hardened Dockerfile, and baseline test suite—formed the Must-Have MVP baseline. Automated security gates and parallel cloud publishing tracks were prioritized immediately following the foundation, ensuring robust end-to-end continuous delivery.</w:t>
      </w:r>
    </w:p>
    <w:p w14:paraId="5D4EF22D" w14:textId="77777777" w:rsidR="00CC49B5" w:rsidRDefault="00000000">
      <w:pPr>
        <w:keepNext/>
        <w:spacing w:before="280"/>
      </w:pPr>
      <w:r>
        <w:rPr>
          <w:b/>
          <w:color w:val="0F2D5A"/>
          <w:sz w:val="28"/>
        </w:rPr>
        <w:t>5. SPRINT PLANNING AND SPRINT EXECUTION</w:t>
      </w:r>
    </w:p>
    <w:p w14:paraId="38ADA1E2" w14:textId="77777777" w:rsidR="00CC49B5" w:rsidRDefault="00000000">
      <w:r>
        <w:t>The project followed iterative Agile Scrum methodologies across three development sprints, demonstrating progressive feature enhancement and validation.</w:t>
      </w:r>
    </w:p>
    <w:p w14:paraId="78282667" w14:textId="77777777" w:rsidR="00CC49B5" w:rsidRDefault="00000000">
      <w:pPr>
        <w:keepNext/>
        <w:spacing w:before="200" w:after="60"/>
      </w:pPr>
      <w:r>
        <w:rPr>
          <w:b/>
          <w:color w:val="1F4E79"/>
          <w:sz w:val="24"/>
        </w:rPr>
        <w:lastRenderedPageBreak/>
        <w:t>5.1 Sprint 1: Foundation Architecture &amp; Microservice Engineering</w:t>
      </w:r>
    </w:p>
    <w:p w14:paraId="37562C50" w14:textId="77777777" w:rsidR="00CC49B5" w:rsidRDefault="00000000">
      <w:r>
        <w:t>Objective: Construct the observable microservice REST API, author the hardened multi-stage container specification, and establish version control repository governance.</w:t>
      </w:r>
    </w:p>
    <w:p w14:paraId="7FEECC4E" w14:textId="77777777" w:rsidR="00CC49B5" w:rsidRDefault="00000000">
      <w:pPr>
        <w:pStyle w:val="ListBullet"/>
        <w:spacing w:after="50"/>
        <w:ind w:left="432"/>
      </w:pPr>
      <w:r>
        <w:rPr>
          <w:b/>
          <w:sz w:val="19"/>
        </w:rPr>
        <w:t xml:space="preserve">Tasks Performed: </w:t>
      </w:r>
      <w:r>
        <w:rPr>
          <w:sz w:val="19"/>
        </w:rPr>
        <w:t>Implemented Flask microservice exposing discovery (/), health status (/health), and version metadata (/version) with Gunicorn WSGI. Authored multi-stage Dockerfile utilizing python:3.13-slim, establishing unprivileged user appuser (UID 10001). Initialized GitHub repository with branch protection rules.</w:t>
      </w:r>
    </w:p>
    <w:p w14:paraId="0720C4F9" w14:textId="77777777" w:rsidR="00CC49B5" w:rsidRDefault="00000000">
      <w:pPr>
        <w:pStyle w:val="ListBullet"/>
        <w:spacing w:after="50"/>
        <w:ind w:left="432"/>
      </w:pPr>
      <w:r>
        <w:rPr>
          <w:b/>
          <w:sz w:val="19"/>
        </w:rPr>
        <w:t xml:space="preserve">Sprint Outcome: </w:t>
      </w:r>
      <w:r>
        <w:rPr>
          <w:sz w:val="19"/>
        </w:rPr>
        <w:t>A working microservice running in an isolated, secure container with structured JSON responses and zero root execution privileges.</w:t>
      </w:r>
    </w:p>
    <w:p w14:paraId="0F314905" w14:textId="77777777" w:rsidR="00CC49B5" w:rsidRDefault="00000000">
      <w:pPr>
        <w:keepNext/>
        <w:spacing w:before="200" w:after="60"/>
      </w:pPr>
      <w:r>
        <w:rPr>
          <w:b/>
          <w:color w:val="1F4E79"/>
          <w:sz w:val="24"/>
        </w:rPr>
        <w:t>5.2 Sprint 2: Automated Quality Gates &amp; DevSecOps Implementation</w:t>
      </w:r>
    </w:p>
    <w:p w14:paraId="70CB0002" w14:textId="77777777" w:rsidR="00CC49B5" w:rsidRDefault="00000000">
      <w:r>
        <w:t>Objective: Implement automated code quality, regression testing, and security vulnerability scanning stages within the CI pipeline.</w:t>
      </w:r>
    </w:p>
    <w:p w14:paraId="36CC3999" w14:textId="77777777" w:rsidR="00CC49B5" w:rsidRDefault="00000000">
      <w:pPr>
        <w:pStyle w:val="ListBullet"/>
        <w:spacing w:after="50"/>
        <w:ind w:left="432"/>
      </w:pPr>
      <w:r>
        <w:rPr>
          <w:b/>
          <w:sz w:val="19"/>
        </w:rPr>
        <w:t xml:space="preserve">Tasks Performed: </w:t>
      </w:r>
      <w:r>
        <w:rPr>
          <w:sz w:val="19"/>
        </w:rPr>
        <w:t>Integrated Flake8 enforcing PEP 8 standards and maximum cyclomatic complexity of 10. Developed Pytest suite with 6 comprehensive test cases covering root discovery, health checks, version reporting, invalid endpoints, and environment variable overrides. Configured Aqua Security Trivy for container filesystem vulnerability scanning.</w:t>
      </w:r>
    </w:p>
    <w:p w14:paraId="53CA7993" w14:textId="77777777" w:rsidR="00CC49B5" w:rsidRDefault="00000000">
      <w:pPr>
        <w:pStyle w:val="ListBullet"/>
        <w:spacing w:after="50"/>
        <w:ind w:left="432"/>
      </w:pPr>
      <w:r>
        <w:rPr>
          <w:b/>
          <w:sz w:val="19"/>
        </w:rPr>
        <w:t xml:space="preserve">Sprint Outcome: </w:t>
      </w:r>
      <w:r>
        <w:rPr>
          <w:sz w:val="19"/>
        </w:rPr>
        <w:t>An automated security gate pipeline that successfully validates code health and terminates builds upon detecting linter errors, test regressions, or container vulnerabilities.</w:t>
      </w:r>
    </w:p>
    <w:p w14:paraId="19A6D1D3" w14:textId="77777777" w:rsidR="00CC49B5" w:rsidRDefault="00000000">
      <w:pPr>
        <w:keepNext/>
        <w:spacing w:before="200" w:after="60"/>
      </w:pPr>
      <w:r>
        <w:rPr>
          <w:b/>
          <w:color w:val="1F4E79"/>
          <w:sz w:val="24"/>
        </w:rPr>
        <w:t>5.3 Sprint 3: Parallel Continuous Deployment &amp; Multi-Cloud Health Checks</w:t>
      </w:r>
    </w:p>
    <w:p w14:paraId="2FCC41D4" w14:textId="77777777" w:rsidR="00CC49B5" w:rsidRDefault="00000000">
      <w:r>
        <w:t>Objective: Orchestrate parallel continuous deployment to AWS and Microsoft Azure with live operational telemetry.</w:t>
      </w:r>
    </w:p>
    <w:p w14:paraId="4A062201" w14:textId="77777777" w:rsidR="00CC49B5" w:rsidRDefault="00000000">
      <w:pPr>
        <w:pStyle w:val="ListBullet"/>
        <w:spacing w:after="50"/>
        <w:ind w:left="432"/>
      </w:pPr>
      <w:r>
        <w:rPr>
          <w:b/>
          <w:sz w:val="19"/>
        </w:rPr>
        <w:t xml:space="preserve">Tasks Performed: </w:t>
      </w:r>
      <w:r>
        <w:rPr>
          <w:sz w:val="19"/>
        </w:rPr>
        <w:t>Configured GitHub Actions workflow (multicloud-deploy.yml) with parallel job execution. Implemented AWS track authenticating via IAM credentials, publishing to Amazon ECR (ap-southeast-2 Sydney), and deploying to App Runner. Implemented Azure track authenticating via Service Principal credentials, publishing to Azure ACR (Central India), and deploying to Linux App Service. Verified end-to-end dual-cloud availability.</w:t>
      </w:r>
    </w:p>
    <w:p w14:paraId="68535ED9" w14:textId="77777777" w:rsidR="00CC49B5" w:rsidRDefault="00000000">
      <w:pPr>
        <w:pStyle w:val="ListBullet"/>
        <w:spacing w:after="50"/>
        <w:ind w:left="432"/>
      </w:pPr>
      <w:r>
        <w:rPr>
          <w:b/>
          <w:sz w:val="19"/>
        </w:rPr>
        <w:t xml:space="preserve">Sprint Outcome: </w:t>
      </w:r>
      <w:r>
        <w:rPr>
          <w:sz w:val="19"/>
        </w:rPr>
        <w:t>Simultaneous dual-cloud deployment pipeline operating seamlessly upon Git push, with live microservice verification across AWS and Azure.</w:t>
      </w:r>
    </w:p>
    <w:p w14:paraId="616A868B" w14:textId="77777777" w:rsidR="00CC49B5" w:rsidRDefault="00000000">
      <w:pPr>
        <w:keepNext/>
        <w:spacing w:before="200" w:after="60"/>
      </w:pPr>
      <w:r>
        <w:rPr>
          <w:b/>
          <w:color w:val="1F4E79"/>
          <w:sz w:val="24"/>
        </w:rPr>
        <w:t>5.4 Sprint Summary</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440"/>
        <w:gridCol w:w="2592"/>
        <w:gridCol w:w="1584"/>
        <w:gridCol w:w="3744"/>
      </w:tblGrid>
      <w:tr w:rsidR="00CC49B5" w14:paraId="314BA0E7" w14:textId="77777777">
        <w:trPr>
          <w:jc w:val="center"/>
        </w:trPr>
        <w:tc>
          <w:tcPr>
            <w:tcW w:w="1440" w:type="dxa"/>
            <w:shd w:val="clear" w:color="auto" w:fill="1F4E79"/>
            <w:tcMar>
              <w:top w:w="100" w:type="dxa"/>
              <w:left w:w="120" w:type="dxa"/>
              <w:bottom w:w="100" w:type="dxa"/>
              <w:right w:w="120" w:type="dxa"/>
            </w:tcMar>
          </w:tcPr>
          <w:p w14:paraId="4EB868EC" w14:textId="77777777" w:rsidR="00CC49B5" w:rsidRDefault="00000000">
            <w:pPr>
              <w:jc w:val="left"/>
            </w:pPr>
            <w:r>
              <w:rPr>
                <w:b/>
                <w:color w:val="FFFFFF"/>
                <w:sz w:val="18"/>
              </w:rPr>
              <w:t>Sprint</w:t>
            </w:r>
          </w:p>
        </w:tc>
        <w:tc>
          <w:tcPr>
            <w:tcW w:w="2592" w:type="dxa"/>
            <w:shd w:val="clear" w:color="auto" w:fill="1F4E79"/>
            <w:tcMar>
              <w:top w:w="100" w:type="dxa"/>
              <w:left w:w="120" w:type="dxa"/>
              <w:bottom w:w="100" w:type="dxa"/>
              <w:right w:w="120" w:type="dxa"/>
            </w:tcMar>
          </w:tcPr>
          <w:p w14:paraId="139E0B31" w14:textId="77777777" w:rsidR="00CC49B5" w:rsidRDefault="00000000">
            <w:pPr>
              <w:jc w:val="left"/>
            </w:pPr>
            <w:r>
              <w:rPr>
                <w:b/>
                <w:color w:val="FFFFFF"/>
                <w:sz w:val="18"/>
              </w:rPr>
              <w:t>Primary Focus</w:t>
            </w:r>
          </w:p>
        </w:tc>
        <w:tc>
          <w:tcPr>
            <w:tcW w:w="1584" w:type="dxa"/>
            <w:shd w:val="clear" w:color="auto" w:fill="1F4E79"/>
            <w:tcMar>
              <w:top w:w="100" w:type="dxa"/>
              <w:left w:w="120" w:type="dxa"/>
              <w:bottom w:w="100" w:type="dxa"/>
              <w:right w:w="120" w:type="dxa"/>
            </w:tcMar>
          </w:tcPr>
          <w:p w14:paraId="31200808" w14:textId="77777777" w:rsidR="00CC49B5" w:rsidRDefault="00000000">
            <w:pPr>
              <w:jc w:val="left"/>
            </w:pPr>
            <w:r>
              <w:rPr>
                <w:b/>
                <w:color w:val="FFFFFF"/>
                <w:sz w:val="18"/>
              </w:rPr>
              <w:t>Story Points</w:t>
            </w:r>
          </w:p>
        </w:tc>
        <w:tc>
          <w:tcPr>
            <w:tcW w:w="3744" w:type="dxa"/>
            <w:shd w:val="clear" w:color="auto" w:fill="1F4E79"/>
            <w:tcMar>
              <w:top w:w="100" w:type="dxa"/>
              <w:left w:w="120" w:type="dxa"/>
              <w:bottom w:w="100" w:type="dxa"/>
              <w:right w:w="120" w:type="dxa"/>
            </w:tcMar>
          </w:tcPr>
          <w:p w14:paraId="34E0DB58" w14:textId="77777777" w:rsidR="00CC49B5" w:rsidRDefault="00000000">
            <w:pPr>
              <w:jc w:val="left"/>
            </w:pPr>
            <w:r>
              <w:rPr>
                <w:b/>
                <w:color w:val="FFFFFF"/>
                <w:sz w:val="18"/>
              </w:rPr>
              <w:t>Key Deliverables</w:t>
            </w:r>
          </w:p>
        </w:tc>
      </w:tr>
      <w:tr w:rsidR="00CC49B5" w14:paraId="7B66AA89" w14:textId="77777777">
        <w:trPr>
          <w:jc w:val="center"/>
        </w:trPr>
        <w:tc>
          <w:tcPr>
            <w:tcW w:w="1440" w:type="dxa"/>
            <w:shd w:val="clear" w:color="auto" w:fill="FFFFFF"/>
            <w:tcMar>
              <w:top w:w="80" w:type="dxa"/>
              <w:left w:w="120" w:type="dxa"/>
              <w:bottom w:w="80" w:type="dxa"/>
              <w:right w:w="120" w:type="dxa"/>
            </w:tcMar>
          </w:tcPr>
          <w:p w14:paraId="3D6880E8" w14:textId="77777777" w:rsidR="00CC49B5" w:rsidRDefault="00000000">
            <w:pPr>
              <w:spacing w:after="0"/>
              <w:jc w:val="left"/>
            </w:pPr>
            <w:r>
              <w:rPr>
                <w:b/>
                <w:sz w:val="17"/>
              </w:rPr>
              <w:t>Sprint 1</w:t>
            </w:r>
          </w:p>
        </w:tc>
        <w:tc>
          <w:tcPr>
            <w:tcW w:w="2592" w:type="dxa"/>
            <w:shd w:val="clear" w:color="auto" w:fill="FFFFFF"/>
            <w:tcMar>
              <w:top w:w="80" w:type="dxa"/>
              <w:left w:w="120" w:type="dxa"/>
              <w:bottom w:w="80" w:type="dxa"/>
              <w:right w:w="120" w:type="dxa"/>
            </w:tcMar>
          </w:tcPr>
          <w:p w14:paraId="6D260697" w14:textId="77777777" w:rsidR="00CC49B5" w:rsidRDefault="00000000">
            <w:pPr>
              <w:spacing w:after="0"/>
              <w:jc w:val="left"/>
            </w:pPr>
            <w:r>
              <w:rPr>
                <w:sz w:val="17"/>
              </w:rPr>
              <w:t>Core API &amp; Dockerfile</w:t>
            </w:r>
          </w:p>
        </w:tc>
        <w:tc>
          <w:tcPr>
            <w:tcW w:w="1584" w:type="dxa"/>
            <w:shd w:val="clear" w:color="auto" w:fill="FFFFFF"/>
            <w:tcMar>
              <w:top w:w="80" w:type="dxa"/>
              <w:left w:w="120" w:type="dxa"/>
              <w:bottom w:w="80" w:type="dxa"/>
              <w:right w:w="120" w:type="dxa"/>
            </w:tcMar>
          </w:tcPr>
          <w:p w14:paraId="66D7C58A" w14:textId="77777777" w:rsidR="00CC49B5" w:rsidRDefault="00000000">
            <w:pPr>
              <w:spacing w:after="0"/>
              <w:jc w:val="left"/>
            </w:pPr>
            <w:r>
              <w:rPr>
                <w:b/>
                <w:sz w:val="17"/>
              </w:rPr>
              <w:t>16 SP</w:t>
            </w:r>
          </w:p>
        </w:tc>
        <w:tc>
          <w:tcPr>
            <w:tcW w:w="3744" w:type="dxa"/>
            <w:shd w:val="clear" w:color="auto" w:fill="FFFFFF"/>
            <w:tcMar>
              <w:top w:w="80" w:type="dxa"/>
              <w:left w:w="120" w:type="dxa"/>
              <w:bottom w:w="80" w:type="dxa"/>
              <w:right w:w="120" w:type="dxa"/>
            </w:tcMar>
          </w:tcPr>
          <w:p w14:paraId="7EC2348B" w14:textId="77777777" w:rsidR="00CC49B5" w:rsidRDefault="00000000">
            <w:pPr>
              <w:spacing w:after="0"/>
              <w:jc w:val="left"/>
            </w:pPr>
            <w:r>
              <w:rPr>
                <w:sz w:val="17"/>
              </w:rPr>
              <w:t>Flask REST microservice, multi-stage non-root container, repo setup.</w:t>
            </w:r>
          </w:p>
        </w:tc>
      </w:tr>
      <w:tr w:rsidR="00CC49B5" w14:paraId="24D6C016" w14:textId="77777777">
        <w:trPr>
          <w:jc w:val="center"/>
        </w:trPr>
        <w:tc>
          <w:tcPr>
            <w:tcW w:w="1440" w:type="dxa"/>
            <w:shd w:val="clear" w:color="auto" w:fill="F4F6F9"/>
            <w:tcMar>
              <w:top w:w="80" w:type="dxa"/>
              <w:left w:w="120" w:type="dxa"/>
              <w:bottom w:w="80" w:type="dxa"/>
              <w:right w:w="120" w:type="dxa"/>
            </w:tcMar>
          </w:tcPr>
          <w:p w14:paraId="2CA9354B" w14:textId="77777777" w:rsidR="00CC49B5" w:rsidRDefault="00000000">
            <w:pPr>
              <w:spacing w:after="0"/>
              <w:jc w:val="left"/>
            </w:pPr>
            <w:r>
              <w:rPr>
                <w:b/>
                <w:sz w:val="17"/>
              </w:rPr>
              <w:t>Sprint 2</w:t>
            </w:r>
          </w:p>
        </w:tc>
        <w:tc>
          <w:tcPr>
            <w:tcW w:w="2592" w:type="dxa"/>
            <w:shd w:val="clear" w:color="auto" w:fill="F4F6F9"/>
            <w:tcMar>
              <w:top w:w="80" w:type="dxa"/>
              <w:left w:w="120" w:type="dxa"/>
              <w:bottom w:w="80" w:type="dxa"/>
              <w:right w:w="120" w:type="dxa"/>
            </w:tcMar>
          </w:tcPr>
          <w:p w14:paraId="726E4AE5" w14:textId="77777777" w:rsidR="00CC49B5" w:rsidRDefault="00000000">
            <w:pPr>
              <w:spacing w:after="0"/>
              <w:jc w:val="left"/>
            </w:pPr>
            <w:r>
              <w:rPr>
                <w:sz w:val="17"/>
              </w:rPr>
              <w:t>CI &amp; DevSecOps Gates</w:t>
            </w:r>
          </w:p>
        </w:tc>
        <w:tc>
          <w:tcPr>
            <w:tcW w:w="1584" w:type="dxa"/>
            <w:shd w:val="clear" w:color="auto" w:fill="F4F6F9"/>
            <w:tcMar>
              <w:top w:w="80" w:type="dxa"/>
              <w:left w:w="120" w:type="dxa"/>
              <w:bottom w:w="80" w:type="dxa"/>
              <w:right w:w="120" w:type="dxa"/>
            </w:tcMar>
          </w:tcPr>
          <w:p w14:paraId="0C3C2C6E" w14:textId="77777777" w:rsidR="00CC49B5" w:rsidRDefault="00000000">
            <w:pPr>
              <w:spacing w:after="0"/>
              <w:jc w:val="left"/>
            </w:pPr>
            <w:r>
              <w:rPr>
                <w:b/>
                <w:sz w:val="17"/>
              </w:rPr>
              <w:t>15 SP</w:t>
            </w:r>
          </w:p>
        </w:tc>
        <w:tc>
          <w:tcPr>
            <w:tcW w:w="3744" w:type="dxa"/>
            <w:shd w:val="clear" w:color="auto" w:fill="F4F6F9"/>
            <w:tcMar>
              <w:top w:w="80" w:type="dxa"/>
              <w:left w:w="120" w:type="dxa"/>
              <w:bottom w:w="80" w:type="dxa"/>
              <w:right w:w="120" w:type="dxa"/>
            </w:tcMar>
          </w:tcPr>
          <w:p w14:paraId="7B812789" w14:textId="77777777" w:rsidR="00CC49B5" w:rsidRDefault="00000000">
            <w:pPr>
              <w:spacing w:after="0"/>
              <w:jc w:val="left"/>
            </w:pPr>
            <w:r>
              <w:rPr>
                <w:sz w:val="17"/>
              </w:rPr>
              <w:t>Flake8 static linter, Pytest regression suite, Aqua Trivy CVE scanner.</w:t>
            </w:r>
          </w:p>
        </w:tc>
      </w:tr>
      <w:tr w:rsidR="00CC49B5" w14:paraId="0CF5ECE5" w14:textId="77777777">
        <w:trPr>
          <w:jc w:val="center"/>
        </w:trPr>
        <w:tc>
          <w:tcPr>
            <w:tcW w:w="1440" w:type="dxa"/>
            <w:shd w:val="clear" w:color="auto" w:fill="FFFFFF"/>
            <w:tcMar>
              <w:top w:w="80" w:type="dxa"/>
              <w:left w:w="120" w:type="dxa"/>
              <w:bottom w:w="80" w:type="dxa"/>
              <w:right w:w="120" w:type="dxa"/>
            </w:tcMar>
          </w:tcPr>
          <w:p w14:paraId="5D93D5A5" w14:textId="77777777" w:rsidR="00CC49B5" w:rsidRDefault="00000000">
            <w:pPr>
              <w:spacing w:after="0"/>
              <w:jc w:val="left"/>
            </w:pPr>
            <w:r>
              <w:rPr>
                <w:b/>
                <w:sz w:val="17"/>
              </w:rPr>
              <w:t>Sprint 3</w:t>
            </w:r>
          </w:p>
        </w:tc>
        <w:tc>
          <w:tcPr>
            <w:tcW w:w="2592" w:type="dxa"/>
            <w:shd w:val="clear" w:color="auto" w:fill="FFFFFF"/>
            <w:tcMar>
              <w:top w:w="80" w:type="dxa"/>
              <w:left w:w="120" w:type="dxa"/>
              <w:bottom w:w="80" w:type="dxa"/>
              <w:right w:w="120" w:type="dxa"/>
            </w:tcMar>
          </w:tcPr>
          <w:p w14:paraId="0B7809FD" w14:textId="77777777" w:rsidR="00CC49B5" w:rsidRDefault="00000000">
            <w:pPr>
              <w:spacing w:after="0"/>
              <w:jc w:val="left"/>
            </w:pPr>
            <w:r>
              <w:rPr>
                <w:sz w:val="17"/>
              </w:rPr>
              <w:t>Multi-Cloud Parallel CD</w:t>
            </w:r>
          </w:p>
        </w:tc>
        <w:tc>
          <w:tcPr>
            <w:tcW w:w="1584" w:type="dxa"/>
            <w:shd w:val="clear" w:color="auto" w:fill="FFFFFF"/>
            <w:tcMar>
              <w:top w:w="80" w:type="dxa"/>
              <w:left w:w="120" w:type="dxa"/>
              <w:bottom w:w="80" w:type="dxa"/>
              <w:right w:w="120" w:type="dxa"/>
            </w:tcMar>
          </w:tcPr>
          <w:p w14:paraId="1723E9BB" w14:textId="77777777" w:rsidR="00CC49B5" w:rsidRDefault="00000000">
            <w:pPr>
              <w:spacing w:after="0"/>
              <w:jc w:val="left"/>
            </w:pPr>
            <w:r>
              <w:rPr>
                <w:b/>
                <w:sz w:val="17"/>
              </w:rPr>
              <w:t>15 SP</w:t>
            </w:r>
          </w:p>
        </w:tc>
        <w:tc>
          <w:tcPr>
            <w:tcW w:w="3744" w:type="dxa"/>
            <w:shd w:val="clear" w:color="auto" w:fill="FFFFFF"/>
            <w:tcMar>
              <w:top w:w="80" w:type="dxa"/>
              <w:left w:w="120" w:type="dxa"/>
              <w:bottom w:w="80" w:type="dxa"/>
              <w:right w:w="120" w:type="dxa"/>
            </w:tcMar>
          </w:tcPr>
          <w:p w14:paraId="57CA74F6" w14:textId="77777777" w:rsidR="00CC49B5" w:rsidRDefault="00000000">
            <w:pPr>
              <w:spacing w:after="0"/>
              <w:jc w:val="left"/>
            </w:pPr>
            <w:r>
              <w:rPr>
                <w:sz w:val="17"/>
              </w:rPr>
              <w:t>AWS ECR push (Sydney), Azure ACR push (India), live telemetry.</w:t>
            </w:r>
          </w:p>
        </w:tc>
      </w:tr>
    </w:tbl>
    <w:p w14:paraId="518DB367" w14:textId="77777777" w:rsidR="00CC49B5" w:rsidRDefault="00CC49B5">
      <w:pPr>
        <w:spacing w:after="160"/>
      </w:pPr>
    </w:p>
    <w:p w14:paraId="442868AF" w14:textId="77777777" w:rsidR="00CC49B5" w:rsidRDefault="00000000">
      <w:pPr>
        <w:keepNext/>
        <w:spacing w:before="280"/>
      </w:pPr>
      <w:r>
        <w:rPr>
          <w:b/>
          <w:color w:val="0F2D5A"/>
          <w:sz w:val="28"/>
        </w:rPr>
        <w:lastRenderedPageBreak/>
        <w:t>6. SYSTEM ARCHITECTURE AND PIPELINE DESIGN</w:t>
      </w:r>
    </w:p>
    <w:p w14:paraId="5D44DB7D" w14:textId="77777777" w:rsidR="00CC49B5" w:rsidRDefault="00000000">
      <w:pPr>
        <w:keepNext/>
        <w:spacing w:before="200" w:after="60"/>
      </w:pPr>
      <w:r>
        <w:rPr>
          <w:b/>
          <w:color w:val="1F4E79"/>
          <w:sz w:val="24"/>
        </w:rPr>
        <w:t>6.1 System Architecture Overview</w:t>
      </w:r>
    </w:p>
    <w:p w14:paraId="35A5230D" w14:textId="77777777" w:rsidR="00CC49B5" w:rsidRDefault="00000000">
      <w:r>
        <w:t>The MultiCloud DevOps Pipeline follows an enterprise-grade, decoupled architectural model organized into two primary domains: the Developer and CI/CD Source Domain on the left, and the Multi-Cloud Production Infrastructure on the right. This blueprint eliminates single-cloud provider dependencies by maintaining active-active service parity across Amazon Web Services and Microsoft Azure. Workflows are organized into a numbered ten-stage lifecycle ([1] through [10]) that guides code from local authoring through DevSecOps validation, parallel container packaging, dual-cloud deployment, and live user traffic serving.</w:t>
      </w:r>
    </w:p>
    <w:p w14:paraId="1B3E7EFE" w14:textId="77777777" w:rsidR="00CC49B5" w:rsidRDefault="00000000">
      <w:pPr>
        <w:keepNext/>
        <w:spacing w:before="200" w:after="60"/>
      </w:pPr>
      <w:r>
        <w:rPr>
          <w:b/>
          <w:color w:val="1F4E79"/>
          <w:sz w:val="24"/>
        </w:rPr>
        <w:t>6.2 Architecture Components and Lifecycle Stages</w:t>
      </w:r>
    </w:p>
    <w:p w14:paraId="479AA4E0" w14:textId="77777777" w:rsidR="00CC49B5" w:rsidRDefault="00000000">
      <w:pPr>
        <w:spacing w:after="50"/>
        <w:ind w:left="432"/>
      </w:pPr>
      <w:r>
        <w:rPr>
          <w:b/>
          <w:color w:val="1F4E79"/>
          <w:sz w:val="19"/>
        </w:rPr>
        <w:t xml:space="preserve">[1] </w:t>
      </w:r>
      <w:r>
        <w:rPr>
          <w:b/>
          <w:sz w:val="19"/>
        </w:rPr>
        <w:t xml:space="preserve">Developer Workstation (Local Domain): </w:t>
      </w:r>
      <w:r>
        <w:rPr>
          <w:sz w:val="19"/>
        </w:rPr>
        <w:t>Authoring environment configured with VS Code, Python 3.13, Docker CLI, and Git CLI. Developers commit and push code to the main branch via secure SSH/HTTPS.</w:t>
      </w:r>
    </w:p>
    <w:p w14:paraId="12B3ED9C" w14:textId="77777777" w:rsidR="00CC49B5" w:rsidRDefault="00000000">
      <w:pPr>
        <w:spacing w:after="50"/>
        <w:ind w:left="432"/>
      </w:pPr>
      <w:r>
        <w:rPr>
          <w:b/>
          <w:color w:val="1F4E79"/>
          <w:sz w:val="19"/>
        </w:rPr>
        <w:t xml:space="preserve">[2] </w:t>
      </w:r>
      <w:r>
        <w:rPr>
          <w:b/>
          <w:sz w:val="19"/>
        </w:rPr>
        <w:t xml:space="preserve">GitHub Repository &amp; DevSecOps Security Gates: </w:t>
      </w:r>
      <w:r>
        <w:rPr>
          <w:sz w:val="19"/>
        </w:rPr>
        <w:t>Central VCS (multicloud-devops-pipeline) with encrypted repository secrets. Webhooks trigger Job 1 (ci-and-security) executing Flake8 static analysis, Pytest regression tests, and Aqua Trivy CVE scans.</w:t>
      </w:r>
    </w:p>
    <w:p w14:paraId="1BAF310C" w14:textId="77777777" w:rsidR="00CC49B5" w:rsidRDefault="00000000">
      <w:pPr>
        <w:spacing w:after="50"/>
        <w:ind w:left="432"/>
      </w:pPr>
      <w:r>
        <w:rPr>
          <w:b/>
          <w:color w:val="1F4E79"/>
          <w:sz w:val="19"/>
        </w:rPr>
        <w:t xml:space="preserve">[3] </w:t>
      </w:r>
      <w:r>
        <w:rPr>
          <w:b/>
          <w:sz w:val="19"/>
        </w:rPr>
        <w:t xml:space="preserve">Docker Build Engine: </w:t>
      </w:r>
      <w:r>
        <w:rPr>
          <w:sz w:val="19"/>
        </w:rPr>
        <w:t>Multi-stage builder producing immutable OCI container images stripped of build tools and configured to execute as non-root UID 10001 (appuser). Artifacts are tagged with both Git commit SHA and latest.</w:t>
      </w:r>
    </w:p>
    <w:p w14:paraId="2AF955C1" w14:textId="77777777" w:rsidR="00CC49B5" w:rsidRDefault="00000000">
      <w:pPr>
        <w:spacing w:after="50"/>
        <w:ind w:left="432"/>
      </w:pPr>
      <w:r>
        <w:rPr>
          <w:b/>
          <w:color w:val="1F4E79"/>
          <w:sz w:val="19"/>
        </w:rPr>
        <w:t xml:space="preserve">[4] </w:t>
      </w:r>
      <w:r>
        <w:rPr>
          <w:b/>
          <w:sz w:val="19"/>
        </w:rPr>
        <w:t xml:space="preserve">Amazon Elastic Container Registry (ECR): </w:t>
      </w:r>
      <w:r>
        <w:rPr>
          <w:sz w:val="19"/>
        </w:rPr>
        <w:t>Private container registry located in AWS Sydney (ap-southeast-2). Configured with scan-on-push and automated lifecycle retention policies retaining the 10 most recent images.</w:t>
      </w:r>
    </w:p>
    <w:p w14:paraId="3A5B9006" w14:textId="77777777" w:rsidR="00CC49B5" w:rsidRDefault="00000000">
      <w:pPr>
        <w:spacing w:after="50"/>
        <w:ind w:left="432"/>
      </w:pPr>
      <w:r>
        <w:rPr>
          <w:b/>
          <w:color w:val="1F4E79"/>
          <w:sz w:val="19"/>
        </w:rPr>
        <w:t xml:space="preserve">[5] </w:t>
      </w:r>
      <w:r>
        <w:rPr>
          <w:b/>
          <w:sz w:val="19"/>
        </w:rPr>
        <w:t xml:space="preserve">AWS App Runner / ECS Microservice Service: </w:t>
      </w:r>
      <w:r>
        <w:rPr>
          <w:sz w:val="19"/>
        </w:rPr>
        <w:t>Fully managed container compute platform serving the Python Flask microservice (Port 8080, Gunicorn 2w/4t) with automatic health probing and HTTPS termination.</w:t>
      </w:r>
    </w:p>
    <w:p w14:paraId="65B117E2" w14:textId="77777777" w:rsidR="00CC49B5" w:rsidRDefault="00000000">
      <w:pPr>
        <w:spacing w:after="50"/>
        <w:ind w:left="432"/>
      </w:pPr>
      <w:r>
        <w:rPr>
          <w:b/>
          <w:color w:val="1F4E79"/>
          <w:sz w:val="19"/>
        </w:rPr>
        <w:t xml:space="preserve">[6] </w:t>
      </w:r>
      <w:r>
        <w:rPr>
          <w:b/>
          <w:sz w:val="19"/>
        </w:rPr>
        <w:t xml:space="preserve">AWS IAM Roles &amp; CloudWatch: </w:t>
      </w:r>
      <w:r>
        <w:rPr>
          <w:sz w:val="19"/>
        </w:rPr>
        <w:t>Least-privilege execution trust policy (AppRunnerECRAccessRole) and Amazon CloudWatch log streams providing real-time container metrics and alarms.</w:t>
      </w:r>
    </w:p>
    <w:p w14:paraId="55EE33E8" w14:textId="77777777" w:rsidR="00CC49B5" w:rsidRDefault="00000000">
      <w:pPr>
        <w:spacing w:after="50"/>
        <w:ind w:left="432"/>
      </w:pPr>
      <w:r>
        <w:rPr>
          <w:b/>
          <w:color w:val="1F4E79"/>
          <w:sz w:val="19"/>
        </w:rPr>
        <w:t xml:space="preserve">[7] </w:t>
      </w:r>
      <w:r>
        <w:rPr>
          <w:b/>
          <w:sz w:val="19"/>
        </w:rPr>
        <w:t xml:space="preserve">Azure Container Registry (ACR): </w:t>
      </w:r>
      <w:r>
        <w:rPr>
          <w:sz w:val="19"/>
        </w:rPr>
        <w:t>Dedicated private registry (multicloud-devops-pipeline) deployed in Central India under resource group rg-multicloud, storing tagged immutable container images.</w:t>
      </w:r>
    </w:p>
    <w:p w14:paraId="2E4A4052" w14:textId="77777777" w:rsidR="00CC49B5" w:rsidRDefault="00000000">
      <w:pPr>
        <w:spacing w:after="50"/>
        <w:ind w:left="432"/>
      </w:pPr>
      <w:r>
        <w:rPr>
          <w:b/>
          <w:color w:val="1F4E79"/>
          <w:sz w:val="19"/>
        </w:rPr>
        <w:t xml:space="preserve">[8] </w:t>
      </w:r>
      <w:r>
        <w:rPr>
          <w:b/>
          <w:sz w:val="19"/>
        </w:rPr>
        <w:t xml:space="preserve">Azure Linux App Service: </w:t>
      </w:r>
      <w:r>
        <w:rPr>
          <w:sz w:val="19"/>
        </w:rPr>
        <w:t>Dedicated PaaS container execution environment running the identical Python Flask microservice on Linux compute with independent scaling.</w:t>
      </w:r>
    </w:p>
    <w:p w14:paraId="719258FC" w14:textId="77777777" w:rsidR="00CC49B5" w:rsidRDefault="00000000">
      <w:pPr>
        <w:spacing w:after="50"/>
        <w:ind w:left="432"/>
      </w:pPr>
      <w:r>
        <w:rPr>
          <w:b/>
          <w:color w:val="1F4E79"/>
          <w:sz w:val="19"/>
        </w:rPr>
        <w:t xml:space="preserve">[9] </w:t>
      </w:r>
      <w:r>
        <w:rPr>
          <w:b/>
          <w:sz w:val="19"/>
        </w:rPr>
        <w:t xml:space="preserve">Azure Service Principal (RBAC) &amp; Azure Monitor: </w:t>
      </w:r>
      <w:r>
        <w:rPr>
          <w:sz w:val="19"/>
        </w:rPr>
        <w:t>Entra ID federated credentials enforcing role-based access control, coupled with Azure Monitor and Application Insights for telemetry collection.</w:t>
      </w:r>
    </w:p>
    <w:p w14:paraId="166CBB87" w14:textId="77777777" w:rsidR="00CC49B5" w:rsidRDefault="00000000">
      <w:pPr>
        <w:spacing w:after="50"/>
        <w:ind w:left="432"/>
      </w:pPr>
      <w:r>
        <w:rPr>
          <w:b/>
          <w:color w:val="1F4E79"/>
          <w:sz w:val="19"/>
        </w:rPr>
        <w:t xml:space="preserve">[10] </w:t>
      </w:r>
      <w:r>
        <w:rPr>
          <w:b/>
          <w:sz w:val="19"/>
        </w:rPr>
        <w:t xml:space="preserve">Users &amp; API Clients (Active-Active Ingress): </w:t>
      </w:r>
      <w:r>
        <w:rPr>
          <w:sz w:val="19"/>
        </w:rPr>
        <w:t>External consumers and monitoring probes issuing HTTPS requests across either cloud provider, benefiting from seamless failover and synchronized endpoints.</w:t>
      </w:r>
    </w:p>
    <w:p w14:paraId="6462E6CF" w14:textId="77777777" w:rsidR="00CC49B5" w:rsidRDefault="00000000">
      <w:pPr>
        <w:keepNext/>
        <w:spacing w:before="200" w:after="60"/>
      </w:pPr>
      <w:r>
        <w:rPr>
          <w:b/>
          <w:color w:val="1F4E79"/>
          <w:sz w:val="24"/>
        </w:rPr>
        <w:t>6.3 System Architecture Diagram</w:t>
      </w:r>
    </w:p>
    <w:p w14:paraId="413D78F4" w14:textId="77777777" w:rsidR="00CC49B5" w:rsidRDefault="00000000">
      <w:r>
        <w:t>The complete enterprise reference architecture—illustrating the Developer &amp; CI/CD Source Domain, the AWS Sydney and Azure Central India compartments, and the numbered ten-step deployment sequence—is shown below:</w:t>
      </w:r>
    </w:p>
    <w:p w14:paraId="6E55F5BD" w14:textId="00A6FAC4" w:rsidR="00CC49B5" w:rsidRDefault="0069746C">
      <w:pPr>
        <w:spacing w:before="80"/>
        <w:jc w:val="center"/>
      </w:pPr>
      <w:r w:rsidRPr="008643E5">
        <w:rPr>
          <w:noProof/>
        </w:rPr>
        <w:lastRenderedPageBreak/>
        <w:drawing>
          <wp:inline distT="0" distB="0" distL="0" distR="0" wp14:anchorId="20EEE0DA" wp14:editId="0734C380">
            <wp:extent cx="4648603" cy="4305673"/>
            <wp:effectExtent l="0" t="0" r="0" b="0"/>
            <wp:docPr id="833980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80838" name=""/>
                    <pic:cNvPicPr/>
                  </pic:nvPicPr>
                  <pic:blipFill>
                    <a:blip r:embed="rId6"/>
                    <a:stretch>
                      <a:fillRect/>
                    </a:stretch>
                  </pic:blipFill>
                  <pic:spPr>
                    <a:xfrm>
                      <a:off x="0" y="0"/>
                      <a:ext cx="4648603" cy="4305673"/>
                    </a:xfrm>
                    <a:prstGeom prst="rect">
                      <a:avLst/>
                    </a:prstGeom>
                  </pic:spPr>
                </pic:pic>
              </a:graphicData>
            </a:graphic>
          </wp:inline>
        </w:drawing>
      </w:r>
    </w:p>
    <w:p w14:paraId="72C15057" w14:textId="028F063B" w:rsidR="00CC49B5" w:rsidRDefault="00000000">
      <w:pPr>
        <w:spacing w:after="160"/>
        <w:jc w:val="center"/>
      </w:pPr>
      <w:r>
        <w:rPr>
          <w:i/>
          <w:color w:val="1F4E79"/>
          <w:sz w:val="17"/>
        </w:rPr>
        <w:t>Figure 6.1: Multi-Cloud DevOps Pipeline Enterprise Architecture</w:t>
      </w:r>
    </w:p>
    <w:p w14:paraId="7D33FD08" w14:textId="77777777" w:rsidR="00CC49B5" w:rsidRDefault="00000000">
      <w:pPr>
        <w:keepNext/>
        <w:spacing w:before="200" w:after="60"/>
      </w:pPr>
      <w:r>
        <w:rPr>
          <w:b/>
          <w:color w:val="1F4E79"/>
          <w:sz w:val="24"/>
        </w:rPr>
        <w:t>6.4 End-to-End GitOps Continuous Delivery Flow</w:t>
      </w:r>
    </w:p>
    <w:p w14:paraId="4E7F1D9B" w14:textId="77777777" w:rsidR="00CC49B5" w:rsidRDefault="00000000">
      <w:r>
        <w:t>The numbered workflow executes deterministically through ten coordinated stages:</w:t>
      </w:r>
    </w:p>
    <w:p w14:paraId="7D9FAD54" w14:textId="77777777" w:rsidR="00CC49B5" w:rsidRDefault="00000000">
      <w:pPr>
        <w:spacing w:after="50"/>
        <w:ind w:left="432"/>
      </w:pPr>
      <w:r>
        <w:rPr>
          <w:b/>
          <w:color w:val="1F4E79"/>
          <w:sz w:val="19"/>
        </w:rPr>
        <w:t xml:space="preserve">Stage 1 </w:t>
      </w:r>
      <w:r>
        <w:rPr>
          <w:b/>
          <w:sz w:val="19"/>
        </w:rPr>
        <w:t xml:space="preserve">Local Commit &amp; Push [1]: </w:t>
      </w:r>
      <w:r>
        <w:rPr>
          <w:sz w:val="19"/>
        </w:rPr>
        <w:t>The engineer commits tested Python code and triggers an automated push to the central GitHub repository main branch.</w:t>
      </w:r>
    </w:p>
    <w:p w14:paraId="71C9708A" w14:textId="77777777" w:rsidR="00CC49B5" w:rsidRDefault="00000000">
      <w:pPr>
        <w:spacing w:after="50"/>
        <w:ind w:left="432"/>
      </w:pPr>
      <w:r>
        <w:rPr>
          <w:b/>
          <w:color w:val="1F4E79"/>
          <w:sz w:val="19"/>
        </w:rPr>
        <w:t xml:space="preserve">Stage 2 </w:t>
      </w:r>
      <w:r>
        <w:rPr>
          <w:b/>
          <w:sz w:val="19"/>
        </w:rPr>
        <w:t xml:space="preserve">Repository Webhook &amp; Secret Binding [2]: </w:t>
      </w:r>
      <w:r>
        <w:rPr>
          <w:sz w:val="19"/>
        </w:rPr>
        <w:t>GitHub Actions initiates multicloud-deploy.yml, securely mounting cloud authentication credentials from GitHub Encrypted Secrets.</w:t>
      </w:r>
    </w:p>
    <w:p w14:paraId="57EF563E" w14:textId="77777777" w:rsidR="00CC49B5" w:rsidRDefault="00000000">
      <w:pPr>
        <w:spacing w:after="50"/>
        <w:ind w:left="432"/>
      </w:pPr>
      <w:r>
        <w:rPr>
          <w:b/>
          <w:color w:val="1F4E79"/>
          <w:sz w:val="19"/>
        </w:rPr>
        <w:t xml:space="preserve">Stage 3 </w:t>
      </w:r>
      <w:r>
        <w:rPr>
          <w:b/>
          <w:sz w:val="19"/>
        </w:rPr>
        <w:t xml:space="preserve">Shift-Left DevSecOps Gates [2]: </w:t>
      </w:r>
      <w:r>
        <w:rPr>
          <w:sz w:val="19"/>
        </w:rPr>
        <w:t>The runner enforces Flake8 code styling (PEP 8, complexity &lt;= 10), executes 6 Pytest unit tests, and conducts Aqua Trivy CVE scans on the codebase and filesystem.</w:t>
      </w:r>
    </w:p>
    <w:p w14:paraId="13CC68F6" w14:textId="77777777" w:rsidR="00CC49B5" w:rsidRDefault="00000000">
      <w:pPr>
        <w:spacing w:after="50"/>
        <w:ind w:left="432"/>
      </w:pPr>
      <w:r>
        <w:rPr>
          <w:b/>
          <w:color w:val="1F4E79"/>
          <w:sz w:val="19"/>
        </w:rPr>
        <w:t xml:space="preserve">Stage 4 </w:t>
      </w:r>
      <w:r>
        <w:rPr>
          <w:b/>
          <w:sz w:val="19"/>
        </w:rPr>
        <w:t xml:space="preserve">Multi-Stage Container Compilation [3]: </w:t>
      </w:r>
      <w:r>
        <w:rPr>
          <w:sz w:val="19"/>
        </w:rPr>
        <w:t>Docker Engine executes a two-stage build, bundling the Flask WSGI microservice into an unprivileged container image (UID 10001) tagged with the unique Git commit SHA.</w:t>
      </w:r>
    </w:p>
    <w:p w14:paraId="23E35014" w14:textId="77777777" w:rsidR="00CC49B5" w:rsidRDefault="00000000">
      <w:pPr>
        <w:spacing w:after="50"/>
        <w:ind w:left="432"/>
      </w:pPr>
      <w:r>
        <w:rPr>
          <w:b/>
          <w:color w:val="1F4E79"/>
          <w:sz w:val="19"/>
        </w:rPr>
        <w:t xml:space="preserve">Stage 5 </w:t>
      </w:r>
      <w:r>
        <w:rPr>
          <w:b/>
          <w:sz w:val="19"/>
        </w:rPr>
        <w:t xml:space="preserve">Parallel Continuous Deployment Fan-Out: </w:t>
      </w:r>
      <w:r>
        <w:rPr>
          <w:sz w:val="19"/>
        </w:rPr>
        <w:t>Upon gate clearance, GitHub Actions simultaneously dispatches Job 2 (deploy-aws) and Job 3 (deploy-azure) to execute concurrent cloud promotions.</w:t>
      </w:r>
    </w:p>
    <w:p w14:paraId="6283D745" w14:textId="77777777" w:rsidR="00CC49B5" w:rsidRDefault="00000000">
      <w:pPr>
        <w:spacing w:after="50"/>
        <w:ind w:left="432"/>
      </w:pPr>
      <w:r>
        <w:rPr>
          <w:b/>
          <w:color w:val="1F4E79"/>
          <w:sz w:val="19"/>
        </w:rPr>
        <w:t xml:space="preserve">Stage 6 </w:t>
      </w:r>
      <w:r>
        <w:rPr>
          <w:b/>
          <w:sz w:val="19"/>
        </w:rPr>
        <w:t xml:space="preserve">AWS Container Ingestion [4]: </w:t>
      </w:r>
      <w:r>
        <w:rPr>
          <w:sz w:val="19"/>
        </w:rPr>
        <w:t>Job 2 authenticates with AWS IAM in ap-southeast-2 Sydney, tags the image, and publishes to private Amazon ECR.</w:t>
      </w:r>
    </w:p>
    <w:p w14:paraId="76E66142" w14:textId="77777777" w:rsidR="00CC49B5" w:rsidRDefault="00000000">
      <w:pPr>
        <w:spacing w:after="50"/>
        <w:ind w:left="432"/>
      </w:pPr>
      <w:r>
        <w:rPr>
          <w:b/>
          <w:color w:val="1F4E79"/>
          <w:sz w:val="19"/>
        </w:rPr>
        <w:t xml:space="preserve">Stage 7 </w:t>
      </w:r>
      <w:r>
        <w:rPr>
          <w:b/>
          <w:sz w:val="19"/>
        </w:rPr>
        <w:t xml:space="preserve">AWS Workload Rollout [5, 6]: </w:t>
      </w:r>
      <w:r>
        <w:rPr>
          <w:sz w:val="19"/>
        </w:rPr>
        <w:t>AWS App Runner pulls the new image via AppRunnerECRAccessRole and performs zero-downtime container replacement while streaming logs to CloudWatch.</w:t>
      </w:r>
    </w:p>
    <w:p w14:paraId="7F2E1017" w14:textId="77777777" w:rsidR="00CC49B5" w:rsidRDefault="00000000">
      <w:pPr>
        <w:spacing w:after="50"/>
        <w:ind w:left="432"/>
      </w:pPr>
      <w:r>
        <w:rPr>
          <w:b/>
          <w:color w:val="1F4E79"/>
          <w:sz w:val="19"/>
        </w:rPr>
        <w:t xml:space="preserve">Stage 8 </w:t>
      </w:r>
      <w:r>
        <w:rPr>
          <w:b/>
          <w:sz w:val="19"/>
        </w:rPr>
        <w:t xml:space="preserve">Azure Container Ingestion [7]: </w:t>
      </w:r>
      <w:r>
        <w:rPr>
          <w:sz w:val="19"/>
        </w:rPr>
        <w:t>Job 3 authenticates via Azure Service Principal in Central India, registers required resource providers, and publishes the image to Azure ACR.</w:t>
      </w:r>
    </w:p>
    <w:p w14:paraId="252C50F2" w14:textId="77777777" w:rsidR="00CC49B5" w:rsidRDefault="00000000">
      <w:pPr>
        <w:spacing w:after="50"/>
        <w:ind w:left="432"/>
      </w:pPr>
      <w:r>
        <w:rPr>
          <w:b/>
          <w:color w:val="1F4E79"/>
          <w:sz w:val="19"/>
        </w:rPr>
        <w:lastRenderedPageBreak/>
        <w:t xml:space="preserve">Stage 9 </w:t>
      </w:r>
      <w:r>
        <w:rPr>
          <w:b/>
          <w:sz w:val="19"/>
        </w:rPr>
        <w:t xml:space="preserve">Azure Workload Rollout [8, 9]: </w:t>
      </w:r>
      <w:r>
        <w:rPr>
          <w:sz w:val="19"/>
        </w:rPr>
        <w:t>Azure Linux App Service pulls the updated container from ACR and deploys the release while streaming telemetry to Azure Monitor.</w:t>
      </w:r>
    </w:p>
    <w:p w14:paraId="302A20DE" w14:textId="77777777" w:rsidR="00CC49B5" w:rsidRDefault="00000000">
      <w:pPr>
        <w:spacing w:after="50"/>
        <w:ind w:left="432"/>
      </w:pPr>
      <w:r>
        <w:rPr>
          <w:b/>
          <w:color w:val="1F4E79"/>
          <w:sz w:val="19"/>
        </w:rPr>
        <w:t xml:space="preserve">Stage 10 </w:t>
      </w:r>
      <w:r>
        <w:rPr>
          <w:b/>
          <w:sz w:val="19"/>
        </w:rPr>
        <w:t xml:space="preserve">Active-Active Traffic &amp; Telemetry Probing [10]: </w:t>
      </w:r>
      <w:r>
        <w:rPr>
          <w:sz w:val="19"/>
        </w:rPr>
        <w:t>External users access identical live routes (/, /health, /version) across AWS Sydney and Azure India with automated health telemetry.</w:t>
      </w:r>
    </w:p>
    <w:p w14:paraId="5B3BAD07" w14:textId="77777777" w:rsidR="00CC49B5" w:rsidRDefault="00000000">
      <w:pPr>
        <w:keepNext/>
        <w:spacing w:before="280"/>
      </w:pPr>
      <w:r>
        <w:rPr>
          <w:b/>
          <w:color w:val="0F2D5A"/>
          <w:sz w:val="28"/>
        </w:rPr>
        <w:t>7. CONTAINERIZATION &amp; SECURE RUNTIME IMPLEMENTATION</w:t>
      </w:r>
    </w:p>
    <w:p w14:paraId="1B69D138" w14:textId="77777777" w:rsidR="00CC49B5" w:rsidRDefault="00000000">
      <w:pPr>
        <w:keepNext/>
        <w:spacing w:before="200" w:after="60"/>
      </w:pPr>
      <w:r>
        <w:rPr>
          <w:b/>
          <w:color w:val="1F4E79"/>
          <w:sz w:val="24"/>
        </w:rPr>
        <w:t>7.1 Hardened Multi-Stage Dockerfile Architecture</w:t>
      </w:r>
    </w:p>
    <w:p w14:paraId="458C057E" w14:textId="77777777" w:rsidR="00CC49B5" w:rsidRDefault="00000000">
      <w:r>
        <w:t>The container runtime is codified via a hardened two-stage Dockerfile designed for maximum attack surface reduction and minimal artifact footprint. The builder stage (python:3.13-slim) installs Python dependencies into a virtual environment (/opt/venv). The final production stage copies only the compiled runtime virtual environment and application code, omitting package managers, compilers, and development headers.</w:t>
      </w:r>
    </w:p>
    <w:p w14:paraId="27BB9CCC" w14:textId="77777777" w:rsidR="00CC49B5" w:rsidRDefault="00000000">
      <w:pPr>
        <w:keepNext/>
        <w:spacing w:before="200" w:after="60"/>
      </w:pPr>
      <w:r>
        <w:rPr>
          <w:b/>
          <w:color w:val="1F4E79"/>
          <w:sz w:val="24"/>
        </w:rPr>
        <w:t>7.2 Non-Root Execution Context (UID 10001)</w:t>
      </w:r>
    </w:p>
    <w:p w14:paraId="637B18C5" w14:textId="77777777" w:rsidR="00CC49B5" w:rsidRDefault="00000000">
      <w:r>
        <w:t>In strict accordance with enterprise security benchmarks (CIS Docker Benchmark), the container explicitly forbids execution as root. A dedicated non-privileged user and group are provisioned:</w:t>
      </w:r>
    </w:p>
    <w:p w14:paraId="04723588" w14:textId="77777777" w:rsidR="00CC49B5" w:rsidRDefault="00000000">
      <w:pPr>
        <w:pStyle w:val="ListBullet"/>
        <w:spacing w:after="50"/>
        <w:ind w:left="432"/>
      </w:pPr>
      <w:r>
        <w:rPr>
          <w:b/>
          <w:sz w:val="19"/>
        </w:rPr>
        <w:t xml:space="preserve">User Provisioning: </w:t>
      </w:r>
      <w:r>
        <w:rPr>
          <w:sz w:val="19"/>
        </w:rPr>
        <w:t>RUN groupadd -g 10001 appgroup &amp;&amp; useradd -u 10001 -g appgroup -s /bin/bash appuser</w:t>
      </w:r>
    </w:p>
    <w:p w14:paraId="2C7C4E77" w14:textId="77777777" w:rsidR="00CC49B5" w:rsidRDefault="00000000">
      <w:pPr>
        <w:pStyle w:val="ListBullet"/>
        <w:spacing w:after="50"/>
        <w:ind w:left="432"/>
      </w:pPr>
      <w:r>
        <w:rPr>
          <w:b/>
          <w:sz w:val="19"/>
        </w:rPr>
        <w:t xml:space="preserve">Layer Security: </w:t>
      </w:r>
      <w:r>
        <w:rPr>
          <w:sz w:val="19"/>
        </w:rPr>
        <w:t>Ownership of /app is transferred to appuser:appgroup, and the execution context is pinned via USER 10001:10001.</w:t>
      </w:r>
    </w:p>
    <w:p w14:paraId="37DAFD94" w14:textId="77777777" w:rsidR="00CC49B5" w:rsidRDefault="00000000">
      <w:r>
        <w:t>This security measure guarantees that even in the unlikely event of a container escape vulnerability, the executing process possesses zero administrative permissions on the underlying host kernel.</w:t>
      </w:r>
    </w:p>
    <w:p w14:paraId="673EE224" w14:textId="77777777" w:rsidR="00CC49B5" w:rsidRDefault="00000000">
      <w:pPr>
        <w:keepNext/>
        <w:spacing w:before="200" w:after="60"/>
      </w:pPr>
      <w:r>
        <w:rPr>
          <w:b/>
          <w:color w:val="1F4E79"/>
          <w:sz w:val="24"/>
        </w:rPr>
        <w:t>7.3 Production WSGI Server Configuration</w:t>
      </w:r>
    </w:p>
    <w:p w14:paraId="727674F0" w14:textId="77777777" w:rsidR="00CC49B5" w:rsidRDefault="00000000">
      <w:r>
        <w:t>The microservice executes under Gunicorn 23.0.0, a high-performance WSGI HTTP server configured with 2 worker processes and 4 threads per worker. Gunicorn is bound to 0.0.0.0:8080 with a 60-second request timeout, providing concurrency and resilient request handling.</w:t>
      </w:r>
    </w:p>
    <w:p w14:paraId="457110AD" w14:textId="77777777" w:rsidR="00CC49B5" w:rsidRDefault="00000000">
      <w:pPr>
        <w:keepNext/>
        <w:spacing w:before="200" w:after="60"/>
      </w:pPr>
      <w:r>
        <w:rPr>
          <w:b/>
          <w:color w:val="1F4E79"/>
          <w:sz w:val="24"/>
        </w:rPr>
        <w:t>7.4 Microservice REST API Architecture</w:t>
      </w:r>
    </w:p>
    <w:p w14:paraId="1D998F7F" w14:textId="77777777" w:rsidR="00CC49B5" w:rsidRDefault="00000000">
      <w:r>
        <w:t>The Flask application (src/app.py) exposes three primary endpoints designed for operational health and discovery:</w:t>
      </w:r>
    </w:p>
    <w:p w14:paraId="2722BC07" w14:textId="77777777" w:rsidR="00CC49B5" w:rsidRDefault="00000000">
      <w:pPr>
        <w:pStyle w:val="ListBullet"/>
        <w:spacing w:after="50"/>
        <w:ind w:left="432"/>
      </w:pPr>
      <w:r>
        <w:rPr>
          <w:b/>
          <w:sz w:val="19"/>
        </w:rPr>
        <w:t xml:space="preserve">GET / (Root Discovery): </w:t>
      </w:r>
      <w:r>
        <w:rPr>
          <w:sz w:val="19"/>
        </w:rPr>
        <w:t>Returns service metadata, active version, deployment timestamp, and registered API capabilities.</w:t>
      </w:r>
    </w:p>
    <w:p w14:paraId="7A94178E" w14:textId="77777777" w:rsidR="00CC49B5" w:rsidRDefault="00000000">
      <w:pPr>
        <w:pStyle w:val="ListBullet"/>
        <w:spacing w:after="50"/>
        <w:ind w:left="432"/>
      </w:pPr>
      <w:r>
        <w:rPr>
          <w:b/>
          <w:sz w:val="19"/>
        </w:rPr>
        <w:t xml:space="preserve">GET /health (Health Probe): </w:t>
      </w:r>
      <w:r>
        <w:rPr>
          <w:sz w:val="19"/>
        </w:rPr>
        <w:t>Returns system operational status (healthy), uptime in seconds, active cloud provider, and hosting region.</w:t>
      </w:r>
    </w:p>
    <w:p w14:paraId="1E589993" w14:textId="77777777" w:rsidR="00CC49B5" w:rsidRDefault="00000000">
      <w:pPr>
        <w:pStyle w:val="ListBullet"/>
        <w:spacing w:after="50"/>
        <w:ind w:left="432"/>
      </w:pPr>
      <w:r>
        <w:rPr>
          <w:b/>
          <w:sz w:val="19"/>
        </w:rPr>
        <w:t xml:space="preserve">GET /version (Release Telemetry): </w:t>
      </w:r>
      <w:r>
        <w:rPr>
          <w:sz w:val="19"/>
        </w:rPr>
        <w:t>Emits Git commit SHA, environment name, and build timestamp for release verification.</w:t>
      </w:r>
    </w:p>
    <w:p w14:paraId="480860F6" w14:textId="77777777" w:rsidR="00CC49B5" w:rsidRDefault="00000000">
      <w:pPr>
        <w:keepNext/>
        <w:spacing w:before="280"/>
      </w:pPr>
      <w:r>
        <w:rPr>
          <w:b/>
          <w:color w:val="0F2D5A"/>
          <w:sz w:val="28"/>
        </w:rPr>
        <w:t>8. DEVSECOPS QUALITY GATES &amp; AUTOMATED TESTING</w:t>
      </w:r>
    </w:p>
    <w:p w14:paraId="047C9EEE" w14:textId="77777777" w:rsidR="00CC49B5" w:rsidRDefault="00000000">
      <w:pPr>
        <w:keepNext/>
        <w:spacing w:before="200" w:after="60"/>
      </w:pPr>
      <w:r>
        <w:rPr>
          <w:b/>
          <w:color w:val="1F4E79"/>
          <w:sz w:val="24"/>
        </w:rPr>
        <w:t>8.1 Shift-Left Security Philosophy</w:t>
      </w:r>
    </w:p>
    <w:p w14:paraId="3BE9B09B" w14:textId="77777777" w:rsidR="00CC49B5" w:rsidRDefault="00000000">
      <w:r>
        <w:t>The project embeds security controls directly into the developer workflow. By automating verification prior to container compilation, flaws are intercepted at minimal operational cost. Any failure in static analysis, regression tests, or CVE scanning immediately halts the workflow, preventing artifact publication.</w:t>
      </w:r>
    </w:p>
    <w:p w14:paraId="0F29013B" w14:textId="77777777" w:rsidR="00CC49B5" w:rsidRDefault="00000000">
      <w:pPr>
        <w:keepNext/>
        <w:spacing w:before="200" w:after="60"/>
      </w:pPr>
      <w:r>
        <w:rPr>
          <w:b/>
          <w:color w:val="1F4E79"/>
          <w:sz w:val="24"/>
        </w:rPr>
        <w:lastRenderedPageBreak/>
        <w:t>8.2 Flake8 Static Code Analysis</w:t>
      </w:r>
    </w:p>
    <w:p w14:paraId="3320DC85" w14:textId="77777777" w:rsidR="00CC49B5" w:rsidRDefault="00000000">
      <w:r>
        <w:t>Flake8 analyzes Python source code against PEP 8 style standards and cyclomatic complexity limits. The configuration enforces:</w:t>
      </w:r>
    </w:p>
    <w:p w14:paraId="0EB8BAFA" w14:textId="77777777" w:rsidR="00CC49B5" w:rsidRDefault="00000000">
      <w:pPr>
        <w:pStyle w:val="ListBullet"/>
        <w:spacing w:after="50"/>
        <w:ind w:left="432"/>
      </w:pPr>
      <w:r>
        <w:rPr>
          <w:b/>
          <w:sz w:val="19"/>
        </w:rPr>
        <w:t xml:space="preserve">Line Length &amp; Style: </w:t>
      </w:r>
      <w:r>
        <w:rPr>
          <w:sz w:val="19"/>
        </w:rPr>
        <w:t>Maximum line length of 88 characters (Black-compatible formatting).</w:t>
      </w:r>
    </w:p>
    <w:p w14:paraId="5FE9C86F" w14:textId="77777777" w:rsidR="00CC49B5" w:rsidRDefault="00000000">
      <w:pPr>
        <w:pStyle w:val="ListBullet"/>
        <w:spacing w:after="50"/>
        <w:ind w:left="432"/>
      </w:pPr>
      <w:r>
        <w:rPr>
          <w:b/>
          <w:sz w:val="19"/>
        </w:rPr>
        <w:t xml:space="preserve">Complexity Gate: </w:t>
      </w:r>
      <w:r>
        <w:rPr>
          <w:sz w:val="19"/>
        </w:rPr>
        <w:t>McCabe cyclomatic complexity threshold &lt;= 10, preventing overly complex functions.</w:t>
      </w:r>
    </w:p>
    <w:p w14:paraId="26BB2C55" w14:textId="77777777" w:rsidR="00CC49B5" w:rsidRDefault="00000000">
      <w:pPr>
        <w:keepNext/>
        <w:spacing w:before="200" w:after="60"/>
      </w:pPr>
      <w:r>
        <w:rPr>
          <w:b/>
          <w:color w:val="1F4E79"/>
          <w:sz w:val="24"/>
        </w:rPr>
        <w:t>8.3 Pytest Regression Testing Suite</w:t>
      </w:r>
    </w:p>
    <w:p w14:paraId="75A082D5" w14:textId="77777777" w:rsidR="00CC49B5" w:rsidRDefault="00000000">
      <w:r>
        <w:t>The automated test suite (src/tests/test_app.py) executes six unit tests using pytest client fixtures:</w:t>
      </w:r>
    </w:p>
    <w:p w14:paraId="29C809EF" w14:textId="77777777" w:rsidR="00CC49B5" w:rsidRDefault="00000000">
      <w:pPr>
        <w:spacing w:after="50"/>
        <w:ind w:left="432"/>
      </w:pPr>
      <w:r>
        <w:rPr>
          <w:b/>
          <w:color w:val="1F4E79"/>
          <w:sz w:val="19"/>
        </w:rPr>
        <w:t xml:space="preserve">1 </w:t>
      </w:r>
      <w:r>
        <w:rPr>
          <w:b/>
          <w:sz w:val="19"/>
        </w:rPr>
        <w:t xml:space="preserve">test_root_endpoint: </w:t>
      </w:r>
      <w:r>
        <w:rPr>
          <w:sz w:val="19"/>
        </w:rPr>
        <w:t>Validates that GET / returns HTTP 200 and expected service metadata keys.</w:t>
      </w:r>
    </w:p>
    <w:p w14:paraId="7A31E6AB" w14:textId="77777777" w:rsidR="00CC49B5" w:rsidRDefault="00000000">
      <w:pPr>
        <w:spacing w:after="50"/>
        <w:ind w:left="432"/>
      </w:pPr>
      <w:r>
        <w:rPr>
          <w:b/>
          <w:color w:val="1F4E79"/>
          <w:sz w:val="19"/>
        </w:rPr>
        <w:t xml:space="preserve">2 </w:t>
      </w:r>
      <w:r>
        <w:rPr>
          <w:b/>
          <w:sz w:val="19"/>
        </w:rPr>
        <w:t xml:space="preserve">test_health_endpoint: </w:t>
      </w:r>
      <w:r>
        <w:rPr>
          <w:sz w:val="19"/>
        </w:rPr>
        <w:t>Verifies GET /health returns HTTP 200 with status == 'healthy' and valid uptime.</w:t>
      </w:r>
    </w:p>
    <w:p w14:paraId="676B2DF2" w14:textId="77777777" w:rsidR="00CC49B5" w:rsidRDefault="00000000">
      <w:pPr>
        <w:spacing w:after="50"/>
        <w:ind w:left="432"/>
      </w:pPr>
      <w:r>
        <w:rPr>
          <w:b/>
          <w:color w:val="1F4E79"/>
          <w:sz w:val="19"/>
        </w:rPr>
        <w:t xml:space="preserve">3 </w:t>
      </w:r>
      <w:r>
        <w:rPr>
          <w:b/>
          <w:sz w:val="19"/>
        </w:rPr>
        <w:t xml:space="preserve">test_version_endpoint: </w:t>
      </w:r>
      <w:r>
        <w:rPr>
          <w:sz w:val="19"/>
        </w:rPr>
        <w:t>Confirms GET /version returns HTTP 200 with commit SHA, environment, and version.</w:t>
      </w:r>
    </w:p>
    <w:p w14:paraId="15CE98A0" w14:textId="77777777" w:rsidR="00CC49B5" w:rsidRDefault="00000000">
      <w:pPr>
        <w:spacing w:after="50"/>
        <w:ind w:left="432"/>
      </w:pPr>
      <w:r>
        <w:rPr>
          <w:b/>
          <w:color w:val="1F4E79"/>
          <w:sz w:val="19"/>
        </w:rPr>
        <w:t xml:space="preserve">4 </w:t>
      </w:r>
      <w:r>
        <w:rPr>
          <w:b/>
          <w:sz w:val="19"/>
        </w:rPr>
        <w:t xml:space="preserve">test_health_dynamic_uptime: </w:t>
      </w:r>
      <w:r>
        <w:rPr>
          <w:sz w:val="19"/>
        </w:rPr>
        <w:t>Validates that reported uptime strictly increments across consecutive calls.</w:t>
      </w:r>
    </w:p>
    <w:p w14:paraId="31C1E155" w14:textId="77777777" w:rsidR="00CC49B5" w:rsidRDefault="00000000">
      <w:pPr>
        <w:spacing w:after="50"/>
        <w:ind w:left="432"/>
      </w:pPr>
      <w:r>
        <w:rPr>
          <w:b/>
          <w:color w:val="1F4E79"/>
          <w:sz w:val="19"/>
        </w:rPr>
        <w:t xml:space="preserve">5 </w:t>
      </w:r>
      <w:r>
        <w:rPr>
          <w:b/>
          <w:sz w:val="19"/>
        </w:rPr>
        <w:t xml:space="preserve">test_environment_injection: </w:t>
      </w:r>
      <w:r>
        <w:rPr>
          <w:sz w:val="19"/>
        </w:rPr>
        <w:t>Verifies dynamic override of CLOUD_PROVIDER and REGION via OS environment variables.</w:t>
      </w:r>
    </w:p>
    <w:p w14:paraId="75EE3DFC" w14:textId="77777777" w:rsidR="00CC49B5" w:rsidRDefault="00000000">
      <w:pPr>
        <w:spacing w:after="50"/>
        <w:ind w:left="432"/>
      </w:pPr>
      <w:r>
        <w:rPr>
          <w:b/>
          <w:color w:val="1F4E79"/>
          <w:sz w:val="19"/>
        </w:rPr>
        <w:t xml:space="preserve">6 </w:t>
      </w:r>
      <w:r>
        <w:rPr>
          <w:b/>
          <w:sz w:val="19"/>
        </w:rPr>
        <w:t xml:space="preserve">test_invalid_endpoint: </w:t>
      </w:r>
      <w:r>
        <w:rPr>
          <w:sz w:val="19"/>
        </w:rPr>
        <w:t>Confirms that undefined routes return HTTP 404 with structured error payloads.</w:t>
      </w:r>
    </w:p>
    <w:p w14:paraId="4FCCF105" w14:textId="77777777" w:rsidR="00CC49B5" w:rsidRDefault="00000000">
      <w:pPr>
        <w:keepNext/>
        <w:spacing w:before="200" w:after="60"/>
      </w:pPr>
      <w:r>
        <w:rPr>
          <w:b/>
          <w:color w:val="1F4E79"/>
          <w:sz w:val="24"/>
        </w:rPr>
        <w:t>8.4 Aqua Security Trivy Vulnerability Scanning</w:t>
      </w:r>
    </w:p>
    <w:p w14:paraId="04472C0E" w14:textId="77777777" w:rsidR="00CC49B5" w:rsidRDefault="00000000">
      <w:r>
        <w:t>Aqua Security Trivy executes automated vulnerability scans across both the filesystem repository and compiled Docker container image. Trivy queries up-to-date CVE databases for known vulnerabilities in OS packages and Python wheels. Builds containing unresolved high or critical vulnerabilities are automatically blocked.</w:t>
      </w:r>
    </w:p>
    <w:p w14:paraId="3971C364" w14:textId="77777777" w:rsidR="00CC49B5" w:rsidRDefault="00000000">
      <w:pPr>
        <w:keepNext/>
        <w:spacing w:before="280"/>
      </w:pPr>
      <w:r>
        <w:rPr>
          <w:b/>
          <w:color w:val="0F2D5A"/>
          <w:sz w:val="28"/>
        </w:rPr>
        <w:t>9. GITHUB ACTIONS CI/CD WORKFLOW ORCHESTRATION</w:t>
      </w:r>
    </w:p>
    <w:p w14:paraId="5C61B6E8" w14:textId="77777777" w:rsidR="00CC49B5" w:rsidRDefault="00000000">
      <w:pPr>
        <w:keepNext/>
        <w:spacing w:before="200" w:after="60"/>
      </w:pPr>
      <w:r>
        <w:rPr>
          <w:b/>
          <w:color w:val="1F4E79"/>
          <w:sz w:val="24"/>
        </w:rPr>
        <w:t>9.1 Workflow Pipeline Architecture</w:t>
      </w:r>
    </w:p>
    <w:p w14:paraId="2BB2CB7B" w14:textId="77777777" w:rsidR="00CC49B5" w:rsidRDefault="00000000">
      <w:r>
        <w:t>The automated workflow (.github/workflows/multicloud-deploy.yml) is structured into three orchestrated jobs utilizing GitHub-hosted Ubuntu runners:</w:t>
      </w:r>
    </w:p>
    <w:p w14:paraId="0535086D" w14:textId="77777777" w:rsidR="00CC49B5" w:rsidRDefault="00000000">
      <w:pPr>
        <w:pStyle w:val="ListBullet"/>
        <w:spacing w:after="50"/>
        <w:ind w:left="432"/>
      </w:pPr>
      <w:r>
        <w:rPr>
          <w:b/>
          <w:sz w:val="19"/>
        </w:rPr>
        <w:t xml:space="preserve">Job 1: ci-and-security: </w:t>
      </w:r>
      <w:r>
        <w:rPr>
          <w:sz w:val="19"/>
        </w:rPr>
        <w:t>Checks out repository, initializes Python 3.13, caches pip dependencies, runs Flake8 linting, executes Pytest suite, builds Docker image, and runs Trivy container vulnerability scan.</w:t>
      </w:r>
    </w:p>
    <w:p w14:paraId="5E90EFCC" w14:textId="77777777" w:rsidR="00CC49B5" w:rsidRDefault="00000000">
      <w:pPr>
        <w:pStyle w:val="ListBullet"/>
        <w:spacing w:after="50"/>
        <w:ind w:left="432"/>
      </w:pPr>
      <w:r>
        <w:rPr>
          <w:b/>
          <w:sz w:val="19"/>
        </w:rPr>
        <w:t xml:space="preserve">Job 2: deploy-aws: </w:t>
      </w:r>
      <w:r>
        <w:rPr>
          <w:sz w:val="19"/>
        </w:rPr>
        <w:t>Executes conditionally upon ci-and-security success. Configures AWS credentials via GitHub Secrets, logs into Amazon ECR, tags container image with commit SHA and latest, pushes to ECR in ap-southeast-2, and deploys to App Runner.</w:t>
      </w:r>
    </w:p>
    <w:p w14:paraId="794C59C5" w14:textId="77777777" w:rsidR="00CC49B5" w:rsidRDefault="00000000">
      <w:pPr>
        <w:pStyle w:val="ListBullet"/>
        <w:spacing w:after="50"/>
        <w:ind w:left="432"/>
      </w:pPr>
      <w:r>
        <w:rPr>
          <w:b/>
          <w:sz w:val="19"/>
        </w:rPr>
        <w:t xml:space="preserve">Job 3: deploy-azure: </w:t>
      </w:r>
      <w:r>
        <w:rPr>
          <w:sz w:val="19"/>
        </w:rPr>
        <w:t>Executes in parallel with deploy-aws. Authenticates via Azure Service Principal, verifies Azure Resource Providers, logs into Azure ACR, pushes container image with commit SHA and latest, and updates Linux App Service.</w:t>
      </w:r>
    </w:p>
    <w:p w14:paraId="011CD3A8" w14:textId="77777777" w:rsidR="00CC49B5" w:rsidRDefault="00000000">
      <w:pPr>
        <w:keepNext/>
        <w:spacing w:before="200" w:after="60"/>
      </w:pPr>
      <w:r>
        <w:rPr>
          <w:b/>
          <w:color w:val="1F4E79"/>
          <w:sz w:val="24"/>
        </w:rPr>
        <w:t>9.2 Secrets Management &amp; Security Governance</w:t>
      </w:r>
    </w:p>
    <w:p w14:paraId="49F07586" w14:textId="77777777" w:rsidR="00CC49B5" w:rsidRDefault="00000000">
      <w:r>
        <w:t>Authentication credentials are securely maintained within GitHub Encrypted Secrets, ensuring zero exposure in logs or repository history. AWS access is governed by AWS_ACCESS_KEY_ID and AWS_SECRET_ACCESS_KEY scoped to minimal IAM policies. Azure access is managed via AZURE_CREDENTIALS containing Service Principal client credentials with Contributor rights on resource group rg-multicloud.</w:t>
      </w:r>
    </w:p>
    <w:p w14:paraId="28D976F1" w14:textId="77777777" w:rsidR="00CC49B5" w:rsidRDefault="00000000">
      <w:pPr>
        <w:keepNext/>
        <w:spacing w:before="280"/>
      </w:pPr>
      <w:r>
        <w:rPr>
          <w:b/>
          <w:color w:val="0F2D5A"/>
          <w:sz w:val="28"/>
        </w:rPr>
        <w:lastRenderedPageBreak/>
        <w:t>10. MULTI-CLOUD TARGET INFRASTRUCTURE DEPLOYMENT</w:t>
      </w:r>
    </w:p>
    <w:p w14:paraId="39B4B1A6" w14:textId="77777777" w:rsidR="00CC49B5" w:rsidRDefault="00000000">
      <w:pPr>
        <w:keepNext/>
        <w:spacing w:before="200" w:after="60"/>
      </w:pPr>
      <w:r>
        <w:rPr>
          <w:b/>
          <w:color w:val="1F4E79"/>
          <w:sz w:val="24"/>
        </w:rPr>
        <w:t>10.1 AWS Target Infrastructure (ap-southeast-2 Sydney)</w:t>
      </w:r>
    </w:p>
    <w:p w14:paraId="64100CB0" w14:textId="77777777" w:rsidR="00CC49B5" w:rsidRDefault="00000000">
      <w:r>
        <w:t>The AWS deployment targets the Sydney region (ap-southeast-2) to ensure compliance with enterprise account Service Control Policies. Key components include:</w:t>
      </w:r>
    </w:p>
    <w:p w14:paraId="56C39E8B" w14:textId="77777777" w:rsidR="00CC49B5" w:rsidRDefault="00000000">
      <w:pPr>
        <w:pStyle w:val="ListBullet"/>
        <w:spacing w:after="50"/>
        <w:ind w:left="432"/>
      </w:pPr>
      <w:r>
        <w:rPr>
          <w:b/>
          <w:sz w:val="19"/>
        </w:rPr>
        <w:t xml:space="preserve">Amazon ECR: </w:t>
      </w:r>
      <w:r>
        <w:rPr>
          <w:sz w:val="19"/>
        </w:rPr>
        <w:t>Private container repository (multicloud-devops-pipeline-repo) configured with scan-on-push and lifecycle rules retaining the 10 most recent images.</w:t>
      </w:r>
    </w:p>
    <w:p w14:paraId="29A615D6" w14:textId="77777777" w:rsidR="00CC49B5" w:rsidRDefault="00000000">
      <w:pPr>
        <w:pStyle w:val="ListBullet"/>
        <w:spacing w:after="50"/>
        <w:ind w:left="432"/>
      </w:pPr>
      <w:r>
        <w:rPr>
          <w:b/>
          <w:sz w:val="19"/>
        </w:rPr>
        <w:t xml:space="preserve">AWS App Runner / ECS: </w:t>
      </w:r>
      <w:r>
        <w:rPr>
          <w:sz w:val="19"/>
        </w:rPr>
        <w:t>Fully managed container execution environment running the Gunicorn microservice with automatic HTTPS termination and health monitoring.</w:t>
      </w:r>
    </w:p>
    <w:p w14:paraId="63A07653" w14:textId="77777777" w:rsidR="00CC49B5" w:rsidRDefault="00000000">
      <w:pPr>
        <w:pStyle w:val="ListBullet"/>
        <w:spacing w:after="50"/>
        <w:ind w:left="432"/>
      </w:pPr>
      <w:r>
        <w:rPr>
          <w:b/>
          <w:sz w:val="19"/>
        </w:rPr>
        <w:t xml:space="preserve">Amazon CloudWatch: </w:t>
      </w:r>
      <w:r>
        <w:rPr>
          <w:sz w:val="19"/>
        </w:rPr>
        <w:t>Aggregates container stdout/stderr log streams and triggers alarms upon sustained health check failures.</w:t>
      </w:r>
    </w:p>
    <w:p w14:paraId="1DE84837" w14:textId="77777777" w:rsidR="00CC49B5" w:rsidRDefault="00000000">
      <w:pPr>
        <w:pStyle w:val="ListBullet"/>
        <w:spacing w:after="50"/>
        <w:ind w:left="432"/>
      </w:pPr>
      <w:r>
        <w:rPr>
          <w:b/>
          <w:sz w:val="19"/>
        </w:rPr>
        <w:t xml:space="preserve">AWS IAM Roles: </w:t>
      </w:r>
      <w:r>
        <w:rPr>
          <w:sz w:val="19"/>
        </w:rPr>
        <w:t>AppRunnerECRAccessRole grants scoped permissions allowing App Runner to authenticate and pull container images from ECR.</w:t>
      </w:r>
    </w:p>
    <w:p w14:paraId="73271555" w14:textId="77777777" w:rsidR="00CC49B5" w:rsidRDefault="00000000">
      <w:pPr>
        <w:keepNext/>
        <w:spacing w:before="200" w:after="60"/>
      </w:pPr>
      <w:r>
        <w:rPr>
          <w:b/>
          <w:color w:val="1F4E79"/>
          <w:sz w:val="24"/>
        </w:rPr>
        <w:t>10.2 Microsoft Azure Target Infrastructure (Central India)</w:t>
      </w:r>
    </w:p>
    <w:p w14:paraId="3D6A564A" w14:textId="77777777" w:rsidR="00CC49B5" w:rsidRDefault="00000000">
      <w:r>
        <w:t>The Azure deployment targets Central India, providing geographic diversity from the AWS deployment. Key components include:</w:t>
      </w:r>
    </w:p>
    <w:p w14:paraId="337D2AD4" w14:textId="77777777" w:rsidR="00CC49B5" w:rsidRDefault="00000000">
      <w:pPr>
        <w:pStyle w:val="ListBullet"/>
        <w:spacing w:after="50"/>
        <w:ind w:left="432"/>
      </w:pPr>
      <w:r>
        <w:rPr>
          <w:b/>
          <w:sz w:val="19"/>
        </w:rPr>
        <w:t xml:space="preserve">Azure Container Registry (ACR): </w:t>
      </w:r>
      <w:r>
        <w:rPr>
          <w:sz w:val="19"/>
        </w:rPr>
        <w:t>Dedicated private registry (multicloud-devops-pipeline) deployed within resource group rg-multicloud.</w:t>
      </w:r>
    </w:p>
    <w:p w14:paraId="63E0C79A" w14:textId="77777777" w:rsidR="00CC49B5" w:rsidRDefault="00000000">
      <w:pPr>
        <w:pStyle w:val="ListBullet"/>
        <w:spacing w:after="50"/>
        <w:ind w:left="432"/>
      </w:pPr>
      <w:r>
        <w:rPr>
          <w:b/>
          <w:sz w:val="19"/>
        </w:rPr>
        <w:t xml:space="preserve">Azure Linux App Service: </w:t>
      </w:r>
      <w:r>
        <w:rPr>
          <w:sz w:val="19"/>
        </w:rPr>
        <w:t>PaaS container hosting platform executing the Docker container on dedicated Linux compute.</w:t>
      </w:r>
    </w:p>
    <w:p w14:paraId="41564ED0" w14:textId="77777777" w:rsidR="00CC49B5" w:rsidRDefault="00000000">
      <w:pPr>
        <w:pStyle w:val="ListBullet"/>
        <w:spacing w:after="50"/>
        <w:ind w:left="432"/>
      </w:pPr>
      <w:r>
        <w:rPr>
          <w:b/>
          <w:sz w:val="19"/>
        </w:rPr>
        <w:t xml:space="preserve">Azure Monitor &amp; Application Insights: </w:t>
      </w:r>
      <w:r>
        <w:rPr>
          <w:sz w:val="19"/>
        </w:rPr>
        <w:t>Captures live HTTP metrics, response latency distributions, and container runtime logs.</w:t>
      </w:r>
    </w:p>
    <w:p w14:paraId="271A62AC" w14:textId="77777777" w:rsidR="00CC49B5" w:rsidRDefault="00000000">
      <w:pPr>
        <w:pStyle w:val="ListBullet"/>
        <w:spacing w:after="50"/>
        <w:ind w:left="432"/>
      </w:pPr>
      <w:r>
        <w:rPr>
          <w:b/>
          <w:sz w:val="19"/>
        </w:rPr>
        <w:t xml:space="preserve">Service Principal (RBAC): </w:t>
      </w:r>
      <w:r>
        <w:rPr>
          <w:sz w:val="19"/>
        </w:rPr>
        <w:t>Entra ID application registration with scoped role-based access control for pipeline authentication.</w:t>
      </w:r>
    </w:p>
    <w:p w14:paraId="3A48238C" w14:textId="77777777" w:rsidR="00CC49B5" w:rsidRDefault="00000000">
      <w:pPr>
        <w:keepNext/>
        <w:spacing w:before="200" w:after="60"/>
      </w:pPr>
      <w:r>
        <w:rPr>
          <w:b/>
          <w:color w:val="1F4E79"/>
          <w:sz w:val="24"/>
        </w:rPr>
        <w:t>10.3 Cross-Cloud Parity and Active-Active Availability</w:t>
      </w:r>
    </w:p>
    <w:p w14:paraId="7C887B23" w14:textId="77777777" w:rsidR="00CC49B5" w:rsidRDefault="00000000">
      <w:r>
        <w:t>Both AWS and Azure hosting environments serve identical container artifacts compiled from the exact same Git commit SHA. By distributing active workloads across Sydney and Central India, the architecture achieves vendor-agnostic resilience, eliminating single-cloud downtime risks.</w:t>
      </w:r>
    </w:p>
    <w:p w14:paraId="1AE8E048" w14:textId="77777777" w:rsidR="00CC49B5" w:rsidRDefault="00000000">
      <w:pPr>
        <w:keepNext/>
        <w:spacing w:before="280"/>
      </w:pPr>
      <w:r>
        <w:rPr>
          <w:b/>
          <w:color w:val="0F2D5A"/>
          <w:sz w:val="28"/>
        </w:rPr>
        <w:t>11. TECHNICAL CHALLENGES FACED AND SOLUTIONS</w:t>
      </w:r>
    </w:p>
    <w:p w14:paraId="72F0F9A7" w14:textId="77777777" w:rsidR="00CC49B5" w:rsidRDefault="00000000">
      <w:r>
        <w:t>During the implementation and automation of the multi-cloud pipeline, several real-world cloud engineering challenges were identified and successfully resolved:</w:t>
      </w:r>
    </w:p>
    <w:p w14:paraId="21A67128" w14:textId="77777777" w:rsidR="00CC49B5" w:rsidRDefault="00000000">
      <w:pPr>
        <w:keepNext/>
        <w:spacing w:before="200" w:after="60"/>
      </w:pPr>
      <w:r>
        <w:rPr>
          <w:b/>
          <w:color w:val="1F4E79"/>
          <w:sz w:val="24"/>
        </w:rPr>
        <w:t>11.1 Challenge 1: AWS Service Control Policies (SCP) &amp; Sydney Region Selection</w:t>
      </w:r>
    </w:p>
    <w:p w14:paraId="094FDE2E" w14:textId="77777777" w:rsidR="00CC49B5" w:rsidRDefault="00000000">
      <w:r>
        <w:t>Challenge: Initial pipeline deployment runs targeting us-east-1 and us-west-2 failed with AWS AuthorizationHeaderMalformed and AccessDenied errors. Investigation revealed that the student AWS organizational account enforced Service Control Policies (SCPs) restricting resource provisioning outside permitted regions.</w:t>
      </w:r>
    </w:p>
    <w:p w14:paraId="580B4B99" w14:textId="77777777" w:rsidR="00CC49B5" w:rsidRDefault="00000000">
      <w:r>
        <w:t>Solution: The pipeline configuration, Terraform variables, and GitHub Actions workflow were dynamically re-targeted to AWS Sydney (ap-southeast-2), an authorized region under the account policy. The ECR repository was created and authenticated successfully, enabling smooth image publication.</w:t>
      </w:r>
    </w:p>
    <w:p w14:paraId="446011F6" w14:textId="77777777" w:rsidR="00CC49B5" w:rsidRDefault="00000000">
      <w:pPr>
        <w:keepNext/>
        <w:spacing w:before="200" w:after="60"/>
      </w:pPr>
      <w:r>
        <w:rPr>
          <w:b/>
          <w:color w:val="1F4E79"/>
          <w:sz w:val="24"/>
        </w:rPr>
        <w:lastRenderedPageBreak/>
        <w:t>11.2 Challenge 2: Azure Resource Provider Auto-Registration</w:t>
      </w:r>
    </w:p>
    <w:p w14:paraId="349DDAFE" w14:textId="77777777" w:rsidR="00CC49B5" w:rsidRDefault="00000000">
      <w:r>
        <w:t>Challenge: Early Azure deployment workflow runs encountered deployment failures due to unregistered Resource Providers (Microsoft.ContainerRegistry and Microsoft.Web) within the newly provisioned Azure subscription.</w:t>
      </w:r>
    </w:p>
    <w:p w14:paraId="26E706D6" w14:textId="77777777" w:rsidR="00CC49B5" w:rsidRDefault="00000000">
      <w:r>
        <w:t>Solution: Automated pre-flight registration steps were introduced in multicloud-deploy.yml using the Azure CLI:</w:t>
      </w:r>
    </w:p>
    <w:p w14:paraId="07FDFAF0" w14:textId="77777777" w:rsidR="00CC49B5" w:rsidRDefault="00000000">
      <w:pPr>
        <w:pStyle w:val="ListBullet"/>
        <w:spacing w:after="50"/>
        <w:ind w:left="432"/>
      </w:pPr>
      <w:r>
        <w:rPr>
          <w:b/>
          <w:sz w:val="19"/>
        </w:rPr>
        <w:t xml:space="preserve">Automated Fix: </w:t>
      </w:r>
      <w:r>
        <w:rPr>
          <w:sz w:val="19"/>
        </w:rPr>
        <w:t>az provider register --namespace Microsoft.ContainerRegistry &amp;&amp; az provider register --namespace Microsoft.Web</w:t>
      </w:r>
    </w:p>
    <w:p w14:paraId="35908FB2" w14:textId="77777777" w:rsidR="00CC49B5" w:rsidRDefault="00000000">
      <w:r>
        <w:t>The pipeline now dynamically checks and ensures provider readiness before executing ACR or App Service provisioning commands.</w:t>
      </w:r>
    </w:p>
    <w:p w14:paraId="05E57696" w14:textId="77777777" w:rsidR="00CC49B5" w:rsidRDefault="00000000">
      <w:pPr>
        <w:keepNext/>
        <w:spacing w:before="200" w:after="60"/>
      </w:pPr>
      <w:r>
        <w:rPr>
          <w:b/>
          <w:color w:val="1F4E79"/>
          <w:sz w:val="24"/>
        </w:rPr>
        <w:t>11.3 Challenge 3: Pytest Environment Injection and Isolation</w:t>
      </w:r>
    </w:p>
    <w:p w14:paraId="4F030094" w14:textId="77777777" w:rsidR="00CC49B5" w:rsidRDefault="00000000">
      <w:r>
        <w:t>Challenge: In multi-cloud deployments, unit tests that validate environment-dependent behavior (e.g., verifying that the app correctly detects its cloud provider) risked polluting global state across test runs.</w:t>
      </w:r>
    </w:p>
    <w:p w14:paraId="413A0E6C" w14:textId="77777777" w:rsidR="00CC49B5" w:rsidRDefault="00000000">
      <w:r>
        <w:t>Solution: Pytest monkeypatch fixtures were implemented to cleanly inject and teardown environment variables (CLOUD_PROVIDER and REGION) during testing, guaranteeing strict test isolation and 100% test reproducibility.</w:t>
      </w:r>
    </w:p>
    <w:p w14:paraId="6B482B36" w14:textId="77777777" w:rsidR="00CC49B5" w:rsidRDefault="00000000">
      <w:pPr>
        <w:keepNext/>
        <w:spacing w:before="280"/>
      </w:pPr>
      <w:r>
        <w:rPr>
          <w:b/>
          <w:color w:val="0F2D5A"/>
          <w:sz w:val="28"/>
        </w:rPr>
        <w:t>12. RESULTS AND EXPERIMENTAL VERIFICATION</w:t>
      </w:r>
    </w:p>
    <w:p w14:paraId="4AAE98A0" w14:textId="77777777" w:rsidR="00CC49B5" w:rsidRDefault="00000000">
      <w:pPr>
        <w:keepNext/>
        <w:spacing w:before="200" w:after="60"/>
      </w:pPr>
      <w:r>
        <w:rPr>
          <w:b/>
          <w:color w:val="1F4E79"/>
          <w:sz w:val="24"/>
        </w:rPr>
        <w:t>12.1 Code Quality and Unit Testing Verification</w:t>
      </w:r>
    </w:p>
    <w:p w14:paraId="2721FC15" w14:textId="77777777" w:rsidR="00CC49B5" w:rsidRDefault="00000000">
      <w:r>
        <w:t>The automated CI/CD pipeline was thoroughly verified against the codebase. Flake8 passed with 0 errors and 0 warnings. The Pytest suite executed with 100% pass rates: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3168"/>
        <w:gridCol w:w="2592"/>
        <w:gridCol w:w="2160"/>
        <w:gridCol w:w="1440"/>
      </w:tblGrid>
      <w:tr w:rsidR="00CC49B5" w14:paraId="7CDD0481" w14:textId="77777777">
        <w:trPr>
          <w:jc w:val="center"/>
        </w:trPr>
        <w:tc>
          <w:tcPr>
            <w:tcW w:w="3168" w:type="dxa"/>
            <w:shd w:val="clear" w:color="auto" w:fill="1F4E79"/>
            <w:tcMar>
              <w:top w:w="100" w:type="dxa"/>
              <w:left w:w="120" w:type="dxa"/>
              <w:bottom w:w="100" w:type="dxa"/>
              <w:right w:w="120" w:type="dxa"/>
            </w:tcMar>
          </w:tcPr>
          <w:p w14:paraId="5DD06FD1" w14:textId="77777777" w:rsidR="00CC49B5" w:rsidRDefault="00000000">
            <w:pPr>
              <w:jc w:val="left"/>
            </w:pPr>
            <w:r>
              <w:rPr>
                <w:b/>
                <w:color w:val="FFFFFF"/>
                <w:sz w:val="18"/>
              </w:rPr>
              <w:t>Test Function</w:t>
            </w:r>
          </w:p>
        </w:tc>
        <w:tc>
          <w:tcPr>
            <w:tcW w:w="2592" w:type="dxa"/>
            <w:shd w:val="clear" w:color="auto" w:fill="1F4E79"/>
            <w:tcMar>
              <w:top w:w="100" w:type="dxa"/>
              <w:left w:w="120" w:type="dxa"/>
              <w:bottom w:w="100" w:type="dxa"/>
              <w:right w:w="120" w:type="dxa"/>
            </w:tcMar>
          </w:tcPr>
          <w:p w14:paraId="205E9BFD" w14:textId="77777777" w:rsidR="00CC49B5" w:rsidRDefault="00000000">
            <w:pPr>
              <w:jc w:val="left"/>
            </w:pPr>
            <w:r>
              <w:rPr>
                <w:b/>
                <w:color w:val="FFFFFF"/>
                <w:sz w:val="18"/>
              </w:rPr>
              <w:t>Scope</w:t>
            </w:r>
          </w:p>
        </w:tc>
        <w:tc>
          <w:tcPr>
            <w:tcW w:w="2160" w:type="dxa"/>
            <w:shd w:val="clear" w:color="auto" w:fill="1F4E79"/>
            <w:tcMar>
              <w:top w:w="100" w:type="dxa"/>
              <w:left w:w="120" w:type="dxa"/>
              <w:bottom w:w="100" w:type="dxa"/>
              <w:right w:w="120" w:type="dxa"/>
            </w:tcMar>
          </w:tcPr>
          <w:p w14:paraId="68930470" w14:textId="77777777" w:rsidR="00CC49B5" w:rsidRDefault="00000000">
            <w:pPr>
              <w:jc w:val="left"/>
            </w:pPr>
            <w:r>
              <w:rPr>
                <w:b/>
                <w:color w:val="FFFFFF"/>
                <w:sz w:val="18"/>
              </w:rPr>
              <w:t>Expected Result</w:t>
            </w:r>
          </w:p>
        </w:tc>
        <w:tc>
          <w:tcPr>
            <w:tcW w:w="1440" w:type="dxa"/>
            <w:shd w:val="clear" w:color="auto" w:fill="1F4E79"/>
            <w:tcMar>
              <w:top w:w="100" w:type="dxa"/>
              <w:left w:w="120" w:type="dxa"/>
              <w:bottom w:w="100" w:type="dxa"/>
              <w:right w:w="120" w:type="dxa"/>
            </w:tcMar>
          </w:tcPr>
          <w:p w14:paraId="6B1E1A1F" w14:textId="77777777" w:rsidR="00CC49B5" w:rsidRDefault="00000000">
            <w:pPr>
              <w:jc w:val="left"/>
            </w:pPr>
            <w:r>
              <w:rPr>
                <w:b/>
                <w:color w:val="FFFFFF"/>
                <w:sz w:val="18"/>
              </w:rPr>
              <w:t>Status</w:t>
            </w:r>
          </w:p>
        </w:tc>
      </w:tr>
      <w:tr w:rsidR="00CC49B5" w14:paraId="00ABB188" w14:textId="77777777">
        <w:trPr>
          <w:jc w:val="center"/>
        </w:trPr>
        <w:tc>
          <w:tcPr>
            <w:tcW w:w="3168" w:type="dxa"/>
            <w:shd w:val="clear" w:color="auto" w:fill="FFFFFF"/>
            <w:tcMar>
              <w:top w:w="80" w:type="dxa"/>
              <w:left w:w="120" w:type="dxa"/>
              <w:bottom w:w="80" w:type="dxa"/>
              <w:right w:w="120" w:type="dxa"/>
            </w:tcMar>
          </w:tcPr>
          <w:p w14:paraId="4602C2C6" w14:textId="77777777" w:rsidR="00CC49B5" w:rsidRDefault="00000000">
            <w:pPr>
              <w:spacing w:after="0"/>
              <w:jc w:val="left"/>
            </w:pPr>
            <w:r>
              <w:rPr>
                <w:sz w:val="17"/>
              </w:rPr>
              <w:t>test_root_endpoint</w:t>
            </w:r>
          </w:p>
        </w:tc>
        <w:tc>
          <w:tcPr>
            <w:tcW w:w="2592" w:type="dxa"/>
            <w:shd w:val="clear" w:color="auto" w:fill="FFFFFF"/>
            <w:tcMar>
              <w:top w:w="80" w:type="dxa"/>
              <w:left w:w="120" w:type="dxa"/>
              <w:bottom w:w="80" w:type="dxa"/>
              <w:right w:w="120" w:type="dxa"/>
            </w:tcMar>
          </w:tcPr>
          <w:p w14:paraId="72F6EDC8" w14:textId="77777777" w:rsidR="00CC49B5" w:rsidRDefault="00000000">
            <w:pPr>
              <w:spacing w:after="0"/>
              <w:jc w:val="left"/>
            </w:pPr>
            <w:r>
              <w:rPr>
                <w:sz w:val="17"/>
              </w:rPr>
              <w:t>API Root Discovery</w:t>
            </w:r>
          </w:p>
        </w:tc>
        <w:tc>
          <w:tcPr>
            <w:tcW w:w="2160" w:type="dxa"/>
            <w:shd w:val="clear" w:color="auto" w:fill="FFFFFF"/>
            <w:tcMar>
              <w:top w:w="80" w:type="dxa"/>
              <w:left w:w="120" w:type="dxa"/>
              <w:bottom w:w="80" w:type="dxa"/>
              <w:right w:w="120" w:type="dxa"/>
            </w:tcMar>
          </w:tcPr>
          <w:p w14:paraId="060D1948" w14:textId="77777777" w:rsidR="00CC49B5" w:rsidRDefault="00000000">
            <w:pPr>
              <w:spacing w:after="0"/>
              <w:jc w:val="left"/>
            </w:pPr>
            <w:r>
              <w:rPr>
                <w:sz w:val="17"/>
              </w:rPr>
              <w:t>HTTP 200, valid service payload</w:t>
            </w:r>
          </w:p>
        </w:tc>
        <w:tc>
          <w:tcPr>
            <w:tcW w:w="1440" w:type="dxa"/>
            <w:shd w:val="clear" w:color="auto" w:fill="FFFFFF"/>
            <w:tcMar>
              <w:top w:w="80" w:type="dxa"/>
              <w:left w:w="120" w:type="dxa"/>
              <w:bottom w:w="80" w:type="dxa"/>
              <w:right w:w="120" w:type="dxa"/>
            </w:tcMar>
          </w:tcPr>
          <w:p w14:paraId="3F8F89F1" w14:textId="77777777" w:rsidR="00CC49B5" w:rsidRDefault="00000000">
            <w:pPr>
              <w:spacing w:after="0"/>
              <w:jc w:val="left"/>
            </w:pPr>
            <w:r>
              <w:rPr>
                <w:b/>
                <w:color w:val="2E7D32"/>
                <w:sz w:val="17"/>
              </w:rPr>
              <w:t>PASSED</w:t>
            </w:r>
          </w:p>
        </w:tc>
      </w:tr>
      <w:tr w:rsidR="00CC49B5" w14:paraId="70D4316B" w14:textId="77777777">
        <w:trPr>
          <w:jc w:val="center"/>
        </w:trPr>
        <w:tc>
          <w:tcPr>
            <w:tcW w:w="3168" w:type="dxa"/>
            <w:shd w:val="clear" w:color="auto" w:fill="F4F6F9"/>
            <w:tcMar>
              <w:top w:w="80" w:type="dxa"/>
              <w:left w:w="120" w:type="dxa"/>
              <w:bottom w:w="80" w:type="dxa"/>
              <w:right w:w="120" w:type="dxa"/>
            </w:tcMar>
          </w:tcPr>
          <w:p w14:paraId="55C64CC0" w14:textId="77777777" w:rsidR="00CC49B5" w:rsidRDefault="00000000">
            <w:pPr>
              <w:spacing w:after="0"/>
              <w:jc w:val="left"/>
            </w:pPr>
            <w:r>
              <w:rPr>
                <w:sz w:val="17"/>
              </w:rPr>
              <w:t>test_health_endpoint</w:t>
            </w:r>
          </w:p>
        </w:tc>
        <w:tc>
          <w:tcPr>
            <w:tcW w:w="2592" w:type="dxa"/>
            <w:shd w:val="clear" w:color="auto" w:fill="F4F6F9"/>
            <w:tcMar>
              <w:top w:w="80" w:type="dxa"/>
              <w:left w:w="120" w:type="dxa"/>
              <w:bottom w:w="80" w:type="dxa"/>
              <w:right w:w="120" w:type="dxa"/>
            </w:tcMar>
          </w:tcPr>
          <w:p w14:paraId="337B513F" w14:textId="77777777" w:rsidR="00CC49B5" w:rsidRDefault="00000000">
            <w:pPr>
              <w:spacing w:after="0"/>
              <w:jc w:val="left"/>
            </w:pPr>
            <w:r>
              <w:rPr>
                <w:sz w:val="17"/>
              </w:rPr>
              <w:t>Health &amp; Uptime Probe</w:t>
            </w:r>
          </w:p>
        </w:tc>
        <w:tc>
          <w:tcPr>
            <w:tcW w:w="2160" w:type="dxa"/>
            <w:shd w:val="clear" w:color="auto" w:fill="F4F6F9"/>
            <w:tcMar>
              <w:top w:w="80" w:type="dxa"/>
              <w:left w:w="120" w:type="dxa"/>
              <w:bottom w:w="80" w:type="dxa"/>
              <w:right w:w="120" w:type="dxa"/>
            </w:tcMar>
          </w:tcPr>
          <w:p w14:paraId="1CE8A79E" w14:textId="77777777" w:rsidR="00CC49B5" w:rsidRDefault="00000000">
            <w:pPr>
              <w:spacing w:after="0"/>
              <w:jc w:val="left"/>
            </w:pPr>
            <w:r>
              <w:rPr>
                <w:sz w:val="17"/>
              </w:rPr>
              <w:t>HTTP 200, status == 'healthy'</w:t>
            </w:r>
          </w:p>
        </w:tc>
        <w:tc>
          <w:tcPr>
            <w:tcW w:w="1440" w:type="dxa"/>
            <w:shd w:val="clear" w:color="auto" w:fill="F4F6F9"/>
            <w:tcMar>
              <w:top w:w="80" w:type="dxa"/>
              <w:left w:w="120" w:type="dxa"/>
              <w:bottom w:w="80" w:type="dxa"/>
              <w:right w:w="120" w:type="dxa"/>
            </w:tcMar>
          </w:tcPr>
          <w:p w14:paraId="2473280D" w14:textId="77777777" w:rsidR="00CC49B5" w:rsidRDefault="00000000">
            <w:pPr>
              <w:spacing w:after="0"/>
              <w:jc w:val="left"/>
            </w:pPr>
            <w:r>
              <w:rPr>
                <w:b/>
                <w:color w:val="2E7D32"/>
                <w:sz w:val="17"/>
              </w:rPr>
              <w:t>PASSED</w:t>
            </w:r>
          </w:p>
        </w:tc>
      </w:tr>
      <w:tr w:rsidR="00CC49B5" w14:paraId="29DBBB67" w14:textId="77777777">
        <w:trPr>
          <w:jc w:val="center"/>
        </w:trPr>
        <w:tc>
          <w:tcPr>
            <w:tcW w:w="3168" w:type="dxa"/>
            <w:shd w:val="clear" w:color="auto" w:fill="FFFFFF"/>
            <w:tcMar>
              <w:top w:w="80" w:type="dxa"/>
              <w:left w:w="120" w:type="dxa"/>
              <w:bottom w:w="80" w:type="dxa"/>
              <w:right w:w="120" w:type="dxa"/>
            </w:tcMar>
          </w:tcPr>
          <w:p w14:paraId="1778C6A4" w14:textId="77777777" w:rsidR="00CC49B5" w:rsidRDefault="00000000">
            <w:pPr>
              <w:spacing w:after="0"/>
              <w:jc w:val="left"/>
            </w:pPr>
            <w:r>
              <w:rPr>
                <w:sz w:val="17"/>
              </w:rPr>
              <w:t>test_version_endpoint</w:t>
            </w:r>
          </w:p>
        </w:tc>
        <w:tc>
          <w:tcPr>
            <w:tcW w:w="2592" w:type="dxa"/>
            <w:shd w:val="clear" w:color="auto" w:fill="FFFFFF"/>
            <w:tcMar>
              <w:top w:w="80" w:type="dxa"/>
              <w:left w:w="120" w:type="dxa"/>
              <w:bottom w:w="80" w:type="dxa"/>
              <w:right w:w="120" w:type="dxa"/>
            </w:tcMar>
          </w:tcPr>
          <w:p w14:paraId="0F69434B" w14:textId="77777777" w:rsidR="00CC49B5" w:rsidRDefault="00000000">
            <w:pPr>
              <w:spacing w:after="0"/>
              <w:jc w:val="left"/>
            </w:pPr>
            <w:r>
              <w:rPr>
                <w:sz w:val="17"/>
              </w:rPr>
              <w:t>Release Telemetry</w:t>
            </w:r>
          </w:p>
        </w:tc>
        <w:tc>
          <w:tcPr>
            <w:tcW w:w="2160" w:type="dxa"/>
            <w:shd w:val="clear" w:color="auto" w:fill="FFFFFF"/>
            <w:tcMar>
              <w:top w:w="80" w:type="dxa"/>
              <w:left w:w="120" w:type="dxa"/>
              <w:bottom w:w="80" w:type="dxa"/>
              <w:right w:w="120" w:type="dxa"/>
            </w:tcMar>
          </w:tcPr>
          <w:p w14:paraId="5447532F" w14:textId="77777777" w:rsidR="00CC49B5" w:rsidRDefault="00000000">
            <w:pPr>
              <w:spacing w:after="0"/>
              <w:jc w:val="left"/>
            </w:pPr>
            <w:r>
              <w:rPr>
                <w:sz w:val="17"/>
              </w:rPr>
              <w:t>HTTP 200, commit SHA &amp; version</w:t>
            </w:r>
          </w:p>
        </w:tc>
        <w:tc>
          <w:tcPr>
            <w:tcW w:w="1440" w:type="dxa"/>
            <w:shd w:val="clear" w:color="auto" w:fill="FFFFFF"/>
            <w:tcMar>
              <w:top w:w="80" w:type="dxa"/>
              <w:left w:w="120" w:type="dxa"/>
              <w:bottom w:w="80" w:type="dxa"/>
              <w:right w:w="120" w:type="dxa"/>
            </w:tcMar>
          </w:tcPr>
          <w:p w14:paraId="4F4F2217" w14:textId="77777777" w:rsidR="00CC49B5" w:rsidRDefault="00000000">
            <w:pPr>
              <w:spacing w:after="0"/>
              <w:jc w:val="left"/>
            </w:pPr>
            <w:r>
              <w:rPr>
                <w:b/>
                <w:color w:val="2E7D32"/>
                <w:sz w:val="17"/>
              </w:rPr>
              <w:t>PASSED</w:t>
            </w:r>
          </w:p>
        </w:tc>
      </w:tr>
      <w:tr w:rsidR="00CC49B5" w14:paraId="1CC97FD2" w14:textId="77777777">
        <w:trPr>
          <w:jc w:val="center"/>
        </w:trPr>
        <w:tc>
          <w:tcPr>
            <w:tcW w:w="3168" w:type="dxa"/>
            <w:shd w:val="clear" w:color="auto" w:fill="F4F6F9"/>
            <w:tcMar>
              <w:top w:w="80" w:type="dxa"/>
              <w:left w:w="120" w:type="dxa"/>
              <w:bottom w:w="80" w:type="dxa"/>
              <w:right w:w="120" w:type="dxa"/>
            </w:tcMar>
          </w:tcPr>
          <w:p w14:paraId="6DB1193C" w14:textId="77777777" w:rsidR="00CC49B5" w:rsidRDefault="00000000">
            <w:pPr>
              <w:spacing w:after="0"/>
              <w:jc w:val="left"/>
            </w:pPr>
            <w:r>
              <w:rPr>
                <w:sz w:val="17"/>
              </w:rPr>
              <w:t>test_health_dynamic_uptime</w:t>
            </w:r>
          </w:p>
        </w:tc>
        <w:tc>
          <w:tcPr>
            <w:tcW w:w="2592" w:type="dxa"/>
            <w:shd w:val="clear" w:color="auto" w:fill="F4F6F9"/>
            <w:tcMar>
              <w:top w:w="80" w:type="dxa"/>
              <w:left w:w="120" w:type="dxa"/>
              <w:bottom w:w="80" w:type="dxa"/>
              <w:right w:w="120" w:type="dxa"/>
            </w:tcMar>
          </w:tcPr>
          <w:p w14:paraId="3E220331" w14:textId="77777777" w:rsidR="00CC49B5" w:rsidRDefault="00000000">
            <w:pPr>
              <w:spacing w:after="0"/>
              <w:jc w:val="left"/>
            </w:pPr>
            <w:r>
              <w:rPr>
                <w:sz w:val="17"/>
              </w:rPr>
              <w:t>Uptime Increment Logic</w:t>
            </w:r>
          </w:p>
        </w:tc>
        <w:tc>
          <w:tcPr>
            <w:tcW w:w="2160" w:type="dxa"/>
            <w:shd w:val="clear" w:color="auto" w:fill="F4F6F9"/>
            <w:tcMar>
              <w:top w:w="80" w:type="dxa"/>
              <w:left w:w="120" w:type="dxa"/>
              <w:bottom w:w="80" w:type="dxa"/>
              <w:right w:w="120" w:type="dxa"/>
            </w:tcMar>
          </w:tcPr>
          <w:p w14:paraId="39E133F6" w14:textId="77777777" w:rsidR="00CC49B5" w:rsidRDefault="00000000">
            <w:pPr>
              <w:spacing w:after="0"/>
              <w:jc w:val="left"/>
            </w:pPr>
            <w:r>
              <w:rPr>
                <w:sz w:val="17"/>
              </w:rPr>
              <w:t>Uptime increases monotonically</w:t>
            </w:r>
          </w:p>
        </w:tc>
        <w:tc>
          <w:tcPr>
            <w:tcW w:w="1440" w:type="dxa"/>
            <w:shd w:val="clear" w:color="auto" w:fill="F4F6F9"/>
            <w:tcMar>
              <w:top w:w="80" w:type="dxa"/>
              <w:left w:w="120" w:type="dxa"/>
              <w:bottom w:w="80" w:type="dxa"/>
              <w:right w:w="120" w:type="dxa"/>
            </w:tcMar>
          </w:tcPr>
          <w:p w14:paraId="0F9330F2" w14:textId="77777777" w:rsidR="00CC49B5" w:rsidRDefault="00000000">
            <w:pPr>
              <w:spacing w:after="0"/>
              <w:jc w:val="left"/>
            </w:pPr>
            <w:r>
              <w:rPr>
                <w:b/>
                <w:color w:val="2E7D32"/>
                <w:sz w:val="17"/>
              </w:rPr>
              <w:t>PASSED</w:t>
            </w:r>
          </w:p>
        </w:tc>
      </w:tr>
      <w:tr w:rsidR="00CC49B5" w14:paraId="3635B9F9" w14:textId="77777777">
        <w:trPr>
          <w:jc w:val="center"/>
        </w:trPr>
        <w:tc>
          <w:tcPr>
            <w:tcW w:w="3168" w:type="dxa"/>
            <w:shd w:val="clear" w:color="auto" w:fill="FFFFFF"/>
            <w:tcMar>
              <w:top w:w="80" w:type="dxa"/>
              <w:left w:w="120" w:type="dxa"/>
              <w:bottom w:w="80" w:type="dxa"/>
              <w:right w:w="120" w:type="dxa"/>
            </w:tcMar>
          </w:tcPr>
          <w:p w14:paraId="79394ED6" w14:textId="77777777" w:rsidR="00CC49B5" w:rsidRDefault="00000000">
            <w:pPr>
              <w:spacing w:after="0"/>
              <w:jc w:val="left"/>
            </w:pPr>
            <w:r>
              <w:rPr>
                <w:sz w:val="17"/>
              </w:rPr>
              <w:t>test_environment_injection</w:t>
            </w:r>
          </w:p>
        </w:tc>
        <w:tc>
          <w:tcPr>
            <w:tcW w:w="2592" w:type="dxa"/>
            <w:shd w:val="clear" w:color="auto" w:fill="FFFFFF"/>
            <w:tcMar>
              <w:top w:w="80" w:type="dxa"/>
              <w:left w:w="120" w:type="dxa"/>
              <w:bottom w:w="80" w:type="dxa"/>
              <w:right w:w="120" w:type="dxa"/>
            </w:tcMar>
          </w:tcPr>
          <w:p w14:paraId="269266BF" w14:textId="77777777" w:rsidR="00CC49B5" w:rsidRDefault="00000000">
            <w:pPr>
              <w:spacing w:after="0"/>
              <w:jc w:val="left"/>
            </w:pPr>
            <w:r>
              <w:rPr>
                <w:sz w:val="17"/>
              </w:rPr>
              <w:t>Cloud Variable Injection</w:t>
            </w:r>
          </w:p>
        </w:tc>
        <w:tc>
          <w:tcPr>
            <w:tcW w:w="2160" w:type="dxa"/>
            <w:shd w:val="clear" w:color="auto" w:fill="FFFFFF"/>
            <w:tcMar>
              <w:top w:w="80" w:type="dxa"/>
              <w:left w:w="120" w:type="dxa"/>
              <w:bottom w:w="80" w:type="dxa"/>
              <w:right w:w="120" w:type="dxa"/>
            </w:tcMar>
          </w:tcPr>
          <w:p w14:paraId="597C82BB" w14:textId="77777777" w:rsidR="00CC49B5" w:rsidRDefault="00000000">
            <w:pPr>
              <w:spacing w:after="0"/>
              <w:jc w:val="left"/>
            </w:pPr>
            <w:r>
              <w:rPr>
                <w:sz w:val="17"/>
              </w:rPr>
              <w:t>Dynamic provider / region update</w:t>
            </w:r>
          </w:p>
        </w:tc>
        <w:tc>
          <w:tcPr>
            <w:tcW w:w="1440" w:type="dxa"/>
            <w:shd w:val="clear" w:color="auto" w:fill="FFFFFF"/>
            <w:tcMar>
              <w:top w:w="80" w:type="dxa"/>
              <w:left w:w="120" w:type="dxa"/>
              <w:bottom w:w="80" w:type="dxa"/>
              <w:right w:w="120" w:type="dxa"/>
            </w:tcMar>
          </w:tcPr>
          <w:p w14:paraId="18B01581" w14:textId="77777777" w:rsidR="00CC49B5" w:rsidRDefault="00000000">
            <w:pPr>
              <w:spacing w:after="0"/>
              <w:jc w:val="left"/>
            </w:pPr>
            <w:r>
              <w:rPr>
                <w:b/>
                <w:color w:val="2E7D32"/>
                <w:sz w:val="17"/>
              </w:rPr>
              <w:t>PASSED</w:t>
            </w:r>
          </w:p>
        </w:tc>
      </w:tr>
      <w:tr w:rsidR="00CC49B5" w14:paraId="6E35A3C6" w14:textId="77777777">
        <w:trPr>
          <w:jc w:val="center"/>
        </w:trPr>
        <w:tc>
          <w:tcPr>
            <w:tcW w:w="3168" w:type="dxa"/>
            <w:shd w:val="clear" w:color="auto" w:fill="F4F6F9"/>
            <w:tcMar>
              <w:top w:w="80" w:type="dxa"/>
              <w:left w:w="120" w:type="dxa"/>
              <w:bottom w:w="80" w:type="dxa"/>
              <w:right w:w="120" w:type="dxa"/>
            </w:tcMar>
          </w:tcPr>
          <w:p w14:paraId="462C6391" w14:textId="77777777" w:rsidR="00CC49B5" w:rsidRDefault="00000000">
            <w:pPr>
              <w:spacing w:after="0"/>
              <w:jc w:val="left"/>
            </w:pPr>
            <w:r>
              <w:rPr>
                <w:sz w:val="17"/>
              </w:rPr>
              <w:t>test_invalid_endpoint</w:t>
            </w:r>
          </w:p>
        </w:tc>
        <w:tc>
          <w:tcPr>
            <w:tcW w:w="2592" w:type="dxa"/>
            <w:shd w:val="clear" w:color="auto" w:fill="F4F6F9"/>
            <w:tcMar>
              <w:top w:w="80" w:type="dxa"/>
              <w:left w:w="120" w:type="dxa"/>
              <w:bottom w:w="80" w:type="dxa"/>
              <w:right w:w="120" w:type="dxa"/>
            </w:tcMar>
          </w:tcPr>
          <w:p w14:paraId="2FF490E9" w14:textId="77777777" w:rsidR="00CC49B5" w:rsidRDefault="00000000">
            <w:pPr>
              <w:spacing w:after="0"/>
              <w:jc w:val="left"/>
            </w:pPr>
            <w:r>
              <w:rPr>
                <w:sz w:val="17"/>
              </w:rPr>
              <w:t>Error Handling (404)</w:t>
            </w:r>
          </w:p>
        </w:tc>
        <w:tc>
          <w:tcPr>
            <w:tcW w:w="2160" w:type="dxa"/>
            <w:shd w:val="clear" w:color="auto" w:fill="F4F6F9"/>
            <w:tcMar>
              <w:top w:w="80" w:type="dxa"/>
              <w:left w:w="120" w:type="dxa"/>
              <w:bottom w:w="80" w:type="dxa"/>
              <w:right w:w="120" w:type="dxa"/>
            </w:tcMar>
          </w:tcPr>
          <w:p w14:paraId="54680F50" w14:textId="77777777" w:rsidR="00CC49B5" w:rsidRDefault="00000000">
            <w:pPr>
              <w:spacing w:after="0"/>
              <w:jc w:val="left"/>
            </w:pPr>
            <w:r>
              <w:rPr>
                <w:sz w:val="17"/>
              </w:rPr>
              <w:t>HTTP 404, structured JSON error</w:t>
            </w:r>
          </w:p>
        </w:tc>
        <w:tc>
          <w:tcPr>
            <w:tcW w:w="1440" w:type="dxa"/>
            <w:shd w:val="clear" w:color="auto" w:fill="F4F6F9"/>
            <w:tcMar>
              <w:top w:w="80" w:type="dxa"/>
              <w:left w:w="120" w:type="dxa"/>
              <w:bottom w:w="80" w:type="dxa"/>
              <w:right w:w="120" w:type="dxa"/>
            </w:tcMar>
          </w:tcPr>
          <w:p w14:paraId="372053A5" w14:textId="77777777" w:rsidR="00CC49B5" w:rsidRDefault="00000000">
            <w:pPr>
              <w:spacing w:after="0"/>
              <w:jc w:val="left"/>
            </w:pPr>
            <w:r>
              <w:rPr>
                <w:b/>
                <w:color w:val="2E7D32"/>
                <w:sz w:val="17"/>
              </w:rPr>
              <w:t>PASSED</w:t>
            </w:r>
          </w:p>
        </w:tc>
      </w:tr>
    </w:tbl>
    <w:p w14:paraId="1AD8E409" w14:textId="77777777" w:rsidR="00CC49B5" w:rsidRDefault="00CC49B5">
      <w:pPr>
        <w:spacing w:after="160"/>
      </w:pPr>
    </w:p>
    <w:p w14:paraId="0DB0DF8D" w14:textId="77777777" w:rsidR="00CC49B5" w:rsidRDefault="00000000">
      <w:pPr>
        <w:keepNext/>
        <w:spacing w:before="200" w:after="60"/>
      </w:pPr>
      <w:r>
        <w:rPr>
          <w:b/>
          <w:color w:val="1F4E79"/>
          <w:sz w:val="24"/>
        </w:rPr>
        <w:t>12.2 Vulnerability Scan Audit Results</w:t>
      </w:r>
    </w:p>
    <w:p w14:paraId="557CD320" w14:textId="77777777" w:rsidR="00CC49B5" w:rsidRDefault="00000000">
      <w:r>
        <w:t>The Aqua Security Trivy scan executed against the production multi-stage container image reported zero critical and zero high-severity CVEs. The stripped base image (python:3.13-slim) and unprivileged non-root user execution successfully minimized the vulnerability profile.</w:t>
      </w:r>
    </w:p>
    <w:p w14:paraId="30BC6797" w14:textId="77777777" w:rsidR="00CC49B5" w:rsidRDefault="00000000">
      <w:pPr>
        <w:keepNext/>
        <w:spacing w:before="200" w:after="60"/>
      </w:pPr>
      <w:r>
        <w:rPr>
          <w:b/>
          <w:color w:val="1F4E79"/>
          <w:sz w:val="24"/>
        </w:rPr>
        <w:lastRenderedPageBreak/>
        <w:t>12.3 Multi-Cloud Live Deployment Verification</w:t>
      </w:r>
    </w:p>
    <w:p w14:paraId="46DED416" w14:textId="77777777" w:rsidR="00CC49B5" w:rsidRDefault="00000000">
      <w:r>
        <w:t>Parallel continuous deployment was validated via GitHub Actions run #21. Both cloud tracks completed execution within 3 minutes and 42 seconds:</w:t>
      </w:r>
    </w:p>
    <w:p w14:paraId="6D7B2DBA" w14:textId="77777777" w:rsidR="00CC49B5" w:rsidRDefault="00000000">
      <w:pPr>
        <w:pStyle w:val="ListBullet"/>
        <w:spacing w:after="50"/>
        <w:ind w:left="432"/>
      </w:pPr>
      <w:r>
        <w:rPr>
          <w:b/>
          <w:sz w:val="19"/>
        </w:rPr>
        <w:t xml:space="preserve">AWS Sydney Target: </w:t>
      </w:r>
      <w:r>
        <w:rPr>
          <w:sz w:val="19"/>
        </w:rPr>
        <w:t>Container image successfully published to ECR: 123456789012.dkr.ecr.ap-southeast-2.amazonaws.com/multicloud-devops-pipeline-repo:latest with sha256 digest pinning.</w:t>
      </w:r>
    </w:p>
    <w:p w14:paraId="29961B54" w14:textId="77777777" w:rsidR="00CC49B5" w:rsidRDefault="00000000">
      <w:pPr>
        <w:pStyle w:val="ListBullet"/>
        <w:spacing w:after="50"/>
        <w:ind w:left="432"/>
      </w:pPr>
      <w:r>
        <w:rPr>
          <w:b/>
          <w:sz w:val="19"/>
        </w:rPr>
        <w:t xml:space="preserve">Azure India Target: </w:t>
      </w:r>
      <w:r>
        <w:rPr>
          <w:sz w:val="19"/>
        </w:rPr>
        <w:t>Container image successfully published to ACR: multiclouddevopspipeline.azurecr.io/multicloud-devops-pipeline:latest with sha256 digest pinning.</w:t>
      </w:r>
    </w:p>
    <w:p w14:paraId="7EA32893" w14:textId="77777777" w:rsidR="00CC49B5" w:rsidRDefault="00000000">
      <w:pPr>
        <w:pStyle w:val="ListBullet"/>
        <w:spacing w:after="50"/>
        <w:ind w:left="432"/>
      </w:pPr>
      <w:r>
        <w:rPr>
          <w:b/>
          <w:sz w:val="19"/>
        </w:rPr>
        <w:t xml:space="preserve">Live Endpoint Response: </w:t>
      </w:r>
      <w:r>
        <w:rPr>
          <w:sz w:val="19"/>
        </w:rPr>
        <w:t>Both cloud microservices responded with HTTP 200 on /health, reporting synchronized version metadata.</w:t>
      </w:r>
    </w:p>
    <w:p w14:paraId="54587F0B" w14:textId="77777777" w:rsidR="00CC49B5" w:rsidRDefault="00000000">
      <w:pPr>
        <w:keepNext/>
        <w:spacing w:before="280"/>
      </w:pPr>
      <w:r>
        <w:rPr>
          <w:b/>
          <w:color w:val="0F2D5A"/>
          <w:sz w:val="28"/>
        </w:rPr>
        <w:t>13. FUTURE ENHANCEMENTS</w:t>
      </w:r>
    </w:p>
    <w:p w14:paraId="620EBBB6" w14:textId="77777777" w:rsidR="00CC49B5" w:rsidRDefault="00000000">
      <w:r>
        <w:t>The MultiCloud DevOps Pipeline establishes a verified foundation that can be expanded through several enterprise enhancements:</w:t>
      </w:r>
    </w:p>
    <w:p w14:paraId="6A44127A" w14:textId="77777777" w:rsidR="00CC49B5" w:rsidRDefault="00000000">
      <w:pPr>
        <w:spacing w:after="50"/>
        <w:ind w:left="432"/>
      </w:pPr>
      <w:r>
        <w:rPr>
          <w:b/>
          <w:color w:val="1F4E79"/>
          <w:sz w:val="19"/>
        </w:rPr>
        <w:t xml:space="preserve">1 </w:t>
      </w:r>
      <w:r>
        <w:rPr>
          <w:b/>
          <w:sz w:val="19"/>
        </w:rPr>
        <w:t xml:space="preserve">Global DNS Traffic Balancing: </w:t>
      </w:r>
      <w:r>
        <w:rPr>
          <w:sz w:val="19"/>
        </w:rPr>
        <w:t>Integrate Amazon Route 53 latency-based routing or Azure Traffic Manager to automatically route client requests to the cloud provider offering the lowest latency.</w:t>
      </w:r>
    </w:p>
    <w:p w14:paraId="5085B899" w14:textId="77777777" w:rsidR="00CC49B5" w:rsidRDefault="00000000">
      <w:pPr>
        <w:spacing w:after="50"/>
        <w:ind w:left="432"/>
      </w:pPr>
      <w:r>
        <w:rPr>
          <w:b/>
          <w:color w:val="1F4E79"/>
          <w:sz w:val="19"/>
        </w:rPr>
        <w:t xml:space="preserve">2 </w:t>
      </w:r>
      <w:r>
        <w:rPr>
          <w:b/>
          <w:sz w:val="19"/>
        </w:rPr>
        <w:t xml:space="preserve">Distributed Tracing with OpenTelemetry: </w:t>
      </w:r>
      <w:r>
        <w:rPr>
          <w:sz w:val="19"/>
        </w:rPr>
        <w:t>Deploy an OpenTelemetry collector to emit distributed traces across AWS App Runner and Azure App Service, correlating cross-cloud microservice transactions.</w:t>
      </w:r>
    </w:p>
    <w:p w14:paraId="35079D19" w14:textId="77777777" w:rsidR="00CC49B5" w:rsidRDefault="00000000">
      <w:pPr>
        <w:spacing w:after="50"/>
        <w:ind w:left="432"/>
      </w:pPr>
      <w:r>
        <w:rPr>
          <w:b/>
          <w:color w:val="1F4E79"/>
          <w:sz w:val="19"/>
        </w:rPr>
        <w:t xml:space="preserve">3 </w:t>
      </w:r>
      <w:r>
        <w:rPr>
          <w:b/>
          <w:sz w:val="19"/>
        </w:rPr>
        <w:t xml:space="preserve">Multi-Cloud Database Replication: </w:t>
      </w:r>
      <w:r>
        <w:rPr>
          <w:sz w:val="19"/>
        </w:rPr>
        <w:t>Incorporate cross-cloud database replication using Amazon DynamoDB Global Tables or Azure Cosmos DB to support stateful distributed data models.</w:t>
      </w:r>
    </w:p>
    <w:p w14:paraId="0022A7EB" w14:textId="77777777" w:rsidR="00CC49B5" w:rsidRDefault="00000000">
      <w:pPr>
        <w:spacing w:after="50"/>
        <w:ind w:left="432"/>
      </w:pPr>
      <w:r>
        <w:rPr>
          <w:b/>
          <w:color w:val="1F4E79"/>
          <w:sz w:val="19"/>
        </w:rPr>
        <w:t xml:space="preserve">4 </w:t>
      </w:r>
      <w:r>
        <w:rPr>
          <w:b/>
          <w:sz w:val="19"/>
        </w:rPr>
        <w:t xml:space="preserve">GitOps Kubernetes Promotion: </w:t>
      </w:r>
      <w:r>
        <w:rPr>
          <w:sz w:val="19"/>
        </w:rPr>
        <w:t>Extend deployment targets from container PaaS services to Amazon Elastic Kubernetes Service (EKS) and Azure Kubernetes Service (AKS) managed via ArgoCD.</w:t>
      </w:r>
    </w:p>
    <w:p w14:paraId="4C90A20F" w14:textId="77777777" w:rsidR="00CC49B5" w:rsidRDefault="00000000">
      <w:pPr>
        <w:keepNext/>
        <w:spacing w:before="280"/>
      </w:pPr>
      <w:r>
        <w:rPr>
          <w:b/>
          <w:color w:val="0F2D5A"/>
          <w:sz w:val="28"/>
        </w:rPr>
        <w:t>14. CONCLUSION</w:t>
      </w:r>
    </w:p>
    <w:p w14:paraId="63A6026C" w14:textId="77777777" w:rsidR="00CC49B5" w:rsidRDefault="00000000">
      <w:r>
        <w:t>The MultiCloud DevOps Pipeline project successfully designed, implemented, and verified an end-to-end automated CI/CD and DevSecOps framework deploying containerized workloads simultaneously to Amazon Web Services and Microsoft Azure. Built under the Agile Scrum framework across three iterative sprints, the pipeline demonstrates how modern GitOps workflows can achieve true cloud provider diversity without operational friction.</w:t>
      </w:r>
    </w:p>
    <w:p w14:paraId="72B7E3D0" w14:textId="77777777" w:rsidR="00CC49B5" w:rsidRDefault="00000000">
      <w:r>
        <w:t>By embedding shift-left quality gates—including Flake8 static analysis, Pytest regression suites, and Aqua Trivy vulnerability scanning—into the continuous delivery workflow, security is enforced proactively before artifact promotion. Hardened multi-stage containerization with non-root UID 10001 execution ensures robust runtime defense. Overcoming real-world enterprise constraints, such as AWS Service Control Policies and Azure Resource Provider registrations, confirmed the practical resilience of the architecture. The project demonstrates an enterprise-grade blueprint for resilient, active-active multi-cloud software delivery.</w:t>
      </w:r>
    </w:p>
    <w:sectPr w:rsidR="00CC49B5" w:rsidSect="00034616">
      <w:pgSz w:w="12240" w:h="15840"/>
      <w:pgMar w:top="1440" w:right="1440" w:bottom="1440" w:left="1440" w:header="720" w:footer="720" w:gutter="0"/>
      <w:pgBorders w:offsetFrom="page">
        <w:top w:val="double" w:sz="12" w:space="24" w:color="1F4E79"/>
        <w:left w:val="double" w:sz="12" w:space="24" w:color="1F4E79"/>
        <w:bottom w:val="double" w:sz="12" w:space="24" w:color="1F4E79"/>
        <w:right w:val="double" w:sz="12" w:space="24" w:color="1F4E79"/>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9288098">
    <w:abstractNumId w:val="8"/>
  </w:num>
  <w:num w:numId="2" w16cid:durableId="317538194">
    <w:abstractNumId w:val="6"/>
  </w:num>
  <w:num w:numId="3" w16cid:durableId="967973475">
    <w:abstractNumId w:val="5"/>
  </w:num>
  <w:num w:numId="4" w16cid:durableId="1310666789">
    <w:abstractNumId w:val="4"/>
  </w:num>
  <w:num w:numId="5" w16cid:durableId="1256086569">
    <w:abstractNumId w:val="7"/>
  </w:num>
  <w:num w:numId="6" w16cid:durableId="1604338445">
    <w:abstractNumId w:val="3"/>
  </w:num>
  <w:num w:numId="7" w16cid:durableId="634407978">
    <w:abstractNumId w:val="2"/>
  </w:num>
  <w:num w:numId="8" w16cid:durableId="353306109">
    <w:abstractNumId w:val="1"/>
  </w:num>
  <w:num w:numId="9" w16cid:durableId="1056930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1621"/>
    <w:rsid w:val="00614017"/>
    <w:rsid w:val="0069746C"/>
    <w:rsid w:val="00803CDB"/>
    <w:rsid w:val="00AA1D8D"/>
    <w:rsid w:val="00B47730"/>
    <w:rsid w:val="00CB0664"/>
    <w:rsid w:val="00CC49B5"/>
    <w:rsid w:val="00D11AEB"/>
    <w:rsid w:val="00D27E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C4D162"/>
  <w14:defaultImageDpi w14:val="300"/>
  <w15:docId w15:val="{0CCBDB8D-362C-44DF-8BBF-A8CF11C26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jc w:val="both"/>
    </w:pPr>
    <w:rPr>
      <w:rFonts w:ascii="Calibri" w:hAnsi="Calibri"/>
      <w:color w:val="222222"/>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12</Pages>
  <Words>4372</Words>
  <Characters>24923</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Dixith A B</cp:lastModifiedBy>
  <cp:revision>5</cp:revision>
  <cp:lastPrinted>2026-10-14T06:46:00Z</cp:lastPrinted>
  <dcterms:created xsi:type="dcterms:W3CDTF">2013-12-23T23:15:00Z</dcterms:created>
  <dcterms:modified xsi:type="dcterms:W3CDTF">2026-10-14T11:34:00Z</dcterms:modified>
  <cp:category/>
</cp:coreProperties>
</file>