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10A6" w14:textId="77777777" w:rsidR="008647F8" w:rsidRDefault="008647F8" w:rsidP="008647F8">
      <w:pPr>
        <w:spacing w:before="0" w:after="0"/>
        <w:jc w:val="center"/>
        <w:rPr>
          <w:b/>
          <w:sz w:val="36"/>
          <w:szCs w:val="36"/>
        </w:rPr>
      </w:pPr>
      <w:r>
        <w:rPr>
          <w:b/>
          <w:sz w:val="36"/>
          <w:szCs w:val="36"/>
        </w:rPr>
        <w:t>Grouping, Alias, and Sets</w:t>
      </w:r>
    </w:p>
    <w:p w14:paraId="65723CAD" w14:textId="77777777" w:rsidR="008647F8" w:rsidRDefault="008647F8" w:rsidP="008647F8">
      <w:pPr>
        <w:spacing w:before="280" w:after="0" w:line="249" w:lineRule="auto"/>
        <w:ind w:right="110"/>
        <w:rPr>
          <w:b/>
          <w:sz w:val="28"/>
          <w:szCs w:val="28"/>
        </w:rPr>
      </w:pPr>
      <w:r>
        <w:rPr>
          <w:b/>
          <w:sz w:val="28"/>
          <w:szCs w:val="28"/>
        </w:rPr>
        <w:t>Business Scenario:</w:t>
      </w:r>
    </w:p>
    <w:p w14:paraId="6A8EAD95" w14:textId="77777777" w:rsidR="008647F8" w:rsidRDefault="008647F8" w:rsidP="008647F8">
      <w:pPr>
        <w:spacing w:before="0" w:line="249" w:lineRule="auto"/>
        <w:ind w:right="110"/>
        <w:rPr>
          <w:b/>
          <w:sz w:val="28"/>
          <w:szCs w:val="28"/>
        </w:rPr>
      </w:pPr>
      <w:r>
        <w:rPr>
          <w:sz w:val="24"/>
          <w:szCs w:val="24"/>
        </w:rPr>
        <w:t>The sales manager of a leading retail company wants to launch an end-of-season sales initiative to encourage the sale of the products. As a part of this initiative, the manager wants to examine the combined sales of envelopes, labels, and papers. In addition to this, the manager wants to view the combined top two and bottom two subcategories based on sales. Create a view showing the accumulated sales for paper products and answer the following questions:</w:t>
      </w:r>
    </w:p>
    <w:p w14:paraId="7EA62D2E" w14:textId="77777777" w:rsidR="008647F8" w:rsidRDefault="008647F8" w:rsidP="008647F8">
      <w:pPr>
        <w:numPr>
          <w:ilvl w:val="0"/>
          <w:numId w:val="1"/>
        </w:numPr>
        <w:pBdr>
          <w:top w:val="nil"/>
          <w:left w:val="nil"/>
          <w:bottom w:val="nil"/>
          <w:right w:val="nil"/>
          <w:between w:val="nil"/>
        </w:pBdr>
        <w:spacing w:before="280" w:after="0" w:line="249" w:lineRule="auto"/>
        <w:ind w:right="110"/>
        <w:rPr>
          <w:color w:val="000000"/>
          <w:sz w:val="24"/>
          <w:szCs w:val="24"/>
        </w:rPr>
      </w:pPr>
      <w:r>
        <w:rPr>
          <w:color w:val="000000"/>
          <w:sz w:val="24"/>
          <w:szCs w:val="24"/>
        </w:rPr>
        <w:t xml:space="preserve">Which </w:t>
      </w:r>
      <w:proofErr w:type="gramStart"/>
      <w:r>
        <w:rPr>
          <w:sz w:val="24"/>
          <w:szCs w:val="24"/>
        </w:rPr>
        <w:t>are</w:t>
      </w:r>
      <w:proofErr w:type="gramEnd"/>
      <w:r>
        <w:rPr>
          <w:color w:val="000000"/>
          <w:sz w:val="24"/>
          <w:szCs w:val="24"/>
        </w:rPr>
        <w:t xml:space="preserve"> the bottom two products?</w:t>
      </w:r>
    </w:p>
    <w:p w14:paraId="482027CF" w14:textId="77777777" w:rsidR="008647F8" w:rsidRDefault="008647F8" w:rsidP="008647F8">
      <w:pPr>
        <w:numPr>
          <w:ilvl w:val="0"/>
          <w:numId w:val="1"/>
        </w:numPr>
        <w:pBdr>
          <w:top w:val="nil"/>
          <w:left w:val="nil"/>
          <w:bottom w:val="nil"/>
          <w:right w:val="nil"/>
          <w:between w:val="nil"/>
        </w:pBdr>
        <w:spacing w:before="0" w:after="0" w:line="249" w:lineRule="auto"/>
        <w:ind w:right="110"/>
        <w:rPr>
          <w:color w:val="000000"/>
          <w:sz w:val="24"/>
          <w:szCs w:val="24"/>
        </w:rPr>
      </w:pPr>
      <w:r>
        <w:rPr>
          <w:color w:val="000000"/>
          <w:sz w:val="24"/>
          <w:szCs w:val="24"/>
        </w:rPr>
        <w:t>What is the profit ratio for supplies?</w:t>
      </w:r>
    </w:p>
    <w:p w14:paraId="14A411D5" w14:textId="77777777" w:rsidR="008647F8" w:rsidRDefault="008647F8" w:rsidP="008647F8">
      <w:pPr>
        <w:spacing w:before="280" w:line="249" w:lineRule="auto"/>
        <w:ind w:left="130" w:right="110" w:hanging="10"/>
        <w:jc w:val="both"/>
        <w:rPr>
          <w:sz w:val="24"/>
          <w:szCs w:val="24"/>
        </w:rPr>
      </w:pPr>
    </w:p>
    <w:p w14:paraId="754CE5DA" w14:textId="77777777" w:rsidR="008647F8" w:rsidRDefault="008647F8" w:rsidP="008647F8">
      <w:pPr>
        <w:rPr>
          <w:b/>
          <w:sz w:val="28"/>
          <w:szCs w:val="28"/>
        </w:rPr>
      </w:pPr>
      <w:r>
        <w:rPr>
          <w:b/>
          <w:sz w:val="28"/>
          <w:szCs w:val="28"/>
        </w:rPr>
        <w:t>Overview:</w:t>
      </w:r>
    </w:p>
    <w:p w14:paraId="221AD55B" w14:textId="77777777" w:rsidR="008647F8" w:rsidRDefault="008647F8" w:rsidP="008647F8">
      <w:pPr>
        <w:widowControl w:val="0"/>
        <w:numPr>
          <w:ilvl w:val="0"/>
          <w:numId w:val="2"/>
        </w:numPr>
        <w:pBdr>
          <w:top w:val="nil"/>
          <w:left w:val="nil"/>
          <w:bottom w:val="nil"/>
          <w:right w:val="nil"/>
          <w:between w:val="nil"/>
        </w:pBdr>
        <w:tabs>
          <w:tab w:val="left" w:pos="825"/>
          <w:tab w:val="left" w:pos="826"/>
        </w:tabs>
        <w:spacing w:before="280" w:after="0" w:line="276" w:lineRule="auto"/>
        <w:rPr>
          <w:color w:val="000000"/>
          <w:sz w:val="24"/>
          <w:szCs w:val="24"/>
        </w:rPr>
      </w:pPr>
      <w:r>
        <w:rPr>
          <w:color w:val="000000"/>
          <w:sz w:val="24"/>
          <w:szCs w:val="24"/>
        </w:rPr>
        <w:t>Create a view with subcategories and sales</w:t>
      </w:r>
    </w:p>
    <w:p w14:paraId="7A77D2F4" w14:textId="77777777" w:rsidR="008647F8" w:rsidRDefault="008647F8" w:rsidP="008647F8">
      <w:pPr>
        <w:widowControl w:val="0"/>
        <w:numPr>
          <w:ilvl w:val="0"/>
          <w:numId w:val="2"/>
        </w:numPr>
        <w:pBdr>
          <w:top w:val="nil"/>
          <w:left w:val="nil"/>
          <w:bottom w:val="nil"/>
          <w:right w:val="nil"/>
          <w:between w:val="nil"/>
        </w:pBdr>
        <w:tabs>
          <w:tab w:val="left" w:pos="825"/>
          <w:tab w:val="left" w:pos="826"/>
        </w:tabs>
        <w:spacing w:before="0" w:after="0" w:line="276" w:lineRule="auto"/>
        <w:rPr>
          <w:color w:val="000000"/>
          <w:sz w:val="24"/>
          <w:szCs w:val="24"/>
        </w:rPr>
      </w:pPr>
      <w:r>
        <w:rPr>
          <w:color w:val="000000"/>
          <w:sz w:val="24"/>
          <w:szCs w:val="24"/>
        </w:rPr>
        <w:t>Create a group called paper products, including envelopes, labels, and paper</w:t>
      </w:r>
    </w:p>
    <w:p w14:paraId="61E4E51B" w14:textId="77777777" w:rsidR="008647F8" w:rsidRDefault="008647F8" w:rsidP="008647F8">
      <w:pPr>
        <w:widowControl w:val="0"/>
        <w:numPr>
          <w:ilvl w:val="0"/>
          <w:numId w:val="2"/>
        </w:numPr>
        <w:pBdr>
          <w:top w:val="nil"/>
          <w:left w:val="nil"/>
          <w:bottom w:val="nil"/>
          <w:right w:val="nil"/>
          <w:between w:val="nil"/>
        </w:pBdr>
        <w:tabs>
          <w:tab w:val="left" w:pos="825"/>
          <w:tab w:val="left" w:pos="826"/>
        </w:tabs>
        <w:spacing w:before="0" w:after="0" w:line="276" w:lineRule="auto"/>
        <w:rPr>
          <w:color w:val="000000"/>
          <w:sz w:val="24"/>
          <w:szCs w:val="24"/>
        </w:rPr>
      </w:pPr>
      <w:r>
        <w:rPr>
          <w:color w:val="000000"/>
          <w:sz w:val="24"/>
          <w:szCs w:val="24"/>
        </w:rPr>
        <w:t>Create two sets to represent the top-two and bottom-two products</w:t>
      </w:r>
    </w:p>
    <w:p w14:paraId="2536306D" w14:textId="77777777" w:rsidR="008647F8" w:rsidRDefault="008647F8" w:rsidP="008647F8">
      <w:pPr>
        <w:widowControl w:val="0"/>
        <w:numPr>
          <w:ilvl w:val="0"/>
          <w:numId w:val="2"/>
        </w:numPr>
        <w:pBdr>
          <w:top w:val="nil"/>
          <w:left w:val="nil"/>
          <w:bottom w:val="nil"/>
          <w:right w:val="nil"/>
          <w:between w:val="nil"/>
        </w:pBdr>
        <w:tabs>
          <w:tab w:val="left" w:pos="825"/>
          <w:tab w:val="left" w:pos="826"/>
        </w:tabs>
        <w:spacing w:before="0" w:after="0" w:line="276" w:lineRule="auto"/>
        <w:rPr>
          <w:color w:val="000000"/>
          <w:sz w:val="24"/>
          <w:szCs w:val="24"/>
        </w:rPr>
      </w:pPr>
      <w:r>
        <w:rPr>
          <w:color w:val="000000"/>
          <w:sz w:val="24"/>
          <w:szCs w:val="24"/>
        </w:rPr>
        <w:t xml:space="preserve">Combine those sets and place </w:t>
      </w:r>
      <w:r>
        <w:rPr>
          <w:sz w:val="24"/>
          <w:szCs w:val="24"/>
        </w:rPr>
        <w:t>them</w:t>
      </w:r>
      <w:r>
        <w:rPr>
          <w:color w:val="000000"/>
          <w:sz w:val="24"/>
          <w:szCs w:val="24"/>
        </w:rPr>
        <w:t xml:space="preserve"> on color</w:t>
      </w:r>
    </w:p>
    <w:p w14:paraId="2AEC837D" w14:textId="77777777" w:rsidR="008647F8" w:rsidRDefault="008647F8" w:rsidP="008647F8">
      <w:pPr>
        <w:widowControl w:val="0"/>
        <w:numPr>
          <w:ilvl w:val="0"/>
          <w:numId w:val="2"/>
        </w:numPr>
        <w:pBdr>
          <w:top w:val="nil"/>
          <w:left w:val="nil"/>
          <w:bottom w:val="nil"/>
          <w:right w:val="nil"/>
          <w:between w:val="nil"/>
        </w:pBdr>
        <w:tabs>
          <w:tab w:val="left" w:pos="825"/>
          <w:tab w:val="left" w:pos="826"/>
        </w:tabs>
        <w:spacing w:before="0" w:after="0" w:line="276" w:lineRule="auto"/>
        <w:rPr>
          <w:color w:val="000000"/>
          <w:sz w:val="24"/>
          <w:szCs w:val="24"/>
        </w:rPr>
      </w:pPr>
      <w:r>
        <w:rPr>
          <w:color w:val="000000"/>
          <w:sz w:val="24"/>
          <w:szCs w:val="24"/>
        </w:rPr>
        <w:t>Label the view by profit ratio</w:t>
      </w:r>
    </w:p>
    <w:p w14:paraId="4E7D2D99" w14:textId="77777777" w:rsidR="008647F8" w:rsidRDefault="008647F8" w:rsidP="008647F8">
      <w:pPr>
        <w:widowControl w:val="0"/>
        <w:pBdr>
          <w:top w:val="nil"/>
          <w:left w:val="nil"/>
          <w:bottom w:val="nil"/>
          <w:right w:val="nil"/>
          <w:between w:val="nil"/>
        </w:pBdr>
        <w:tabs>
          <w:tab w:val="left" w:pos="825"/>
          <w:tab w:val="left" w:pos="826"/>
        </w:tabs>
        <w:spacing w:before="280" w:after="0" w:line="240" w:lineRule="auto"/>
        <w:ind w:left="826"/>
        <w:rPr>
          <w:color w:val="000000"/>
          <w:sz w:val="24"/>
          <w:szCs w:val="24"/>
        </w:rPr>
      </w:pPr>
    </w:p>
    <w:p w14:paraId="5EB4D6D5" w14:textId="77777777" w:rsidR="006E5306" w:rsidRDefault="006E5306" w:rsidP="006E5306">
      <w:pPr>
        <w:widowControl w:val="0"/>
        <w:tabs>
          <w:tab w:val="left" w:pos="826"/>
        </w:tabs>
        <w:spacing w:before="280" w:after="0" w:line="240" w:lineRule="auto"/>
        <w:rPr>
          <w:b/>
          <w:sz w:val="28"/>
          <w:szCs w:val="28"/>
        </w:rPr>
      </w:pPr>
      <w:r>
        <w:rPr>
          <w:b/>
          <w:sz w:val="28"/>
          <w:szCs w:val="28"/>
        </w:rPr>
        <w:t>Answers:</w:t>
      </w:r>
    </w:p>
    <w:p w14:paraId="5AA2828B" w14:textId="4F0C1F78" w:rsidR="006E5306" w:rsidRDefault="006E5306" w:rsidP="006E5306">
      <w:pPr>
        <w:widowControl w:val="0"/>
        <w:tabs>
          <w:tab w:val="left" w:pos="826"/>
        </w:tabs>
        <w:spacing w:before="280" w:after="0" w:line="240" w:lineRule="auto"/>
        <w:rPr>
          <w:sz w:val="24"/>
          <w:szCs w:val="24"/>
        </w:rPr>
      </w:pPr>
      <w:r>
        <w:rPr>
          <w:sz w:val="24"/>
          <w:szCs w:val="24"/>
        </w:rPr>
        <w:t>Based on the view, these are the answers to the questions in the problem statement:</w:t>
      </w:r>
    </w:p>
    <w:p w14:paraId="2776EE2E" w14:textId="77777777" w:rsidR="006E5306" w:rsidRDefault="006E5306" w:rsidP="006E5306">
      <w:pPr>
        <w:widowControl w:val="0"/>
        <w:numPr>
          <w:ilvl w:val="0"/>
          <w:numId w:val="3"/>
        </w:numPr>
        <w:pBdr>
          <w:top w:val="nil"/>
          <w:left w:val="nil"/>
          <w:bottom w:val="nil"/>
          <w:right w:val="nil"/>
          <w:between w:val="nil"/>
        </w:pBdr>
        <w:tabs>
          <w:tab w:val="left" w:pos="826"/>
        </w:tabs>
        <w:spacing w:before="280" w:after="0" w:line="240" w:lineRule="auto"/>
        <w:rPr>
          <w:color w:val="000000"/>
          <w:sz w:val="24"/>
          <w:szCs w:val="24"/>
        </w:rPr>
      </w:pPr>
      <w:r>
        <w:rPr>
          <w:color w:val="000000"/>
          <w:sz w:val="24"/>
          <w:szCs w:val="24"/>
        </w:rPr>
        <w:t xml:space="preserve">Which </w:t>
      </w:r>
      <w:proofErr w:type="gramStart"/>
      <w:r>
        <w:rPr>
          <w:color w:val="000000"/>
          <w:sz w:val="24"/>
          <w:szCs w:val="24"/>
        </w:rPr>
        <w:t>are</w:t>
      </w:r>
      <w:proofErr w:type="gramEnd"/>
      <w:r>
        <w:rPr>
          <w:color w:val="000000"/>
          <w:sz w:val="24"/>
          <w:szCs w:val="24"/>
        </w:rPr>
        <w:t xml:space="preserve"> the bottom two products based on Sales?</w:t>
      </w:r>
    </w:p>
    <w:p w14:paraId="189C32D4" w14:textId="77777777" w:rsidR="006E5306" w:rsidRDefault="006E5306" w:rsidP="006E5306">
      <w:pPr>
        <w:widowControl w:val="0"/>
        <w:tabs>
          <w:tab w:val="left" w:pos="826"/>
        </w:tabs>
        <w:spacing w:before="280" w:after="0" w:line="240" w:lineRule="auto"/>
        <w:ind w:left="466"/>
        <w:rPr>
          <w:sz w:val="24"/>
          <w:szCs w:val="24"/>
        </w:rPr>
      </w:pPr>
      <w:r>
        <w:rPr>
          <w:sz w:val="24"/>
          <w:szCs w:val="24"/>
        </w:rPr>
        <w:tab/>
      </w:r>
      <w:r>
        <w:rPr>
          <w:sz w:val="24"/>
          <w:szCs w:val="24"/>
        </w:rPr>
        <w:tab/>
        <w:t xml:space="preserve">Answer: </w:t>
      </w:r>
      <w:r>
        <w:rPr>
          <w:b/>
          <w:sz w:val="24"/>
          <w:szCs w:val="24"/>
        </w:rPr>
        <w:t>Art and Fasteners</w:t>
      </w:r>
    </w:p>
    <w:p w14:paraId="3B56B9DF" w14:textId="77777777" w:rsidR="006E5306" w:rsidRDefault="006E5306" w:rsidP="006E5306">
      <w:pPr>
        <w:widowControl w:val="0"/>
        <w:numPr>
          <w:ilvl w:val="0"/>
          <w:numId w:val="3"/>
        </w:numPr>
        <w:pBdr>
          <w:top w:val="nil"/>
          <w:left w:val="nil"/>
          <w:bottom w:val="nil"/>
          <w:right w:val="nil"/>
          <w:between w:val="nil"/>
        </w:pBdr>
        <w:tabs>
          <w:tab w:val="left" w:pos="826"/>
        </w:tabs>
        <w:spacing w:before="280" w:after="0" w:line="240" w:lineRule="auto"/>
        <w:rPr>
          <w:color w:val="000000"/>
          <w:sz w:val="24"/>
          <w:szCs w:val="24"/>
        </w:rPr>
      </w:pPr>
      <w:r>
        <w:rPr>
          <w:color w:val="000000"/>
          <w:sz w:val="24"/>
          <w:szCs w:val="24"/>
        </w:rPr>
        <w:t>What is the profit ratio for supplies?</w:t>
      </w:r>
    </w:p>
    <w:p w14:paraId="09256519" w14:textId="77777777" w:rsidR="006E5306" w:rsidRDefault="006E5306" w:rsidP="006E5306">
      <w:pPr>
        <w:widowControl w:val="0"/>
        <w:tabs>
          <w:tab w:val="left" w:pos="826"/>
        </w:tabs>
        <w:spacing w:before="280" w:after="0" w:line="240" w:lineRule="auto"/>
        <w:ind w:left="466"/>
        <w:rPr>
          <w:b/>
          <w:sz w:val="24"/>
          <w:szCs w:val="24"/>
        </w:rPr>
      </w:pPr>
      <w:r>
        <w:rPr>
          <w:sz w:val="24"/>
          <w:szCs w:val="24"/>
        </w:rPr>
        <w:tab/>
      </w:r>
      <w:r>
        <w:rPr>
          <w:sz w:val="24"/>
          <w:szCs w:val="24"/>
        </w:rPr>
        <w:tab/>
        <w:t xml:space="preserve">Answer: </w:t>
      </w:r>
      <w:r>
        <w:rPr>
          <w:b/>
          <w:sz w:val="24"/>
          <w:szCs w:val="24"/>
        </w:rPr>
        <w:t xml:space="preserve">-3% </w:t>
      </w:r>
    </w:p>
    <w:p w14:paraId="1155EBE1" w14:textId="77777777" w:rsidR="008647F8" w:rsidRDefault="008647F8"/>
    <w:sectPr w:rsidR="0086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6A77"/>
    <w:multiLevelType w:val="multilevel"/>
    <w:tmpl w:val="33467B22"/>
    <w:lvl w:ilvl="0">
      <w:start w:val="1"/>
      <w:numFmt w:val="decimal"/>
      <w:lvlText w:val="%1)"/>
      <w:lvlJc w:val="left"/>
      <w:pPr>
        <w:ind w:left="1186" w:hanging="360"/>
      </w:pPr>
    </w:lvl>
    <w:lvl w:ilvl="1">
      <w:start w:val="1"/>
      <w:numFmt w:val="lowerLetter"/>
      <w:lvlText w:val="%2."/>
      <w:lvlJc w:val="left"/>
      <w:pPr>
        <w:ind w:left="1906" w:hanging="360"/>
      </w:pPr>
    </w:lvl>
    <w:lvl w:ilvl="2">
      <w:start w:val="1"/>
      <w:numFmt w:val="lowerRoman"/>
      <w:lvlText w:val="%3."/>
      <w:lvlJc w:val="right"/>
      <w:pPr>
        <w:ind w:left="2626" w:hanging="180"/>
      </w:pPr>
    </w:lvl>
    <w:lvl w:ilvl="3">
      <w:start w:val="1"/>
      <w:numFmt w:val="decimal"/>
      <w:lvlText w:val="%4."/>
      <w:lvlJc w:val="left"/>
      <w:pPr>
        <w:ind w:left="3346" w:hanging="360"/>
      </w:pPr>
    </w:lvl>
    <w:lvl w:ilvl="4">
      <w:start w:val="1"/>
      <w:numFmt w:val="lowerLetter"/>
      <w:lvlText w:val="%5."/>
      <w:lvlJc w:val="left"/>
      <w:pPr>
        <w:ind w:left="4066" w:hanging="360"/>
      </w:pPr>
    </w:lvl>
    <w:lvl w:ilvl="5">
      <w:start w:val="1"/>
      <w:numFmt w:val="lowerRoman"/>
      <w:lvlText w:val="%6."/>
      <w:lvlJc w:val="right"/>
      <w:pPr>
        <w:ind w:left="4786" w:hanging="180"/>
      </w:pPr>
    </w:lvl>
    <w:lvl w:ilvl="6">
      <w:start w:val="1"/>
      <w:numFmt w:val="decimal"/>
      <w:lvlText w:val="%7."/>
      <w:lvlJc w:val="left"/>
      <w:pPr>
        <w:ind w:left="5506" w:hanging="360"/>
      </w:pPr>
    </w:lvl>
    <w:lvl w:ilvl="7">
      <w:start w:val="1"/>
      <w:numFmt w:val="lowerLetter"/>
      <w:lvlText w:val="%8."/>
      <w:lvlJc w:val="left"/>
      <w:pPr>
        <w:ind w:left="6226" w:hanging="360"/>
      </w:pPr>
    </w:lvl>
    <w:lvl w:ilvl="8">
      <w:start w:val="1"/>
      <w:numFmt w:val="lowerRoman"/>
      <w:lvlText w:val="%9."/>
      <w:lvlJc w:val="right"/>
      <w:pPr>
        <w:ind w:left="6946" w:hanging="180"/>
      </w:pPr>
    </w:lvl>
  </w:abstractNum>
  <w:abstractNum w:abstractNumId="1" w15:restartNumberingAfterBreak="0">
    <w:nsid w:val="2FC13BFC"/>
    <w:multiLevelType w:val="multilevel"/>
    <w:tmpl w:val="0352C526"/>
    <w:lvl w:ilvl="0">
      <w:start w:val="1"/>
      <w:numFmt w:val="bullet"/>
      <w:lvlText w:val="•"/>
      <w:lvlJc w:val="left"/>
      <w:pPr>
        <w:ind w:left="826" w:hanging="360"/>
      </w:pPr>
      <w:rPr>
        <w:rFonts w:ascii="Arial" w:eastAsia="Arial" w:hAnsi="Arial" w:cs="Arial"/>
        <w:sz w:val="21"/>
        <w:szCs w:val="21"/>
      </w:rPr>
    </w:lvl>
    <w:lvl w:ilvl="1">
      <w:start w:val="1"/>
      <w:numFmt w:val="bullet"/>
      <w:lvlText w:val="•"/>
      <w:lvlJc w:val="left"/>
      <w:pPr>
        <w:ind w:left="1698" w:hanging="360"/>
      </w:pPr>
    </w:lvl>
    <w:lvl w:ilvl="2">
      <w:start w:val="1"/>
      <w:numFmt w:val="bullet"/>
      <w:lvlText w:val="•"/>
      <w:lvlJc w:val="left"/>
      <w:pPr>
        <w:ind w:left="2576" w:hanging="360"/>
      </w:pPr>
    </w:lvl>
    <w:lvl w:ilvl="3">
      <w:start w:val="1"/>
      <w:numFmt w:val="bullet"/>
      <w:lvlText w:val="•"/>
      <w:lvlJc w:val="left"/>
      <w:pPr>
        <w:ind w:left="3454" w:hanging="360"/>
      </w:pPr>
    </w:lvl>
    <w:lvl w:ilvl="4">
      <w:start w:val="1"/>
      <w:numFmt w:val="bullet"/>
      <w:lvlText w:val="•"/>
      <w:lvlJc w:val="left"/>
      <w:pPr>
        <w:ind w:left="4332" w:hanging="360"/>
      </w:pPr>
    </w:lvl>
    <w:lvl w:ilvl="5">
      <w:start w:val="1"/>
      <w:numFmt w:val="bullet"/>
      <w:lvlText w:val="•"/>
      <w:lvlJc w:val="left"/>
      <w:pPr>
        <w:ind w:left="5210" w:hanging="360"/>
      </w:pPr>
    </w:lvl>
    <w:lvl w:ilvl="6">
      <w:start w:val="1"/>
      <w:numFmt w:val="bullet"/>
      <w:lvlText w:val="•"/>
      <w:lvlJc w:val="left"/>
      <w:pPr>
        <w:ind w:left="6088" w:hanging="360"/>
      </w:pPr>
    </w:lvl>
    <w:lvl w:ilvl="7">
      <w:start w:val="1"/>
      <w:numFmt w:val="bullet"/>
      <w:lvlText w:val="•"/>
      <w:lvlJc w:val="left"/>
      <w:pPr>
        <w:ind w:left="6966" w:hanging="360"/>
      </w:pPr>
    </w:lvl>
    <w:lvl w:ilvl="8">
      <w:start w:val="1"/>
      <w:numFmt w:val="bullet"/>
      <w:lvlText w:val="•"/>
      <w:lvlJc w:val="left"/>
      <w:pPr>
        <w:ind w:left="7844" w:hanging="360"/>
      </w:pPr>
    </w:lvl>
  </w:abstractNum>
  <w:abstractNum w:abstractNumId="2" w15:restartNumberingAfterBreak="0">
    <w:nsid w:val="33BA1D5B"/>
    <w:multiLevelType w:val="multilevel"/>
    <w:tmpl w:val="AFA24CE4"/>
    <w:lvl w:ilvl="0">
      <w:start w:val="1"/>
      <w:numFmt w:val="bullet"/>
      <w:lvlText w:val="•"/>
      <w:lvlJc w:val="left"/>
      <w:pPr>
        <w:ind w:left="840" w:hanging="360"/>
      </w:p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num w:numId="1" w16cid:durableId="860513402">
    <w:abstractNumId w:val="2"/>
  </w:num>
  <w:num w:numId="2" w16cid:durableId="1565405345">
    <w:abstractNumId w:val="1"/>
  </w:num>
  <w:num w:numId="3" w16cid:durableId="21007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F8"/>
    <w:rsid w:val="006E5306"/>
    <w:rsid w:val="00864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BB39"/>
  <w15:chartTrackingRefBased/>
  <w15:docId w15:val="{D0A39583-5522-49ED-8F9E-9FB8AAB9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F8"/>
    <w:pPr>
      <w:spacing w:before="100" w:beforeAutospacing="1" w:line="256" w:lineRule="auto"/>
    </w:pPr>
    <w:rPr>
      <w:rFonts w:ascii="Calibri" w:eastAsia="Times New Roman"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2022-05-30T12:06:00Z</dcterms:created>
  <dcterms:modified xsi:type="dcterms:W3CDTF">2022-05-30T12:38:00Z</dcterms:modified>
</cp:coreProperties>
</file>