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AF35" w14:textId="60120BB2" w:rsidR="00FD7616" w:rsidRPr="00FD7616" w:rsidRDefault="00FD7616" w:rsidP="00FD76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7616">
        <w:rPr>
          <w:rFonts w:ascii="Times New Roman" w:eastAsia="Times New Roman" w:hAnsi="Times New Roman" w:cs="Times New Roman"/>
          <w:b/>
          <w:bCs/>
          <w:kern w:val="36"/>
          <w:sz w:val="48"/>
          <w:szCs w:val="48"/>
          <w14:ligatures w14:val="none"/>
        </w:rPr>
        <w:t>Project Proposal</w:t>
      </w:r>
    </w:p>
    <w:p w14:paraId="37F46CB4" w14:textId="77777777"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t>Sahaaya — AI Emergency Aid Companion</w:t>
      </w:r>
    </w:p>
    <w:p w14:paraId="36FB172C" w14:textId="77777777" w:rsidR="00FD7616" w:rsidRPr="00FD7616" w:rsidRDefault="00FD7616" w:rsidP="00FD76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7616">
        <w:rPr>
          <w:rFonts w:ascii="Times New Roman" w:eastAsia="Times New Roman" w:hAnsi="Times New Roman" w:cs="Times New Roman"/>
          <w:b/>
          <w:bCs/>
          <w:i/>
          <w:iCs/>
          <w:kern w:val="0"/>
          <w:sz w:val="27"/>
          <w:szCs w:val="27"/>
          <w14:ligatures w14:val="none"/>
        </w:rPr>
        <w:t>“Your AI partner in moments that matter.”</w:t>
      </w:r>
    </w:p>
    <w:p w14:paraId="59B4CE65" w14:textId="77777777"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By:</w:t>
      </w:r>
      <w:r w:rsidRPr="00FD7616">
        <w:rPr>
          <w:rFonts w:ascii="Times New Roman" w:eastAsia="Times New Roman" w:hAnsi="Times New Roman" w:cs="Times New Roman"/>
          <w:kern w:val="0"/>
          <w14:ligatures w14:val="none"/>
        </w:rPr>
        <w:t xml:space="preserve"> Diya Satish Kumar</w:t>
      </w:r>
      <w:r w:rsidRPr="00FD7616">
        <w:rPr>
          <w:rFonts w:ascii="Times New Roman" w:eastAsia="Times New Roman" w:hAnsi="Times New Roman" w:cs="Times New Roman"/>
          <w:kern w:val="0"/>
          <w14:ligatures w14:val="none"/>
        </w:rPr>
        <w:br/>
      </w:r>
      <w:r w:rsidRPr="00FD7616">
        <w:rPr>
          <w:rFonts w:ascii="Times New Roman" w:eastAsia="Times New Roman" w:hAnsi="Times New Roman" w:cs="Times New Roman"/>
          <w:b/>
          <w:bCs/>
          <w:kern w:val="0"/>
          <w14:ligatures w14:val="none"/>
        </w:rPr>
        <w:t>Institute:</w:t>
      </w:r>
      <w:r w:rsidRPr="00FD7616">
        <w:rPr>
          <w:rFonts w:ascii="Times New Roman" w:eastAsia="Times New Roman" w:hAnsi="Times New Roman" w:cs="Times New Roman"/>
          <w:kern w:val="0"/>
          <w14:ligatures w14:val="none"/>
        </w:rPr>
        <w:t xml:space="preserve"> Sardar Vallabhbhai National Institute of Technology (SVNIT), Surat</w:t>
      </w:r>
      <w:r w:rsidRPr="00FD7616">
        <w:rPr>
          <w:rFonts w:ascii="Times New Roman" w:eastAsia="Times New Roman" w:hAnsi="Times New Roman" w:cs="Times New Roman"/>
          <w:kern w:val="0"/>
          <w14:ligatures w14:val="none"/>
        </w:rPr>
        <w:br/>
      </w:r>
      <w:r w:rsidRPr="00FD7616">
        <w:rPr>
          <w:rFonts w:ascii="Times New Roman" w:eastAsia="Times New Roman" w:hAnsi="Times New Roman" w:cs="Times New Roman"/>
          <w:b/>
          <w:bCs/>
          <w:kern w:val="0"/>
          <w14:ligatures w14:val="none"/>
        </w:rPr>
        <w:t>GitHub:</w:t>
      </w:r>
      <w:r w:rsidRPr="00FD7616">
        <w:rPr>
          <w:rFonts w:ascii="Times New Roman" w:eastAsia="Times New Roman" w:hAnsi="Times New Roman" w:cs="Times New Roman"/>
          <w:kern w:val="0"/>
          <w14:ligatures w14:val="none"/>
        </w:rPr>
        <w:t xml:space="preserve"> </w:t>
      </w:r>
      <w:hyperlink r:id="rId5" w:tgtFrame="_new" w:history="1">
        <w:r w:rsidRPr="00FD7616">
          <w:rPr>
            <w:rFonts w:ascii="Times New Roman" w:eastAsia="Times New Roman" w:hAnsi="Times New Roman" w:cs="Times New Roman"/>
            <w:color w:val="0000FF"/>
            <w:kern w:val="0"/>
            <w:u w:val="single"/>
            <w14:ligatures w14:val="none"/>
          </w:rPr>
          <w:t>https://github.com/DiyaMenon</w:t>
        </w:r>
      </w:hyperlink>
      <w:r w:rsidRPr="00FD7616">
        <w:rPr>
          <w:rFonts w:ascii="Times New Roman" w:eastAsia="Times New Roman" w:hAnsi="Times New Roman" w:cs="Times New Roman"/>
          <w:kern w:val="0"/>
          <w14:ligatures w14:val="none"/>
        </w:rPr>
        <w:br/>
      </w:r>
      <w:r w:rsidRPr="00FD7616">
        <w:rPr>
          <w:rFonts w:ascii="Times New Roman" w:eastAsia="Times New Roman" w:hAnsi="Times New Roman" w:cs="Times New Roman"/>
          <w:b/>
          <w:bCs/>
          <w:kern w:val="0"/>
          <w14:ligatures w14:val="none"/>
        </w:rPr>
        <w:t>LinkedIn:</w:t>
      </w:r>
      <w:r w:rsidRPr="00FD7616">
        <w:rPr>
          <w:rFonts w:ascii="Times New Roman" w:eastAsia="Times New Roman" w:hAnsi="Times New Roman" w:cs="Times New Roman"/>
          <w:kern w:val="0"/>
          <w14:ligatures w14:val="none"/>
        </w:rPr>
        <w:t xml:space="preserve"> </w:t>
      </w:r>
      <w:hyperlink r:id="rId6" w:tgtFrame="_new" w:history="1">
        <w:r w:rsidRPr="00FD7616">
          <w:rPr>
            <w:rFonts w:ascii="Times New Roman" w:eastAsia="Times New Roman" w:hAnsi="Times New Roman" w:cs="Times New Roman"/>
            <w:color w:val="0000FF"/>
            <w:kern w:val="0"/>
            <w:u w:val="single"/>
            <w14:ligatures w14:val="none"/>
          </w:rPr>
          <w:t>https://www.linkedin.com/in/diya-satish-kumar-02149b306/</w:t>
        </w:r>
      </w:hyperlink>
    </w:p>
    <w:p w14:paraId="085EE99D"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7DFD1F61">
          <v:rect id="_x0000_i1039" alt="" style="width:468pt;height:.05pt;mso-width-percent:0;mso-height-percent:0;mso-width-percent:0;mso-height-percent:0" o:hralign="center" o:hrstd="t" o:hr="t" fillcolor="#a0a0a0" stroked="f"/>
        </w:pict>
      </w:r>
    </w:p>
    <w:p w14:paraId="3C34D53F" w14:textId="1AD004E0"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t>Abstract</w:t>
      </w:r>
    </w:p>
    <w:p w14:paraId="51E5A7FB" w14:textId="1CC87920"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In the critical moments following an accident, cardiac arrest, or choking incident, the immediate actions taken by bystanders can mean the difference between life and death. However, panic and lack of medical knowledge often prevent effective response.</w:t>
      </w:r>
      <w:r>
        <w:rPr>
          <w:rFonts w:ascii="Times New Roman" w:eastAsia="Times New Roman" w:hAnsi="Times New Roman" w:cs="Times New Roman"/>
          <w:kern w:val="0"/>
          <w14:ligatures w14:val="none"/>
        </w:rPr>
        <w:br/>
      </w:r>
      <w:r w:rsidRPr="00FD7616">
        <w:rPr>
          <w:rFonts w:ascii="Times New Roman" w:eastAsia="Times New Roman" w:hAnsi="Times New Roman" w:cs="Times New Roman"/>
          <w:b/>
          <w:bCs/>
          <w:kern w:val="0"/>
          <w14:ligatures w14:val="none"/>
        </w:rPr>
        <w:t>Sahaaya</w:t>
      </w:r>
      <w:r w:rsidRPr="00FD7616">
        <w:rPr>
          <w:rFonts w:ascii="Times New Roman" w:eastAsia="Times New Roman" w:hAnsi="Times New Roman" w:cs="Times New Roman"/>
          <w:kern w:val="0"/>
          <w14:ligatures w14:val="none"/>
        </w:rPr>
        <w:t xml:space="preserve"> is an </w:t>
      </w:r>
      <w:r w:rsidRPr="00FD7616">
        <w:rPr>
          <w:rFonts w:ascii="Times New Roman" w:eastAsia="Times New Roman" w:hAnsi="Times New Roman" w:cs="Times New Roman"/>
          <w:b/>
          <w:bCs/>
          <w:kern w:val="0"/>
          <w14:ligatures w14:val="none"/>
        </w:rPr>
        <w:t>AI-powered emergency aid companion</w:t>
      </w:r>
      <w:r w:rsidRPr="00FD7616">
        <w:rPr>
          <w:rFonts w:ascii="Times New Roman" w:eastAsia="Times New Roman" w:hAnsi="Times New Roman" w:cs="Times New Roman"/>
          <w:kern w:val="0"/>
          <w14:ligatures w14:val="none"/>
        </w:rPr>
        <w:t xml:space="preserve"> designed to guide users through </w:t>
      </w:r>
      <w:r w:rsidRPr="00FD7616">
        <w:rPr>
          <w:rFonts w:ascii="Times New Roman" w:eastAsia="Times New Roman" w:hAnsi="Times New Roman" w:cs="Times New Roman"/>
          <w:b/>
          <w:bCs/>
          <w:kern w:val="0"/>
          <w14:ligatures w14:val="none"/>
        </w:rPr>
        <w:t>real-time, step-by-step first-aid procedures</w:t>
      </w:r>
      <w:r w:rsidRPr="00FD7616">
        <w:rPr>
          <w:rFonts w:ascii="Times New Roman" w:eastAsia="Times New Roman" w:hAnsi="Times New Roman" w:cs="Times New Roman"/>
          <w:kern w:val="0"/>
          <w14:ligatures w14:val="none"/>
        </w:rPr>
        <w:t xml:space="preserve"> using </w:t>
      </w:r>
      <w:r w:rsidRPr="00FD7616">
        <w:rPr>
          <w:rFonts w:ascii="Times New Roman" w:eastAsia="Times New Roman" w:hAnsi="Times New Roman" w:cs="Times New Roman"/>
          <w:b/>
          <w:bCs/>
          <w:kern w:val="0"/>
          <w14:ligatures w14:val="none"/>
        </w:rPr>
        <w:t>voice and text interfaces</w:t>
      </w:r>
      <w:r w:rsidRPr="00FD761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br/>
      </w:r>
      <w:r w:rsidRPr="00FD7616">
        <w:rPr>
          <w:rFonts w:ascii="Times New Roman" w:eastAsia="Times New Roman" w:hAnsi="Times New Roman" w:cs="Times New Roman"/>
          <w:kern w:val="0"/>
          <w14:ligatures w14:val="none"/>
        </w:rPr>
        <w:t xml:space="preserve">Built with Python and Streamlit, Sahaaya leverages </w:t>
      </w:r>
      <w:r w:rsidRPr="00FD7616">
        <w:rPr>
          <w:rFonts w:ascii="Times New Roman" w:eastAsia="Times New Roman" w:hAnsi="Times New Roman" w:cs="Times New Roman"/>
          <w:b/>
          <w:bCs/>
          <w:kern w:val="0"/>
          <w14:ligatures w14:val="none"/>
        </w:rPr>
        <w:t>speech recognition</w:t>
      </w:r>
      <w:r w:rsidRPr="00FD7616">
        <w:rPr>
          <w:rFonts w:ascii="Times New Roman" w:eastAsia="Times New Roman" w:hAnsi="Times New Roman" w:cs="Times New Roman"/>
          <w:kern w:val="0"/>
          <w14:ligatures w14:val="none"/>
        </w:rPr>
        <w:t xml:space="preserve">, </w:t>
      </w:r>
      <w:r w:rsidRPr="00FD7616">
        <w:rPr>
          <w:rFonts w:ascii="Times New Roman" w:eastAsia="Times New Roman" w:hAnsi="Times New Roman" w:cs="Times New Roman"/>
          <w:b/>
          <w:bCs/>
          <w:kern w:val="0"/>
          <w14:ligatures w14:val="none"/>
        </w:rPr>
        <w:t>text processing</w:t>
      </w:r>
      <w:r w:rsidRPr="00FD7616">
        <w:rPr>
          <w:rFonts w:ascii="Times New Roman" w:eastAsia="Times New Roman" w:hAnsi="Times New Roman" w:cs="Times New Roman"/>
          <w:kern w:val="0"/>
          <w14:ligatures w14:val="none"/>
        </w:rPr>
        <w:t xml:space="preserve">, and an </w:t>
      </w:r>
      <w:r w:rsidRPr="00FD7616">
        <w:rPr>
          <w:rFonts w:ascii="Times New Roman" w:eastAsia="Times New Roman" w:hAnsi="Times New Roman" w:cs="Times New Roman"/>
          <w:b/>
          <w:bCs/>
          <w:kern w:val="0"/>
          <w14:ligatures w14:val="none"/>
        </w:rPr>
        <w:t>offline first-aid knowledge base</w:t>
      </w:r>
      <w:r w:rsidRPr="00FD7616">
        <w:rPr>
          <w:rFonts w:ascii="Times New Roman" w:eastAsia="Times New Roman" w:hAnsi="Times New Roman" w:cs="Times New Roman"/>
          <w:kern w:val="0"/>
          <w14:ligatures w14:val="none"/>
        </w:rPr>
        <w:t xml:space="preserve"> to detect emergency types and deliver verified first-aid instructions derived from trusted health authorities.</w:t>
      </w:r>
      <w:r>
        <w:rPr>
          <w:rFonts w:ascii="Times New Roman" w:eastAsia="Times New Roman" w:hAnsi="Times New Roman" w:cs="Times New Roman"/>
          <w:kern w:val="0"/>
          <w14:ligatures w14:val="none"/>
        </w:rPr>
        <w:br/>
      </w:r>
      <w:r w:rsidRPr="00FD7616">
        <w:rPr>
          <w:rFonts w:ascii="Times New Roman" w:eastAsia="Times New Roman" w:hAnsi="Times New Roman" w:cs="Times New Roman"/>
          <w:kern w:val="0"/>
          <w14:ligatures w14:val="none"/>
        </w:rPr>
        <w:t xml:space="preserve">This tool bridges the gap between </w:t>
      </w:r>
      <w:r w:rsidRPr="00FD7616">
        <w:rPr>
          <w:rFonts w:ascii="Times New Roman" w:eastAsia="Times New Roman" w:hAnsi="Times New Roman" w:cs="Times New Roman"/>
          <w:b/>
          <w:bCs/>
          <w:kern w:val="0"/>
          <w14:ligatures w14:val="none"/>
        </w:rPr>
        <w:t>incident and professional medical help</w:t>
      </w:r>
      <w:r w:rsidRPr="00FD7616">
        <w:rPr>
          <w:rFonts w:ascii="Times New Roman" w:eastAsia="Times New Roman" w:hAnsi="Times New Roman" w:cs="Times New Roman"/>
          <w:kern w:val="0"/>
          <w14:ligatures w14:val="none"/>
        </w:rPr>
        <w:t>, empowering ordinary citizens to act confidently and responsibly in crises.</w:t>
      </w:r>
    </w:p>
    <w:p w14:paraId="726A16B5"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599FB2A8">
          <v:rect id="_x0000_i1038" alt="" style="width:468pt;height:.05pt;mso-width-percent:0;mso-height-percent:0;mso-width-percent:0;mso-height-percent:0" o:hralign="center" o:hrstd="t" o:hr="t" fillcolor="#a0a0a0" stroked="f"/>
        </w:pict>
      </w:r>
    </w:p>
    <w:p w14:paraId="6AF60561" w14:textId="75EB2567"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t>Problem Statement</w:t>
      </w:r>
    </w:p>
    <w:p w14:paraId="7B393C2B" w14:textId="6BD6918B"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Emergencies like cardiac arrests, severe bleeding, or choking can strike anytime, anywhere.</w:t>
      </w:r>
      <w:r>
        <w:rPr>
          <w:rFonts w:ascii="Times New Roman" w:eastAsia="Times New Roman" w:hAnsi="Times New Roman" w:cs="Times New Roman"/>
          <w:kern w:val="0"/>
          <w14:ligatures w14:val="none"/>
        </w:rPr>
        <w:br/>
      </w:r>
      <w:r w:rsidRPr="00FD7616">
        <w:rPr>
          <w:rFonts w:ascii="Times New Roman" w:eastAsia="Times New Roman" w:hAnsi="Times New Roman" w:cs="Times New Roman"/>
          <w:kern w:val="0"/>
          <w14:ligatures w14:val="none"/>
        </w:rPr>
        <w:t>In most cases:</w:t>
      </w:r>
    </w:p>
    <w:p w14:paraId="5DC6270B" w14:textId="77777777" w:rsidR="00FD7616" w:rsidRPr="00FD7616" w:rsidRDefault="00FD7616" w:rsidP="00FD76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Bystanders panic or freeze.</w:t>
      </w:r>
    </w:p>
    <w:p w14:paraId="15D4C0B8" w14:textId="77777777" w:rsidR="00FD7616" w:rsidRPr="00FD7616" w:rsidRDefault="00FD7616" w:rsidP="00FD76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There is no doctor or paramedic nearby.</w:t>
      </w:r>
    </w:p>
    <w:p w14:paraId="1DF1FFA7" w14:textId="77777777" w:rsidR="00FD7616" w:rsidRPr="00FD7616" w:rsidRDefault="00FD7616" w:rsidP="00FD76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People are unsure of proper first-aid steps.</w:t>
      </w:r>
    </w:p>
    <w:p w14:paraId="67E974F8" w14:textId="77777777" w:rsidR="00FD7616" w:rsidRPr="00FD7616" w:rsidRDefault="00FD7616" w:rsidP="00FD76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Valuable time is lost before help arrives.</w:t>
      </w:r>
    </w:p>
    <w:p w14:paraId="267150B5" w14:textId="77777777" w:rsid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 xml:space="preserve">According to the </w:t>
      </w:r>
      <w:r w:rsidRPr="00FD7616">
        <w:rPr>
          <w:rFonts w:ascii="Times New Roman" w:eastAsia="Times New Roman" w:hAnsi="Times New Roman" w:cs="Times New Roman"/>
          <w:b/>
          <w:bCs/>
          <w:kern w:val="0"/>
          <w14:ligatures w14:val="none"/>
        </w:rPr>
        <w:t>World Health Organization (WHO)</w:t>
      </w:r>
      <w:r w:rsidRPr="00FD7616">
        <w:rPr>
          <w:rFonts w:ascii="Times New Roman" w:eastAsia="Times New Roman" w:hAnsi="Times New Roman" w:cs="Times New Roman"/>
          <w:kern w:val="0"/>
          <w14:ligatures w14:val="none"/>
        </w:rPr>
        <w:t>, over 50% of deaths in emergencies could be prevented by timely and proper first-aid before professional care.</w:t>
      </w:r>
    </w:p>
    <w:p w14:paraId="68E58927" w14:textId="694F68B8"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 xml:space="preserve">Thus, the need arises for a </w:t>
      </w:r>
      <w:r w:rsidRPr="00FD7616">
        <w:rPr>
          <w:rFonts w:ascii="Times New Roman" w:eastAsia="Times New Roman" w:hAnsi="Times New Roman" w:cs="Times New Roman"/>
          <w:b/>
          <w:bCs/>
          <w:kern w:val="0"/>
          <w14:ligatures w14:val="none"/>
        </w:rPr>
        <w:t>smart, accessible, and offline-capable AI assistant</w:t>
      </w:r>
      <w:r w:rsidRPr="00FD7616">
        <w:rPr>
          <w:rFonts w:ascii="Times New Roman" w:eastAsia="Times New Roman" w:hAnsi="Times New Roman" w:cs="Times New Roman"/>
          <w:kern w:val="0"/>
          <w14:ligatures w14:val="none"/>
        </w:rPr>
        <w:t xml:space="preserve"> that can immediately guide users through first-response actions.</w:t>
      </w:r>
    </w:p>
    <w:p w14:paraId="48CB95CE"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5E51045D">
          <v:rect id="_x0000_i1037" alt="" style="width:468pt;height:.05pt;mso-width-percent:0;mso-height-percent:0;mso-width-percent:0;mso-height-percent:0" o:hralign="center" o:hrstd="t" o:hr="t" fillcolor="#a0a0a0" stroked="f"/>
        </w:pict>
      </w:r>
    </w:p>
    <w:p w14:paraId="70FA5525" w14:textId="77777777" w:rsid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53EDB40" w14:textId="213B09F9"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lastRenderedPageBreak/>
        <w:t>Motivation</w:t>
      </w:r>
    </w:p>
    <w:p w14:paraId="794626D9" w14:textId="77777777" w:rsid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 xml:space="preserve">The idea for </w:t>
      </w:r>
      <w:r w:rsidRPr="00FD7616">
        <w:rPr>
          <w:rFonts w:ascii="Times New Roman" w:eastAsia="Times New Roman" w:hAnsi="Times New Roman" w:cs="Times New Roman"/>
          <w:b/>
          <w:bCs/>
          <w:kern w:val="0"/>
          <w14:ligatures w14:val="none"/>
        </w:rPr>
        <w:t>Sahaaya</w:t>
      </w:r>
      <w:r w:rsidRPr="00FD7616">
        <w:rPr>
          <w:rFonts w:ascii="Times New Roman" w:eastAsia="Times New Roman" w:hAnsi="Times New Roman" w:cs="Times New Roman"/>
          <w:kern w:val="0"/>
          <w14:ligatures w14:val="none"/>
        </w:rPr>
        <w:t xml:space="preserve"> (meaning </w:t>
      </w:r>
      <w:r w:rsidRPr="00FD7616">
        <w:rPr>
          <w:rFonts w:ascii="Times New Roman" w:eastAsia="Times New Roman" w:hAnsi="Times New Roman" w:cs="Times New Roman"/>
          <w:i/>
          <w:iCs/>
          <w:kern w:val="0"/>
          <w14:ligatures w14:val="none"/>
        </w:rPr>
        <w:t>“help”</w:t>
      </w:r>
      <w:r w:rsidRPr="00FD7616">
        <w:rPr>
          <w:rFonts w:ascii="Times New Roman" w:eastAsia="Times New Roman" w:hAnsi="Times New Roman" w:cs="Times New Roman"/>
          <w:kern w:val="0"/>
          <w14:ligatures w14:val="none"/>
        </w:rPr>
        <w:t xml:space="preserve"> in Sanskrit) was inspired by real-life incidents where people around victims didn’t know what to do — and valuable minutes were lost waiting for medical help.</w:t>
      </w:r>
    </w:p>
    <w:p w14:paraId="6FBBDE68" w14:textId="6D0BD062"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In developing countries like India, emergency medical services are often delayed due to:</w:t>
      </w:r>
    </w:p>
    <w:p w14:paraId="1550383D" w14:textId="77777777" w:rsidR="00FD7616" w:rsidRPr="00FD7616" w:rsidRDefault="00FD7616" w:rsidP="00FD76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Traffic congestion</w:t>
      </w:r>
    </w:p>
    <w:p w14:paraId="418A4AC3" w14:textId="77777777" w:rsidR="00FD7616" w:rsidRPr="00FD7616" w:rsidRDefault="00FD7616" w:rsidP="00FD76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Lack of public first-aid awareness</w:t>
      </w:r>
    </w:p>
    <w:p w14:paraId="69F6C346" w14:textId="77777777" w:rsidR="00FD7616" w:rsidRDefault="00FD7616" w:rsidP="00FD76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Limited rural healthcare accessibility</w:t>
      </w:r>
    </w:p>
    <w:p w14:paraId="79AE0745" w14:textId="42B662BD"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If even one person can act immediately with Sahaaya’s guidance, lives can be saved.</w:t>
      </w:r>
    </w:p>
    <w:p w14:paraId="2459EB43"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311169C7">
          <v:rect id="_x0000_i1036" alt="" style="width:468pt;height:.05pt;mso-width-percent:0;mso-height-percent:0;mso-width-percent:0;mso-height-percent:0" o:hralign="center" o:hrstd="t" o:hr="t" fillcolor="#a0a0a0" stroked="f"/>
        </w:pict>
      </w:r>
    </w:p>
    <w:p w14:paraId="28A3334C" w14:textId="7454CE6D"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t>Research Background</w:t>
      </w:r>
    </w:p>
    <w:p w14:paraId="17F3A8CD" w14:textId="77777777" w:rsidR="00FD7616" w:rsidRPr="00FD7616" w:rsidRDefault="00FD7616" w:rsidP="00FD76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7616">
        <w:rPr>
          <w:rFonts w:ascii="Times New Roman" w:eastAsia="Times New Roman" w:hAnsi="Times New Roman" w:cs="Times New Roman"/>
          <w:b/>
          <w:bCs/>
          <w:kern w:val="0"/>
          <w:sz w:val="27"/>
          <w:szCs w:val="27"/>
          <w14:ligatures w14:val="none"/>
        </w:rPr>
        <w:t>References and Reliable Sources:</w:t>
      </w:r>
    </w:p>
    <w:p w14:paraId="799F912B" w14:textId="77777777"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To ensure correctness and reliability, the instructions and guidelines in Sahaaya are adapted from:</w:t>
      </w:r>
    </w:p>
    <w:p w14:paraId="79911082" w14:textId="77777777" w:rsidR="00FD7616" w:rsidRPr="00FD7616" w:rsidRDefault="00FD7616" w:rsidP="00FD76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American Red Cross – First Aid &amp; CPR guidelines</w:t>
      </w:r>
    </w:p>
    <w:p w14:paraId="4D334F06" w14:textId="77777777" w:rsidR="00FD7616" w:rsidRPr="00FD7616" w:rsidRDefault="00FD7616" w:rsidP="00FD76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American Heart Association – CPR &amp; Stroke response</w:t>
      </w:r>
    </w:p>
    <w:p w14:paraId="446B8680" w14:textId="77777777" w:rsidR="00FD7616" w:rsidRPr="00FD7616" w:rsidRDefault="00FD7616" w:rsidP="00FD76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Mayo Clinic – Choking &amp; First-aid basics</w:t>
      </w:r>
    </w:p>
    <w:p w14:paraId="6C13B6DC" w14:textId="77777777" w:rsidR="00FD7616" w:rsidRPr="00FD7616" w:rsidRDefault="00FD7616" w:rsidP="00FD76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Johns Hopkins Medicine &amp; Cleveland Clinic – Medical best practices</w:t>
      </w:r>
    </w:p>
    <w:p w14:paraId="4B5B185F" w14:textId="2986F99D"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These sources outline clear and verified step-by-step actions for common emergencies.</w:t>
      </w:r>
      <w:r>
        <w:rPr>
          <w:rFonts w:ascii="Times New Roman" w:eastAsia="Times New Roman" w:hAnsi="Times New Roman" w:cs="Times New Roman"/>
          <w:kern w:val="0"/>
          <w14:ligatures w14:val="none"/>
        </w:rPr>
        <w:t xml:space="preserve"> </w:t>
      </w:r>
      <w:r w:rsidRPr="00FD7616">
        <w:rPr>
          <w:rFonts w:ascii="Times New Roman" w:eastAsia="Times New Roman" w:hAnsi="Times New Roman" w:cs="Times New Roman"/>
          <w:kern w:val="0"/>
          <w14:ligatures w14:val="none"/>
        </w:rPr>
        <w:t xml:space="preserve">Sahaaya does </w:t>
      </w:r>
      <w:r w:rsidRPr="00FD7616">
        <w:rPr>
          <w:rFonts w:ascii="Times New Roman" w:eastAsia="Times New Roman" w:hAnsi="Times New Roman" w:cs="Times New Roman"/>
          <w:i/>
          <w:iCs/>
          <w:kern w:val="0"/>
          <w14:ligatures w14:val="none"/>
        </w:rPr>
        <w:t>not</w:t>
      </w:r>
      <w:r w:rsidRPr="00FD7616">
        <w:rPr>
          <w:rFonts w:ascii="Times New Roman" w:eastAsia="Times New Roman" w:hAnsi="Times New Roman" w:cs="Times New Roman"/>
          <w:kern w:val="0"/>
          <w14:ligatures w14:val="none"/>
        </w:rPr>
        <w:t xml:space="preserve"> diagnose or replace medical expertise — it acts as a </w:t>
      </w:r>
      <w:r w:rsidRPr="00FD7616">
        <w:rPr>
          <w:rFonts w:ascii="Times New Roman" w:eastAsia="Times New Roman" w:hAnsi="Times New Roman" w:cs="Times New Roman"/>
          <w:b/>
          <w:bCs/>
          <w:kern w:val="0"/>
          <w14:ligatures w14:val="none"/>
        </w:rPr>
        <w:t>guided response tool</w:t>
      </w:r>
      <w:r w:rsidRPr="00FD7616">
        <w:rPr>
          <w:rFonts w:ascii="Times New Roman" w:eastAsia="Times New Roman" w:hAnsi="Times New Roman" w:cs="Times New Roman"/>
          <w:kern w:val="0"/>
          <w14:ligatures w14:val="none"/>
        </w:rPr>
        <w:t xml:space="preserve"> and always prompts users to </w:t>
      </w:r>
      <w:r w:rsidRPr="00FD7616">
        <w:rPr>
          <w:rFonts w:ascii="Times New Roman" w:eastAsia="Times New Roman" w:hAnsi="Times New Roman" w:cs="Times New Roman"/>
          <w:b/>
          <w:bCs/>
          <w:kern w:val="0"/>
          <w14:ligatures w14:val="none"/>
        </w:rPr>
        <w:t>call emergency services</w:t>
      </w:r>
      <w:r w:rsidRPr="00FD7616">
        <w:rPr>
          <w:rFonts w:ascii="Times New Roman" w:eastAsia="Times New Roman" w:hAnsi="Times New Roman" w:cs="Times New Roman"/>
          <w:kern w:val="0"/>
          <w14:ligatures w14:val="none"/>
        </w:rPr>
        <w:t xml:space="preserve"> first.</w:t>
      </w:r>
    </w:p>
    <w:p w14:paraId="00C2D77F"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195E8AC3">
          <v:rect id="_x0000_i1035" alt="" style="width:468pt;height:.05pt;mso-width-percent:0;mso-height-percent:0;mso-width-percent:0;mso-height-percent:0" o:hralign="center" o:hrstd="t" o:hr="t" fillcolor="#a0a0a0" stroked="f"/>
        </w:pict>
      </w:r>
    </w:p>
    <w:p w14:paraId="4DD1D497" w14:textId="74802D5F"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t>Objectives</w:t>
      </w:r>
    </w:p>
    <w:p w14:paraId="05D57A34" w14:textId="77777777"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The core objectives of Sahaaya are:</w:t>
      </w:r>
    </w:p>
    <w:p w14:paraId="69BDD78F" w14:textId="77777777" w:rsidR="00FD7616" w:rsidRPr="00FD7616" w:rsidRDefault="00FD7616" w:rsidP="00FD76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Emergency Understanding:</w:t>
      </w:r>
      <w:r w:rsidRPr="00FD7616">
        <w:rPr>
          <w:rFonts w:ascii="Times New Roman" w:eastAsia="Times New Roman" w:hAnsi="Times New Roman" w:cs="Times New Roman"/>
          <w:kern w:val="0"/>
          <w14:ligatures w14:val="none"/>
        </w:rPr>
        <w:t xml:space="preserve"> Recognize emergency types via text or speech input.</w:t>
      </w:r>
    </w:p>
    <w:p w14:paraId="33036B68" w14:textId="77777777" w:rsidR="00FD7616" w:rsidRPr="00FD7616" w:rsidRDefault="00FD7616" w:rsidP="00FD76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Step-by-step Assistance:</w:t>
      </w:r>
      <w:r w:rsidRPr="00FD7616">
        <w:rPr>
          <w:rFonts w:ascii="Times New Roman" w:eastAsia="Times New Roman" w:hAnsi="Times New Roman" w:cs="Times New Roman"/>
          <w:kern w:val="0"/>
          <w14:ligatures w14:val="none"/>
        </w:rPr>
        <w:t xml:space="preserve"> Provide concise, accurate first-aid steps based on recognized emergencies.</w:t>
      </w:r>
    </w:p>
    <w:p w14:paraId="253C422F" w14:textId="77777777" w:rsidR="00FD7616" w:rsidRPr="00FD7616" w:rsidRDefault="00FD7616" w:rsidP="00FD76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Accessibility:</w:t>
      </w:r>
      <w:r w:rsidRPr="00FD7616">
        <w:rPr>
          <w:rFonts w:ascii="Times New Roman" w:eastAsia="Times New Roman" w:hAnsi="Times New Roman" w:cs="Times New Roman"/>
          <w:kern w:val="0"/>
          <w14:ligatures w14:val="none"/>
        </w:rPr>
        <w:t xml:space="preserve"> Operate offline where possible, using text-to-speech for hands-free aid.</w:t>
      </w:r>
    </w:p>
    <w:p w14:paraId="13C3D0E8" w14:textId="77777777" w:rsidR="00FD7616" w:rsidRPr="00FD7616" w:rsidRDefault="00FD7616" w:rsidP="00FD76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Simplicity:</w:t>
      </w:r>
      <w:r w:rsidRPr="00FD7616">
        <w:rPr>
          <w:rFonts w:ascii="Times New Roman" w:eastAsia="Times New Roman" w:hAnsi="Times New Roman" w:cs="Times New Roman"/>
          <w:kern w:val="0"/>
          <w14:ligatures w14:val="none"/>
        </w:rPr>
        <w:t xml:space="preserve"> Enable use by anyone — no technical or medical background required.</w:t>
      </w:r>
    </w:p>
    <w:p w14:paraId="5A3200DD" w14:textId="77777777" w:rsidR="00FD7616" w:rsidRPr="00FD7616" w:rsidRDefault="00FD7616" w:rsidP="00FD76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Trust &amp; Safety:</w:t>
      </w:r>
      <w:r w:rsidRPr="00FD7616">
        <w:rPr>
          <w:rFonts w:ascii="Times New Roman" w:eastAsia="Times New Roman" w:hAnsi="Times New Roman" w:cs="Times New Roman"/>
          <w:kern w:val="0"/>
          <w14:ligatures w14:val="none"/>
        </w:rPr>
        <w:t xml:space="preserve"> Display disclaimers and verified sources transparently.</w:t>
      </w:r>
    </w:p>
    <w:p w14:paraId="4B57FB0C"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04E38FD8">
          <v:rect id="_x0000_i1034" alt="" style="width:468pt;height:.05pt;mso-width-percent:0;mso-height-percent:0;mso-width-percent:0;mso-height-percent:0" o:hralign="center" o:hrstd="t" o:hr="t" fillcolor="#a0a0a0" stroked="f"/>
        </w:pict>
      </w:r>
    </w:p>
    <w:p w14:paraId="7EA25130" w14:textId="77777777" w:rsidR="00FD7616" w:rsidRDefault="00FD7616" w:rsidP="00FD7616">
      <w:pPr>
        <w:spacing w:before="100" w:beforeAutospacing="1" w:after="100" w:afterAutospacing="1" w:line="240" w:lineRule="auto"/>
        <w:outlineLvl w:val="1"/>
        <w:rPr>
          <w:rFonts w:ascii="Apple Color Emoji" w:eastAsia="Times New Roman" w:hAnsi="Apple Color Emoji" w:cs="Apple Color Emoji"/>
          <w:b/>
          <w:bCs/>
          <w:kern w:val="0"/>
          <w:sz w:val="36"/>
          <w:szCs w:val="36"/>
          <w14:ligatures w14:val="none"/>
        </w:rPr>
      </w:pPr>
    </w:p>
    <w:p w14:paraId="207BE84C" w14:textId="77777777" w:rsidR="00FD7616" w:rsidRDefault="00FD7616" w:rsidP="00FD7616">
      <w:pPr>
        <w:spacing w:before="100" w:beforeAutospacing="1" w:after="100" w:afterAutospacing="1" w:line="240" w:lineRule="auto"/>
        <w:outlineLvl w:val="1"/>
        <w:rPr>
          <w:rFonts w:ascii="Apple Color Emoji" w:eastAsia="Times New Roman" w:hAnsi="Apple Color Emoji" w:cs="Apple Color Emoji"/>
          <w:b/>
          <w:bCs/>
          <w:kern w:val="0"/>
          <w:sz w:val="36"/>
          <w:szCs w:val="36"/>
          <w14:ligatures w14:val="none"/>
        </w:rPr>
      </w:pPr>
    </w:p>
    <w:p w14:paraId="0946D042" w14:textId="34118DDB"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lastRenderedPageBreak/>
        <w:t>System Overview</w:t>
      </w:r>
    </w:p>
    <w:p w14:paraId="7CB01FBB" w14:textId="77777777"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Sahaaya consists of three main modules:</w:t>
      </w:r>
    </w:p>
    <w:tbl>
      <w:tblPr>
        <w:tblStyle w:val="GridTable5Dark-Accent5"/>
        <w:tblW w:w="0" w:type="auto"/>
        <w:tblLook w:val="04A0" w:firstRow="1" w:lastRow="0" w:firstColumn="1" w:lastColumn="0" w:noHBand="0" w:noVBand="1"/>
      </w:tblPr>
      <w:tblGrid>
        <w:gridCol w:w="1976"/>
        <w:gridCol w:w="8814"/>
      </w:tblGrid>
      <w:tr w:rsidR="00FD7616" w:rsidRPr="00FD7616" w14:paraId="055B3BDB" w14:textId="77777777" w:rsidTr="00FD7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E4C23" w14:textId="77777777" w:rsidR="00FD7616" w:rsidRPr="00FD7616" w:rsidRDefault="00FD7616" w:rsidP="00FD7616">
            <w:pPr>
              <w:jc w:val="cente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Module</w:t>
            </w:r>
          </w:p>
        </w:tc>
        <w:tc>
          <w:tcPr>
            <w:tcW w:w="0" w:type="auto"/>
            <w:hideMark/>
          </w:tcPr>
          <w:p w14:paraId="1E7B904A" w14:textId="77777777" w:rsidR="00FD7616" w:rsidRPr="00FD7616" w:rsidRDefault="00FD7616" w:rsidP="00FD761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Description</w:t>
            </w:r>
          </w:p>
        </w:tc>
      </w:tr>
      <w:tr w:rsidR="00FD7616" w:rsidRPr="00FD7616" w14:paraId="69A0AA08" w14:textId="77777777" w:rsidTr="00FD7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3F34A"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Input Module</w:t>
            </w:r>
          </w:p>
        </w:tc>
        <w:tc>
          <w:tcPr>
            <w:tcW w:w="0" w:type="auto"/>
            <w:hideMark/>
          </w:tcPr>
          <w:p w14:paraId="5069103C" w14:textId="77777777" w:rsidR="00FD7616" w:rsidRPr="00FD7616" w:rsidRDefault="00FD7616" w:rsidP="00FD76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Accepts user input via text area or microphone. Converts voice to text using SpeechRecognition or Whisper.</w:t>
            </w:r>
          </w:p>
        </w:tc>
      </w:tr>
      <w:tr w:rsidR="00FD7616" w:rsidRPr="00FD7616" w14:paraId="222AE046" w14:textId="77777777" w:rsidTr="00FD7616">
        <w:tc>
          <w:tcPr>
            <w:cnfStyle w:val="001000000000" w:firstRow="0" w:lastRow="0" w:firstColumn="1" w:lastColumn="0" w:oddVBand="0" w:evenVBand="0" w:oddHBand="0" w:evenHBand="0" w:firstRowFirstColumn="0" w:firstRowLastColumn="0" w:lastRowFirstColumn="0" w:lastRowLastColumn="0"/>
            <w:tcW w:w="0" w:type="auto"/>
            <w:hideMark/>
          </w:tcPr>
          <w:p w14:paraId="53A7E5BF"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Processing Module</w:t>
            </w:r>
          </w:p>
        </w:tc>
        <w:tc>
          <w:tcPr>
            <w:tcW w:w="0" w:type="auto"/>
            <w:hideMark/>
          </w:tcPr>
          <w:p w14:paraId="6B25BF5A" w14:textId="77777777" w:rsidR="00FD7616" w:rsidRPr="00FD7616" w:rsidRDefault="00FD7616" w:rsidP="00FD76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Matches user input to emergencies using keyword mapping from a verified first-aid dataset (JSON).</w:t>
            </w:r>
          </w:p>
        </w:tc>
      </w:tr>
      <w:tr w:rsidR="00FD7616" w:rsidRPr="00FD7616" w14:paraId="62FEDC1B" w14:textId="77777777" w:rsidTr="00FD7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AAB94"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Output Module</w:t>
            </w:r>
          </w:p>
        </w:tc>
        <w:tc>
          <w:tcPr>
            <w:tcW w:w="0" w:type="auto"/>
            <w:hideMark/>
          </w:tcPr>
          <w:p w14:paraId="02C537EB" w14:textId="77777777" w:rsidR="00FD7616" w:rsidRPr="00FD7616" w:rsidRDefault="00FD7616" w:rsidP="00FD76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Displays and optionally reads aloud instructions using text-to-speech (pyttsx3).</w:t>
            </w:r>
          </w:p>
        </w:tc>
      </w:tr>
    </w:tbl>
    <w:p w14:paraId="664ED851"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219B136D">
          <v:rect id="_x0000_i1033" alt="" style="width:468pt;height:.05pt;mso-width-percent:0;mso-height-percent:0;mso-width-percent:0;mso-height-percent:0" o:hralign="center" o:hrstd="t" o:hr="t" fillcolor="#a0a0a0" stroked="f"/>
        </w:pict>
      </w:r>
    </w:p>
    <w:p w14:paraId="79CD8A77" w14:textId="4C8B6800"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t>Methodology</w:t>
      </w:r>
    </w:p>
    <w:p w14:paraId="5D45FEC6" w14:textId="77777777" w:rsidR="00FD7616" w:rsidRPr="00FD7616" w:rsidRDefault="00FD7616" w:rsidP="00FD76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7616">
        <w:rPr>
          <w:rFonts w:ascii="Times New Roman" w:eastAsia="Times New Roman" w:hAnsi="Times New Roman" w:cs="Times New Roman"/>
          <w:b/>
          <w:bCs/>
          <w:kern w:val="0"/>
          <w:sz w:val="27"/>
          <w:szCs w:val="27"/>
          <w14:ligatures w14:val="none"/>
        </w:rPr>
        <w:t>Step-by-Step Workflow:</w:t>
      </w:r>
    </w:p>
    <w:p w14:paraId="614BE265" w14:textId="77777777" w:rsidR="00FD7616" w:rsidRPr="00FD7616" w:rsidRDefault="00FD7616" w:rsidP="00FD76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User Input:</w:t>
      </w:r>
    </w:p>
    <w:p w14:paraId="37392F2F" w14:textId="77777777" w:rsidR="00FD7616" w:rsidRPr="00FD7616" w:rsidRDefault="00FD7616" w:rsidP="00FD761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User either types or speaks a situation (e.g., “Someone fainted and isn’t breathing.”)</w:t>
      </w:r>
    </w:p>
    <w:p w14:paraId="27D3E688" w14:textId="77777777" w:rsidR="00FD7616" w:rsidRPr="00FD7616" w:rsidRDefault="00FD7616" w:rsidP="00FD76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Speech Recognition:</w:t>
      </w:r>
    </w:p>
    <w:p w14:paraId="073FBBB0" w14:textId="77777777" w:rsidR="00FD7616" w:rsidRPr="00FD7616" w:rsidRDefault="00FD7616" w:rsidP="00FD761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Converts speech into text (optional offline support planned via Whisper/Vosk).</w:t>
      </w:r>
    </w:p>
    <w:p w14:paraId="330FFEF8" w14:textId="77777777" w:rsidR="00FD7616" w:rsidRPr="00FD7616" w:rsidRDefault="00FD7616" w:rsidP="00FD76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Intent Detection:</w:t>
      </w:r>
    </w:p>
    <w:p w14:paraId="07B53422" w14:textId="77777777" w:rsidR="00FD7616" w:rsidRPr="00FD7616" w:rsidRDefault="00FD7616" w:rsidP="00FD761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 xml:space="preserve">The system matches key phrases to emergencies in </w:t>
      </w:r>
      <w:r w:rsidRPr="00FD7616">
        <w:rPr>
          <w:rFonts w:ascii="Courier New" w:eastAsia="Times New Roman" w:hAnsi="Courier New" w:cs="Courier New"/>
          <w:kern w:val="0"/>
          <w:sz w:val="20"/>
          <w:szCs w:val="20"/>
          <w14:ligatures w14:val="none"/>
        </w:rPr>
        <w:t>emergency_data.json</w:t>
      </w:r>
      <w:r w:rsidRPr="00FD7616">
        <w:rPr>
          <w:rFonts w:ascii="Times New Roman" w:eastAsia="Times New Roman" w:hAnsi="Times New Roman" w:cs="Times New Roman"/>
          <w:kern w:val="0"/>
          <w14:ligatures w14:val="none"/>
        </w:rPr>
        <w:t xml:space="preserve"> (like “cardiac arrest”, “choking”, “bleeding”).</w:t>
      </w:r>
    </w:p>
    <w:p w14:paraId="4D9DAD21" w14:textId="77777777" w:rsidR="00FD7616" w:rsidRPr="00FD7616" w:rsidRDefault="00FD7616" w:rsidP="00FD76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Response Generation:</w:t>
      </w:r>
    </w:p>
    <w:p w14:paraId="3507AE58" w14:textId="77777777" w:rsidR="00FD7616" w:rsidRPr="00FD7616" w:rsidRDefault="00FD7616" w:rsidP="00FD761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Fetches the relevant emergency response object.</w:t>
      </w:r>
    </w:p>
    <w:p w14:paraId="02B83A44" w14:textId="77777777" w:rsidR="00FD7616" w:rsidRPr="00FD7616" w:rsidRDefault="00FD7616" w:rsidP="00FD761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Displays a title, key steps, and a disclaimer.</w:t>
      </w:r>
    </w:p>
    <w:p w14:paraId="70A00370" w14:textId="77777777" w:rsidR="00FD7616" w:rsidRPr="00FD7616" w:rsidRDefault="00FD7616" w:rsidP="00FD76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Voice Output (TTS):</w:t>
      </w:r>
    </w:p>
    <w:p w14:paraId="45B0DD7F" w14:textId="77777777" w:rsidR="00FD7616" w:rsidRPr="00FD7616" w:rsidRDefault="00FD7616" w:rsidP="00FD761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Reads out the steps one-by-one for hands-free assistance.</w:t>
      </w:r>
    </w:p>
    <w:p w14:paraId="2D2E1AA5" w14:textId="77777777" w:rsidR="00FD7616" w:rsidRPr="00FD7616" w:rsidRDefault="00FD7616" w:rsidP="00FD76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User Interface:</w:t>
      </w:r>
    </w:p>
    <w:p w14:paraId="6F5EB0FF" w14:textId="63ECD004" w:rsidR="00FD7616" w:rsidRPr="00FD7616" w:rsidRDefault="00FD7616" w:rsidP="00FD761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Streamlit interface shows “Detected Emergency”, “Steps”, and buttons for replaying or re-speaking instructions.</w:t>
      </w:r>
    </w:p>
    <w:p w14:paraId="205F2C3B"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63551E4A">
          <v:rect id="_x0000_i1032" alt="" style="width:468pt;height:.05pt;mso-width-percent:0;mso-height-percent:0;mso-width-percent:0;mso-height-percent:0" o:hralign="center" o:hrstd="t" o:hr="t" fillcolor="#a0a0a0" stroked="f"/>
        </w:pict>
      </w:r>
    </w:p>
    <w:p w14:paraId="7E308C3A" w14:textId="0EF521A4"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t>Tech Stack</w:t>
      </w:r>
    </w:p>
    <w:tbl>
      <w:tblPr>
        <w:tblStyle w:val="GridTable5Dark-Accent5"/>
        <w:tblW w:w="0" w:type="auto"/>
        <w:tblLook w:val="04A0" w:firstRow="1" w:lastRow="0" w:firstColumn="1" w:lastColumn="0" w:noHBand="0" w:noVBand="1"/>
      </w:tblPr>
      <w:tblGrid>
        <w:gridCol w:w="2223"/>
        <w:gridCol w:w="5835"/>
      </w:tblGrid>
      <w:tr w:rsidR="00FD7616" w:rsidRPr="00FD7616" w14:paraId="3EBE046B" w14:textId="77777777" w:rsidTr="00FD7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08123" w14:textId="77777777" w:rsidR="00FD7616" w:rsidRPr="00FD7616" w:rsidRDefault="00FD7616" w:rsidP="00FD7616">
            <w:pPr>
              <w:jc w:val="cente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Component</w:t>
            </w:r>
          </w:p>
        </w:tc>
        <w:tc>
          <w:tcPr>
            <w:tcW w:w="0" w:type="auto"/>
            <w:hideMark/>
          </w:tcPr>
          <w:p w14:paraId="07E6DD22" w14:textId="77777777" w:rsidR="00FD7616" w:rsidRPr="00FD7616" w:rsidRDefault="00FD7616" w:rsidP="00FD761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Technology Used</w:t>
            </w:r>
          </w:p>
        </w:tc>
      </w:tr>
      <w:tr w:rsidR="00FD7616" w:rsidRPr="00FD7616" w14:paraId="589CA755" w14:textId="77777777" w:rsidTr="00FD7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C5703"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Language</w:t>
            </w:r>
          </w:p>
        </w:tc>
        <w:tc>
          <w:tcPr>
            <w:tcW w:w="0" w:type="auto"/>
            <w:hideMark/>
          </w:tcPr>
          <w:p w14:paraId="4662D546" w14:textId="77777777" w:rsidR="00FD7616" w:rsidRPr="00FD7616" w:rsidRDefault="00FD7616" w:rsidP="00FD76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Python</w:t>
            </w:r>
          </w:p>
        </w:tc>
      </w:tr>
      <w:tr w:rsidR="00FD7616" w:rsidRPr="00FD7616" w14:paraId="34B2EF20" w14:textId="77777777" w:rsidTr="00FD7616">
        <w:tc>
          <w:tcPr>
            <w:cnfStyle w:val="001000000000" w:firstRow="0" w:lastRow="0" w:firstColumn="1" w:lastColumn="0" w:oddVBand="0" w:evenVBand="0" w:oddHBand="0" w:evenHBand="0" w:firstRowFirstColumn="0" w:firstRowLastColumn="0" w:lastRowFirstColumn="0" w:lastRowLastColumn="0"/>
            <w:tcW w:w="0" w:type="auto"/>
            <w:hideMark/>
          </w:tcPr>
          <w:p w14:paraId="0CCC5DF8"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Interface</w:t>
            </w:r>
          </w:p>
        </w:tc>
        <w:tc>
          <w:tcPr>
            <w:tcW w:w="0" w:type="auto"/>
            <w:hideMark/>
          </w:tcPr>
          <w:p w14:paraId="173DB0C3" w14:textId="77777777" w:rsidR="00FD7616" w:rsidRPr="00FD7616" w:rsidRDefault="00FD7616" w:rsidP="00FD76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Streamlit</w:t>
            </w:r>
          </w:p>
        </w:tc>
      </w:tr>
      <w:tr w:rsidR="00FD7616" w:rsidRPr="00FD7616" w14:paraId="38607414" w14:textId="77777777" w:rsidTr="00FD7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C60A3"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Speech Recognition</w:t>
            </w:r>
          </w:p>
        </w:tc>
        <w:tc>
          <w:tcPr>
            <w:tcW w:w="0" w:type="auto"/>
            <w:hideMark/>
          </w:tcPr>
          <w:p w14:paraId="57642807" w14:textId="77777777" w:rsidR="00FD7616" w:rsidRPr="00FD7616" w:rsidRDefault="00FD7616" w:rsidP="00FD76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SpeechRecognition (Google API) or Whisper (optional)</w:t>
            </w:r>
          </w:p>
        </w:tc>
      </w:tr>
      <w:tr w:rsidR="00FD7616" w:rsidRPr="00FD7616" w14:paraId="53B9C2EC" w14:textId="77777777" w:rsidTr="00FD7616">
        <w:tc>
          <w:tcPr>
            <w:cnfStyle w:val="001000000000" w:firstRow="0" w:lastRow="0" w:firstColumn="1" w:lastColumn="0" w:oddVBand="0" w:evenVBand="0" w:oddHBand="0" w:evenHBand="0" w:firstRowFirstColumn="0" w:firstRowLastColumn="0" w:lastRowFirstColumn="0" w:lastRowLastColumn="0"/>
            <w:tcW w:w="0" w:type="auto"/>
            <w:hideMark/>
          </w:tcPr>
          <w:p w14:paraId="6751ED71"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Text-to-Speech</w:t>
            </w:r>
          </w:p>
        </w:tc>
        <w:tc>
          <w:tcPr>
            <w:tcW w:w="0" w:type="auto"/>
            <w:hideMark/>
          </w:tcPr>
          <w:p w14:paraId="4D0F0182" w14:textId="77777777" w:rsidR="00FD7616" w:rsidRPr="00FD7616" w:rsidRDefault="00FD7616" w:rsidP="00FD76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pyttsx3 / gTTS</w:t>
            </w:r>
          </w:p>
        </w:tc>
      </w:tr>
      <w:tr w:rsidR="00FD7616" w:rsidRPr="00FD7616" w14:paraId="02007B8F" w14:textId="77777777" w:rsidTr="00FD7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7CAC1"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Data Handling</w:t>
            </w:r>
          </w:p>
        </w:tc>
        <w:tc>
          <w:tcPr>
            <w:tcW w:w="0" w:type="auto"/>
            <w:hideMark/>
          </w:tcPr>
          <w:p w14:paraId="46A9FA9F" w14:textId="77777777" w:rsidR="00FD7616" w:rsidRPr="00FD7616" w:rsidRDefault="00FD7616" w:rsidP="00FD76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JSON</w:t>
            </w:r>
          </w:p>
        </w:tc>
      </w:tr>
      <w:tr w:rsidR="00FD7616" w:rsidRPr="00FD7616" w14:paraId="75B535A9" w14:textId="77777777" w:rsidTr="00FD7616">
        <w:tc>
          <w:tcPr>
            <w:cnfStyle w:val="001000000000" w:firstRow="0" w:lastRow="0" w:firstColumn="1" w:lastColumn="0" w:oddVBand="0" w:evenVBand="0" w:oddHBand="0" w:evenHBand="0" w:firstRowFirstColumn="0" w:firstRowLastColumn="0" w:lastRowFirstColumn="0" w:lastRowLastColumn="0"/>
            <w:tcW w:w="0" w:type="auto"/>
            <w:hideMark/>
          </w:tcPr>
          <w:p w14:paraId="6790CF99"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Libraries</w:t>
            </w:r>
          </w:p>
        </w:tc>
        <w:tc>
          <w:tcPr>
            <w:tcW w:w="0" w:type="auto"/>
            <w:hideMark/>
          </w:tcPr>
          <w:p w14:paraId="397918B2" w14:textId="77777777" w:rsidR="00FD7616" w:rsidRPr="00FD7616" w:rsidRDefault="00FD7616" w:rsidP="00FD76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re, time, os, pyttsx3, streamlit</w:t>
            </w:r>
          </w:p>
        </w:tc>
      </w:tr>
      <w:tr w:rsidR="00FD7616" w:rsidRPr="00FD7616" w14:paraId="46B24431" w14:textId="77777777" w:rsidTr="00FD7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87BCC"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Future Extension</w:t>
            </w:r>
          </w:p>
        </w:tc>
        <w:tc>
          <w:tcPr>
            <w:tcW w:w="0" w:type="auto"/>
            <w:hideMark/>
          </w:tcPr>
          <w:p w14:paraId="63120E0F" w14:textId="77777777" w:rsidR="00FD7616" w:rsidRPr="00FD7616" w:rsidRDefault="00FD7616" w:rsidP="00FD76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Hugging Face NLP models for emergency intent detection</w:t>
            </w:r>
          </w:p>
        </w:tc>
      </w:tr>
    </w:tbl>
    <w:p w14:paraId="3FEEF779"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423E590D">
          <v:rect id="_x0000_i1031" alt="" style="width:468pt;height:.05pt;mso-width-percent:0;mso-height-percent:0;mso-width-percent:0;mso-height-percent:0" o:hralign="center" o:hrstd="t" o:hr="t" fillcolor="#a0a0a0" stroked="f"/>
        </w:pict>
      </w:r>
    </w:p>
    <w:p w14:paraId="50BBDD0E" w14:textId="29D16258" w:rsidR="00FD7616" w:rsidRPr="00FD7616" w:rsidRDefault="00FD7616" w:rsidP="00FD7616">
      <w:pPr>
        <w:spacing w:after="0" w:line="240" w:lineRule="auto"/>
        <w:rPr>
          <w:rFonts w:ascii="Times New Roman" w:eastAsia="Times New Roman" w:hAnsi="Times New Roman" w:cs="Times New Roman"/>
          <w:kern w:val="0"/>
          <w14:ligatures w14:val="none"/>
        </w:rPr>
      </w:pPr>
    </w:p>
    <w:p w14:paraId="168EAA71" w14:textId="77777777" w:rsid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21C32A2" w14:textId="7AAB3EA1"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lastRenderedPageBreak/>
        <w:t>Social Impact</w:t>
      </w:r>
    </w:p>
    <w:p w14:paraId="1ECF54CF" w14:textId="77777777" w:rsidR="00FD7616" w:rsidRPr="00FD7616" w:rsidRDefault="00FD7616" w:rsidP="00FD76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Empowerment:</w:t>
      </w:r>
      <w:r w:rsidRPr="00FD7616">
        <w:rPr>
          <w:rFonts w:ascii="Times New Roman" w:eastAsia="Times New Roman" w:hAnsi="Times New Roman" w:cs="Times New Roman"/>
          <w:kern w:val="0"/>
          <w14:ligatures w14:val="none"/>
        </w:rPr>
        <w:t xml:space="preserve"> Helps citizens take immediate lifesaving action.</w:t>
      </w:r>
    </w:p>
    <w:p w14:paraId="12F54884" w14:textId="77777777" w:rsidR="00FD7616" w:rsidRPr="00FD7616" w:rsidRDefault="00FD7616" w:rsidP="00FD76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Accessibility:</w:t>
      </w:r>
      <w:r w:rsidRPr="00FD7616">
        <w:rPr>
          <w:rFonts w:ascii="Times New Roman" w:eastAsia="Times New Roman" w:hAnsi="Times New Roman" w:cs="Times New Roman"/>
          <w:kern w:val="0"/>
          <w14:ligatures w14:val="none"/>
        </w:rPr>
        <w:t xml:space="preserve"> Usable in rural areas with poor internet (offline-ready).</w:t>
      </w:r>
    </w:p>
    <w:p w14:paraId="66EBB615" w14:textId="77777777" w:rsidR="00FD7616" w:rsidRPr="00FD7616" w:rsidRDefault="00FD7616" w:rsidP="00FD76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Inclusivity:</w:t>
      </w:r>
      <w:r w:rsidRPr="00FD7616">
        <w:rPr>
          <w:rFonts w:ascii="Times New Roman" w:eastAsia="Times New Roman" w:hAnsi="Times New Roman" w:cs="Times New Roman"/>
          <w:kern w:val="0"/>
          <w14:ligatures w14:val="none"/>
        </w:rPr>
        <w:t xml:space="preserve"> Can support multiple languages and voice assistance.</w:t>
      </w:r>
    </w:p>
    <w:p w14:paraId="7BB5446D" w14:textId="77777777" w:rsidR="00FD7616" w:rsidRPr="00FD7616" w:rsidRDefault="00FD7616" w:rsidP="00FD76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Education:</w:t>
      </w:r>
      <w:r w:rsidRPr="00FD7616">
        <w:rPr>
          <w:rFonts w:ascii="Times New Roman" w:eastAsia="Times New Roman" w:hAnsi="Times New Roman" w:cs="Times New Roman"/>
          <w:kern w:val="0"/>
          <w14:ligatures w14:val="none"/>
        </w:rPr>
        <w:t xml:space="preserve"> Encourages awareness of first-aid best practices.</w:t>
      </w:r>
    </w:p>
    <w:p w14:paraId="740F1303" w14:textId="77777777" w:rsidR="00FD7616" w:rsidRPr="00FD7616" w:rsidRDefault="00FD7616" w:rsidP="00FD76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b/>
          <w:bCs/>
          <w:kern w:val="0"/>
          <w14:ligatures w14:val="none"/>
        </w:rPr>
        <w:t>Scalability:</w:t>
      </w:r>
      <w:r w:rsidRPr="00FD7616">
        <w:rPr>
          <w:rFonts w:ascii="Times New Roman" w:eastAsia="Times New Roman" w:hAnsi="Times New Roman" w:cs="Times New Roman"/>
          <w:kern w:val="0"/>
          <w14:ligatures w14:val="none"/>
        </w:rPr>
        <w:t xml:space="preserve"> Can integrate with schools, workplaces, or public training kiosks.</w:t>
      </w:r>
    </w:p>
    <w:p w14:paraId="01595F3E" w14:textId="77777777"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Even if one life is saved because someone used Sahaaya, the project will have achieved its true purpose.</w:t>
      </w:r>
    </w:p>
    <w:p w14:paraId="5CA77875"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308D05F2">
          <v:rect id="_x0000_i1030" alt="" style="width:468pt;height:.05pt;mso-width-percent:0;mso-height-percent:0;mso-width-percent:0;mso-height-percent:0" o:hralign="center" o:hrstd="t" o:hr="t" fillcolor="#a0a0a0" stroked="f"/>
        </w:pict>
      </w:r>
    </w:p>
    <w:p w14:paraId="1FC4FD6B" w14:textId="55C8FB22"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t>Safety, Ethics &amp; Disclaimer</w:t>
      </w:r>
    </w:p>
    <w:p w14:paraId="633AB9CD" w14:textId="63219487"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 xml:space="preserve">Sahaaya is </w:t>
      </w:r>
      <w:r w:rsidRPr="00FD7616">
        <w:rPr>
          <w:rFonts w:ascii="Times New Roman" w:eastAsia="Times New Roman" w:hAnsi="Times New Roman" w:cs="Times New Roman"/>
          <w:b/>
          <w:bCs/>
          <w:kern w:val="0"/>
          <w14:ligatures w14:val="none"/>
        </w:rPr>
        <w:t>not a substitute</w:t>
      </w:r>
      <w:r w:rsidRPr="00FD7616">
        <w:rPr>
          <w:rFonts w:ascii="Times New Roman" w:eastAsia="Times New Roman" w:hAnsi="Times New Roman" w:cs="Times New Roman"/>
          <w:kern w:val="0"/>
          <w14:ligatures w14:val="none"/>
        </w:rPr>
        <w:t xml:space="preserve"> for professional medical care or training.</w:t>
      </w:r>
      <w:r>
        <w:rPr>
          <w:rFonts w:ascii="Times New Roman" w:eastAsia="Times New Roman" w:hAnsi="Times New Roman" w:cs="Times New Roman"/>
          <w:kern w:val="0"/>
          <w14:ligatures w14:val="none"/>
        </w:rPr>
        <w:t xml:space="preserve"> </w:t>
      </w:r>
      <w:r w:rsidRPr="00FD7616">
        <w:rPr>
          <w:rFonts w:ascii="Times New Roman" w:eastAsia="Times New Roman" w:hAnsi="Times New Roman" w:cs="Times New Roman"/>
          <w:kern w:val="0"/>
          <w14:ligatures w14:val="none"/>
        </w:rPr>
        <w:t xml:space="preserve">Every session begins with a </w:t>
      </w:r>
      <w:r w:rsidRPr="00FD7616">
        <w:rPr>
          <w:rFonts w:ascii="Times New Roman" w:eastAsia="Times New Roman" w:hAnsi="Times New Roman" w:cs="Times New Roman"/>
          <w:b/>
          <w:bCs/>
          <w:kern w:val="0"/>
          <w14:ligatures w14:val="none"/>
        </w:rPr>
        <w:t>disclaimer</w:t>
      </w:r>
      <w:r w:rsidRPr="00FD7616">
        <w:rPr>
          <w:rFonts w:ascii="Times New Roman" w:eastAsia="Times New Roman" w:hAnsi="Times New Roman" w:cs="Times New Roman"/>
          <w:kern w:val="0"/>
          <w14:ligatures w14:val="none"/>
        </w:rPr>
        <w:t xml:space="preserve"> reminding users to call emergency services.</w:t>
      </w:r>
      <w:r>
        <w:rPr>
          <w:rFonts w:ascii="Times New Roman" w:eastAsia="Times New Roman" w:hAnsi="Times New Roman" w:cs="Times New Roman"/>
          <w:kern w:val="0"/>
          <w14:ligatures w14:val="none"/>
        </w:rPr>
        <w:br/>
      </w:r>
      <w:r w:rsidRPr="00FD7616">
        <w:rPr>
          <w:rFonts w:ascii="Times New Roman" w:eastAsia="Times New Roman" w:hAnsi="Times New Roman" w:cs="Times New Roman"/>
          <w:kern w:val="0"/>
          <w14:ligatures w14:val="none"/>
        </w:rPr>
        <w:t xml:space="preserve">All guidance is simplified for layperson use and drawn from </w:t>
      </w:r>
      <w:r w:rsidRPr="00FD7616">
        <w:rPr>
          <w:rFonts w:ascii="Times New Roman" w:eastAsia="Times New Roman" w:hAnsi="Times New Roman" w:cs="Times New Roman"/>
          <w:b/>
          <w:bCs/>
          <w:kern w:val="0"/>
          <w14:ligatures w14:val="none"/>
        </w:rPr>
        <w:t>publicly available first-aid frameworks</w:t>
      </w:r>
      <w:r w:rsidRPr="00FD7616">
        <w:rPr>
          <w:rFonts w:ascii="Times New Roman" w:eastAsia="Times New Roman" w:hAnsi="Times New Roman" w:cs="Times New Roman"/>
          <w:kern w:val="0"/>
          <w14:ligatures w14:val="none"/>
        </w:rPr>
        <w:t xml:space="preserve"> by medical authorities.</w:t>
      </w:r>
    </w:p>
    <w:p w14:paraId="1178B104" w14:textId="03625ECD"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2DD42AE2">
          <v:rect id="_x0000_i1029" alt="" style="width:468pt;height:.05pt;mso-width-percent:0;mso-height-percent:0;mso-width-percent:0;mso-height-percent:0" o:hralign="center" o:hrstd="t" o:hr="t" fillcolor="#a0a0a0" stroked="f"/>
        </w:pict>
      </w:r>
    </w:p>
    <w:p w14:paraId="5E2BA9AA" w14:textId="6FDB9ED5"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t>Future Scope</w:t>
      </w:r>
    </w:p>
    <w:tbl>
      <w:tblPr>
        <w:tblStyle w:val="GridTable5Dark-Accent5"/>
        <w:tblW w:w="0" w:type="auto"/>
        <w:tblLook w:val="04A0" w:firstRow="1" w:lastRow="0" w:firstColumn="1" w:lastColumn="0" w:noHBand="0" w:noVBand="1"/>
      </w:tblPr>
      <w:tblGrid>
        <w:gridCol w:w="2397"/>
        <w:gridCol w:w="7008"/>
      </w:tblGrid>
      <w:tr w:rsidR="00FD7616" w:rsidRPr="00FD7616" w14:paraId="790CF7D4" w14:textId="77777777" w:rsidTr="00FD7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8B5F9" w14:textId="77777777" w:rsidR="00FD7616" w:rsidRPr="00FD7616" w:rsidRDefault="00FD7616" w:rsidP="00FD7616">
            <w:pPr>
              <w:jc w:val="cente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Feature</w:t>
            </w:r>
          </w:p>
        </w:tc>
        <w:tc>
          <w:tcPr>
            <w:tcW w:w="0" w:type="auto"/>
            <w:hideMark/>
          </w:tcPr>
          <w:p w14:paraId="6B09FBC7" w14:textId="77777777" w:rsidR="00FD7616" w:rsidRPr="00FD7616" w:rsidRDefault="00FD7616" w:rsidP="00FD761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Description</w:t>
            </w:r>
          </w:p>
        </w:tc>
      </w:tr>
      <w:tr w:rsidR="00FD7616" w:rsidRPr="00FD7616" w14:paraId="62D4F0CB" w14:textId="77777777" w:rsidTr="00FD7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C677F"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AI Diagnosis</w:t>
            </w:r>
          </w:p>
        </w:tc>
        <w:tc>
          <w:tcPr>
            <w:tcW w:w="0" w:type="auto"/>
            <w:hideMark/>
          </w:tcPr>
          <w:p w14:paraId="026B20C6" w14:textId="77777777" w:rsidR="00FD7616" w:rsidRPr="00FD7616" w:rsidRDefault="00FD7616" w:rsidP="00FD76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Integrate ML model to predict emergency types from unstructured text</w:t>
            </w:r>
          </w:p>
        </w:tc>
      </w:tr>
      <w:tr w:rsidR="00FD7616" w:rsidRPr="00FD7616" w14:paraId="273DD6F3" w14:textId="77777777" w:rsidTr="00FD7616">
        <w:tc>
          <w:tcPr>
            <w:cnfStyle w:val="001000000000" w:firstRow="0" w:lastRow="0" w:firstColumn="1" w:lastColumn="0" w:oddVBand="0" w:evenVBand="0" w:oddHBand="0" w:evenHBand="0" w:firstRowFirstColumn="0" w:firstRowLastColumn="0" w:lastRowFirstColumn="0" w:lastRowLastColumn="0"/>
            <w:tcW w:w="0" w:type="auto"/>
            <w:hideMark/>
          </w:tcPr>
          <w:p w14:paraId="1E268F2C"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Multilingual Support</w:t>
            </w:r>
          </w:p>
        </w:tc>
        <w:tc>
          <w:tcPr>
            <w:tcW w:w="0" w:type="auto"/>
            <w:hideMark/>
          </w:tcPr>
          <w:p w14:paraId="484F5A09" w14:textId="77777777" w:rsidR="00FD7616" w:rsidRPr="00FD7616" w:rsidRDefault="00FD7616" w:rsidP="00FD76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Add Hindi, Tamil, and regional translations</w:t>
            </w:r>
          </w:p>
        </w:tc>
      </w:tr>
      <w:tr w:rsidR="00FD7616" w:rsidRPr="00FD7616" w14:paraId="2C1D5ED3" w14:textId="77777777" w:rsidTr="00FD7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BED4A"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IoT Integration</w:t>
            </w:r>
          </w:p>
        </w:tc>
        <w:tc>
          <w:tcPr>
            <w:tcW w:w="0" w:type="auto"/>
            <w:hideMark/>
          </w:tcPr>
          <w:p w14:paraId="697AEE85" w14:textId="77777777" w:rsidR="00FD7616" w:rsidRPr="00FD7616" w:rsidRDefault="00FD7616" w:rsidP="00FD76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Smartwatch/pulse sensor integration to auto-detect cardiac arrest</w:t>
            </w:r>
          </w:p>
        </w:tc>
      </w:tr>
      <w:tr w:rsidR="00FD7616" w:rsidRPr="00FD7616" w14:paraId="443F4ADD" w14:textId="77777777" w:rsidTr="00FD7616">
        <w:tc>
          <w:tcPr>
            <w:cnfStyle w:val="001000000000" w:firstRow="0" w:lastRow="0" w:firstColumn="1" w:lastColumn="0" w:oddVBand="0" w:evenVBand="0" w:oddHBand="0" w:evenHBand="0" w:firstRowFirstColumn="0" w:firstRowLastColumn="0" w:lastRowFirstColumn="0" w:lastRowLastColumn="0"/>
            <w:tcW w:w="0" w:type="auto"/>
            <w:hideMark/>
          </w:tcPr>
          <w:p w14:paraId="7DCB9DD0"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Mobile App</w:t>
            </w:r>
          </w:p>
        </w:tc>
        <w:tc>
          <w:tcPr>
            <w:tcW w:w="0" w:type="auto"/>
            <w:hideMark/>
          </w:tcPr>
          <w:p w14:paraId="07723A9D" w14:textId="77777777" w:rsidR="00FD7616" w:rsidRPr="00FD7616" w:rsidRDefault="00FD7616" w:rsidP="00FD76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Build lightweight Android app using Streamlit Mobile / Flutter</w:t>
            </w:r>
          </w:p>
        </w:tc>
      </w:tr>
      <w:tr w:rsidR="00FD7616" w:rsidRPr="00FD7616" w14:paraId="0A9A2DB4" w14:textId="77777777" w:rsidTr="00FD7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7D21B"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Crowdsourced Data</w:t>
            </w:r>
          </w:p>
        </w:tc>
        <w:tc>
          <w:tcPr>
            <w:tcW w:w="0" w:type="auto"/>
            <w:hideMark/>
          </w:tcPr>
          <w:p w14:paraId="51B43D22" w14:textId="77777777" w:rsidR="00FD7616" w:rsidRPr="00FD7616" w:rsidRDefault="00FD7616" w:rsidP="00FD76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Real-time location mapping to find nearest hospitals</w:t>
            </w:r>
          </w:p>
        </w:tc>
      </w:tr>
    </w:tbl>
    <w:p w14:paraId="57D7F887"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47A2772A">
          <v:rect id="_x0000_i1028" alt="" style="width:468pt;height:.05pt;mso-width-percent:0;mso-height-percent:0;mso-width-percent:0;mso-height-percent:0" o:hralign="center" o:hrstd="t" o:hr="t" fillcolor="#a0a0a0" stroked="f"/>
        </w:pict>
      </w:r>
    </w:p>
    <w:p w14:paraId="13663E58" w14:textId="576952B4"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t>Potential for Real-World Use</w:t>
      </w:r>
    </w:p>
    <w:p w14:paraId="54726DA4" w14:textId="77777777"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Sahaaya can be deployed in:</w:t>
      </w:r>
    </w:p>
    <w:p w14:paraId="44E504D8" w14:textId="77777777" w:rsidR="00FD7616" w:rsidRPr="00FD7616" w:rsidRDefault="00FD7616" w:rsidP="00FD76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Public areas (railway stations, airports)</w:t>
      </w:r>
    </w:p>
    <w:p w14:paraId="20F7AB43" w14:textId="77777777" w:rsidR="00FD7616" w:rsidRPr="00FD7616" w:rsidRDefault="00FD7616" w:rsidP="00FD76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Educational institutions</w:t>
      </w:r>
    </w:p>
    <w:p w14:paraId="5871E62E" w14:textId="77777777" w:rsidR="00FD7616" w:rsidRPr="00FD7616" w:rsidRDefault="00FD7616" w:rsidP="00FD76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Workplace safety systems</w:t>
      </w:r>
    </w:p>
    <w:p w14:paraId="24985F6F" w14:textId="77777777" w:rsidR="00FD7616" w:rsidRPr="00FD7616" w:rsidRDefault="00FD7616" w:rsidP="00FD76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Rural health outreach programs</w:t>
      </w:r>
    </w:p>
    <w:p w14:paraId="0491EE4F" w14:textId="77777777" w:rsidR="00FD7616" w:rsidRPr="00FD7616" w:rsidRDefault="00FD7616" w:rsidP="00FD76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Disaster management camps</w:t>
      </w:r>
    </w:p>
    <w:p w14:paraId="6D6FFD07" w14:textId="77777777"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 xml:space="preserve">Governments, NGOs, and health tech startups could adopt it for </w:t>
      </w:r>
      <w:r w:rsidRPr="00FD7616">
        <w:rPr>
          <w:rFonts w:ascii="Times New Roman" w:eastAsia="Times New Roman" w:hAnsi="Times New Roman" w:cs="Times New Roman"/>
          <w:b/>
          <w:bCs/>
          <w:kern w:val="0"/>
          <w14:ligatures w14:val="none"/>
        </w:rPr>
        <w:t>community training</w:t>
      </w:r>
      <w:r w:rsidRPr="00FD7616">
        <w:rPr>
          <w:rFonts w:ascii="Times New Roman" w:eastAsia="Times New Roman" w:hAnsi="Times New Roman" w:cs="Times New Roman"/>
          <w:kern w:val="0"/>
          <w14:ligatures w14:val="none"/>
        </w:rPr>
        <w:t xml:space="preserve"> and </w:t>
      </w:r>
      <w:r w:rsidRPr="00FD7616">
        <w:rPr>
          <w:rFonts w:ascii="Times New Roman" w:eastAsia="Times New Roman" w:hAnsi="Times New Roman" w:cs="Times New Roman"/>
          <w:b/>
          <w:bCs/>
          <w:kern w:val="0"/>
          <w14:ligatures w14:val="none"/>
        </w:rPr>
        <w:t>quick-response education</w:t>
      </w:r>
      <w:r w:rsidRPr="00FD7616">
        <w:rPr>
          <w:rFonts w:ascii="Times New Roman" w:eastAsia="Times New Roman" w:hAnsi="Times New Roman" w:cs="Times New Roman"/>
          <w:kern w:val="0"/>
          <w14:ligatures w14:val="none"/>
        </w:rPr>
        <w:t>.</w:t>
      </w:r>
    </w:p>
    <w:p w14:paraId="7C4AD573"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6FEB5612">
          <v:rect id="_x0000_i1027" alt="" style="width:468pt;height:.05pt;mso-width-percent:0;mso-height-percent:0;mso-width-percent:0;mso-height-percent:0" o:hralign="center" o:hrstd="t" o:hr="t" fillcolor="#a0a0a0" stroked="f"/>
        </w:pict>
      </w:r>
    </w:p>
    <w:p w14:paraId="3E3FEE8D" w14:textId="77777777" w:rsidR="00FD7616" w:rsidRDefault="00FD7616" w:rsidP="00FD7616">
      <w:pPr>
        <w:spacing w:before="100" w:beforeAutospacing="1" w:after="100" w:afterAutospacing="1" w:line="240" w:lineRule="auto"/>
        <w:outlineLvl w:val="1"/>
        <w:rPr>
          <w:rFonts w:ascii="Apple Color Emoji" w:eastAsia="Times New Roman" w:hAnsi="Apple Color Emoji" w:cs="Apple Color Emoji"/>
          <w:b/>
          <w:bCs/>
          <w:kern w:val="0"/>
          <w:sz w:val="36"/>
          <w:szCs w:val="36"/>
          <w14:ligatures w14:val="none"/>
        </w:rPr>
      </w:pPr>
    </w:p>
    <w:p w14:paraId="5DEB89CC" w14:textId="760BD038"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lastRenderedPageBreak/>
        <w:t>Challenges &amp; Risk Mitigation</w:t>
      </w:r>
    </w:p>
    <w:tbl>
      <w:tblPr>
        <w:tblStyle w:val="GridTable4-Accent5"/>
        <w:tblW w:w="0" w:type="auto"/>
        <w:tblLook w:val="04A0" w:firstRow="1" w:lastRow="0" w:firstColumn="1" w:lastColumn="0" w:noHBand="0" w:noVBand="1"/>
      </w:tblPr>
      <w:tblGrid>
        <w:gridCol w:w="2876"/>
        <w:gridCol w:w="4822"/>
      </w:tblGrid>
      <w:tr w:rsidR="00FD7616" w:rsidRPr="00FD7616" w14:paraId="07429A7D" w14:textId="77777777" w:rsidTr="00FD7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23C0A" w14:textId="77777777" w:rsidR="00FD7616" w:rsidRPr="00FD7616" w:rsidRDefault="00FD7616" w:rsidP="00FD7616">
            <w:pPr>
              <w:jc w:val="cente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Challenge</w:t>
            </w:r>
          </w:p>
        </w:tc>
        <w:tc>
          <w:tcPr>
            <w:tcW w:w="0" w:type="auto"/>
            <w:hideMark/>
          </w:tcPr>
          <w:p w14:paraId="469618CF" w14:textId="77777777" w:rsidR="00FD7616" w:rsidRPr="00FD7616" w:rsidRDefault="00FD7616" w:rsidP="00FD761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Solution</w:t>
            </w:r>
          </w:p>
        </w:tc>
      </w:tr>
      <w:tr w:rsidR="00FD7616" w:rsidRPr="00FD7616" w14:paraId="0D6E6820" w14:textId="77777777" w:rsidTr="00FD7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D665C"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Speech recognition errors</w:t>
            </w:r>
          </w:p>
        </w:tc>
        <w:tc>
          <w:tcPr>
            <w:tcW w:w="0" w:type="auto"/>
            <w:hideMark/>
          </w:tcPr>
          <w:p w14:paraId="65BC8CB2" w14:textId="77777777" w:rsidR="00FD7616" w:rsidRPr="00FD7616" w:rsidRDefault="00FD7616" w:rsidP="00FD76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Provide text fallback &amp; re-prompt options</w:t>
            </w:r>
          </w:p>
        </w:tc>
      </w:tr>
      <w:tr w:rsidR="00FD7616" w:rsidRPr="00FD7616" w14:paraId="09F86F55" w14:textId="77777777" w:rsidTr="00FD7616">
        <w:tc>
          <w:tcPr>
            <w:cnfStyle w:val="001000000000" w:firstRow="0" w:lastRow="0" w:firstColumn="1" w:lastColumn="0" w:oddVBand="0" w:evenVBand="0" w:oddHBand="0" w:evenHBand="0" w:firstRowFirstColumn="0" w:firstRowLastColumn="0" w:lastRowFirstColumn="0" w:lastRowLastColumn="0"/>
            <w:tcW w:w="0" w:type="auto"/>
            <w:hideMark/>
          </w:tcPr>
          <w:p w14:paraId="5F9D56D6"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Offline support</w:t>
            </w:r>
          </w:p>
        </w:tc>
        <w:tc>
          <w:tcPr>
            <w:tcW w:w="0" w:type="auto"/>
            <w:hideMark/>
          </w:tcPr>
          <w:p w14:paraId="321926F6" w14:textId="77777777" w:rsidR="00FD7616" w:rsidRPr="00FD7616" w:rsidRDefault="00FD7616" w:rsidP="00FD76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Use local JSON &amp; pyttsx3 for TTS</w:t>
            </w:r>
          </w:p>
        </w:tc>
      </w:tr>
      <w:tr w:rsidR="00FD7616" w:rsidRPr="00FD7616" w14:paraId="33BCC26E" w14:textId="77777777" w:rsidTr="00FD7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3B9B1"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Incorrect usage</w:t>
            </w:r>
          </w:p>
        </w:tc>
        <w:tc>
          <w:tcPr>
            <w:tcW w:w="0" w:type="auto"/>
            <w:hideMark/>
          </w:tcPr>
          <w:p w14:paraId="47877C6A" w14:textId="77777777" w:rsidR="00FD7616" w:rsidRPr="00FD7616" w:rsidRDefault="00FD7616" w:rsidP="00FD76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Display strong disclaimers</w:t>
            </w:r>
          </w:p>
        </w:tc>
      </w:tr>
      <w:tr w:rsidR="00FD7616" w:rsidRPr="00FD7616" w14:paraId="1E30ED52" w14:textId="77777777" w:rsidTr="00FD7616">
        <w:tc>
          <w:tcPr>
            <w:cnfStyle w:val="001000000000" w:firstRow="0" w:lastRow="0" w:firstColumn="1" w:lastColumn="0" w:oddVBand="0" w:evenVBand="0" w:oddHBand="0" w:evenHBand="0" w:firstRowFirstColumn="0" w:firstRowLastColumn="0" w:lastRowFirstColumn="0" w:lastRowLastColumn="0"/>
            <w:tcW w:w="0" w:type="auto"/>
            <w:hideMark/>
          </w:tcPr>
          <w:p w14:paraId="6B7BBA38" w14:textId="77777777" w:rsidR="00FD7616" w:rsidRPr="00FD7616" w:rsidRDefault="00FD7616" w:rsidP="00FD7616">
            <w:pPr>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Diverse accents/languages</w:t>
            </w:r>
          </w:p>
        </w:tc>
        <w:tc>
          <w:tcPr>
            <w:tcW w:w="0" w:type="auto"/>
            <w:hideMark/>
          </w:tcPr>
          <w:p w14:paraId="04A3E265" w14:textId="77777777" w:rsidR="00FD7616" w:rsidRPr="00FD7616" w:rsidRDefault="00FD7616" w:rsidP="00FD76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Add translation APIs or region-specific datasets</w:t>
            </w:r>
          </w:p>
        </w:tc>
      </w:tr>
    </w:tbl>
    <w:p w14:paraId="2D15C79C" w14:textId="280CB36A"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4DB5A6A1">
          <v:rect id="_x0000_i1026" alt="" style="width:468pt;height:.05pt;mso-width-percent:0;mso-height-percent:0;mso-width-percent:0;mso-height-percent:0" o:hralign="center" o:hrstd="t" o:hr="t" fillcolor="#a0a0a0" stroked="f"/>
        </w:pict>
      </w:r>
    </w:p>
    <w:p w14:paraId="3797673E" w14:textId="0A4BBC02"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t>References</w:t>
      </w:r>
    </w:p>
    <w:p w14:paraId="46607882" w14:textId="77777777" w:rsidR="00FD7616" w:rsidRPr="00FD7616" w:rsidRDefault="00FD7616" w:rsidP="00FD76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American Red Cross – First Aid/CPR Guidelines</w:t>
      </w:r>
    </w:p>
    <w:p w14:paraId="7DFBFBE6" w14:textId="77777777" w:rsidR="00FD7616" w:rsidRPr="00FD7616" w:rsidRDefault="00FD7616" w:rsidP="00FD76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American Heart Association – CPR &amp; ECC Guidelines</w:t>
      </w:r>
    </w:p>
    <w:p w14:paraId="46FB9D3E" w14:textId="77777777" w:rsidR="00FD7616" w:rsidRPr="00FD7616" w:rsidRDefault="00FD7616" w:rsidP="00FD76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hyperlink r:id="rId7" w:tgtFrame="_new" w:history="1">
        <w:r w:rsidRPr="00FD7616">
          <w:rPr>
            <w:rFonts w:ascii="Times New Roman" w:eastAsia="Times New Roman" w:hAnsi="Times New Roman" w:cs="Times New Roman"/>
            <w:color w:val="0000FF"/>
            <w:kern w:val="0"/>
            <w:u w:val="single"/>
            <w14:ligatures w14:val="none"/>
          </w:rPr>
          <w:t>Mayo Clinic – First Aid Basics</w:t>
        </w:r>
      </w:hyperlink>
    </w:p>
    <w:p w14:paraId="3DCC2293" w14:textId="77777777" w:rsidR="00FD7616" w:rsidRPr="00FD7616" w:rsidRDefault="00FD7616" w:rsidP="00FD76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Johns Hopkins Medicine – Emergency Care</w:t>
      </w:r>
    </w:p>
    <w:p w14:paraId="5B572D14" w14:textId="77777777" w:rsidR="00FD7616" w:rsidRPr="00FD7616" w:rsidRDefault="00FD7616" w:rsidP="00FD76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Cleveland Clinic – First-Aid Guides</w:t>
      </w:r>
    </w:p>
    <w:p w14:paraId="3A6943A3" w14:textId="77777777" w:rsidR="00FD7616" w:rsidRPr="00FD7616" w:rsidRDefault="00490217" w:rsidP="00FD7616">
      <w:pPr>
        <w:spacing w:after="0" w:line="240" w:lineRule="auto"/>
        <w:rPr>
          <w:rFonts w:ascii="Times New Roman" w:eastAsia="Times New Roman" w:hAnsi="Times New Roman" w:cs="Times New Roman"/>
          <w:kern w:val="0"/>
          <w14:ligatures w14:val="none"/>
        </w:rPr>
      </w:pPr>
      <w:r w:rsidRPr="00490217">
        <w:rPr>
          <w:rFonts w:ascii="Times New Roman" w:eastAsia="Times New Roman" w:hAnsi="Times New Roman" w:cs="Times New Roman"/>
          <w:noProof/>
          <w:kern w:val="0"/>
        </w:rPr>
        <w:pict w14:anchorId="4BB3471A">
          <v:rect id="_x0000_i1025" alt="" style="width:468pt;height:.05pt;mso-width-percent:0;mso-height-percent:0;mso-width-percent:0;mso-height-percent:0" o:hralign="center" o:hrstd="t" o:hr="t" fillcolor="#a0a0a0" stroked="f"/>
        </w:pict>
      </w:r>
    </w:p>
    <w:p w14:paraId="7354A937" w14:textId="16784BAE" w:rsidR="00FD7616" w:rsidRPr="00FD7616" w:rsidRDefault="00FD7616" w:rsidP="00FD76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616">
        <w:rPr>
          <w:rFonts w:ascii="Times New Roman" w:eastAsia="Times New Roman" w:hAnsi="Times New Roman" w:cs="Times New Roman"/>
          <w:b/>
          <w:bCs/>
          <w:kern w:val="0"/>
          <w:sz w:val="36"/>
          <w:szCs w:val="36"/>
          <w14:ligatures w14:val="none"/>
        </w:rPr>
        <w:t>Conclusion</w:t>
      </w:r>
    </w:p>
    <w:p w14:paraId="11EC9D7E" w14:textId="77777777"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 xml:space="preserve">Sahaaya stands as a </w:t>
      </w:r>
      <w:r w:rsidRPr="00FD7616">
        <w:rPr>
          <w:rFonts w:ascii="Times New Roman" w:eastAsia="Times New Roman" w:hAnsi="Times New Roman" w:cs="Times New Roman"/>
          <w:b/>
          <w:bCs/>
          <w:kern w:val="0"/>
          <w14:ligatures w14:val="none"/>
        </w:rPr>
        <w:t>beacon of accessible AI for social good</w:t>
      </w:r>
      <w:r w:rsidRPr="00FD7616">
        <w:rPr>
          <w:rFonts w:ascii="Times New Roman" w:eastAsia="Times New Roman" w:hAnsi="Times New Roman" w:cs="Times New Roman"/>
          <w:kern w:val="0"/>
          <w14:ligatures w14:val="none"/>
        </w:rPr>
        <w:t xml:space="preserve"> — an intelligent assistant that turns panic into purpose.</w:t>
      </w:r>
      <w:r w:rsidRPr="00FD7616">
        <w:rPr>
          <w:rFonts w:ascii="Times New Roman" w:eastAsia="Times New Roman" w:hAnsi="Times New Roman" w:cs="Times New Roman"/>
          <w:kern w:val="0"/>
          <w14:ligatures w14:val="none"/>
        </w:rPr>
        <w:br/>
        <w:t>In 24 hours, it can transform from concept to a working tool that speaks to one mission:</w:t>
      </w:r>
    </w:p>
    <w:p w14:paraId="3D629DA6" w14:textId="77777777" w:rsidR="00FD7616" w:rsidRPr="00FD7616" w:rsidRDefault="00FD7616" w:rsidP="00FD7616">
      <w:pPr>
        <w:spacing w:before="100" w:beforeAutospacing="1" w:after="100" w:afterAutospacing="1" w:line="240" w:lineRule="auto"/>
        <w:rPr>
          <w:rFonts w:ascii="Times New Roman" w:eastAsia="Times New Roman" w:hAnsi="Times New Roman" w:cs="Times New Roman"/>
          <w:kern w:val="0"/>
          <w14:ligatures w14:val="none"/>
        </w:rPr>
      </w:pPr>
      <w:r w:rsidRPr="00FD7616">
        <w:rPr>
          <w:rFonts w:ascii="Times New Roman" w:eastAsia="Times New Roman" w:hAnsi="Times New Roman" w:cs="Times New Roman"/>
          <w:kern w:val="0"/>
          <w14:ligatures w14:val="none"/>
        </w:rPr>
        <w:t>“Empowering ordinary people to act extraordinarily when it matters most.”</w:t>
      </w:r>
    </w:p>
    <w:p w14:paraId="49666AD5" w14:textId="77777777" w:rsidR="00FD7616" w:rsidRDefault="00FD7616"/>
    <w:sectPr w:rsidR="00FD7616" w:rsidSect="00FD761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85042"/>
    <w:multiLevelType w:val="multilevel"/>
    <w:tmpl w:val="681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50DB9"/>
    <w:multiLevelType w:val="multilevel"/>
    <w:tmpl w:val="30D4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763BD"/>
    <w:multiLevelType w:val="multilevel"/>
    <w:tmpl w:val="3572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44EFB"/>
    <w:multiLevelType w:val="multilevel"/>
    <w:tmpl w:val="744A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438DB"/>
    <w:multiLevelType w:val="multilevel"/>
    <w:tmpl w:val="F30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E08B9"/>
    <w:multiLevelType w:val="multilevel"/>
    <w:tmpl w:val="8CF6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B1FF0"/>
    <w:multiLevelType w:val="multilevel"/>
    <w:tmpl w:val="0132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73CBF"/>
    <w:multiLevelType w:val="multilevel"/>
    <w:tmpl w:val="75AEE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5F3826"/>
    <w:multiLevelType w:val="multilevel"/>
    <w:tmpl w:val="B252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C10C0D"/>
    <w:multiLevelType w:val="multilevel"/>
    <w:tmpl w:val="207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D704B"/>
    <w:multiLevelType w:val="multilevel"/>
    <w:tmpl w:val="9F7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426054">
    <w:abstractNumId w:val="5"/>
  </w:num>
  <w:num w:numId="2" w16cid:durableId="1725517560">
    <w:abstractNumId w:val="2"/>
  </w:num>
  <w:num w:numId="3" w16cid:durableId="222760349">
    <w:abstractNumId w:val="6"/>
  </w:num>
  <w:num w:numId="4" w16cid:durableId="2100905290">
    <w:abstractNumId w:val="8"/>
  </w:num>
  <w:num w:numId="5" w16cid:durableId="412819880">
    <w:abstractNumId w:val="7"/>
  </w:num>
  <w:num w:numId="6" w16cid:durableId="546182017">
    <w:abstractNumId w:val="4"/>
  </w:num>
  <w:num w:numId="7" w16cid:durableId="1437821799">
    <w:abstractNumId w:val="9"/>
  </w:num>
  <w:num w:numId="8" w16cid:durableId="1883252071">
    <w:abstractNumId w:val="3"/>
  </w:num>
  <w:num w:numId="9" w16cid:durableId="1697076820">
    <w:abstractNumId w:val="10"/>
  </w:num>
  <w:num w:numId="10" w16cid:durableId="639388420">
    <w:abstractNumId w:val="0"/>
  </w:num>
  <w:num w:numId="11" w16cid:durableId="570237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16"/>
    <w:rsid w:val="00082C2E"/>
    <w:rsid w:val="00490217"/>
    <w:rsid w:val="00FD761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5420F"/>
  <w15:chartTrackingRefBased/>
  <w15:docId w15:val="{DEDA3823-C2B7-D042-86BE-ABA098E1B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7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7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7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7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616"/>
    <w:rPr>
      <w:rFonts w:eastAsiaTheme="majorEastAsia" w:cstheme="majorBidi"/>
      <w:color w:val="272727" w:themeColor="text1" w:themeTint="D8"/>
    </w:rPr>
  </w:style>
  <w:style w:type="paragraph" w:styleId="Title">
    <w:name w:val="Title"/>
    <w:basedOn w:val="Normal"/>
    <w:next w:val="Normal"/>
    <w:link w:val="TitleChar"/>
    <w:uiPriority w:val="10"/>
    <w:qFormat/>
    <w:rsid w:val="00FD7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616"/>
    <w:pPr>
      <w:spacing w:before="160"/>
      <w:jc w:val="center"/>
    </w:pPr>
    <w:rPr>
      <w:i/>
      <w:iCs/>
      <w:color w:val="404040" w:themeColor="text1" w:themeTint="BF"/>
    </w:rPr>
  </w:style>
  <w:style w:type="character" w:customStyle="1" w:styleId="QuoteChar">
    <w:name w:val="Quote Char"/>
    <w:basedOn w:val="DefaultParagraphFont"/>
    <w:link w:val="Quote"/>
    <w:uiPriority w:val="29"/>
    <w:rsid w:val="00FD7616"/>
    <w:rPr>
      <w:i/>
      <w:iCs/>
      <w:color w:val="404040" w:themeColor="text1" w:themeTint="BF"/>
    </w:rPr>
  </w:style>
  <w:style w:type="paragraph" w:styleId="ListParagraph">
    <w:name w:val="List Paragraph"/>
    <w:basedOn w:val="Normal"/>
    <w:uiPriority w:val="34"/>
    <w:qFormat/>
    <w:rsid w:val="00FD7616"/>
    <w:pPr>
      <w:ind w:left="720"/>
      <w:contextualSpacing/>
    </w:pPr>
  </w:style>
  <w:style w:type="character" w:styleId="IntenseEmphasis">
    <w:name w:val="Intense Emphasis"/>
    <w:basedOn w:val="DefaultParagraphFont"/>
    <w:uiPriority w:val="21"/>
    <w:qFormat/>
    <w:rsid w:val="00FD7616"/>
    <w:rPr>
      <w:i/>
      <w:iCs/>
      <w:color w:val="0F4761" w:themeColor="accent1" w:themeShade="BF"/>
    </w:rPr>
  </w:style>
  <w:style w:type="paragraph" w:styleId="IntenseQuote">
    <w:name w:val="Intense Quote"/>
    <w:basedOn w:val="Normal"/>
    <w:next w:val="Normal"/>
    <w:link w:val="IntenseQuoteChar"/>
    <w:uiPriority w:val="30"/>
    <w:qFormat/>
    <w:rsid w:val="00FD7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616"/>
    <w:rPr>
      <w:i/>
      <w:iCs/>
      <w:color w:val="0F4761" w:themeColor="accent1" w:themeShade="BF"/>
    </w:rPr>
  </w:style>
  <w:style w:type="character" w:styleId="IntenseReference">
    <w:name w:val="Intense Reference"/>
    <w:basedOn w:val="DefaultParagraphFont"/>
    <w:uiPriority w:val="32"/>
    <w:qFormat/>
    <w:rsid w:val="00FD7616"/>
    <w:rPr>
      <w:b/>
      <w:bCs/>
      <w:smallCaps/>
      <w:color w:val="0F4761" w:themeColor="accent1" w:themeShade="BF"/>
      <w:spacing w:val="5"/>
    </w:rPr>
  </w:style>
  <w:style w:type="character" w:styleId="Strong">
    <w:name w:val="Strong"/>
    <w:basedOn w:val="DefaultParagraphFont"/>
    <w:uiPriority w:val="22"/>
    <w:qFormat/>
    <w:rsid w:val="00FD7616"/>
    <w:rPr>
      <w:b/>
      <w:bCs/>
    </w:rPr>
  </w:style>
  <w:style w:type="character" w:styleId="Emphasis">
    <w:name w:val="Emphasis"/>
    <w:basedOn w:val="DefaultParagraphFont"/>
    <w:uiPriority w:val="20"/>
    <w:qFormat/>
    <w:rsid w:val="00FD7616"/>
    <w:rPr>
      <w:i/>
      <w:iCs/>
    </w:rPr>
  </w:style>
  <w:style w:type="paragraph" w:styleId="NormalWeb">
    <w:name w:val="Normal (Web)"/>
    <w:basedOn w:val="Normal"/>
    <w:uiPriority w:val="99"/>
    <w:semiHidden/>
    <w:unhideWhenUsed/>
    <w:rsid w:val="00FD76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D7616"/>
    <w:rPr>
      <w:color w:val="0000FF"/>
      <w:u w:val="single"/>
    </w:rPr>
  </w:style>
  <w:style w:type="character" w:styleId="HTMLCode">
    <w:name w:val="HTML Code"/>
    <w:basedOn w:val="DefaultParagraphFont"/>
    <w:uiPriority w:val="99"/>
    <w:semiHidden/>
    <w:unhideWhenUsed/>
    <w:rsid w:val="00FD76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D7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D7616"/>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FD7616"/>
  </w:style>
  <w:style w:type="character" w:customStyle="1" w:styleId="hljs-keyword">
    <w:name w:val="hljs-keyword"/>
    <w:basedOn w:val="DefaultParagraphFont"/>
    <w:rsid w:val="00FD7616"/>
  </w:style>
  <w:style w:type="character" w:customStyle="1" w:styleId="hljs-type">
    <w:name w:val="hljs-type"/>
    <w:basedOn w:val="DefaultParagraphFont"/>
    <w:rsid w:val="00FD7616"/>
  </w:style>
  <w:style w:type="table" w:styleId="GridTable5Dark-Accent5">
    <w:name w:val="Grid Table 5 Dark Accent 5"/>
    <w:basedOn w:val="TableNormal"/>
    <w:uiPriority w:val="50"/>
    <w:rsid w:val="00FD76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5">
    <w:name w:val="Grid Table 4 Accent 5"/>
    <w:basedOn w:val="TableNormal"/>
    <w:uiPriority w:val="49"/>
    <w:rsid w:val="00FD761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ayoclinic.org/first-a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iya-satish-kumar-02149b306/" TargetMode="External"/><Relationship Id="rId5" Type="http://schemas.openxmlformats.org/officeDocument/2006/relationships/hyperlink" Target="https://github.com/DiyaMen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1070</Words>
  <Characters>6102</Characters>
  <Application>Microsoft Office Word</Application>
  <DocSecurity>0</DocSecurity>
  <Lines>50</Lines>
  <Paragraphs>14</Paragraphs>
  <ScaleCrop>false</ScaleCrop>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Menon</dc:creator>
  <cp:keywords/>
  <dc:description/>
  <cp:lastModifiedBy>Diya Menon</cp:lastModifiedBy>
  <cp:revision>1</cp:revision>
  <dcterms:created xsi:type="dcterms:W3CDTF">2025-10-17T06:24:00Z</dcterms:created>
  <dcterms:modified xsi:type="dcterms:W3CDTF">2025-10-17T06:29:00Z</dcterms:modified>
</cp:coreProperties>
</file>