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44DC9" w14:textId="77777777" w:rsidR="00A37EDF" w:rsidRPr="00A37EDF" w:rsidRDefault="00A37EDF" w:rsidP="00A37EDF"/>
    <w:p w14:paraId="5359104D" w14:textId="77777777" w:rsidR="00A37EDF" w:rsidRPr="00A37EDF" w:rsidRDefault="00A37EDF" w:rsidP="00B240DC">
      <w:pPr>
        <w:jc w:val="center"/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B21E8" w14:textId="63CA1E8F" w:rsidR="00A37EDF" w:rsidRPr="007F62A3" w:rsidRDefault="00B240DC" w:rsidP="00B240DC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2A3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 ANALYTICS REGRESSION ANALYSIS REPORT</w:t>
      </w:r>
    </w:p>
    <w:p w14:paraId="7C7D1DBF" w14:textId="689C28FF" w:rsidR="00B240DC" w:rsidRPr="007F62A3" w:rsidRDefault="00B240DC" w:rsidP="00B240DC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2A3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DIYA RANA</w:t>
      </w:r>
    </w:p>
    <w:p w14:paraId="7CBFE8DA" w14:textId="08B2C201" w:rsidR="00B240DC" w:rsidRPr="00A37EDF" w:rsidRDefault="00B240DC" w:rsidP="00B240DC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2A3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</w:t>
      </w:r>
      <w:r w:rsidR="007F62A3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7F62A3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-(SPSS)</w:t>
      </w:r>
    </w:p>
    <w:tbl>
      <w:tblPr>
        <w:tblW w:w="15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1251"/>
        <w:gridCol w:w="1251"/>
        <w:gridCol w:w="1251"/>
        <w:gridCol w:w="960"/>
        <w:gridCol w:w="750"/>
        <w:gridCol w:w="160"/>
        <w:gridCol w:w="942"/>
        <w:gridCol w:w="1222"/>
        <w:gridCol w:w="1134"/>
        <w:gridCol w:w="708"/>
        <w:gridCol w:w="851"/>
        <w:gridCol w:w="992"/>
        <w:gridCol w:w="851"/>
        <w:gridCol w:w="850"/>
        <w:gridCol w:w="851"/>
        <w:gridCol w:w="850"/>
        <w:gridCol w:w="709"/>
      </w:tblGrid>
      <w:tr w:rsidR="00A37EDF" w:rsidRPr="00A37EDF" w14:paraId="43579C70" w14:textId="77777777" w:rsidTr="007F62A3">
        <w:trPr>
          <w:gridAfter w:val="12"/>
          <w:wAfter w:w="10120" w:type="dxa"/>
          <w:cantSplit/>
        </w:trPr>
        <w:tc>
          <w:tcPr>
            <w:tcW w:w="54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008E16" w14:textId="66B3EF67" w:rsidR="00A37EDF" w:rsidRPr="00A37EDF" w:rsidRDefault="00A37EDF" w:rsidP="00A37EDF">
            <w:pPr>
              <w:rPr>
                <w:rFonts w:ascii="Times New Roman" w:hAnsi="Times New Roman" w:cs="Times New Roman"/>
              </w:rPr>
            </w:pPr>
          </w:p>
        </w:tc>
      </w:tr>
      <w:tr w:rsidR="007F62A3" w:rsidRPr="00B240DC" w14:paraId="21FBEF9A" w14:textId="77777777" w:rsidTr="007F62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10"/>
        </w:trPr>
        <w:tc>
          <w:tcPr>
            <w:tcW w:w="375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34B7943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PEARSON CORRELATION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DC67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5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F25D3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DESCRIPTIVE</w:t>
            </w:r>
          </w:p>
        </w:tc>
        <w:tc>
          <w:tcPr>
            <w:tcW w:w="23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D14A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BE237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Unstandardized Coefficients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24C1E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Collinearity Statistics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F09B7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64A433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Kurtosis</w:t>
            </w:r>
          </w:p>
        </w:tc>
      </w:tr>
      <w:tr w:rsidR="007F62A3" w:rsidRPr="00B240DC" w14:paraId="77E17BED" w14:textId="77777777" w:rsidTr="007F62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500"/>
        </w:trPr>
        <w:tc>
          <w:tcPr>
            <w:tcW w:w="1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3ADD4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07169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JobSatisfaction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BA959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MonthlyIncome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CC43B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JobLevel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0B985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9CBA1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Std. Deviation</w:t>
            </w:r>
          </w:p>
        </w:tc>
        <w:tc>
          <w:tcPr>
            <w:tcW w:w="1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5AEB1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Adjusted R Square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B6F8E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Durbin-Watson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3575A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AFD72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Std. Error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9F207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Tolerance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6DACB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49F4C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Statistic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002B1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Std. Error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44993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Statistic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5736E3" w14:textId="77777777" w:rsidR="00B240DC" w:rsidRPr="00B240DC" w:rsidRDefault="00B240DC" w:rsidP="00B2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Std. Error</w:t>
            </w:r>
          </w:p>
        </w:tc>
      </w:tr>
      <w:tr w:rsidR="00B240DC" w:rsidRPr="007F62A3" w14:paraId="6B3A33C4" w14:textId="77777777" w:rsidTr="007F62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590"/>
        </w:trPr>
        <w:tc>
          <w:tcPr>
            <w:tcW w:w="1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C2EA8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JobSatisfaction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AABE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E7FB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616D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-.001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652E3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2.73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96A275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1.104</w:t>
            </w:r>
          </w:p>
        </w:tc>
        <w:tc>
          <w:tcPr>
            <w:tcW w:w="1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35419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E04A5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054F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2.695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7998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AA83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4BD1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55DCD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-.325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C6941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E85C0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-1.228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E1E39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.127</w:t>
            </w:r>
          </w:p>
        </w:tc>
      </w:tr>
      <w:tr w:rsidR="00B240DC" w:rsidRPr="007F62A3" w14:paraId="135BAEBE" w14:textId="77777777" w:rsidTr="007F62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460"/>
        </w:trPr>
        <w:tc>
          <w:tcPr>
            <w:tcW w:w="1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0D5D9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MonthlyIncome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B22E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-.009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9270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92C0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.950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8B534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6504.99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637C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4700.261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4C7C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12FB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EA2C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-1.793E-05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5C4D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AE4E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CB90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10.223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E3C5C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1.367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E88BD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0831E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2E22D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.127</w:t>
            </w:r>
          </w:p>
        </w:tc>
      </w:tr>
      <w:tr w:rsidR="00B240DC" w:rsidRPr="007F62A3" w14:paraId="13584A6F" w14:textId="77777777" w:rsidTr="007F62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12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F4B730F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JobLevel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DD97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-.001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CD35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64E8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B25BE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2.06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3E7D4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1.106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7A188E2" w14:textId="77777777" w:rsidR="00B240DC" w:rsidRPr="00B240DC" w:rsidRDefault="00B240DC" w:rsidP="00B24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09E9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183F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F23D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07B2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10.223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2F8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ACA1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4960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.398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E93C9" w14:textId="77777777" w:rsidR="00B240DC" w:rsidRPr="00B240DC" w:rsidRDefault="00B240DC" w:rsidP="00B24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240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.127</w:t>
            </w:r>
          </w:p>
        </w:tc>
      </w:tr>
    </w:tbl>
    <w:p w14:paraId="1319423E" w14:textId="2C8D1735" w:rsidR="00A37EDF" w:rsidRPr="007F62A3" w:rsidRDefault="00B240DC" w:rsidP="00A37EDF">
      <w:pPr>
        <w:rPr>
          <w:rFonts w:ascii="Times New Roman" w:hAnsi="Times New Roman" w:cs="Times New Roman"/>
          <w:sz w:val="32"/>
          <w:szCs w:val="32"/>
        </w:rPr>
      </w:pPr>
      <w:r w:rsidRPr="007F62A3">
        <w:rPr>
          <w:rFonts w:ascii="Times New Roman" w:hAnsi="Times New Roman" w:cs="Times New Roman"/>
        </w:rPr>
        <w:t xml:space="preserve">    </w:t>
      </w:r>
    </w:p>
    <w:p w14:paraId="50FEAC61" w14:textId="000A92BE" w:rsidR="00B240DC" w:rsidRPr="007F62A3" w:rsidRDefault="00B240DC" w:rsidP="00A37E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2A3">
        <w:rPr>
          <w:rFonts w:ascii="Times New Roman" w:hAnsi="Times New Roman" w:cs="Times New Roman"/>
          <w:b/>
          <w:bCs/>
          <w:sz w:val="32"/>
          <w:szCs w:val="32"/>
        </w:rPr>
        <w:t xml:space="preserve">             DESCRIPTION:</w:t>
      </w:r>
    </w:p>
    <w:p w14:paraId="333E5261" w14:textId="77777777" w:rsidR="007F62A3" w:rsidRPr="00A37EDF" w:rsidRDefault="007F62A3" w:rsidP="00A37E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C8F667" w14:textId="77777777" w:rsidR="00B240DC" w:rsidRPr="00B240DC" w:rsidRDefault="00B240DC" w:rsidP="00B240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Pearson Correlation</w:t>
      </w:r>
      <w:r w:rsidRPr="00B240DC">
        <w:rPr>
          <w:rFonts w:ascii="Times New Roman" w:hAnsi="Times New Roman" w:cs="Times New Roman"/>
          <w:sz w:val="28"/>
          <w:szCs w:val="28"/>
        </w:rPr>
        <w:t xml:space="preserve"> – Shows the correlation between Job Satisfaction, Monthly Income, and Job Level.</w:t>
      </w:r>
    </w:p>
    <w:p w14:paraId="39A1B592" w14:textId="77777777" w:rsidR="00B240DC" w:rsidRPr="00B240DC" w:rsidRDefault="00B240DC" w:rsidP="00B240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Descriptive Statistics</w:t>
      </w:r>
      <w:r w:rsidRPr="00B240DC">
        <w:rPr>
          <w:rFonts w:ascii="Times New Roman" w:hAnsi="Times New Roman" w:cs="Times New Roman"/>
          <w:sz w:val="28"/>
          <w:szCs w:val="28"/>
        </w:rPr>
        <w:t xml:space="preserve"> – Provides the mean and standard deviation for each variable.</w:t>
      </w:r>
    </w:p>
    <w:p w14:paraId="0BBF681A" w14:textId="77777777" w:rsidR="00B240DC" w:rsidRPr="00B240DC" w:rsidRDefault="00B240DC" w:rsidP="00B240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Regression Output</w:t>
      </w:r>
      <w:r w:rsidRPr="00B240DC">
        <w:rPr>
          <w:rFonts w:ascii="Times New Roman" w:hAnsi="Times New Roman" w:cs="Times New Roman"/>
          <w:sz w:val="28"/>
          <w:szCs w:val="28"/>
        </w:rPr>
        <w:t xml:space="preserve"> – Displays unstandardized coefficients (B), standard errors, and model diagnostics.</w:t>
      </w:r>
    </w:p>
    <w:p w14:paraId="49095A8D" w14:textId="77777777" w:rsidR="00B240DC" w:rsidRPr="00B240DC" w:rsidRDefault="00B240DC" w:rsidP="00B240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Collinearity Statistics</w:t>
      </w:r>
      <w:r w:rsidRPr="00B240DC">
        <w:rPr>
          <w:rFonts w:ascii="Times New Roman" w:hAnsi="Times New Roman" w:cs="Times New Roman"/>
          <w:sz w:val="28"/>
          <w:szCs w:val="28"/>
        </w:rPr>
        <w:t xml:space="preserve"> – Includes Tolerance and Variance Inflation Factor (VIF) to assess multicollinearity.</w:t>
      </w:r>
    </w:p>
    <w:p w14:paraId="06E3BA67" w14:textId="77777777" w:rsidR="00B240DC" w:rsidRPr="007F62A3" w:rsidRDefault="00B240DC" w:rsidP="00B240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Distribution Statistics</w:t>
      </w:r>
      <w:r w:rsidRPr="00B240DC">
        <w:rPr>
          <w:rFonts w:ascii="Times New Roman" w:hAnsi="Times New Roman" w:cs="Times New Roman"/>
          <w:sz w:val="28"/>
          <w:szCs w:val="28"/>
        </w:rPr>
        <w:t xml:space="preserve"> – Skewness and Kurtosis values, along with their standard errors.</w:t>
      </w:r>
    </w:p>
    <w:p w14:paraId="0271A109" w14:textId="77777777" w:rsidR="007F62A3" w:rsidRPr="007F62A3" w:rsidRDefault="007F62A3" w:rsidP="007F62A3">
      <w:pPr>
        <w:rPr>
          <w:rFonts w:ascii="Times New Roman" w:hAnsi="Times New Roman" w:cs="Times New Roman"/>
          <w:sz w:val="28"/>
          <w:szCs w:val="28"/>
        </w:rPr>
      </w:pPr>
    </w:p>
    <w:p w14:paraId="7055E632" w14:textId="77777777" w:rsidR="007F62A3" w:rsidRPr="007F62A3" w:rsidRDefault="007F62A3" w:rsidP="007F62A3">
      <w:pPr>
        <w:rPr>
          <w:rFonts w:ascii="Times New Roman" w:hAnsi="Times New Roman" w:cs="Times New Roman"/>
          <w:sz w:val="28"/>
          <w:szCs w:val="28"/>
        </w:rPr>
      </w:pPr>
    </w:p>
    <w:p w14:paraId="31F08D78" w14:textId="7E133771" w:rsidR="00B240DC" w:rsidRPr="007F62A3" w:rsidRDefault="00B240DC" w:rsidP="00B240D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F62A3">
        <w:rPr>
          <w:rFonts w:ascii="Times New Roman" w:hAnsi="Times New Roman" w:cs="Times New Roman"/>
          <w:b/>
          <w:bCs/>
          <w:sz w:val="32"/>
          <w:szCs w:val="32"/>
        </w:rPr>
        <w:t>INSIGHTS:</w:t>
      </w:r>
    </w:p>
    <w:p w14:paraId="72553C9D" w14:textId="77777777" w:rsidR="007F62A3" w:rsidRPr="00B240DC" w:rsidRDefault="007F62A3" w:rsidP="00B240D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141DEF9" w14:textId="592FE1D2" w:rsidR="00B240DC" w:rsidRPr="00B240DC" w:rsidRDefault="00B240DC" w:rsidP="00B240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62A3">
        <w:rPr>
          <w:rFonts w:ascii="Times New Roman" w:hAnsi="Times New Roman" w:cs="Times New Roman"/>
          <w:b/>
          <w:bCs/>
          <w:sz w:val="28"/>
          <w:szCs w:val="28"/>
        </w:rPr>
        <w:t xml:space="preserve">     1.   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Pr="00B240DC">
        <w:rPr>
          <w:rFonts w:ascii="Times New Roman" w:hAnsi="Times New Roman" w:cs="Times New Roman"/>
          <w:sz w:val="28"/>
          <w:szCs w:val="28"/>
        </w:rPr>
        <w:t>:</w:t>
      </w:r>
    </w:p>
    <w:p w14:paraId="0713E102" w14:textId="77777777" w:rsidR="00B240DC" w:rsidRPr="00B240DC" w:rsidRDefault="00B240DC" w:rsidP="00B2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sz w:val="28"/>
          <w:szCs w:val="28"/>
        </w:rPr>
        <w:t xml:space="preserve">Weak correlations between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Job Satisfaction</w:t>
      </w:r>
      <w:r w:rsidRPr="00B240DC">
        <w:rPr>
          <w:rFonts w:ascii="Times New Roman" w:hAnsi="Times New Roman" w:cs="Times New Roman"/>
          <w:sz w:val="28"/>
          <w:szCs w:val="28"/>
        </w:rPr>
        <w:t xml:space="preserve"> and both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Monthly Income</w:t>
      </w:r>
      <w:r w:rsidRPr="00B240DC">
        <w:rPr>
          <w:rFonts w:ascii="Times New Roman" w:hAnsi="Times New Roman" w:cs="Times New Roman"/>
          <w:sz w:val="28"/>
          <w:szCs w:val="28"/>
        </w:rPr>
        <w:t xml:space="preserve"> (-0.009) and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Job Level</w:t>
      </w:r>
      <w:r w:rsidRPr="00B240DC">
        <w:rPr>
          <w:rFonts w:ascii="Times New Roman" w:hAnsi="Times New Roman" w:cs="Times New Roman"/>
          <w:sz w:val="28"/>
          <w:szCs w:val="28"/>
        </w:rPr>
        <w:t xml:space="preserve"> (-0.001).</w:t>
      </w:r>
    </w:p>
    <w:p w14:paraId="20ABC898" w14:textId="77777777" w:rsidR="00B240DC" w:rsidRPr="00B240DC" w:rsidRDefault="00B240DC" w:rsidP="00B2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sz w:val="28"/>
          <w:szCs w:val="28"/>
        </w:rPr>
        <w:t xml:space="preserve">Strong correlation between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Monthly Income</w:t>
      </w:r>
      <w:r w:rsidRPr="00B240DC">
        <w:rPr>
          <w:rFonts w:ascii="Times New Roman" w:hAnsi="Times New Roman" w:cs="Times New Roman"/>
          <w:sz w:val="28"/>
          <w:szCs w:val="28"/>
        </w:rPr>
        <w:t xml:space="preserve"> and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Job Level</w:t>
      </w:r>
      <w:r w:rsidRPr="00B240DC">
        <w:rPr>
          <w:rFonts w:ascii="Times New Roman" w:hAnsi="Times New Roman" w:cs="Times New Roman"/>
          <w:sz w:val="28"/>
          <w:szCs w:val="28"/>
        </w:rPr>
        <w:t xml:space="preserve"> (0.950), indicating potential collinearity.</w:t>
      </w:r>
    </w:p>
    <w:p w14:paraId="793B31E7" w14:textId="77777777" w:rsidR="00B240DC" w:rsidRPr="00B240DC" w:rsidRDefault="00B240DC" w:rsidP="00B240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Collinearity</w:t>
      </w:r>
      <w:r w:rsidRPr="00B240DC">
        <w:rPr>
          <w:rFonts w:ascii="Times New Roman" w:hAnsi="Times New Roman" w:cs="Times New Roman"/>
          <w:sz w:val="28"/>
          <w:szCs w:val="28"/>
        </w:rPr>
        <w:t>:</w:t>
      </w:r>
    </w:p>
    <w:p w14:paraId="6EF65E15" w14:textId="77777777" w:rsidR="00B240DC" w:rsidRPr="00B240DC" w:rsidRDefault="00B240DC" w:rsidP="00B2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sz w:val="28"/>
          <w:szCs w:val="28"/>
        </w:rPr>
        <w:t xml:space="preserve">VIF values of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10.223</w:t>
      </w:r>
      <w:r w:rsidRPr="00B240DC">
        <w:rPr>
          <w:rFonts w:ascii="Times New Roman" w:hAnsi="Times New Roman" w:cs="Times New Roman"/>
          <w:sz w:val="28"/>
          <w:szCs w:val="28"/>
        </w:rPr>
        <w:t xml:space="preserve"> for both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Monthly Income</w:t>
      </w:r>
      <w:r w:rsidRPr="00B240DC">
        <w:rPr>
          <w:rFonts w:ascii="Times New Roman" w:hAnsi="Times New Roman" w:cs="Times New Roman"/>
          <w:sz w:val="28"/>
          <w:szCs w:val="28"/>
        </w:rPr>
        <w:t xml:space="preserve"> and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Job Level</w:t>
      </w:r>
      <w:r w:rsidRPr="00B240DC">
        <w:rPr>
          <w:rFonts w:ascii="Times New Roman" w:hAnsi="Times New Roman" w:cs="Times New Roman"/>
          <w:sz w:val="28"/>
          <w:szCs w:val="28"/>
        </w:rPr>
        <w:t xml:space="preserve"> indicate severe multicollinearity (VIF &gt; 10 suggests concern).</w:t>
      </w:r>
    </w:p>
    <w:p w14:paraId="7C842C82" w14:textId="77777777" w:rsidR="00B240DC" w:rsidRPr="00B240DC" w:rsidRDefault="00B240DC" w:rsidP="00B2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sz w:val="28"/>
          <w:szCs w:val="28"/>
        </w:rPr>
        <w:t>Low tolerance (0.098) confirms collinearity.</w:t>
      </w:r>
    </w:p>
    <w:p w14:paraId="75AC722E" w14:textId="77777777" w:rsidR="00B240DC" w:rsidRPr="00B240DC" w:rsidRDefault="00B240DC" w:rsidP="00B240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Model Fit</w:t>
      </w:r>
      <w:r w:rsidRPr="00B240DC">
        <w:rPr>
          <w:rFonts w:ascii="Times New Roman" w:hAnsi="Times New Roman" w:cs="Times New Roman"/>
          <w:sz w:val="28"/>
          <w:szCs w:val="28"/>
        </w:rPr>
        <w:t>:</w:t>
      </w:r>
    </w:p>
    <w:p w14:paraId="73A551C2" w14:textId="77777777" w:rsidR="00B240DC" w:rsidRPr="00B240DC" w:rsidRDefault="00B240DC" w:rsidP="00B2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sz w:val="28"/>
          <w:szCs w:val="28"/>
        </w:rPr>
        <w:t xml:space="preserve">Adjusted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R²</w:t>
      </w:r>
      <w:r w:rsidRPr="00B240DC">
        <w:rPr>
          <w:rFonts w:ascii="Times New Roman" w:hAnsi="Times New Roman" w:cs="Times New Roman"/>
          <w:sz w:val="28"/>
          <w:szCs w:val="28"/>
        </w:rPr>
        <w:t xml:space="preserve"> is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-0.001</w:t>
      </w:r>
      <w:r w:rsidRPr="00B240DC">
        <w:rPr>
          <w:rFonts w:ascii="Times New Roman" w:hAnsi="Times New Roman" w:cs="Times New Roman"/>
          <w:sz w:val="28"/>
          <w:szCs w:val="28"/>
        </w:rPr>
        <w:t xml:space="preserve">, implying that the model does not explain the variance in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Job Satisfaction</w:t>
      </w:r>
      <w:r w:rsidRPr="00B240DC">
        <w:rPr>
          <w:rFonts w:ascii="Times New Roman" w:hAnsi="Times New Roman" w:cs="Times New Roman"/>
          <w:sz w:val="28"/>
          <w:szCs w:val="28"/>
        </w:rPr>
        <w:t>.</w:t>
      </w:r>
    </w:p>
    <w:p w14:paraId="283E73D8" w14:textId="77777777" w:rsidR="00B240DC" w:rsidRPr="00B240DC" w:rsidRDefault="00B240DC" w:rsidP="00B2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Durbin-Watson</w:t>
      </w:r>
      <w:r w:rsidRPr="00B240DC">
        <w:rPr>
          <w:rFonts w:ascii="Times New Roman" w:hAnsi="Times New Roman" w:cs="Times New Roman"/>
          <w:sz w:val="28"/>
          <w:szCs w:val="28"/>
        </w:rPr>
        <w:t xml:space="preserve"> statistic (2.051) suggests no major autocorrelation issues.</w:t>
      </w:r>
    </w:p>
    <w:p w14:paraId="7EEEDC63" w14:textId="77777777" w:rsidR="00B240DC" w:rsidRPr="00B240DC" w:rsidRDefault="00B240DC" w:rsidP="00B240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Coefficients</w:t>
      </w:r>
      <w:r w:rsidRPr="00B240DC">
        <w:rPr>
          <w:rFonts w:ascii="Times New Roman" w:hAnsi="Times New Roman" w:cs="Times New Roman"/>
          <w:sz w:val="28"/>
          <w:szCs w:val="28"/>
        </w:rPr>
        <w:t>:</w:t>
      </w:r>
    </w:p>
    <w:p w14:paraId="2C89C7A3" w14:textId="77777777" w:rsidR="00B240DC" w:rsidRPr="00B240DC" w:rsidRDefault="00B240DC" w:rsidP="00B2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Monthly Income</w:t>
      </w:r>
      <w:r w:rsidRPr="00B240DC">
        <w:rPr>
          <w:rFonts w:ascii="Times New Roman" w:hAnsi="Times New Roman" w:cs="Times New Roman"/>
          <w:sz w:val="28"/>
          <w:szCs w:val="28"/>
        </w:rPr>
        <w:t xml:space="preserve"> has a near-zero coefficient (-1.793E-05), suggesting minimal impact on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Job Satisfaction</w:t>
      </w:r>
      <w:r w:rsidRPr="00B240DC">
        <w:rPr>
          <w:rFonts w:ascii="Times New Roman" w:hAnsi="Times New Roman" w:cs="Times New Roman"/>
          <w:sz w:val="28"/>
          <w:szCs w:val="28"/>
        </w:rPr>
        <w:t>.</w:t>
      </w:r>
    </w:p>
    <w:p w14:paraId="3CBC93DA" w14:textId="77777777" w:rsidR="00B240DC" w:rsidRPr="00B240DC" w:rsidRDefault="00B240DC" w:rsidP="00B2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Job Level</w:t>
      </w:r>
      <w:r w:rsidRPr="00B240DC">
        <w:rPr>
          <w:rFonts w:ascii="Times New Roman" w:hAnsi="Times New Roman" w:cs="Times New Roman"/>
          <w:sz w:val="28"/>
          <w:szCs w:val="28"/>
        </w:rPr>
        <w:t xml:space="preserve"> has a small positive coefficient (0.071) with a larger standard error (0.083), indicating statistical insignificance.</w:t>
      </w:r>
    </w:p>
    <w:p w14:paraId="2980F1A8" w14:textId="77777777" w:rsidR="00B240DC" w:rsidRPr="00B240DC" w:rsidRDefault="00B240DC" w:rsidP="00B240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Normality</w:t>
      </w:r>
      <w:r w:rsidRPr="00B240DC">
        <w:rPr>
          <w:rFonts w:ascii="Times New Roman" w:hAnsi="Times New Roman" w:cs="Times New Roman"/>
          <w:sz w:val="28"/>
          <w:szCs w:val="28"/>
        </w:rPr>
        <w:t>:</w:t>
      </w:r>
    </w:p>
    <w:p w14:paraId="52C37D3E" w14:textId="77777777" w:rsidR="00B240DC" w:rsidRPr="00B240DC" w:rsidRDefault="00B240DC" w:rsidP="00B2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sz w:val="28"/>
          <w:szCs w:val="28"/>
        </w:rPr>
        <w:t xml:space="preserve">Skewness and kurtosis for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Job Satisfaction</w:t>
      </w:r>
      <w:r w:rsidRPr="00B240DC">
        <w:rPr>
          <w:rFonts w:ascii="Times New Roman" w:hAnsi="Times New Roman" w:cs="Times New Roman"/>
          <w:sz w:val="28"/>
          <w:szCs w:val="28"/>
        </w:rPr>
        <w:t xml:space="preserve"> suggest a slight left skew (-0.325) and a flatter distribution (-1.228).</w:t>
      </w:r>
    </w:p>
    <w:p w14:paraId="30A88ABE" w14:textId="77777777" w:rsidR="00B240DC" w:rsidRPr="00B240DC" w:rsidRDefault="00B240DC" w:rsidP="00B2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0DC">
        <w:rPr>
          <w:rFonts w:ascii="Times New Roman" w:hAnsi="Times New Roman" w:cs="Times New Roman"/>
          <w:b/>
          <w:bCs/>
          <w:sz w:val="28"/>
          <w:szCs w:val="28"/>
        </w:rPr>
        <w:t>Monthly Income</w:t>
      </w:r>
      <w:r w:rsidRPr="00B240DC">
        <w:rPr>
          <w:rFonts w:ascii="Times New Roman" w:hAnsi="Times New Roman" w:cs="Times New Roman"/>
          <w:sz w:val="28"/>
          <w:szCs w:val="28"/>
        </w:rPr>
        <w:t xml:space="preserve"> and </w:t>
      </w:r>
      <w:r w:rsidRPr="00B240DC">
        <w:rPr>
          <w:rFonts w:ascii="Times New Roman" w:hAnsi="Times New Roman" w:cs="Times New Roman"/>
          <w:b/>
          <w:bCs/>
          <w:sz w:val="28"/>
          <w:szCs w:val="28"/>
        </w:rPr>
        <w:t>Job Level</w:t>
      </w:r>
      <w:r w:rsidRPr="00B240DC">
        <w:rPr>
          <w:rFonts w:ascii="Times New Roman" w:hAnsi="Times New Roman" w:cs="Times New Roman"/>
          <w:sz w:val="28"/>
          <w:szCs w:val="28"/>
        </w:rPr>
        <w:t xml:space="preserve"> show positive skewness and kurtosis, indicating a right-skewed and leptokurtic distribution.</w:t>
      </w:r>
    </w:p>
    <w:p w14:paraId="5BFF9068" w14:textId="77777777" w:rsidR="00CF6E2E" w:rsidRPr="007F62A3" w:rsidRDefault="00CF6E2E">
      <w:pPr>
        <w:rPr>
          <w:rFonts w:ascii="Times New Roman" w:hAnsi="Times New Roman" w:cs="Times New Roman"/>
          <w:sz w:val="28"/>
          <w:szCs w:val="28"/>
        </w:rPr>
      </w:pPr>
    </w:p>
    <w:sectPr w:rsidR="00CF6E2E" w:rsidRPr="007F62A3" w:rsidSect="00B240DC">
      <w:pgSz w:w="20160" w:h="12240" w:orient="landscape" w:code="5"/>
      <w:pgMar w:top="49" w:right="1440" w:bottom="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E34C8"/>
    <w:multiLevelType w:val="multilevel"/>
    <w:tmpl w:val="2B50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F5436"/>
    <w:multiLevelType w:val="multilevel"/>
    <w:tmpl w:val="D036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739546">
    <w:abstractNumId w:val="0"/>
  </w:num>
  <w:num w:numId="2" w16cid:durableId="146153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DF"/>
    <w:rsid w:val="00187806"/>
    <w:rsid w:val="003E7C0F"/>
    <w:rsid w:val="00414B07"/>
    <w:rsid w:val="004C0786"/>
    <w:rsid w:val="007F62A3"/>
    <w:rsid w:val="00A37EDF"/>
    <w:rsid w:val="00B240DC"/>
    <w:rsid w:val="00B4757B"/>
    <w:rsid w:val="00C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6519"/>
  <w15:chartTrackingRefBased/>
  <w15:docId w15:val="{FF4F49BF-6A0D-44FD-BE16-22EBE236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Rana</dc:creator>
  <cp:keywords/>
  <dc:description/>
  <cp:lastModifiedBy>Diya Rana</cp:lastModifiedBy>
  <cp:revision>2</cp:revision>
  <dcterms:created xsi:type="dcterms:W3CDTF">2025-02-20T18:58:00Z</dcterms:created>
  <dcterms:modified xsi:type="dcterms:W3CDTF">2025-03-01T17:14:00Z</dcterms:modified>
</cp:coreProperties>
</file>