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7F36" w14:textId="77777777" w:rsidR="00005021" w:rsidRDefault="00000000">
      <w:pPr>
        <w:pStyle w:val="Heading1"/>
      </w:pPr>
      <w:proofErr w:type="spellStart"/>
      <w:r>
        <w:t>Wearlane</w:t>
      </w:r>
      <w:proofErr w:type="spellEnd"/>
      <w:r>
        <w:t xml:space="preserve"> Checkout: Integration &amp; Verification Report</w:t>
      </w:r>
    </w:p>
    <w:p w14:paraId="7728ED5F" w14:textId="77777777" w:rsidR="00861C64" w:rsidRPr="00861C64" w:rsidRDefault="00861C64" w:rsidP="00861C64"/>
    <w:p w14:paraId="377C4619" w14:textId="3556A13C" w:rsidR="00861C64" w:rsidRPr="00861C64" w:rsidRDefault="00861C64" w:rsidP="00861C64">
      <w:r w:rsidRPr="00861C64">
        <w:rPr>
          <w:b/>
          <w:bCs/>
        </w:rPr>
        <w:t>Project:</w:t>
      </w:r>
      <w:r w:rsidRPr="00861C64">
        <w:t xml:space="preserve"> Retake-it Agile Group 1</w:t>
      </w:r>
      <w:r w:rsidRPr="00861C64">
        <w:br/>
      </w:r>
      <w:r w:rsidRPr="00861C64">
        <w:rPr>
          <w:b/>
          <w:bCs/>
        </w:rPr>
        <w:t>Feature:</w:t>
      </w:r>
      <w:r w:rsidRPr="00861C64">
        <w:t xml:space="preserve"> </w:t>
      </w:r>
      <w:r>
        <w:t>Integration &amp; Verification Report</w:t>
      </w:r>
      <w:r w:rsidRPr="00861C64">
        <w:br/>
      </w:r>
      <w:r w:rsidRPr="00861C64">
        <w:rPr>
          <w:b/>
          <w:bCs/>
        </w:rPr>
        <w:t>Tester:</w:t>
      </w:r>
      <w:r w:rsidRPr="00861C64">
        <w:t xml:space="preserve"> Stanley Chidi Ohakaba</w:t>
      </w:r>
      <w:r w:rsidRPr="00861C64">
        <w:br/>
      </w:r>
      <w:r w:rsidRPr="00861C64">
        <w:rPr>
          <w:b/>
          <w:bCs/>
        </w:rPr>
        <w:t>Date:</w:t>
      </w:r>
      <w:r w:rsidRPr="00861C64">
        <w:t xml:space="preserve"> 02/10/2026</w:t>
      </w:r>
      <w:r w:rsidRPr="00861C64">
        <w:br/>
      </w:r>
      <w:r w:rsidRPr="00861C64">
        <w:rPr>
          <w:b/>
          <w:bCs/>
        </w:rPr>
        <w:t>Device/Browser:</w:t>
      </w:r>
      <w:r w:rsidRPr="00861C64">
        <w:t xml:space="preserve"> Google Chrome browser and Automated Node.js test environment</w:t>
      </w:r>
      <w:r w:rsidRPr="00861C64">
        <w:br/>
      </w:r>
      <w:r w:rsidRPr="00861C64">
        <w:rPr>
          <w:b/>
          <w:bCs/>
        </w:rPr>
        <w:t>Status:</w:t>
      </w:r>
      <w:r w:rsidRPr="00861C64">
        <w:t xml:space="preserve"> Unchanged</w:t>
      </w:r>
      <w:r w:rsidRPr="00861C64">
        <w:br/>
      </w:r>
      <w:r w:rsidRPr="00861C64">
        <w:rPr>
          <w:b/>
          <w:bCs/>
        </w:rPr>
        <w:t>Assignee:</w:t>
      </w:r>
      <w:r w:rsidRPr="00861C64">
        <w:t xml:space="preserve"> Unchanged</w:t>
      </w:r>
    </w:p>
    <w:p w14:paraId="5F1F9F84" w14:textId="77777777" w:rsidR="00861C64" w:rsidRPr="00861C64" w:rsidRDefault="00861C64" w:rsidP="00861C64"/>
    <w:p w14:paraId="7008C7AC" w14:textId="77777777" w:rsidR="00005021" w:rsidRDefault="00000000">
      <w:r>
        <w:t xml:space="preserve">Date: 3 October 2026 · Prepared for: Stanley · Source: </w:t>
      </w:r>
      <w:r>
        <w:rPr>
          <w:rStyle w:val="CodeChar"/>
        </w:rPr>
        <w:t>wearlane-checkout.zip</w:t>
      </w:r>
      <w:r>
        <w:t xml:space="preserve"> (Retake-it-agile-group-1)</w:t>
      </w:r>
    </w:p>
    <w:p w14:paraId="1BE0F6B7" w14:textId="77777777" w:rsidR="00005021" w:rsidRDefault="00000000">
      <w:pPr>
        <w:pStyle w:val="Heading2"/>
      </w:pPr>
      <w:r>
        <w:t>Summary</w:t>
      </w:r>
    </w:p>
    <w:p w14:paraId="20658D3E" w14:textId="77777777" w:rsidR="00005021" w:rsidRDefault="00000000">
      <w:r>
        <w:t>The checkout source in the zip is complete and passes all automated checks: 36 of 36 tests pass and the production build succeeds. The code review matches every acceptance criterion. Browser testing (manual cases C01–C11), the source commit/branch link, and the live deployment are still unverified, so checkout must not be described as deployed yet.</w:t>
      </w:r>
    </w:p>
    <w:p w14:paraId="72E8574A" w14:textId="77777777" w:rsidR="00005021" w:rsidRDefault="00000000">
      <w:pPr>
        <w:pStyle w:val="Heading2"/>
      </w:pPr>
      <w:r>
        <w:t>Scope</w:t>
      </w:r>
    </w:p>
    <w:p w14:paraId="5669B4EE" w14:textId="77777777" w:rsidR="00005021" w:rsidRDefault="00000000">
      <w:r>
        <w:t>Login-required checkout, required-field validation, fictional payment, and order confirmation. Status and assignee are unchanged. The shared-repository gap is that the actual source and tests with a commit/branch reference have not been pushed.</w:t>
      </w:r>
    </w:p>
    <w:p w14:paraId="304F02D3" w14:textId="77777777" w:rsidR="00005021" w:rsidRDefault="00000000">
      <w:pPr>
        <w:pStyle w:val="Heading2"/>
      </w:pPr>
      <w:r>
        <w:t>What was done</w:t>
      </w:r>
    </w:p>
    <w:p w14:paraId="622C35DD" w14:textId="77777777" w:rsidR="00005021" w:rsidRDefault="00000000">
      <w:pPr>
        <w:pStyle w:val="ListParagraph"/>
        <w:numPr>
          <w:ilvl w:val="0"/>
          <w:numId w:val="2"/>
        </w:numPr>
      </w:pPr>
      <w:r>
        <w:t>Unpacked the zip and inspected the source (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main.jsx</w:t>
      </w:r>
      <w:proofErr w:type="spellEnd"/>
      <w:r>
        <w:t xml:space="preserve">,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/domain.js</w:t>
      </w:r>
      <w:r>
        <w:t xml:space="preserve">, </w:t>
      </w:r>
      <w:r>
        <w:rPr>
          <w:rStyle w:val="CodeChar"/>
        </w:rPr>
        <w:t>tests/</w:t>
      </w:r>
      <w:r>
        <w:t>, deploy workflow).</w:t>
      </w:r>
    </w:p>
    <w:p w14:paraId="551B37A0" w14:textId="77777777" w:rsidR="00005021" w:rsidRDefault="00000000">
      <w:pPr>
        <w:pStyle w:val="ListParagraph"/>
        <w:numPr>
          <w:ilvl w:val="0"/>
          <w:numId w:val="2"/>
        </w:numPr>
      </w:pPr>
      <w:r>
        <w:t xml:space="preserve">Installed dependencies, ran </w:t>
      </w:r>
      <w:proofErr w:type="spellStart"/>
      <w:r>
        <w:rPr>
          <w:rStyle w:val="CodeChar"/>
        </w:rPr>
        <w:t>npm</w:t>
      </w:r>
      <w:proofErr w:type="spellEnd"/>
      <w:r>
        <w:rPr>
          <w:rStyle w:val="CodeChar"/>
        </w:rPr>
        <w:t xml:space="preserve"> test</w:t>
      </w:r>
      <w:r>
        <w:t xml:space="preserve">, and ran </w:t>
      </w:r>
      <w:proofErr w:type="spellStart"/>
      <w:r>
        <w:rPr>
          <w:rStyle w:val="CodeChar"/>
        </w:rPr>
        <w:t>npm</w:t>
      </w:r>
      <w:proofErr w:type="spellEnd"/>
      <w:r>
        <w:rPr>
          <w:rStyle w:val="CodeChar"/>
        </w:rPr>
        <w:t xml:space="preserve"> run build</w:t>
      </w:r>
      <w:r>
        <w:t>.</w:t>
      </w:r>
    </w:p>
    <w:p w14:paraId="1031D4E3" w14:textId="77777777" w:rsidR="00005021" w:rsidRDefault="00000000">
      <w:pPr>
        <w:pStyle w:val="ListParagraph"/>
        <w:numPr>
          <w:ilvl w:val="0"/>
          <w:numId w:val="2"/>
        </w:numPr>
      </w:pPr>
      <w:r>
        <w:t xml:space="preserve">Reviewed the checkout code paths against the acceptance criteria in </w:t>
      </w:r>
      <w:r>
        <w:rPr>
          <w:rStyle w:val="CodeChar"/>
        </w:rPr>
        <w:t>docs/CHECKOUT_TEST_COMMENT.md</w:t>
      </w:r>
      <w:r>
        <w:t>.</w:t>
      </w:r>
    </w:p>
    <w:p w14:paraId="62C0C12F" w14:textId="77777777" w:rsidR="00005021" w:rsidRDefault="00000000">
      <w:pPr>
        <w:pStyle w:val="Heading2"/>
      </w:pPr>
      <w:r>
        <w:t>Results</w:t>
      </w:r>
    </w:p>
    <w:p w14:paraId="17C0152C" w14:textId="77777777" w:rsidR="00005021" w:rsidRDefault="00000000">
      <w:pPr>
        <w:pStyle w:val="Heading3"/>
      </w:pPr>
      <w:r>
        <w:t>Automated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05021" w14:paraId="29E69948" w14:textId="77777777">
        <w:trPr>
          <w:tblHeader/>
        </w:trPr>
        <w:tc>
          <w:tcPr>
            <w:tcW w:w="4680" w:type="dxa"/>
            <w:shd w:val="clear" w:color="auto" w:fill="F2F2F2"/>
          </w:tcPr>
          <w:p w14:paraId="3EF8FE71" w14:textId="77777777" w:rsidR="00005021" w:rsidRDefault="00000000">
            <w:r>
              <w:t>Check</w:t>
            </w:r>
          </w:p>
        </w:tc>
        <w:tc>
          <w:tcPr>
            <w:tcW w:w="4680" w:type="dxa"/>
            <w:shd w:val="clear" w:color="auto" w:fill="F2F2F2"/>
          </w:tcPr>
          <w:p w14:paraId="71461D80" w14:textId="77777777" w:rsidR="00005021" w:rsidRDefault="00000000">
            <w:r>
              <w:t>Result</w:t>
            </w:r>
          </w:p>
        </w:tc>
      </w:tr>
      <w:tr w:rsidR="00005021" w14:paraId="73CEA9AE" w14:textId="77777777">
        <w:tc>
          <w:tcPr>
            <w:tcW w:w="4680" w:type="dxa"/>
          </w:tcPr>
          <w:p w14:paraId="0E933AA6" w14:textId="77777777" w:rsidR="00005021" w:rsidRDefault="00000000">
            <w:proofErr w:type="spellStart"/>
            <w:r>
              <w:rPr>
                <w:rStyle w:val="CodeChar"/>
              </w:rPr>
              <w:t>npm</w:t>
            </w:r>
            <w:proofErr w:type="spellEnd"/>
            <w:r>
              <w:rPr>
                <w:rStyle w:val="CodeChar"/>
              </w:rPr>
              <w:t xml:space="preserve"> test</w:t>
            </w:r>
            <w:r>
              <w:t xml:space="preserve"> (Node 22.22)</w:t>
            </w:r>
          </w:p>
        </w:tc>
        <w:tc>
          <w:tcPr>
            <w:tcW w:w="4680" w:type="dxa"/>
          </w:tcPr>
          <w:p w14:paraId="413D9D77" w14:textId="77777777" w:rsidR="00005021" w:rsidRDefault="00000000">
            <w:r>
              <w:t>36 pass, 0 fail</w:t>
            </w:r>
          </w:p>
        </w:tc>
      </w:tr>
      <w:tr w:rsidR="00005021" w14:paraId="2EA47CC3" w14:textId="77777777">
        <w:tc>
          <w:tcPr>
            <w:tcW w:w="4680" w:type="dxa"/>
          </w:tcPr>
          <w:p w14:paraId="5A50750A" w14:textId="77777777" w:rsidR="00005021" w:rsidRDefault="00000000">
            <w:proofErr w:type="spellStart"/>
            <w:r>
              <w:rPr>
                <w:rStyle w:val="CodeChar"/>
              </w:rPr>
              <w:t>npm</w:t>
            </w:r>
            <w:proofErr w:type="spellEnd"/>
            <w:r>
              <w:rPr>
                <w:rStyle w:val="CodeChar"/>
              </w:rPr>
              <w:t xml:space="preserve"> run build</w:t>
            </w:r>
            <w:r>
              <w:t xml:space="preserve"> (Vite 7)</w:t>
            </w:r>
          </w:p>
        </w:tc>
        <w:tc>
          <w:tcPr>
            <w:tcW w:w="4680" w:type="dxa"/>
          </w:tcPr>
          <w:p w14:paraId="5BA6F226" w14:textId="77777777" w:rsidR="00005021" w:rsidRDefault="00000000">
            <w:r>
              <w:t xml:space="preserve">Success, 27 modules, JS 253.7 kB (79 kB </w:t>
            </w:r>
            <w:proofErr w:type="spellStart"/>
            <w:r>
              <w:t>gzip</w:t>
            </w:r>
            <w:proofErr w:type="spellEnd"/>
            <w:r>
              <w:t>)</w:t>
            </w:r>
          </w:p>
        </w:tc>
      </w:tr>
    </w:tbl>
    <w:p w14:paraId="77532053" w14:textId="77777777" w:rsidR="00005021" w:rsidRDefault="00000000">
      <w:pPr>
        <w:pStyle w:val="Heading3"/>
      </w:pPr>
      <w:r>
        <w:lastRenderedPageBreak/>
        <w:t>Code review against acceptance criteria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05021" w14:paraId="54BDA975" w14:textId="77777777">
        <w:trPr>
          <w:tblHeader/>
        </w:trPr>
        <w:tc>
          <w:tcPr>
            <w:tcW w:w="4680" w:type="dxa"/>
            <w:shd w:val="clear" w:color="auto" w:fill="F2F2F2"/>
          </w:tcPr>
          <w:p w14:paraId="4B0C080A" w14:textId="77777777" w:rsidR="00005021" w:rsidRDefault="00000000">
            <w:r>
              <w:t>Criterion</w:t>
            </w:r>
          </w:p>
        </w:tc>
        <w:tc>
          <w:tcPr>
            <w:tcW w:w="4680" w:type="dxa"/>
            <w:shd w:val="clear" w:color="auto" w:fill="F2F2F2"/>
          </w:tcPr>
          <w:p w14:paraId="279D3316" w14:textId="77777777" w:rsidR="00005021" w:rsidRDefault="00000000">
            <w:r>
              <w:t>Finding</w:t>
            </w:r>
          </w:p>
        </w:tc>
      </w:tr>
      <w:tr w:rsidR="00005021" w14:paraId="080CEAA4" w14:textId="77777777">
        <w:tc>
          <w:tcPr>
            <w:tcW w:w="4680" w:type="dxa"/>
          </w:tcPr>
          <w:p w14:paraId="0B1ADEE0" w14:textId="77777777" w:rsidR="00005021" w:rsidRDefault="00000000">
            <w:r>
              <w:t>Requires sign-in and non-empty cart</w:t>
            </w:r>
          </w:p>
        </w:tc>
        <w:tc>
          <w:tcPr>
            <w:tcW w:w="4680" w:type="dxa"/>
          </w:tcPr>
          <w:p w14:paraId="20E4E409" w14:textId="77777777" w:rsidR="00005021" w:rsidRDefault="00000000"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checkout</w:t>
            </w:r>
            <w:proofErr w:type="gramEnd"/>
            <w:r>
              <w:t xml:space="preserve"> shows "Sign in to check out" when signed out and "Nothing to check out" when the cart is empty. Sign-in returns to </w:t>
            </w:r>
            <w:r>
              <w:rPr>
                <w:rStyle w:val="CodeChar"/>
              </w:rPr>
              <w:t>/checkout</w:t>
            </w:r>
            <w:r>
              <w:t xml:space="preserve"> </w:t>
            </w:r>
            <w:proofErr w:type="gramStart"/>
            <w:r>
              <w:t xml:space="preserve">via </w:t>
            </w:r>
            <w:r>
              <w:rPr>
                <w:rStyle w:val="CodeChar"/>
              </w:rPr>
              <w:t>?next</w:t>
            </w:r>
            <w:proofErr w:type="gramEnd"/>
            <w:r>
              <w:rPr>
                <w:rStyle w:val="CodeChar"/>
              </w:rPr>
              <w:t>=</w:t>
            </w:r>
            <w:r>
              <w:t>.</w:t>
            </w:r>
          </w:p>
        </w:tc>
      </w:tr>
      <w:tr w:rsidR="00005021" w14:paraId="72C9322B" w14:textId="77777777">
        <w:tc>
          <w:tcPr>
            <w:tcW w:w="4680" w:type="dxa"/>
          </w:tcPr>
          <w:p w14:paraId="72923FFC" w14:textId="77777777" w:rsidR="00005021" w:rsidRDefault="00000000">
            <w:r>
              <w:t>Address validated with clear errors</w:t>
            </w:r>
          </w:p>
        </w:tc>
        <w:tc>
          <w:tcPr>
            <w:tcW w:w="4680" w:type="dxa"/>
          </w:tcPr>
          <w:p w14:paraId="6FAD9F67" w14:textId="77777777" w:rsidR="00005021" w:rsidRDefault="00000000">
            <w:proofErr w:type="spellStart"/>
            <w:r>
              <w:rPr>
                <w:rStyle w:val="CodeChar"/>
              </w:rPr>
              <w:t>validateCheckout</w:t>
            </w:r>
            <w:proofErr w:type="spellEnd"/>
            <w:r>
              <w:t xml:space="preserve"> checks name, street, city and postcode, with a specific message per field.</w:t>
            </w:r>
          </w:p>
        </w:tc>
      </w:tr>
      <w:tr w:rsidR="00005021" w14:paraId="4B33D940" w14:textId="77777777">
        <w:tc>
          <w:tcPr>
            <w:tcW w:w="4680" w:type="dxa"/>
          </w:tcPr>
          <w:p w14:paraId="2B969049" w14:textId="77777777" w:rsidR="00005021" w:rsidRDefault="00000000">
            <w:r>
              <w:t>Simulated payment, no real card data</w:t>
            </w:r>
          </w:p>
        </w:tc>
        <w:tc>
          <w:tcPr>
            <w:tcW w:w="4680" w:type="dxa"/>
          </w:tcPr>
          <w:p w14:paraId="4A2A1351" w14:textId="77777777" w:rsidR="00005021" w:rsidRDefault="00000000">
            <w:r>
              <w:t>Payment is a dropdown (success or decline). No card fields exist.</w:t>
            </w:r>
          </w:p>
        </w:tc>
      </w:tr>
      <w:tr w:rsidR="00005021" w14:paraId="47BFC31F" w14:textId="77777777">
        <w:tc>
          <w:tcPr>
            <w:tcW w:w="4680" w:type="dxa"/>
          </w:tcPr>
          <w:p w14:paraId="1F224963" w14:textId="77777777" w:rsidR="00005021" w:rsidRDefault="00000000">
            <w:r>
              <w:t>Declined payment keeps the cart</w:t>
            </w:r>
          </w:p>
        </w:tc>
        <w:tc>
          <w:tcPr>
            <w:tcW w:w="4680" w:type="dxa"/>
          </w:tcPr>
          <w:p w14:paraId="01662C57" w14:textId="77777777" w:rsidR="00005021" w:rsidRDefault="00000000">
            <w:r>
              <w:t xml:space="preserve">Decline returns before </w:t>
            </w:r>
            <w:proofErr w:type="spellStart"/>
            <w:proofErr w:type="gramStart"/>
            <w:r>
              <w:rPr>
                <w:rStyle w:val="CodeChar"/>
              </w:rPr>
              <w:t>createOrder</w:t>
            </w:r>
            <w:proofErr w:type="spellEnd"/>
            <w:proofErr w:type="gramEnd"/>
            <w:r>
              <w:t>, so the cart is untouched and no order is saved.</w:t>
            </w:r>
          </w:p>
        </w:tc>
      </w:tr>
      <w:tr w:rsidR="00005021" w14:paraId="497D0865" w14:textId="77777777">
        <w:tc>
          <w:tcPr>
            <w:tcW w:w="4680" w:type="dxa"/>
          </w:tcPr>
          <w:p w14:paraId="22AD5AF9" w14:textId="77777777" w:rsidR="00005021" w:rsidRDefault="00000000">
            <w:r>
              <w:t>Success creates order, clears cart, shows confirmation</w:t>
            </w:r>
          </w:p>
        </w:tc>
        <w:tc>
          <w:tcPr>
            <w:tcW w:w="4680" w:type="dxa"/>
          </w:tcPr>
          <w:p w14:paraId="6F87D82C" w14:textId="77777777" w:rsidR="00005021" w:rsidRDefault="00000000">
            <w:r>
              <w:t xml:space="preserve">Order saved with a </w:t>
            </w:r>
            <w:r>
              <w:rPr>
                <w:rStyle w:val="CodeChar"/>
              </w:rPr>
              <w:t>WL-</w:t>
            </w:r>
            <w:r>
              <w:t xml:space="preserve"> reference, cart cleared, redirect to </w:t>
            </w:r>
            <w:r>
              <w:rPr>
                <w:rStyle w:val="CodeChar"/>
              </w:rPr>
              <w:t>/order/&lt;ref&gt;</w:t>
            </w:r>
            <w:r>
              <w:t xml:space="preserve"> showing address, lines and total.</w:t>
            </w:r>
          </w:p>
        </w:tc>
      </w:tr>
      <w:tr w:rsidR="00005021" w14:paraId="2919E158" w14:textId="77777777">
        <w:tc>
          <w:tcPr>
            <w:tcW w:w="4680" w:type="dxa"/>
          </w:tcPr>
          <w:p w14:paraId="5CB7E0A2" w14:textId="77777777" w:rsidR="00005021" w:rsidRDefault="00000000">
            <w:r>
              <w:t>Confirmation not leaked</w:t>
            </w:r>
          </w:p>
        </w:tc>
        <w:tc>
          <w:tcPr>
            <w:tcW w:w="4680" w:type="dxa"/>
          </w:tcPr>
          <w:p w14:paraId="15318DCE" w14:textId="77777777" w:rsidR="00005021" w:rsidRDefault="00000000">
            <w:r>
              <w:t xml:space="preserve">Confirmation </w:t>
            </w:r>
            <w:proofErr w:type="gramStart"/>
            <w:r>
              <w:t>only renders</w:t>
            </w:r>
            <w:proofErr w:type="gramEnd"/>
            <w:r>
              <w:t xml:space="preserve"> </w:t>
            </w:r>
            <w:proofErr w:type="gramStart"/>
            <w:r>
              <w:t>for</w:t>
            </w:r>
            <w:proofErr w:type="gramEnd"/>
            <w:r>
              <w:t xml:space="preserve"> the account that placed the order. Others see "Order not found".</w:t>
            </w:r>
          </w:p>
        </w:tc>
      </w:tr>
    </w:tbl>
    <w:p w14:paraId="60E6A7B6" w14:textId="77777777" w:rsidR="00005021" w:rsidRDefault="00000000">
      <w:pPr>
        <w:pStyle w:val="Heading2"/>
      </w:pPr>
      <w:r>
        <w:t>Not verified</w:t>
      </w:r>
    </w:p>
    <w:p w14:paraId="0BBCDA8B" w14:textId="77777777" w:rsidR="00005021" w:rsidRDefault="00000000">
      <w:pPr>
        <w:pStyle w:val="ListParagraph"/>
        <w:numPr>
          <w:ilvl w:val="0"/>
          <w:numId w:val="3"/>
        </w:numPr>
      </w:pPr>
      <w:r>
        <w:rPr>
          <w:b/>
        </w:rPr>
        <w:t>Manual cases C01–C11</w:t>
      </w:r>
      <w:r>
        <w:t xml:space="preserve"> have not been run in a browser, including the 360 </w:t>
      </w:r>
      <w:proofErr w:type="spellStart"/>
      <w:r>
        <w:t>px</w:t>
      </w:r>
      <w:proofErr w:type="spellEnd"/>
      <w:r>
        <w:t xml:space="preserve"> layout, confirmation refresh, and signed-out confirmation URL. The Jira comment cannot be filled in honestly until they are.</w:t>
      </w:r>
    </w:p>
    <w:p w14:paraId="6718CFC6" w14:textId="77777777" w:rsidR="00005021" w:rsidRDefault="00000000">
      <w:pPr>
        <w:pStyle w:val="ListParagraph"/>
        <w:numPr>
          <w:ilvl w:val="0"/>
          <w:numId w:val="3"/>
        </w:numPr>
      </w:pPr>
      <w:r>
        <w:rPr>
          <w:b/>
        </w:rPr>
        <w:t>Source provenance:</w:t>
      </w:r>
      <w:r>
        <w:t xml:space="preserve"> the zip contains </w:t>
      </w:r>
      <w:proofErr w:type="gramStart"/>
      <w:r>
        <w:t xml:space="preserve">no </w:t>
      </w:r>
      <w:r>
        <w:rPr>
          <w:rStyle w:val="CodeChar"/>
        </w:rPr>
        <w:t>.git</w:t>
      </w:r>
      <w:proofErr w:type="gramEnd"/>
      <w:r>
        <w:t xml:space="preserve"> folder, so the matching commit or branch is </w:t>
      </w:r>
      <w:proofErr w:type="gramStart"/>
      <w:r>
        <w:t>unknown</w:t>
      </w:r>
      <w:proofErr w:type="gramEnd"/>
      <w:r>
        <w:t xml:space="preserve"> and nothing could be pushed from here.</w:t>
      </w:r>
    </w:p>
    <w:p w14:paraId="3DE7D17F" w14:textId="77777777" w:rsidR="00005021" w:rsidRDefault="00000000">
      <w:pPr>
        <w:pStyle w:val="ListParagraph"/>
        <w:numPr>
          <w:ilvl w:val="0"/>
          <w:numId w:val="3"/>
        </w:numPr>
      </w:pPr>
      <w:r>
        <w:rPr>
          <w:b/>
        </w:rPr>
        <w:t>Live site:</w:t>
      </w:r>
      <w:r>
        <w:t xml:space="preserve"> the GitHub Pages URL was not checked. The workflow deploys on push to </w:t>
      </w:r>
      <w:r>
        <w:rPr>
          <w:rStyle w:val="CodeChar"/>
        </w:rPr>
        <w:t>main</w:t>
      </w:r>
      <w:r>
        <w:t xml:space="preserve">, so checkout is live only after this source reaches </w:t>
      </w:r>
      <w:r>
        <w:rPr>
          <w:rStyle w:val="CodeChar"/>
        </w:rPr>
        <w:t>main</w:t>
      </w:r>
      <w:r>
        <w:t xml:space="preserve"> and the Actions run is green.</w:t>
      </w:r>
    </w:p>
    <w:p w14:paraId="015CC491" w14:textId="77777777" w:rsidR="00005021" w:rsidRDefault="00000000">
      <w:pPr>
        <w:pStyle w:val="ListParagraph"/>
        <w:numPr>
          <w:ilvl w:val="0"/>
          <w:numId w:val="3"/>
        </w:numPr>
      </w:pPr>
      <w:r>
        <w:rPr>
          <w:b/>
        </w:rPr>
        <w:t>Environment difference:</w:t>
      </w:r>
      <w:r>
        <w:t xml:space="preserve"> CI uses </w:t>
      </w:r>
      <w:proofErr w:type="spellStart"/>
      <w:r>
        <w:t>pnpm</w:t>
      </w:r>
      <w:proofErr w:type="spellEnd"/>
      <w:r>
        <w:t xml:space="preserve"> on Node 24; local verification used </w:t>
      </w:r>
      <w:proofErr w:type="spellStart"/>
      <w:r>
        <w:t>npm</w:t>
      </w:r>
      <w:proofErr w:type="spellEnd"/>
      <w:r>
        <w:t xml:space="preserve"> on Node 22.</w:t>
      </w:r>
    </w:p>
    <w:p w14:paraId="5EED9078" w14:textId="77777777" w:rsidR="00005021" w:rsidRDefault="00000000">
      <w:pPr>
        <w:pStyle w:val="Heading2"/>
      </w:pPr>
      <w:r>
        <w:t>Risks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005021" w14:paraId="08C21FBB" w14:textId="77777777">
        <w:trPr>
          <w:tblHeader/>
        </w:trPr>
        <w:tc>
          <w:tcPr>
            <w:tcW w:w="3120" w:type="dxa"/>
            <w:shd w:val="clear" w:color="auto" w:fill="F2F2F2"/>
          </w:tcPr>
          <w:p w14:paraId="5ACC225C" w14:textId="77777777" w:rsidR="00005021" w:rsidRDefault="00000000">
            <w:r>
              <w:t>Risk</w:t>
            </w:r>
          </w:p>
        </w:tc>
        <w:tc>
          <w:tcPr>
            <w:tcW w:w="3120" w:type="dxa"/>
            <w:shd w:val="clear" w:color="auto" w:fill="F2F2F2"/>
          </w:tcPr>
          <w:p w14:paraId="644F15C3" w14:textId="77777777" w:rsidR="00005021" w:rsidRDefault="00000000">
            <w:r>
              <w:t>Impact</w:t>
            </w:r>
          </w:p>
        </w:tc>
        <w:tc>
          <w:tcPr>
            <w:tcW w:w="3120" w:type="dxa"/>
            <w:shd w:val="clear" w:color="auto" w:fill="F2F2F2"/>
          </w:tcPr>
          <w:p w14:paraId="4902BAB9" w14:textId="77777777" w:rsidR="00005021" w:rsidRDefault="00000000">
            <w:r>
              <w:t>Mitigation</w:t>
            </w:r>
          </w:p>
        </w:tc>
      </w:tr>
      <w:tr w:rsidR="00005021" w14:paraId="54A0A64C" w14:textId="77777777">
        <w:tc>
          <w:tcPr>
            <w:tcW w:w="3120" w:type="dxa"/>
          </w:tcPr>
          <w:p w14:paraId="1A47F837" w14:textId="77777777" w:rsidR="00005021" w:rsidRDefault="00000000">
            <w:r>
              <w:t>Source not in shared repo</w:t>
            </w:r>
          </w:p>
        </w:tc>
        <w:tc>
          <w:tcPr>
            <w:tcW w:w="3120" w:type="dxa"/>
          </w:tcPr>
          <w:p w14:paraId="560A210F" w14:textId="77777777" w:rsidR="00005021" w:rsidRDefault="00000000">
            <w:proofErr w:type="gramStart"/>
            <w:r>
              <w:t>Team</w:t>
            </w:r>
            <w:proofErr w:type="gramEnd"/>
            <w:r>
              <w:t xml:space="preserve"> cannot reproduce or deploy</w:t>
            </w:r>
          </w:p>
        </w:tc>
        <w:tc>
          <w:tcPr>
            <w:tcW w:w="3120" w:type="dxa"/>
          </w:tcPr>
          <w:p w14:paraId="5DA31670" w14:textId="77777777" w:rsidR="00005021" w:rsidRDefault="00000000">
            <w:r>
              <w:t>Push source and tests, record commit/branch</w:t>
            </w:r>
          </w:p>
        </w:tc>
      </w:tr>
      <w:tr w:rsidR="00005021" w14:paraId="52CE7566" w14:textId="77777777">
        <w:tc>
          <w:tcPr>
            <w:tcW w:w="3120" w:type="dxa"/>
          </w:tcPr>
          <w:p w14:paraId="321882C2" w14:textId="77777777" w:rsidR="00005021" w:rsidRDefault="00000000">
            <w:proofErr w:type="spellStart"/>
            <w:r>
              <w:t>pnpm</w:t>
            </w:r>
            <w:proofErr w:type="spellEnd"/>
            <w:r>
              <w:t xml:space="preserve">/Node 24 vs </w:t>
            </w:r>
            <w:proofErr w:type="spellStart"/>
            <w:r>
              <w:t>npm</w:t>
            </w:r>
            <w:proofErr w:type="spellEnd"/>
            <w:r>
              <w:t>/Node 22</w:t>
            </w:r>
          </w:p>
        </w:tc>
        <w:tc>
          <w:tcPr>
            <w:tcW w:w="3120" w:type="dxa"/>
          </w:tcPr>
          <w:p w14:paraId="715D1B73" w14:textId="77777777" w:rsidR="00005021" w:rsidRDefault="00000000">
            <w:r>
              <w:t>CI could behave differently</w:t>
            </w:r>
          </w:p>
        </w:tc>
        <w:tc>
          <w:tcPr>
            <w:tcW w:w="3120" w:type="dxa"/>
          </w:tcPr>
          <w:p w14:paraId="1BF2F5DA" w14:textId="77777777" w:rsidR="00005021" w:rsidRDefault="00000000">
            <w:r>
              <w:t>Confirm the Actions run passes</w:t>
            </w:r>
          </w:p>
        </w:tc>
      </w:tr>
      <w:tr w:rsidR="00005021" w14:paraId="31029721" w14:textId="77777777">
        <w:tc>
          <w:tcPr>
            <w:tcW w:w="3120" w:type="dxa"/>
          </w:tcPr>
          <w:p w14:paraId="557AB5A7" w14:textId="77777777" w:rsidR="00005021" w:rsidRDefault="00000000">
            <w:r>
              <w:t>UI untested in browser</w:t>
            </w:r>
          </w:p>
        </w:tc>
        <w:tc>
          <w:tcPr>
            <w:tcW w:w="3120" w:type="dxa"/>
          </w:tcPr>
          <w:p w14:paraId="5F979B36" w14:textId="77777777" w:rsidR="00005021" w:rsidRDefault="00000000">
            <w:r>
              <w:t>Visual or flow regressions unseen</w:t>
            </w:r>
          </w:p>
        </w:tc>
        <w:tc>
          <w:tcPr>
            <w:tcW w:w="3120" w:type="dxa"/>
          </w:tcPr>
          <w:p w14:paraId="562A54C3" w14:textId="77777777" w:rsidR="00005021" w:rsidRDefault="00000000">
            <w:r>
              <w:t>Run C01–C11 on the live URL</w:t>
            </w:r>
          </w:p>
        </w:tc>
      </w:tr>
      <w:tr w:rsidR="00861C64" w14:paraId="643EF67B" w14:textId="77777777">
        <w:tc>
          <w:tcPr>
            <w:tcW w:w="3120" w:type="dxa"/>
          </w:tcPr>
          <w:p w14:paraId="1E77D355" w14:textId="77777777" w:rsidR="00861C64" w:rsidRDefault="00861C64"/>
        </w:tc>
        <w:tc>
          <w:tcPr>
            <w:tcW w:w="3120" w:type="dxa"/>
          </w:tcPr>
          <w:p w14:paraId="75F32A89" w14:textId="77777777" w:rsidR="00861C64" w:rsidRDefault="00861C64"/>
        </w:tc>
        <w:tc>
          <w:tcPr>
            <w:tcW w:w="3120" w:type="dxa"/>
          </w:tcPr>
          <w:p w14:paraId="0CB3AEA0" w14:textId="77777777" w:rsidR="00861C64" w:rsidRDefault="00861C64"/>
        </w:tc>
      </w:tr>
    </w:tbl>
    <w:p w14:paraId="248F4683" w14:textId="4AB4BA15" w:rsidR="00861C64" w:rsidRDefault="00861C64" w:rsidP="00861C64">
      <w:pPr>
        <w:pStyle w:val="Heading2"/>
        <w:tabs>
          <w:tab w:val="left" w:pos="3948"/>
        </w:tabs>
      </w:pPr>
      <w:r>
        <w:lastRenderedPageBreak/>
        <w:t>Evidence</w:t>
      </w:r>
    </w:p>
    <w:p w14:paraId="2A9EBEAA" w14:textId="2454FB85" w:rsidR="00861C64" w:rsidRPr="00861C64" w:rsidRDefault="00861C64" w:rsidP="00861C64">
      <w:r>
        <w:rPr>
          <w:noProof/>
        </w:rPr>
        <w:drawing>
          <wp:inline distT="0" distB="0" distL="0" distR="0" wp14:anchorId="29853B3B" wp14:editId="198182C7">
            <wp:extent cx="5943600" cy="3951605"/>
            <wp:effectExtent l="0" t="0" r="0" b="0"/>
            <wp:docPr id="391563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3403" name="Picture 3915634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1DC7B" wp14:editId="5E8412CD">
            <wp:extent cx="4358640" cy="2087880"/>
            <wp:effectExtent l="0" t="0" r="0" b="0"/>
            <wp:docPr id="86837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260" name="Picture 86837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27" cy="20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51A" w14:textId="77777777" w:rsidR="00861C64" w:rsidRDefault="00861C64">
      <w:pPr>
        <w:pStyle w:val="Heading2"/>
      </w:pPr>
    </w:p>
    <w:p w14:paraId="40D0B29A" w14:textId="77777777" w:rsidR="00861C64" w:rsidRDefault="00861C64">
      <w:pPr>
        <w:pStyle w:val="Heading2"/>
      </w:pPr>
    </w:p>
    <w:p w14:paraId="4B6CA21B" w14:textId="216097B6" w:rsidR="00005021" w:rsidRDefault="00000000">
      <w:pPr>
        <w:pStyle w:val="Heading2"/>
      </w:pPr>
      <w:r>
        <w:t>Next steps</w:t>
      </w:r>
    </w:p>
    <w:p w14:paraId="2193CCD6" w14:textId="77777777" w:rsidR="00005021" w:rsidRDefault="00000000">
      <w:pPr>
        <w:pStyle w:val="ListParagraph"/>
        <w:numPr>
          <w:ilvl w:val="0"/>
          <w:numId w:val="4"/>
        </w:numPr>
      </w:pPr>
      <w:r>
        <w:t>Push the source and tests to the shared repository and note the commit/branch.</w:t>
      </w:r>
    </w:p>
    <w:p w14:paraId="3E25FE37" w14:textId="77777777" w:rsidR="00005021" w:rsidRDefault="00000000">
      <w:pPr>
        <w:pStyle w:val="ListParagraph"/>
        <w:numPr>
          <w:ilvl w:val="0"/>
          <w:numId w:val="4"/>
        </w:numPr>
      </w:pPr>
      <w:r>
        <w:t>Confirm the GitHub Actions run (tests, build, deploy) is green.</w:t>
      </w:r>
    </w:p>
    <w:p w14:paraId="529660F7" w14:textId="77777777" w:rsidR="00005021" w:rsidRDefault="00000000">
      <w:pPr>
        <w:pStyle w:val="ListParagraph"/>
        <w:numPr>
          <w:ilvl w:val="0"/>
          <w:numId w:val="4"/>
        </w:numPr>
      </w:pPr>
      <w:r>
        <w:t>Run manual cases C01–C11 on the live site and complete the Jira comment.</w:t>
      </w:r>
    </w:p>
    <w:p w14:paraId="6E12CD87" w14:textId="77777777" w:rsidR="00005021" w:rsidRDefault="00000000">
      <w:pPr>
        <w:pStyle w:val="ListParagraph"/>
        <w:numPr>
          <w:ilvl w:val="0"/>
          <w:numId w:val="4"/>
        </w:numPr>
      </w:pPr>
      <w:r>
        <w:lastRenderedPageBreak/>
        <w:t>Only after step 3 passes, mark checkout as deployed and move the task to Done.</w:t>
      </w:r>
    </w:p>
    <w:sectPr w:rsidR="0000502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7525"/>
    <w:multiLevelType w:val="hybridMultilevel"/>
    <w:tmpl w:val="AA00427C"/>
    <w:lvl w:ilvl="0" w:tplc="191A7F02">
      <w:start w:val="1"/>
      <w:numFmt w:val="decimal"/>
      <w:lvlText w:val="%1."/>
      <w:lvlJc w:val="left"/>
      <w:pPr>
        <w:ind w:left="720" w:hanging="360"/>
      </w:pPr>
    </w:lvl>
    <w:lvl w:ilvl="1" w:tplc="13502BBA">
      <w:start w:val="1"/>
      <w:numFmt w:val="lowerLetter"/>
      <w:lvlText w:val="%2."/>
      <w:lvlJc w:val="left"/>
      <w:pPr>
        <w:ind w:left="1440" w:hanging="360"/>
      </w:pPr>
    </w:lvl>
    <w:lvl w:ilvl="2" w:tplc="00F408AC">
      <w:start w:val="1"/>
      <w:numFmt w:val="lowerRoman"/>
      <w:lvlText w:val="%3."/>
      <w:lvlJc w:val="left"/>
      <w:pPr>
        <w:ind w:left="2160" w:hanging="360"/>
      </w:pPr>
    </w:lvl>
    <w:lvl w:ilvl="3" w:tplc="EF0C44EE">
      <w:start w:val="1"/>
      <w:numFmt w:val="decimal"/>
      <w:lvlText w:val="%4."/>
      <w:lvlJc w:val="left"/>
      <w:pPr>
        <w:ind w:left="2880" w:hanging="360"/>
      </w:pPr>
    </w:lvl>
    <w:lvl w:ilvl="4" w:tplc="B496632E">
      <w:start w:val="1"/>
      <w:numFmt w:val="lowerLetter"/>
      <w:lvlText w:val="%5."/>
      <w:lvlJc w:val="left"/>
      <w:pPr>
        <w:ind w:left="3600" w:hanging="360"/>
      </w:pPr>
    </w:lvl>
    <w:lvl w:ilvl="5" w:tplc="70F4A1C0">
      <w:start w:val="1"/>
      <w:numFmt w:val="lowerRoman"/>
      <w:lvlText w:val="%6."/>
      <w:lvlJc w:val="left"/>
      <w:pPr>
        <w:ind w:left="4320" w:hanging="360"/>
      </w:pPr>
    </w:lvl>
    <w:lvl w:ilvl="6" w:tplc="E9F4BF4E">
      <w:start w:val="1"/>
      <w:numFmt w:val="decimal"/>
      <w:lvlText w:val="%7."/>
      <w:lvlJc w:val="left"/>
      <w:pPr>
        <w:ind w:left="5040" w:hanging="360"/>
      </w:pPr>
    </w:lvl>
    <w:lvl w:ilvl="7" w:tplc="A93C12A4">
      <w:start w:val="1"/>
      <w:numFmt w:val="lowerLetter"/>
      <w:lvlText w:val="%8."/>
      <w:lvlJc w:val="left"/>
      <w:pPr>
        <w:ind w:left="5760" w:hanging="360"/>
      </w:pPr>
    </w:lvl>
    <w:lvl w:ilvl="8" w:tplc="6486F8D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BFF0788"/>
    <w:multiLevelType w:val="hybridMultilevel"/>
    <w:tmpl w:val="CDB410D8"/>
    <w:lvl w:ilvl="0" w:tplc="9E7A2300">
      <w:start w:val="1"/>
      <w:numFmt w:val="bullet"/>
      <w:lvlText w:val="•"/>
      <w:lvlJc w:val="left"/>
      <w:pPr>
        <w:ind w:left="720" w:hanging="360"/>
      </w:pPr>
    </w:lvl>
    <w:lvl w:ilvl="1" w:tplc="3072CEB8">
      <w:start w:val="1"/>
      <w:numFmt w:val="bullet"/>
      <w:lvlText w:val="o"/>
      <w:lvlJc w:val="left"/>
      <w:pPr>
        <w:ind w:left="1440" w:hanging="360"/>
      </w:pPr>
    </w:lvl>
    <w:lvl w:ilvl="2" w:tplc="19C8686E">
      <w:start w:val="1"/>
      <w:numFmt w:val="bullet"/>
      <w:lvlText w:val="▪"/>
      <w:lvlJc w:val="left"/>
      <w:pPr>
        <w:ind w:left="2160" w:hanging="360"/>
      </w:pPr>
    </w:lvl>
    <w:lvl w:ilvl="3" w:tplc="D7267B7C">
      <w:start w:val="1"/>
      <w:numFmt w:val="bullet"/>
      <w:lvlText w:val="•"/>
      <w:lvlJc w:val="left"/>
      <w:pPr>
        <w:ind w:left="2880" w:hanging="360"/>
      </w:pPr>
    </w:lvl>
    <w:lvl w:ilvl="4" w:tplc="AD40F8FA">
      <w:start w:val="1"/>
      <w:numFmt w:val="bullet"/>
      <w:lvlText w:val="o"/>
      <w:lvlJc w:val="left"/>
      <w:pPr>
        <w:ind w:left="3600" w:hanging="360"/>
      </w:pPr>
    </w:lvl>
    <w:lvl w:ilvl="5" w:tplc="396EB30A">
      <w:start w:val="1"/>
      <w:numFmt w:val="bullet"/>
      <w:lvlText w:val="▪"/>
      <w:lvlJc w:val="left"/>
      <w:pPr>
        <w:ind w:left="4320" w:hanging="360"/>
      </w:pPr>
    </w:lvl>
    <w:lvl w:ilvl="6" w:tplc="270C609E">
      <w:start w:val="1"/>
      <w:numFmt w:val="bullet"/>
      <w:lvlText w:val="•"/>
      <w:lvlJc w:val="left"/>
      <w:pPr>
        <w:ind w:left="5040" w:hanging="360"/>
      </w:pPr>
    </w:lvl>
    <w:lvl w:ilvl="7" w:tplc="E94CAD94">
      <w:start w:val="1"/>
      <w:numFmt w:val="bullet"/>
      <w:lvlText w:val="o"/>
      <w:lvlJc w:val="left"/>
      <w:pPr>
        <w:ind w:left="5760" w:hanging="360"/>
      </w:pPr>
    </w:lvl>
    <w:lvl w:ilvl="8" w:tplc="8042D36C">
      <w:start w:val="1"/>
      <w:numFmt w:val="bullet"/>
      <w:lvlText w:val="▪"/>
      <w:lvlJc w:val="left"/>
      <w:pPr>
        <w:ind w:left="6480" w:hanging="360"/>
      </w:pPr>
    </w:lvl>
  </w:abstractNum>
  <w:num w:numId="1" w16cid:durableId="279530176">
    <w:abstractNumId w:val="1"/>
  </w:num>
  <w:num w:numId="2" w16cid:durableId="797601084">
    <w:abstractNumId w:val="1"/>
  </w:num>
  <w:num w:numId="3" w16cid:durableId="1593008525">
    <w:abstractNumId w:val="1"/>
  </w:num>
  <w:num w:numId="4" w16cid:durableId="1911190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21"/>
    <w:rsid w:val="00005021"/>
    <w:rsid w:val="00861C64"/>
    <w:rsid w:val="009E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22C4"/>
  <w15:docId w15:val="{684F15FD-C53F-47D2-B88C-42B699F5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Wearlane Checkout Integration &amp; Verification Report</dc:title>
  <dc:creator>Stanley Ohakaba</dc:creator>
  <dc:description>Claude Docs node/5e69e7cf-d900@1 docx-w6</dc:description>
  <cp:lastModifiedBy>Chidi Stanley Ohakaba</cp:lastModifiedBy>
  <cp:revision>2</cp:revision>
  <dcterms:created xsi:type="dcterms:W3CDTF">2026-10-03T16:38:00Z</dcterms:created>
  <dcterms:modified xsi:type="dcterms:W3CDTF">2026-10-03T16:38:00Z</dcterms:modified>
</cp:coreProperties>
</file>