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9A" w:rsidRDefault="00A2041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Уважаемый Максим Викторович!</w:t>
      </w:r>
    </w:p>
    <w:p w:rsidR="00A20419" w:rsidRDefault="00A20419">
      <w:r>
        <w:tab/>
        <w:t>Войсковая часть 43753-А рассмотрела представленные Вами «Отчет по контрольным специальным исследованиям и исследованиям линейной передачи изделия М-661А» (№ 2993с) в части анализа линейной передачи (АЛП)</w:t>
      </w:r>
      <w:r w:rsidRPr="00A20419">
        <w:t>.</w:t>
      </w:r>
      <w:r>
        <w:br/>
      </w:r>
      <w:r>
        <w:tab/>
        <w:t xml:space="preserve">По мнению </w:t>
      </w:r>
      <w:proofErr w:type="gramStart"/>
      <w:r>
        <w:t>экспертов</w:t>
      </w:r>
      <w:proofErr w:type="gramEnd"/>
      <w:r>
        <w:t xml:space="preserve"> в указанных отчетных материалах имеется ряд недостатков</w:t>
      </w:r>
      <w:r w:rsidRPr="00A20419">
        <w:t>.</w:t>
      </w:r>
      <w:r>
        <w:t xml:space="preserve"> Отчет оформлен как результаты специальных исследований</w:t>
      </w:r>
      <w:r w:rsidRPr="00A20419">
        <w:t>,</w:t>
      </w:r>
      <w:r>
        <w:t xml:space="preserve"> включающие в себя исследования канала связи</w:t>
      </w:r>
      <w:r w:rsidRPr="00A20419">
        <w:t>.</w:t>
      </w:r>
      <w:r>
        <w:t xml:space="preserve"> При этом представление полученных результатов не позволяет экспертизе провести их качественный анализ</w:t>
      </w:r>
      <w:r w:rsidRPr="00A20419">
        <w:t>.</w:t>
      </w:r>
      <w:r>
        <w:t xml:space="preserve"> Напоминаем</w:t>
      </w:r>
      <w:r w:rsidRPr="00A20419">
        <w:t>,</w:t>
      </w:r>
      <w:r>
        <w:t xml:space="preserve"> что «Методические указания по проведению анализа линейной передачи шифровальной техники» (ТА -38951) содержат раздел «Требования к отчетам по анализу линейной передачи</w:t>
      </w:r>
      <w:r w:rsidRPr="00A20419">
        <w:t>,</w:t>
      </w:r>
      <w:r>
        <w:t xml:space="preserve"> представляемым в экспертную организацию»</w:t>
      </w:r>
      <w:r w:rsidRPr="00A20419">
        <w:t>,</w:t>
      </w:r>
      <w:r>
        <w:t xml:space="preserve"> которого следует придерживаться при оформлении результатов АЛП и обосновании защищенности канала связи</w:t>
      </w:r>
      <w:r w:rsidRPr="00A20419">
        <w:t>.</w:t>
      </w:r>
      <w:r>
        <w:t xml:space="preserve"> В вышеуказанных отчетных материалах отсутствуют описание измерительных каналов ИВК (п</w:t>
      </w:r>
      <w:r w:rsidRPr="00A20419">
        <w:t xml:space="preserve">.4.1 </w:t>
      </w:r>
      <w:r>
        <w:t>«Требований к отчетам…»</w:t>
      </w:r>
      <w:r w:rsidRPr="00A20419">
        <w:t>),</w:t>
      </w:r>
      <w:r>
        <w:t xml:space="preserve"> временной диаграммы экспериментов (п</w:t>
      </w:r>
      <w:r w:rsidRPr="00A20419">
        <w:t>.4.3),</w:t>
      </w:r>
      <w:r>
        <w:t xml:space="preserve"> табличных значений измеренных сигналов в электронном виде (п</w:t>
      </w:r>
      <w:r w:rsidRPr="00A20419">
        <w:t>.4.5,</w:t>
      </w:r>
      <w:r>
        <w:t xml:space="preserve"> 4.6), описание метода расчета сигнал/помеха (п</w:t>
      </w:r>
      <w:r w:rsidRPr="00A20419">
        <w:t>.5</w:t>
      </w:r>
      <w:r>
        <w:t>)</w:t>
      </w:r>
      <w:r w:rsidRPr="00A20419">
        <w:t>.</w:t>
      </w:r>
      <w:r>
        <w:t xml:space="preserve"> Особое внимание следует обратить на необходимость представления результатов измерения сигналов-откликов (их временных форм и спектральных плотностей) в электронном табличном виде</w:t>
      </w:r>
      <w:r w:rsidRPr="00A20419">
        <w:t>.</w:t>
      </w:r>
      <w:r>
        <w:t xml:space="preserve"> Наличие таких материалов существенно упрощает проведение экспертизы – позволяет провести выборочные встречные расчеты и тем самым снять вопросы к корректности полученных результатов.</w:t>
      </w:r>
      <w:r>
        <w:br/>
      </w:r>
      <w:r>
        <w:tab/>
      </w:r>
      <w:r w:rsidR="00A02527">
        <w:t>Конкретные недостатки</w:t>
      </w:r>
      <w:r w:rsidR="00A02527" w:rsidRPr="00A02527">
        <w:t>,</w:t>
      </w:r>
      <w:r w:rsidR="00A02527">
        <w:t xml:space="preserve"> замечания и рекомендации по «Отчету</w:t>
      </w:r>
      <w:r w:rsidR="00A02527" w:rsidRPr="00A02527">
        <w:t>…</w:t>
      </w:r>
      <w:r w:rsidR="00A02527">
        <w:t>» в части АЛП приводятся в Приложении</w:t>
      </w:r>
      <w:r w:rsidR="00A02527" w:rsidRPr="00A02527">
        <w:t>.</w:t>
      </w:r>
      <w:r w:rsidR="00A02527">
        <w:t xml:space="preserve"> Считаем необходимым устранить их</w:t>
      </w:r>
      <w:r w:rsidR="00A02527" w:rsidRPr="00A02527">
        <w:t>,</w:t>
      </w:r>
      <w:r w:rsidR="00A02527">
        <w:t xml:space="preserve"> и результаты выслать в наш адрес в виде дополнительных отчетных материалов по </w:t>
      </w:r>
      <w:proofErr w:type="gramStart"/>
      <w:r w:rsidR="00A02527">
        <w:t>АЛП</w:t>
      </w:r>
      <w:r w:rsidR="00A02527" w:rsidRPr="00A02527">
        <w:t>.</w:t>
      </w:r>
      <w:r w:rsidR="00A02527">
        <w:br/>
      </w:r>
      <w:r w:rsidR="00A02527">
        <w:br/>
        <w:t>Приложение</w:t>
      </w:r>
      <w:r w:rsidR="00A02527" w:rsidRPr="00A02527">
        <w:t>:</w:t>
      </w:r>
      <w:r w:rsidR="00A02527" w:rsidRPr="00A02527">
        <w:tab/>
      </w:r>
      <w:proofErr w:type="gramEnd"/>
      <w:r w:rsidR="00A02527">
        <w:t>1</w:t>
      </w:r>
      <w:r w:rsidR="00A02527" w:rsidRPr="00A02527">
        <w:t>.</w:t>
      </w:r>
      <w:r w:rsidR="00A02527">
        <w:t xml:space="preserve"> Замечания к отчету по контрольным СИ и АЛП изделия М-661А в части исследований линейной передачи</w:t>
      </w:r>
      <w:r w:rsidR="00A02527" w:rsidRPr="00A02527">
        <w:t>,</w:t>
      </w:r>
      <w:r w:rsidR="00A02527">
        <w:t>149/3/3/1/1703</w:t>
      </w:r>
      <w:r w:rsidR="00A02527" w:rsidRPr="00A02527">
        <w:t>,</w:t>
      </w:r>
      <w:r w:rsidR="00A02527">
        <w:t xml:space="preserve"> секретно</w:t>
      </w:r>
      <w:r w:rsidR="00A02527" w:rsidRPr="00A02527">
        <w:t>,</w:t>
      </w:r>
      <w:r w:rsidR="00A02527">
        <w:t xml:space="preserve"> на 3 листах</w:t>
      </w:r>
      <w:r w:rsidR="00A02527" w:rsidRPr="00A02527">
        <w:t>,</w:t>
      </w:r>
      <w:r w:rsidR="00A02527">
        <w:t xml:space="preserve"> экз</w:t>
      </w:r>
      <w:r w:rsidR="00A02527" w:rsidRPr="00A02527">
        <w:t>.</w:t>
      </w:r>
      <w:r w:rsidR="00A02527">
        <w:t>№ 1-в адрес</w:t>
      </w:r>
    </w:p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/>
    <w:p w:rsidR="00A02527" w:rsidRDefault="00A02527">
      <w:r>
        <w:lastRenderedPageBreak/>
        <w:tab/>
        <w:t>В ходе экспертизы анализа линейной передачи изделия М-661А экспертами в/ч 43753А рассмотрен «Отчет по контрольным специальным исследованиям и исследованиям линейной передачи изделия М-661А» (№ 2993с</w:t>
      </w:r>
      <w:r w:rsidRPr="00A02527">
        <w:t>,</w:t>
      </w:r>
      <w:r>
        <w:t xml:space="preserve"> ЗАО «Эврика»</w:t>
      </w:r>
      <w:r w:rsidRPr="00A02527">
        <w:t>,</w:t>
      </w:r>
      <w:r>
        <w:t xml:space="preserve"> вх</w:t>
      </w:r>
      <w:r w:rsidRPr="00A02527">
        <w:t>.</w:t>
      </w:r>
      <w:r>
        <w:t>3145 от 08</w:t>
      </w:r>
      <w:r w:rsidRPr="00A02527">
        <w:t xml:space="preserve">.11.18). </w:t>
      </w:r>
      <w:r>
        <w:t xml:space="preserve">В результате отмечены следующие </w:t>
      </w:r>
      <w:proofErr w:type="gramStart"/>
      <w:r>
        <w:t>недостатки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</w:r>
      <w:proofErr w:type="gramEnd"/>
      <w:r>
        <w:rPr>
          <w:lang w:val="en-US"/>
        </w:rPr>
        <w:br/>
      </w:r>
      <w:r>
        <w:rPr>
          <w:lang w:val="en-US"/>
        </w:rPr>
        <w:tab/>
      </w:r>
      <w:r>
        <w:t>1</w:t>
      </w:r>
      <w:r>
        <w:rPr>
          <w:lang w:val="en-US"/>
        </w:rPr>
        <w:t xml:space="preserve">. </w:t>
      </w:r>
      <w:r>
        <w:t xml:space="preserve"> Общие замечания</w:t>
      </w:r>
      <w:r>
        <w:rPr>
          <w:lang w:val="en-US"/>
        </w:rPr>
        <w:t>.</w:t>
      </w:r>
      <w:r>
        <w:br/>
      </w:r>
      <w:r>
        <w:tab/>
        <w:t>Рассмотренный в отчете список ОС является не полным</w:t>
      </w:r>
      <w:r w:rsidRPr="00A02527">
        <w:t>.</w:t>
      </w:r>
      <w:r>
        <w:t xml:space="preserve"> Не рассмотрен источник опасного сигнала (ИОС) ОИ – сигнал на входе передающего оптического модуля 100</w:t>
      </w:r>
      <w:r>
        <w:rPr>
          <w:lang w:val="en-US"/>
        </w:rPr>
        <w:t>Base</w:t>
      </w:r>
      <w:r w:rsidRPr="00A02527">
        <w:t>-</w:t>
      </w:r>
      <w:r>
        <w:rPr>
          <w:lang w:val="en-US"/>
        </w:rPr>
        <w:t>FX</w:t>
      </w:r>
      <w:r w:rsidRPr="00A02527">
        <w:t>.</w:t>
      </w:r>
      <w:r>
        <w:t xml:space="preserve"> Тактовая частота передачи данных – 125 МГц</w:t>
      </w:r>
      <w:r w:rsidRPr="00A02527">
        <w:t>.</w:t>
      </w:r>
      <w:r>
        <w:t xml:space="preserve"> При установке сетевого протокола в режим </w:t>
      </w:r>
      <w:r>
        <w:rPr>
          <w:lang w:val="en-US"/>
        </w:rPr>
        <w:t>IDLE</w:t>
      </w:r>
      <w:r w:rsidRPr="00A02527">
        <w:t xml:space="preserve"> </w:t>
      </w:r>
      <w:r>
        <w:t>возможно исследование спектральным методом с основной гармоникой теста 62</w:t>
      </w:r>
      <w:r w:rsidRPr="00A02527">
        <w:t xml:space="preserve">.5 </w:t>
      </w:r>
      <w:r>
        <w:t>МГц</w:t>
      </w:r>
      <w:r>
        <w:br/>
      </w:r>
      <w:r>
        <w:br/>
      </w:r>
      <w:r>
        <w:tab/>
        <w:t>2</w:t>
      </w:r>
      <w:r w:rsidRPr="00A02527">
        <w:t>.</w:t>
      </w:r>
      <w:r>
        <w:t xml:space="preserve"> Замечания к результат</w:t>
      </w:r>
      <w:proofErr w:type="spellStart"/>
      <w:r>
        <w:rPr>
          <w:lang w:val="en-US"/>
        </w:rPr>
        <w:t>ам</w:t>
      </w:r>
      <w:proofErr w:type="spellEnd"/>
      <w:r>
        <w:rPr>
          <w:lang w:val="en-US"/>
        </w:rPr>
        <w:t>,</w:t>
      </w:r>
      <w:r>
        <w:t xml:space="preserve"> полученным спектральным методом</w:t>
      </w:r>
      <w:r>
        <w:rPr>
          <w:lang w:val="en-US"/>
        </w:rPr>
        <w:t>.</w:t>
      </w:r>
      <w:r>
        <w:br/>
      </w:r>
      <w:r>
        <w:tab/>
        <w:t>В соответствии с «Методическими указаниями по АЛП</w:t>
      </w:r>
      <w:r w:rsidRPr="00811994">
        <w:t>…</w:t>
      </w:r>
      <w:r>
        <w:t>»</w:t>
      </w:r>
      <w:r w:rsidRPr="00811994">
        <w:t>,</w:t>
      </w:r>
      <w:r>
        <w:t xml:space="preserve"> рекомендуется применение метода </w:t>
      </w:r>
      <w:r w:rsidR="00811994">
        <w:t>синхронного накопления во временной области</w:t>
      </w:r>
      <w:r w:rsidR="00811994" w:rsidRPr="00811994">
        <w:t>.</w:t>
      </w:r>
      <w:r w:rsidR="00811994">
        <w:t xml:space="preserve"> Применение спектрального метода допустимо</w:t>
      </w:r>
      <w:r w:rsidR="00811994" w:rsidRPr="00811994">
        <w:t>,</w:t>
      </w:r>
      <w:r w:rsidR="00811994">
        <w:t xml:space="preserve"> а иногда и предпочтительно</w:t>
      </w:r>
      <w:r w:rsidR="00811994" w:rsidRPr="00811994">
        <w:t>,</w:t>
      </w:r>
      <w:r w:rsidR="00811994">
        <w:t xml:space="preserve"> но с точки зрения эксперта по АЛП чаще требует пояснений по корректности при постановке эксперимента и проведенным расчетам</w:t>
      </w:r>
      <w:r w:rsidR="00811994" w:rsidRPr="00811994">
        <w:t>.</w:t>
      </w:r>
      <w:r w:rsidR="00811994">
        <w:t xml:space="preserve"> Например</w:t>
      </w:r>
      <w:r w:rsidR="00811994" w:rsidRPr="00811994">
        <w:t>,</w:t>
      </w:r>
      <w:r w:rsidR="00811994">
        <w:t xml:space="preserve"> без приведения временных диаграмм тестов для отдельных источников опасного сигнала</w:t>
      </w:r>
      <w:r w:rsidR="00811994" w:rsidRPr="00811994">
        <w:t>,</w:t>
      </w:r>
      <w:r w:rsidR="00811994">
        <w:t xml:space="preserve"> эксперт не может дать оценку полученным результатам</w:t>
      </w:r>
      <w:r w:rsidR="00811994" w:rsidRPr="00811994">
        <w:t>.</w:t>
      </w:r>
      <w:r w:rsidR="00811994">
        <w:br/>
      </w:r>
      <w:r w:rsidR="00811994">
        <w:tab/>
        <w:t>2</w:t>
      </w:r>
      <w:r w:rsidR="00811994" w:rsidRPr="00811994">
        <w:t xml:space="preserve">.1. </w:t>
      </w:r>
      <w:r w:rsidR="00811994">
        <w:t>В частности</w:t>
      </w:r>
      <w:r w:rsidR="00811994" w:rsidRPr="00811994">
        <w:t>,</w:t>
      </w:r>
      <w:r w:rsidR="00811994">
        <w:t xml:space="preserve"> сомнения вызывает корректность периодического теста для сигналов протоколов </w:t>
      </w:r>
      <w:r w:rsidR="00811994">
        <w:rPr>
          <w:lang w:val="en-US"/>
        </w:rPr>
        <w:t>USB</w:t>
      </w:r>
      <w:r w:rsidR="00811994">
        <w:t>1</w:t>
      </w:r>
      <w:r w:rsidR="00811994" w:rsidRPr="00811994">
        <w:t xml:space="preserve">.1 </w:t>
      </w:r>
      <w:r w:rsidR="00811994">
        <w:t>(ОС1</w:t>
      </w:r>
      <w:r w:rsidR="00811994" w:rsidRPr="00811994">
        <w:t xml:space="preserve">.2) </w:t>
      </w:r>
      <w:r w:rsidR="00811994">
        <w:t xml:space="preserve">и </w:t>
      </w:r>
      <w:r w:rsidR="00811994">
        <w:rPr>
          <w:lang w:val="en-US"/>
        </w:rPr>
        <w:t>USB</w:t>
      </w:r>
      <w:r w:rsidR="00811994" w:rsidRPr="00811994">
        <w:t>2.0</w:t>
      </w:r>
      <w:r w:rsidR="00811994">
        <w:t xml:space="preserve"> (ОС2)</w:t>
      </w:r>
      <w:r w:rsidR="00811994" w:rsidRPr="00811994">
        <w:t>.</w:t>
      </w:r>
      <w:r w:rsidR="00811994">
        <w:t xml:space="preserve"> Предлагаемое заполнение пакетов </w:t>
      </w:r>
      <w:r w:rsidR="00811994">
        <w:rPr>
          <w:lang w:val="en-US"/>
        </w:rPr>
        <w:t>USB</w:t>
      </w:r>
      <w:r w:rsidR="00811994" w:rsidRPr="00811994">
        <w:t xml:space="preserve"> </w:t>
      </w:r>
      <w:r w:rsidR="00811994">
        <w:t xml:space="preserve">нулевыми данными </w:t>
      </w:r>
      <w:r w:rsidR="00811994" w:rsidRPr="00811994">
        <w:t>00</w:t>
      </w:r>
      <w:r w:rsidR="00811994">
        <w:rPr>
          <w:lang w:val="en-US"/>
        </w:rPr>
        <w:t>h</w:t>
      </w:r>
      <w:r w:rsidR="00811994" w:rsidRPr="00811994">
        <w:t xml:space="preserve"> </w:t>
      </w:r>
      <w:r w:rsidR="00811994">
        <w:t>действительно превращает сигнал в меандр</w:t>
      </w:r>
      <w:r w:rsidR="00811994" w:rsidRPr="00811994">
        <w:t>,</w:t>
      </w:r>
      <w:r w:rsidR="00811994">
        <w:t xml:space="preserve"> но только на интервале заполнения данными</w:t>
      </w:r>
      <w:r w:rsidR="00811994" w:rsidRPr="00811994">
        <w:t>.</w:t>
      </w:r>
      <w:r w:rsidR="00811994">
        <w:t xml:space="preserve"> При этом нет информации</w:t>
      </w:r>
      <w:r w:rsidR="00811994" w:rsidRPr="00811994">
        <w:t>,</w:t>
      </w:r>
      <w:r w:rsidR="00811994">
        <w:t xml:space="preserve"> что отменена пакетная структура передачи</w:t>
      </w:r>
      <w:r w:rsidR="00811994" w:rsidRPr="00811994">
        <w:t>,</w:t>
      </w:r>
      <w:r w:rsidR="00811994">
        <w:t xml:space="preserve"> </w:t>
      </w:r>
      <w:proofErr w:type="gramStart"/>
      <w:r w:rsidR="00811994">
        <w:t>а следовательно</w:t>
      </w:r>
      <w:proofErr w:type="gramEnd"/>
      <w:r w:rsidR="00811994" w:rsidRPr="00811994">
        <w:t>,</w:t>
      </w:r>
      <w:r w:rsidR="00811994">
        <w:t xml:space="preserve"> помимо данных во временном протоколе будут служебные заголовки пакетов</w:t>
      </w:r>
      <w:r w:rsidR="00811994" w:rsidRPr="00811994">
        <w:t>,</w:t>
      </w:r>
      <w:r w:rsidR="00811994">
        <w:t xml:space="preserve"> длительные «пустоты» между пунктами</w:t>
      </w:r>
      <w:r w:rsidR="00811994" w:rsidRPr="00811994">
        <w:t>,</w:t>
      </w:r>
      <w:r w:rsidR="00811994">
        <w:t xml:space="preserve"> пакеты с другой структурой (неинформативные для теста) и т</w:t>
      </w:r>
      <w:r w:rsidR="00811994" w:rsidRPr="00811994">
        <w:t>.</w:t>
      </w:r>
      <w:r w:rsidR="00811994">
        <w:t>д</w:t>
      </w:r>
      <w:r w:rsidR="00811994" w:rsidRPr="00811994">
        <w:t xml:space="preserve">. </w:t>
      </w:r>
      <w:r w:rsidR="00811994">
        <w:t>Соотношение времен между периодической структурой (интервалов заполнения данными) и суммарной длительности бездействия шины и передачи служебной информации</w:t>
      </w:r>
      <w:r w:rsidR="00811994" w:rsidRPr="00811994">
        <w:t>,</w:t>
      </w:r>
      <w:r w:rsidR="00811994">
        <w:t xml:space="preserve"> как правило</w:t>
      </w:r>
      <w:r w:rsidR="00811994" w:rsidRPr="00811994">
        <w:t>,</w:t>
      </w:r>
      <w:r w:rsidR="00811994">
        <w:t xml:space="preserve"> не в пользу периодического тестового сигнала</w:t>
      </w:r>
      <w:r w:rsidR="00811994" w:rsidRPr="00811994">
        <w:t>.</w:t>
      </w:r>
      <w:r w:rsidR="00811994">
        <w:t xml:space="preserve"> Эксперту не понятно</w:t>
      </w:r>
      <w:r w:rsidR="00811994" w:rsidRPr="00811994">
        <w:t>,</w:t>
      </w:r>
      <w:r w:rsidR="00811994">
        <w:t xml:space="preserve"> каким образом с помощью анализатора спектра </w:t>
      </w:r>
      <w:r w:rsidR="00811994">
        <w:rPr>
          <w:lang w:val="en-US"/>
        </w:rPr>
        <w:t>FSV</w:t>
      </w:r>
      <w:r w:rsidR="00811994" w:rsidRPr="00811994">
        <w:t xml:space="preserve">40 </w:t>
      </w:r>
      <w:r w:rsidR="00811994">
        <w:t>учитывается такая структура пакетной передачи</w:t>
      </w:r>
      <w:r w:rsidR="00811994" w:rsidRPr="00811994">
        <w:t>.</w:t>
      </w:r>
      <w:r w:rsidR="00811994">
        <w:br/>
      </w:r>
      <w:r w:rsidR="00811994">
        <w:tab/>
        <w:t>По данным тестам требуются пояснения</w:t>
      </w:r>
      <w:r w:rsidR="00811994" w:rsidRPr="00811994">
        <w:t>,</w:t>
      </w:r>
      <w:r w:rsidR="00811994">
        <w:t xml:space="preserve"> в частности временные диаграммы теста и метод учета нерегулярной пакетной передачи</w:t>
      </w:r>
      <w:r w:rsidR="00811994" w:rsidRPr="00811994">
        <w:t>.</w:t>
      </w:r>
      <w:r w:rsidR="00E30E49">
        <w:br/>
      </w:r>
    </w:p>
    <w:p w:rsidR="00E30E49" w:rsidRPr="002D4299" w:rsidRDefault="00E30E49">
      <w:r>
        <w:tab/>
        <w:t>2</w:t>
      </w:r>
      <w:r w:rsidRPr="00E30E49">
        <w:t xml:space="preserve">.2. </w:t>
      </w:r>
      <w:r>
        <w:t>ИОС ОС1</w:t>
      </w:r>
      <w:r w:rsidRPr="00E30E49">
        <w:t>.1</w:t>
      </w:r>
      <w:r>
        <w:t xml:space="preserve"> заявлен как последовательная шина от РИК к считывателю</w:t>
      </w:r>
      <w:r w:rsidRPr="00E30E49">
        <w:t>,</w:t>
      </w:r>
      <w:r>
        <w:t xml:space="preserve"> протокол </w:t>
      </w:r>
      <w:r>
        <w:rPr>
          <w:lang w:val="en-US"/>
        </w:rPr>
        <w:t>ISO</w:t>
      </w:r>
      <w:r w:rsidRPr="00E30E49">
        <w:t>7816.</w:t>
      </w:r>
      <w:r>
        <w:t xml:space="preserve"> Данная шина имеет частоту </w:t>
      </w:r>
      <w:r>
        <w:rPr>
          <w:lang w:val="en-US"/>
        </w:rPr>
        <w:t>CLK</w:t>
      </w:r>
      <w:r w:rsidRPr="00E30E49">
        <w:t xml:space="preserve"> </w:t>
      </w:r>
      <w:r>
        <w:t>4МГц</w:t>
      </w:r>
      <w:r w:rsidRPr="00E30E49">
        <w:t>,</w:t>
      </w:r>
      <w:r>
        <w:t xml:space="preserve"> а </w:t>
      </w:r>
      <w:r w:rsidRPr="00E30E49">
        <w:t xml:space="preserve">частоту следования данных на линии </w:t>
      </w:r>
      <w:r>
        <w:rPr>
          <w:lang w:val="en-US"/>
        </w:rPr>
        <w:t>I</w:t>
      </w:r>
      <w:r w:rsidRPr="00E30E49">
        <w:t>/</w:t>
      </w:r>
      <w:r>
        <w:rPr>
          <w:lang w:val="en-US"/>
        </w:rPr>
        <w:t>O</w:t>
      </w:r>
      <w:r w:rsidRPr="00E30E49">
        <w:t xml:space="preserve"> </w:t>
      </w:r>
      <w:r>
        <w:t>в 273 раза меньше</w:t>
      </w:r>
      <w:r w:rsidRPr="00E30E49">
        <w:t>.</w:t>
      </w:r>
      <w:r>
        <w:t xml:space="preserve"> Как следует из отчета</w:t>
      </w:r>
      <w:r w:rsidRPr="00E30E49">
        <w:t>,</w:t>
      </w:r>
      <w:r>
        <w:t xml:space="preserve"> тестовый сигнал сформирован на </w:t>
      </w:r>
      <w:r>
        <w:rPr>
          <w:lang w:val="en-US"/>
        </w:rPr>
        <w:t>I</w:t>
      </w:r>
      <w:r w:rsidRPr="00E30E49">
        <w:t>/</w:t>
      </w:r>
      <w:r>
        <w:rPr>
          <w:lang w:val="en-US"/>
        </w:rPr>
        <w:t>O</w:t>
      </w:r>
      <w:r>
        <w:t xml:space="preserve"> путем передачи данных </w:t>
      </w:r>
      <w:r w:rsidRPr="00E30E49">
        <w:t>55</w:t>
      </w:r>
      <w:r>
        <w:rPr>
          <w:lang w:val="en-US"/>
        </w:rPr>
        <w:t>h</w:t>
      </w:r>
      <w:r w:rsidRPr="00E30E49">
        <w:t xml:space="preserve"> </w:t>
      </w:r>
      <w:r>
        <w:t>(меандр для последовательного потенциального кода)</w:t>
      </w:r>
      <w:r w:rsidRPr="00E30E49">
        <w:t>.</w:t>
      </w:r>
      <w:r>
        <w:t xml:space="preserve"> Почему тогда спектральный метод применен для базовой частоты (1 гармоника) = 4МГц? Заметим</w:t>
      </w:r>
      <w:r w:rsidRPr="00E30E49">
        <w:t>,</w:t>
      </w:r>
      <w:r>
        <w:t xml:space="preserve"> что ожидаемый на </w:t>
      </w:r>
      <w:r>
        <w:rPr>
          <w:lang w:val="en-US"/>
        </w:rPr>
        <w:t>I</w:t>
      </w:r>
      <w:r w:rsidRPr="00E30E49">
        <w:t>/</w:t>
      </w:r>
      <w:r>
        <w:rPr>
          <w:lang w:val="en-US"/>
        </w:rPr>
        <w:t>O</w:t>
      </w:r>
      <w:r>
        <w:t xml:space="preserve"> меандр (от передачи </w:t>
      </w:r>
      <w:r w:rsidRPr="00E30E49">
        <w:t>55</w:t>
      </w:r>
      <w:r>
        <w:rPr>
          <w:lang w:val="en-US"/>
        </w:rPr>
        <w:t>h</w:t>
      </w:r>
      <w:r>
        <w:t>) будет нарушен дополнительными служебными битами для каждого передаваемого байта 55</w:t>
      </w:r>
      <w:r>
        <w:rPr>
          <w:lang w:val="en-US"/>
        </w:rPr>
        <w:t>h</w:t>
      </w:r>
      <w:r w:rsidRPr="00E30E49">
        <w:t>,</w:t>
      </w:r>
      <w:r>
        <w:t xml:space="preserve"> и базовая частота теста становится уже частотой следования байтов что ниже частоты исследования бит и тем более </w:t>
      </w:r>
      <w:r>
        <w:rPr>
          <w:lang w:val="en-US"/>
        </w:rPr>
        <w:t>CLK</w:t>
      </w:r>
      <w:r w:rsidRPr="00E30E49">
        <w:t>.</w:t>
      </w:r>
      <w:r>
        <w:br/>
      </w:r>
      <w:r>
        <w:tab/>
        <w:t>По мнению эксперта</w:t>
      </w:r>
      <w:r w:rsidRPr="00E30E49">
        <w:t>,</w:t>
      </w:r>
      <w:r>
        <w:t xml:space="preserve"> применения спектральных методов для АЛП с базовыми частотами нижа 100кГц вообще не имеет смысла</w:t>
      </w:r>
      <w:r w:rsidRPr="00E30E49">
        <w:t>,</w:t>
      </w:r>
      <w:r>
        <w:t xml:space="preserve"> т</w:t>
      </w:r>
      <w:r w:rsidRPr="00E30E49">
        <w:t>.</w:t>
      </w:r>
      <w:r>
        <w:t>к</w:t>
      </w:r>
      <w:r w:rsidRPr="00E30E49">
        <w:t>.</w:t>
      </w:r>
      <w:r>
        <w:t xml:space="preserve"> уровень измеряемых гармоник не выделяется в исследуемых цепях над шумом</w:t>
      </w:r>
      <w:r w:rsidRPr="00E30E49">
        <w:t>.</w:t>
      </w:r>
      <w:r>
        <w:br/>
      </w:r>
      <w:r>
        <w:tab/>
        <w:t>По данному тесту необходимы разъяснения</w:t>
      </w:r>
      <w:r w:rsidRPr="00E30E49">
        <w:t>,</w:t>
      </w:r>
      <w:r>
        <w:t xml:space="preserve"> почему оценка дана для импульса </w:t>
      </w:r>
      <w:r>
        <w:rPr>
          <w:lang w:val="en-US"/>
        </w:rPr>
        <w:t>CLK</w:t>
      </w:r>
      <w:r w:rsidRPr="00E30E49">
        <w:t>.</w:t>
      </w:r>
      <w:r>
        <w:t xml:space="preserve"> Кроме того</w:t>
      </w:r>
      <w:r w:rsidRPr="00E30E49">
        <w:t>,</w:t>
      </w:r>
      <w:r>
        <w:t xml:space="preserve"> обращаем внимание</w:t>
      </w:r>
      <w:r w:rsidRPr="00E30E49">
        <w:t>,</w:t>
      </w:r>
      <w:r>
        <w:t xml:space="preserve"> что для считывателя РИК характерна модуляция побочного сигнала </w:t>
      </w:r>
      <w:r>
        <w:rPr>
          <w:lang w:val="en-US"/>
        </w:rPr>
        <w:t>CLK</w:t>
      </w:r>
      <w:r>
        <w:t xml:space="preserve"> (4МГц и ее высшие гармоники)</w:t>
      </w:r>
      <w:r w:rsidRPr="00E30E49">
        <w:t xml:space="preserve"> </w:t>
      </w:r>
      <w:r>
        <w:t xml:space="preserve">информативным сигналом </w:t>
      </w:r>
      <w:r>
        <w:rPr>
          <w:lang w:val="en-US"/>
        </w:rPr>
        <w:t>I</w:t>
      </w:r>
      <w:r w:rsidRPr="00E30E49">
        <w:t>/</w:t>
      </w:r>
      <w:r>
        <w:rPr>
          <w:lang w:val="en-US"/>
        </w:rPr>
        <w:t>O</w:t>
      </w:r>
      <w:r w:rsidRPr="00E30E49">
        <w:t>,</w:t>
      </w:r>
      <w:r>
        <w:t xml:space="preserve"> имеющим значительно большую длительность</w:t>
      </w:r>
      <w:r w:rsidRPr="00E30E49">
        <w:t>.</w:t>
      </w:r>
      <w:r>
        <w:t xml:space="preserve"> При наличии такой модуляции энергия опасного отклика от </w:t>
      </w:r>
      <w:r>
        <w:rPr>
          <w:lang w:val="en-US"/>
        </w:rPr>
        <w:t>I</w:t>
      </w:r>
      <w:r w:rsidRPr="00E30E49">
        <w:t>/</w:t>
      </w:r>
      <w:r>
        <w:rPr>
          <w:lang w:val="en-US"/>
        </w:rPr>
        <w:t>O</w:t>
      </w:r>
      <w:r w:rsidRPr="00E30E49">
        <w:t xml:space="preserve"> </w:t>
      </w:r>
      <w:r>
        <w:t xml:space="preserve">возрастает на несколько порядков по сравнению с энергией отклика от фронта </w:t>
      </w:r>
      <w:r>
        <w:rPr>
          <w:lang w:val="en-US"/>
        </w:rPr>
        <w:t>I</w:t>
      </w:r>
      <w:r w:rsidRPr="00E30E49">
        <w:t>/</w:t>
      </w:r>
      <w:r>
        <w:rPr>
          <w:lang w:val="en-US"/>
        </w:rPr>
        <w:t>O</w:t>
      </w:r>
      <w:r>
        <w:t xml:space="preserve"> или </w:t>
      </w:r>
      <w:r>
        <w:rPr>
          <w:lang w:val="en-US"/>
        </w:rPr>
        <w:t>CLK</w:t>
      </w:r>
      <w:r>
        <w:t>.</w:t>
      </w:r>
      <w:r w:rsidR="0045360D">
        <w:br/>
      </w:r>
      <w:r w:rsidR="002D4299">
        <w:br/>
        <w:t>2</w:t>
      </w:r>
      <w:r w:rsidR="002D4299" w:rsidRPr="002D4299">
        <w:t>.3.</w:t>
      </w:r>
      <w:r w:rsidR="002D4299">
        <w:t xml:space="preserve"> Расчеты экспериментального отношения сигнал/помеха приводятся в табличной форме</w:t>
      </w:r>
      <w:r w:rsidR="002D4299" w:rsidRPr="002D4299">
        <w:t>.</w:t>
      </w:r>
      <w:r w:rsidR="002D4299">
        <w:t xml:space="preserve"> </w:t>
      </w:r>
      <w:r w:rsidR="002D4299">
        <w:lastRenderedPageBreak/>
        <w:t>Проведенный расчет не соответствует формуле расчета для спектрального метода из «Методических указаний по АЛП</w:t>
      </w:r>
      <w:r w:rsidR="002D4299" w:rsidRPr="002D4299">
        <w:t>…</w:t>
      </w:r>
      <w:r w:rsidR="002D4299">
        <w:t>»</w:t>
      </w:r>
      <w:r w:rsidR="002D4299" w:rsidRPr="002D4299">
        <w:t>.</w:t>
      </w:r>
      <w:r w:rsidR="002D4299">
        <w:t xml:space="preserve"> Если рассмотреть каждую строку таблицы</w:t>
      </w:r>
      <w:r w:rsidR="002D4299" w:rsidRPr="002D4299">
        <w:t>,</w:t>
      </w:r>
      <w:r w:rsidR="002D4299">
        <w:t xml:space="preserve"> эксперту абсолютно не понятно</w:t>
      </w:r>
      <w:r w:rsidR="002D4299" w:rsidRPr="002D4299">
        <w:t>,</w:t>
      </w:r>
      <w:r w:rsidR="002D4299">
        <w:t xml:space="preserve"> как из ячеек с измеренными данными и введенными параметрами получаются результаты расчета</w:t>
      </w:r>
      <w:r w:rsidR="002D4299" w:rsidRPr="002D4299">
        <w:t>.</w:t>
      </w:r>
      <w:r w:rsidR="002D4299">
        <w:t xml:space="preserve"> Формулы расчета не приведены</w:t>
      </w:r>
      <w:r w:rsidR="002D4299" w:rsidRPr="002D4299">
        <w:t>.</w:t>
      </w:r>
      <w:r w:rsidR="002D4299">
        <w:t xml:space="preserve"> Исходные данные (</w:t>
      </w:r>
      <w:r w:rsidR="002D4299">
        <w:rPr>
          <w:lang w:val="en-US"/>
        </w:rPr>
        <w:t>U</w:t>
      </w:r>
      <w:proofErr w:type="spellStart"/>
      <w:r w:rsidR="002D4299" w:rsidRPr="002D4299">
        <w:rPr>
          <w:sz w:val="16"/>
        </w:rPr>
        <w:t>с+ш</w:t>
      </w:r>
      <w:proofErr w:type="spellEnd"/>
      <w:r w:rsidR="002D4299" w:rsidRPr="002D4299">
        <w:rPr>
          <w:sz w:val="16"/>
        </w:rPr>
        <w:t xml:space="preserve"> </w:t>
      </w:r>
      <w:r w:rsidR="002D4299">
        <w:t xml:space="preserve">и </w:t>
      </w:r>
      <w:r w:rsidR="002D4299">
        <w:rPr>
          <w:lang w:val="en-US"/>
        </w:rPr>
        <w:t>U</w:t>
      </w:r>
      <w:r w:rsidR="002D4299" w:rsidRPr="002D4299">
        <w:rPr>
          <w:sz w:val="16"/>
        </w:rPr>
        <w:t>ш</w:t>
      </w:r>
      <w:r w:rsidR="002D4299">
        <w:t>) в дБ – относительно какой величины? Что такое «К» для линии связи</w:t>
      </w:r>
      <w:r w:rsidR="002D4299" w:rsidRPr="002D4299">
        <w:t>,</w:t>
      </w:r>
      <w:r w:rsidR="002D4299">
        <w:t xml:space="preserve"> почему пересчет идет к токовым величинам</w:t>
      </w:r>
      <w:r w:rsidR="002D4299" w:rsidRPr="002D4299">
        <w:t>,</w:t>
      </w:r>
      <w:r w:rsidR="002D4299">
        <w:t xml:space="preserve"> хотя норматив шума в линии связи дается как спектральная плотность напряжения</w:t>
      </w:r>
      <w:r w:rsidR="002D4299" w:rsidRPr="002D4299">
        <w:t>.</w:t>
      </w:r>
      <w:r w:rsidR="002D4299">
        <w:br/>
      </w:r>
      <w:r w:rsidR="002D4299">
        <w:tab/>
        <w:t>По методике расчета требуются разъяснения</w:t>
      </w:r>
      <w:r w:rsidR="002D4299">
        <w:rPr>
          <w:lang w:val="en-US"/>
        </w:rPr>
        <w:t>.</w:t>
      </w:r>
    </w:p>
    <w:p w:rsidR="002D4299" w:rsidRDefault="002D4299">
      <w:r>
        <w:tab/>
      </w:r>
    </w:p>
    <w:p w:rsidR="002D4299" w:rsidRDefault="002D4299" w:rsidP="002D4299">
      <w:r>
        <w:tab/>
        <w:t>2</w:t>
      </w:r>
      <w:r w:rsidRPr="002D4299">
        <w:t>.4.</w:t>
      </w:r>
      <w:r>
        <w:t xml:space="preserve"> Диапазон частот измерений сигналов линейной передачи</w:t>
      </w:r>
      <w:r w:rsidRPr="002D4299">
        <w:t>,</w:t>
      </w:r>
      <w:r>
        <w:t xml:space="preserve"> в соответствии с Требованиями</w:t>
      </w:r>
      <w:r w:rsidRPr="002D4299">
        <w:t>,</w:t>
      </w:r>
      <w:r>
        <w:t xml:space="preserve"> в том числе при измерении спектральным методом – до 1ГГц</w:t>
      </w:r>
      <w:r w:rsidRPr="002D4299">
        <w:t>.</w:t>
      </w:r>
      <w:r>
        <w:t xml:space="preserve"> Почему измерения сигналов выполнены в ограниченном диапазоне? Для ОС</w:t>
      </w:r>
      <w:r w:rsidRPr="002D4299">
        <w:t xml:space="preserve">1.1 – </w:t>
      </w:r>
      <w:r>
        <w:t>это 40МГц</w:t>
      </w:r>
      <w:r w:rsidRPr="002D4299">
        <w:t xml:space="preserve">, </w:t>
      </w:r>
      <w:r>
        <w:t>ОС1</w:t>
      </w:r>
      <w:r w:rsidRPr="002D4299">
        <w:t xml:space="preserve">.2 – </w:t>
      </w:r>
      <w:r>
        <w:t>125МГц</w:t>
      </w:r>
      <w:r w:rsidRPr="002D4299">
        <w:t>,</w:t>
      </w:r>
      <w:r>
        <w:t xml:space="preserve"> ОС2 – 480 МГц</w:t>
      </w:r>
      <w:r w:rsidRPr="002D4299">
        <w:t>,</w:t>
      </w:r>
      <w:r>
        <w:t xml:space="preserve"> ОС5 – 400 МГц и т</w:t>
      </w:r>
      <w:r w:rsidRPr="002D4299">
        <w:t>.</w:t>
      </w:r>
      <w:r>
        <w:t>д</w:t>
      </w:r>
      <w:r w:rsidRPr="002D4299">
        <w:t>.</w:t>
      </w:r>
      <w:r>
        <w:t xml:space="preserve"> все сигналы без исключения</w:t>
      </w:r>
      <w:r w:rsidRPr="002D4299">
        <w:t>.</w:t>
      </w:r>
    </w:p>
    <w:p w:rsidR="002D4299" w:rsidRDefault="002D4299" w:rsidP="002D4299">
      <w:pPr>
        <w:ind w:left="708"/>
      </w:pPr>
      <w:r>
        <w:t>Требуется обоснование</w:t>
      </w:r>
      <w:r>
        <w:br/>
      </w:r>
    </w:p>
    <w:p w:rsidR="002D4299" w:rsidRDefault="002D4299" w:rsidP="002D4299">
      <w:pPr>
        <w:ind w:left="708"/>
      </w:pPr>
      <w:r>
        <w:t>3</w:t>
      </w:r>
      <w:r w:rsidRPr="002D4299">
        <w:t>.</w:t>
      </w:r>
      <w:r>
        <w:t xml:space="preserve"> Замечания к результатам</w:t>
      </w:r>
      <w:r w:rsidRPr="002D4299">
        <w:t>,</w:t>
      </w:r>
      <w:r>
        <w:t xml:space="preserve"> полученным методом синхронного накопления</w:t>
      </w:r>
      <w:r w:rsidRPr="002D4299">
        <w:t>.</w:t>
      </w:r>
    </w:p>
    <w:p w:rsidR="002D4299" w:rsidRPr="002D4299" w:rsidRDefault="002D4299" w:rsidP="00C31221">
      <w:r>
        <w:t>3</w:t>
      </w:r>
      <w:r w:rsidRPr="002D4299">
        <w:t xml:space="preserve">.1. </w:t>
      </w:r>
      <w:r>
        <w:t>Данным методом исследовано два вида ОС</w:t>
      </w:r>
      <w:r w:rsidRPr="002D4299">
        <w:t>.</w:t>
      </w:r>
      <w:r>
        <w:t xml:space="preserve"> Для пояснения поставленного эксперимента необходимо привести временную диаграмму теста</w:t>
      </w:r>
      <w:r w:rsidRPr="002D4299">
        <w:t>,</w:t>
      </w:r>
      <w:r>
        <w:t xml:space="preserve"> на которой отобразить взаимное расположение синхроимпульса</w:t>
      </w:r>
      <w:r w:rsidRPr="002D4299">
        <w:t>,</w:t>
      </w:r>
      <w:r>
        <w:t xml:space="preserve"> измеряемого тестового сигнала и опорного сигнала</w:t>
      </w:r>
      <w:r w:rsidRPr="002D4299">
        <w:t>.</w:t>
      </w:r>
      <w:r>
        <w:t xml:space="preserve"> Интересует</w:t>
      </w:r>
      <w:r w:rsidRPr="002D4299">
        <w:t>,</w:t>
      </w:r>
      <w:r>
        <w:t xml:space="preserve"> прежде всего</w:t>
      </w:r>
      <w:r w:rsidRPr="002D4299">
        <w:t>,</w:t>
      </w:r>
      <w:r>
        <w:t xml:space="preserve"> расположение фронтов на интервале измерения и привязка их к той временной сетке</w:t>
      </w:r>
      <w:r w:rsidRPr="002D4299">
        <w:t>,</w:t>
      </w:r>
      <w:r>
        <w:t xml:space="preserve"> которая приводится на диаграммах отчета</w:t>
      </w:r>
      <w:r w:rsidRPr="002D4299">
        <w:t>.</w:t>
      </w:r>
      <w:r>
        <w:t xml:space="preserve"> </w:t>
      </w:r>
      <w:r w:rsidR="00C31221">
        <w:t>Необходима также информация о частоте следования синхроимпульсов</w:t>
      </w:r>
      <w:r w:rsidR="00C31221" w:rsidRPr="00C31221">
        <w:t>,</w:t>
      </w:r>
      <w:r w:rsidR="00C31221">
        <w:t xml:space="preserve"> т</w:t>
      </w:r>
      <w:r w:rsidR="00C31221" w:rsidRPr="00C31221">
        <w:t>.</w:t>
      </w:r>
      <w:r w:rsidR="00C31221">
        <w:t>к</w:t>
      </w:r>
      <w:r w:rsidR="00C31221" w:rsidRPr="00C31221">
        <w:t>.</w:t>
      </w:r>
      <w:r w:rsidR="00C31221">
        <w:t xml:space="preserve"> тестовые сигналы являются внутренними</w:t>
      </w:r>
      <w:r w:rsidR="00C31221" w:rsidRPr="00C31221">
        <w:t>,</w:t>
      </w:r>
      <w:r w:rsidR="00C31221">
        <w:t xml:space="preserve"> достаточно указать предполагаемое расположение их фронтов на диаграммах</w:t>
      </w:r>
      <w:r w:rsidR="00C31221" w:rsidRPr="00C31221">
        <w:t>.</w:t>
      </w:r>
      <w:r w:rsidR="00C31221">
        <w:t xml:space="preserve"> Кроме того</w:t>
      </w:r>
      <w:r w:rsidR="00C31221" w:rsidRPr="00C31221">
        <w:t>,</w:t>
      </w:r>
      <w:r w:rsidR="00C31221">
        <w:t xml:space="preserve"> для подтверждения корректности теста целесообразно провести накопление в ближнем поле (антенна в нескольких мм от ПЛИС)</w:t>
      </w:r>
      <w:r w:rsidR="00C31221" w:rsidRPr="00C31221">
        <w:t>,</w:t>
      </w:r>
      <w:r w:rsidR="00C31221">
        <w:t xml:space="preserve"> где сигнал может быть выделен</w:t>
      </w:r>
      <w:r w:rsidR="00C31221" w:rsidRPr="00C31221">
        <w:t>.</w:t>
      </w:r>
      <w:r w:rsidR="00C31221">
        <w:br/>
      </w:r>
      <w:r w:rsidR="00C31221">
        <w:br/>
        <w:t xml:space="preserve"> </w:t>
      </w:r>
      <w:r w:rsidR="00C31221">
        <w:tab/>
        <w:t>3</w:t>
      </w:r>
      <w:r w:rsidR="00C31221" w:rsidRPr="00C31221">
        <w:t>.2.</w:t>
      </w:r>
      <w:r w:rsidR="00C31221">
        <w:t xml:space="preserve"> Формула для расчета экспериментального отношения сигнал/помеха не указана</w:t>
      </w:r>
      <w:r w:rsidR="00C31221" w:rsidRPr="00C31221">
        <w:t>.</w:t>
      </w:r>
      <w:r w:rsidR="00C31221">
        <w:t xml:space="preserve"> Необходимо ее привести с учетом коэффициента входного съемника</w:t>
      </w:r>
      <w:r w:rsidR="00C31221" w:rsidRPr="00C31221">
        <w:t>.</w:t>
      </w:r>
      <w:r w:rsidR="00C31221">
        <w:t xml:space="preserve"> Для проверки проведенных расчетов эксперту необходимы вектора сигналов</w:t>
      </w:r>
      <w:r w:rsidR="00C31221" w:rsidRPr="00C31221">
        <w:t>,</w:t>
      </w:r>
      <w:r w:rsidR="00C31221">
        <w:t xml:space="preserve"> измеренных в питании (</w:t>
      </w:r>
      <w:proofErr w:type="gramStart"/>
      <w:r w:rsidR="00C31221">
        <w:t>например</w:t>
      </w:r>
      <w:proofErr w:type="gramEnd"/>
      <w:r w:rsidR="00C31221">
        <w:t xml:space="preserve"> в формате *</w:t>
      </w:r>
      <w:r w:rsidR="00C31221" w:rsidRPr="00C31221">
        <w:t>.</w:t>
      </w:r>
      <w:proofErr w:type="spellStart"/>
      <w:r w:rsidR="00C31221">
        <w:rPr>
          <w:lang w:val="en-US"/>
        </w:rPr>
        <w:t>xls</w:t>
      </w:r>
      <w:proofErr w:type="spellEnd"/>
      <w:r w:rsidR="00C31221">
        <w:t xml:space="preserve"> или </w:t>
      </w:r>
      <w:r w:rsidR="00C31221" w:rsidRPr="00C31221">
        <w:t>*.</w:t>
      </w:r>
      <w:r w:rsidR="00C31221">
        <w:rPr>
          <w:lang w:val="en-US"/>
        </w:rPr>
        <w:t>txt</w:t>
      </w:r>
      <w:r w:rsidR="00C31221" w:rsidRPr="00C31221">
        <w:t>).</w:t>
      </w:r>
      <w:bookmarkStart w:id="0" w:name="_GoBack"/>
      <w:bookmarkEnd w:id="0"/>
      <w:r>
        <w:br/>
      </w:r>
      <w:r>
        <w:br/>
        <w:t xml:space="preserve"> </w:t>
      </w:r>
    </w:p>
    <w:sectPr w:rsidR="002D4299" w:rsidRPr="002D4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19"/>
    <w:rsid w:val="002D4299"/>
    <w:rsid w:val="0045360D"/>
    <w:rsid w:val="00811994"/>
    <w:rsid w:val="00857688"/>
    <w:rsid w:val="009A6AB4"/>
    <w:rsid w:val="00A02527"/>
    <w:rsid w:val="00A20419"/>
    <w:rsid w:val="00C31221"/>
    <w:rsid w:val="00E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286A0-2B25-443D-BA40-B7F679CF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 Дмитрий Андреевич</dc:creator>
  <cp:keywords/>
  <dc:description/>
  <cp:lastModifiedBy>Лоскутов Дмитрий Андреевич</cp:lastModifiedBy>
  <cp:revision>2</cp:revision>
  <dcterms:created xsi:type="dcterms:W3CDTF">2018-11-27T11:29:00Z</dcterms:created>
  <dcterms:modified xsi:type="dcterms:W3CDTF">2018-11-27T12:24:00Z</dcterms:modified>
</cp:coreProperties>
</file>