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C1F" w:rsidRDefault="006E7043">
      <w:pPr>
        <w:rPr>
          <w:rFonts w:ascii="Times New Roman" w:hAnsi="Times New Roman" w:cs="Times New Roman"/>
          <w:b/>
          <w:sz w:val="32"/>
          <w:lang w:val="ru-RU"/>
        </w:rPr>
      </w:pPr>
      <w:r w:rsidRPr="006E7043">
        <w:rPr>
          <w:rFonts w:ascii="Times New Roman" w:hAnsi="Times New Roman" w:cs="Times New Roman"/>
          <w:b/>
          <w:sz w:val="32"/>
          <w:lang w:val="ru-RU"/>
        </w:rPr>
        <w:t>Синев Денис Евгеньевич</w:t>
      </w:r>
    </w:p>
    <w:p w:rsidR="006E7043" w:rsidRDefault="00C67DCF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Программа</w:t>
      </w:r>
      <w:r w:rsidR="006E7043">
        <w:rPr>
          <w:rFonts w:ascii="Times New Roman" w:hAnsi="Times New Roman" w:cs="Times New Roman"/>
          <w:b/>
          <w:sz w:val="28"/>
          <w:lang w:val="ru-RU"/>
        </w:rPr>
        <w:t xml:space="preserve"> 1 из ПДФ</w:t>
      </w:r>
    </w:p>
    <w:p w:rsidR="006E7043" w:rsidRDefault="006E7043">
      <w:pPr>
        <w:rPr>
          <w:rFonts w:ascii="Times New Roman" w:hAnsi="Times New Roman" w:cs="Times New Roman"/>
          <w:b/>
          <w:sz w:val="28"/>
          <w:lang w:val="ru-RU"/>
        </w:rPr>
      </w:pPr>
      <w:r w:rsidRPr="006E7043">
        <w:rPr>
          <w:rFonts w:ascii="Times New Roman" w:hAnsi="Times New Roman" w:cs="Times New Roman"/>
          <w:b/>
          <w:noProof/>
          <w:sz w:val="28"/>
          <w:lang w:val="ru-RU" w:eastAsia="ru-RU"/>
        </w:rPr>
        <w:drawing>
          <wp:inline distT="0" distB="0" distL="0" distR="0" wp14:anchorId="7950E569" wp14:editId="2840B4B1">
            <wp:extent cx="5940425" cy="3424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43" w:rsidRDefault="006E7043">
      <w:pPr>
        <w:rPr>
          <w:rFonts w:ascii="Times New Roman" w:hAnsi="Times New Roman" w:cs="Times New Roman"/>
          <w:b/>
          <w:sz w:val="28"/>
          <w:lang w:val="ru-RU"/>
        </w:rPr>
      </w:pPr>
      <w:r w:rsidRPr="006E7043">
        <w:rPr>
          <w:rFonts w:ascii="Times New Roman" w:hAnsi="Times New Roman" w:cs="Times New Roman"/>
          <w:b/>
          <w:noProof/>
          <w:sz w:val="28"/>
          <w:lang w:val="ru-RU" w:eastAsia="ru-RU"/>
        </w:rPr>
        <w:drawing>
          <wp:inline distT="0" distB="0" distL="0" distR="0" wp14:anchorId="7770B92B" wp14:editId="5322D5FB">
            <wp:extent cx="5940425" cy="3533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43" w:rsidRDefault="006E7043">
      <w:pPr>
        <w:rPr>
          <w:rFonts w:ascii="Times New Roman" w:hAnsi="Times New Roman" w:cs="Times New Roman"/>
          <w:b/>
          <w:sz w:val="28"/>
          <w:lang w:val="ru-RU"/>
        </w:rPr>
      </w:pPr>
      <w:r w:rsidRPr="006E7043">
        <w:rPr>
          <w:rFonts w:ascii="Times New Roman" w:hAnsi="Times New Roman" w:cs="Times New Roman"/>
          <w:b/>
          <w:noProof/>
          <w:sz w:val="28"/>
          <w:lang w:val="ru-RU" w:eastAsia="ru-RU"/>
        </w:rPr>
        <w:drawing>
          <wp:inline distT="0" distB="0" distL="0" distR="0" wp14:anchorId="2836DAD6" wp14:editId="589125E4">
            <wp:extent cx="4124901" cy="914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43" w:rsidRDefault="006E704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При запуске малых чисел программа отрабатывает мгновенно, а если вносить большие числа, то программа работает очень и очень долго.</w:t>
      </w:r>
    </w:p>
    <w:p w:rsidR="006E7043" w:rsidRDefault="006E7043">
      <w:pPr>
        <w:rPr>
          <w:rFonts w:ascii="Times New Roman" w:hAnsi="Times New Roman" w:cs="Times New Roman"/>
          <w:sz w:val="28"/>
          <w:lang w:val="ru-RU"/>
        </w:rPr>
      </w:pPr>
      <w:r w:rsidRPr="006E7043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00CC07CF" wp14:editId="13F3CDD2">
            <wp:extent cx="5010849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43" w:rsidRDefault="00C67DC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Программа</w:t>
      </w:r>
      <w:r w:rsidR="006E7043">
        <w:rPr>
          <w:rFonts w:ascii="Times New Roman" w:hAnsi="Times New Roman" w:cs="Times New Roman"/>
          <w:b/>
          <w:sz w:val="28"/>
          <w:lang w:val="ru-RU"/>
        </w:rPr>
        <w:t xml:space="preserve"> 2 из ПДФ</w:t>
      </w:r>
    </w:p>
    <w:p w:rsidR="006E7043" w:rsidRDefault="00BF158F">
      <w:pPr>
        <w:rPr>
          <w:rFonts w:ascii="Times New Roman" w:hAnsi="Times New Roman" w:cs="Times New Roman"/>
          <w:sz w:val="28"/>
          <w:lang w:val="ru-RU"/>
        </w:rPr>
      </w:pPr>
      <w:r w:rsidRPr="00BF158F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14BADFA" wp14:editId="6E19FD29">
            <wp:extent cx="4890053" cy="3327118"/>
            <wp:effectExtent l="0" t="0" r="635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61" cy="33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8F" w:rsidRDefault="00BF158F">
      <w:pPr>
        <w:rPr>
          <w:rFonts w:ascii="Times New Roman" w:hAnsi="Times New Roman" w:cs="Times New Roman"/>
          <w:sz w:val="28"/>
          <w:lang w:val="ru-RU"/>
        </w:rPr>
      </w:pPr>
      <w:r w:rsidRPr="00BF158F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0043F95B" wp14:editId="12A42FC4">
            <wp:extent cx="5311472" cy="3390712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133" cy="33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8F" w:rsidRPr="006E7043" w:rsidRDefault="00BF158F">
      <w:pPr>
        <w:rPr>
          <w:rFonts w:ascii="Times New Roman" w:hAnsi="Times New Roman" w:cs="Times New Roman"/>
          <w:sz w:val="28"/>
          <w:lang w:val="ru-RU"/>
        </w:rPr>
      </w:pPr>
      <w:r w:rsidRPr="00BF158F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63986E86" wp14:editId="12B34E12">
            <wp:extent cx="5940425" cy="3471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Pr="00C67DCF" w:rsidRDefault="00C67DCF" w:rsidP="00C67DCF">
      <w:pPr>
        <w:rPr>
          <w:rFonts w:ascii="Times New Roman" w:hAnsi="Times New Roman" w:cs="Times New Roman"/>
          <w:sz w:val="28"/>
          <w:lang w:val="ru-RU"/>
        </w:rPr>
      </w:pPr>
      <w:r w:rsidRPr="00C67DCF">
        <w:rPr>
          <w:rFonts w:ascii="Times New Roman" w:hAnsi="Times New Roman" w:cs="Times New Roman"/>
          <w:sz w:val="28"/>
          <w:lang w:val="ru-RU"/>
        </w:rPr>
        <w:t xml:space="preserve">В данном примере функция </w:t>
      </w:r>
      <w:r w:rsidRPr="00C67DCF">
        <w:rPr>
          <w:rFonts w:ascii="Times New Roman" w:hAnsi="Times New Roman" w:cs="Times New Roman"/>
          <w:sz w:val="28"/>
        </w:rPr>
        <w:t>increment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увеличивает переменную </w:t>
      </w:r>
      <w:r w:rsidRPr="00C67DCF">
        <w:rPr>
          <w:rFonts w:ascii="Times New Roman" w:hAnsi="Times New Roman" w:cs="Times New Roman"/>
          <w:sz w:val="28"/>
        </w:rPr>
        <w:t>count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на значение </w:t>
      </w:r>
      <w:r w:rsidRPr="00C67DCF">
        <w:rPr>
          <w:rFonts w:ascii="Times New Roman" w:hAnsi="Times New Roman" w:cs="Times New Roman"/>
          <w:sz w:val="28"/>
        </w:rPr>
        <w:t>inc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с использованием </w:t>
      </w:r>
      <w:r w:rsidRPr="00C67DCF">
        <w:rPr>
          <w:rFonts w:ascii="Times New Roman" w:hAnsi="Times New Roman" w:cs="Times New Roman"/>
          <w:sz w:val="28"/>
        </w:rPr>
        <w:t>mutex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для обеспечения критической секции. Функции </w:t>
      </w:r>
      <w:r w:rsidRPr="00C67DCF">
        <w:rPr>
          <w:rFonts w:ascii="Times New Roman" w:hAnsi="Times New Roman" w:cs="Times New Roman"/>
          <w:sz w:val="28"/>
        </w:rPr>
        <w:t>lock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и </w:t>
      </w:r>
      <w:r w:rsidRPr="00C67DCF">
        <w:rPr>
          <w:rFonts w:ascii="Times New Roman" w:hAnsi="Times New Roman" w:cs="Times New Roman"/>
          <w:sz w:val="28"/>
        </w:rPr>
        <w:t>unlock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используются для захвата и освобождения </w:t>
      </w:r>
      <w:r>
        <w:rPr>
          <w:rFonts w:ascii="Times New Roman" w:hAnsi="Times New Roman" w:cs="Times New Roman"/>
          <w:sz w:val="28"/>
        </w:rPr>
        <w:t>mutex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 соответственно.</w:t>
      </w:r>
    </w:p>
    <w:p w:rsidR="00C67DCF" w:rsidRPr="00C67DCF" w:rsidRDefault="00C67DCF">
      <w:pPr>
        <w:rPr>
          <w:rFonts w:ascii="Times New Roman" w:hAnsi="Times New Roman" w:cs="Times New Roman"/>
          <w:sz w:val="28"/>
          <w:lang w:val="ru-RU"/>
        </w:rPr>
      </w:pPr>
      <w:r w:rsidRPr="00C67DCF">
        <w:rPr>
          <w:rFonts w:ascii="Times New Roman" w:hAnsi="Times New Roman" w:cs="Times New Roman"/>
          <w:sz w:val="28"/>
        </w:rPr>
        <w:t xml:space="preserve">В функции main сначала проверяется правильность количества аргументов командной строки. Затем создаются две структуры args (one_args и two_args) с соответствующими значениями и указателем на общий мьютекс. Далее создаются два потока, каждому из которых передается соответствующая структура args. </w:t>
      </w:r>
      <w:r w:rsidRPr="00C67DCF">
        <w:rPr>
          <w:rFonts w:ascii="Times New Roman" w:hAnsi="Times New Roman" w:cs="Times New Roman"/>
          <w:sz w:val="28"/>
          <w:lang w:val="ru-RU"/>
        </w:rPr>
        <w:t xml:space="preserve">После завершения работы обоих потоков программа выводит результат увеличения переменной </w:t>
      </w:r>
      <w:r w:rsidRPr="00C67DCF">
        <w:rPr>
          <w:rFonts w:ascii="Times New Roman" w:hAnsi="Times New Roman" w:cs="Times New Roman"/>
          <w:sz w:val="28"/>
        </w:rPr>
        <w:t>count</w:t>
      </w:r>
      <w:r w:rsidRPr="00C67DCF">
        <w:rPr>
          <w:rFonts w:ascii="Times New Roman" w:hAnsi="Times New Roman" w:cs="Times New Roman"/>
          <w:sz w:val="28"/>
          <w:lang w:val="ru-RU"/>
        </w:rPr>
        <w:t>.</w:t>
      </w:r>
    </w:p>
    <w:p w:rsidR="006E7043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3DA29219" wp14:editId="3FDCC1E8">
            <wp:extent cx="3743847" cy="8383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lastRenderedPageBreak/>
        <w:t>Программа 3 из ПДФ</w:t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1BFF0DC3" wp14:editId="30748A75">
            <wp:extent cx="3713260" cy="3003904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258" cy="30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2D9BCCC4" wp14:editId="1B2E59F6">
            <wp:extent cx="3832000" cy="251261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081" cy="2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2EEABA76" wp14:editId="63051AD5">
            <wp:extent cx="2421532" cy="3021495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672" cy="304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lastRenderedPageBreak/>
        <w:drawing>
          <wp:inline distT="0" distB="0" distL="0" distR="0" wp14:anchorId="06169CB6" wp14:editId="4606F8D2">
            <wp:extent cx="4214192" cy="294993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709" cy="2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71A9625F" wp14:editId="662AD4CC">
            <wp:extent cx="4198289" cy="230228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684" cy="23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7DCF" w:rsidRPr="003C40EB" w:rsidRDefault="00C67DCF" w:rsidP="00C67DCF">
      <w:pPr>
        <w:rPr>
          <w:rFonts w:ascii="Times New Roman" w:hAnsi="Times New Roman" w:cs="Times New Roman"/>
          <w:sz w:val="28"/>
          <w:lang w:val="ru-RU"/>
        </w:rPr>
      </w:pPr>
      <w:r w:rsidRPr="003C40EB">
        <w:rPr>
          <w:rFonts w:ascii="Times New Roman" w:hAnsi="Times New Roman" w:cs="Times New Roman"/>
          <w:sz w:val="28"/>
          <w:lang w:val="ru-RU"/>
        </w:rPr>
        <w:t xml:space="preserve">Эта программа демонстрирует работу с потоками в среде </w:t>
      </w:r>
      <w:r w:rsidRPr="00C67DCF">
        <w:rPr>
          <w:rFonts w:ascii="Times New Roman" w:hAnsi="Times New Roman" w:cs="Times New Roman"/>
          <w:sz w:val="28"/>
        </w:rPr>
        <w:t>Linux</w:t>
      </w:r>
      <w:r w:rsidRPr="003C40EB">
        <w:rPr>
          <w:rFonts w:ascii="Times New Roman" w:hAnsi="Times New Roman" w:cs="Times New Roman"/>
          <w:sz w:val="28"/>
          <w:lang w:val="ru-RU"/>
        </w:rPr>
        <w:t>, использование мьютексов для синхронизации доступа к общему ресурсу и применение примитивов синхронизации для эффективного управления доступом к критическим областям кода.</w:t>
      </w:r>
    </w:p>
    <w:p w:rsidR="00C67DCF" w:rsidRPr="003C40EB" w:rsidRDefault="00C67DCF" w:rsidP="00C67DCF">
      <w:pPr>
        <w:rPr>
          <w:rFonts w:ascii="Times New Roman" w:hAnsi="Times New Roman" w:cs="Times New Roman"/>
          <w:sz w:val="28"/>
          <w:lang w:val="ru-RU"/>
        </w:rPr>
      </w:pPr>
      <w:r w:rsidRPr="00C67DCF">
        <w:rPr>
          <w:rFonts w:ascii="Times New Roman" w:hAnsi="Times New Roman" w:cs="Times New Roman"/>
          <w:sz w:val="28"/>
        </w:rPr>
        <w:t xml:space="preserve">В функции main считывается количество потоков и операций из аргументов командной строки. Затем происходит инициализация мьютекса и создание массива структур args для каждого потока. </w:t>
      </w:r>
      <w:r w:rsidRPr="003C40EB">
        <w:rPr>
          <w:rFonts w:ascii="Times New Roman" w:hAnsi="Times New Roman" w:cs="Times New Roman"/>
          <w:sz w:val="28"/>
          <w:lang w:val="ru-RU"/>
        </w:rPr>
        <w:t xml:space="preserve">Затем создаются и запускаются потоки с помощью функции </w:t>
      </w:r>
      <w:r w:rsidRPr="00C67DCF">
        <w:rPr>
          <w:rFonts w:ascii="Times New Roman" w:hAnsi="Times New Roman" w:cs="Times New Roman"/>
          <w:sz w:val="28"/>
        </w:rPr>
        <w:t>pthread</w:t>
      </w:r>
      <w:r w:rsidRPr="003C40EB">
        <w:rPr>
          <w:rFonts w:ascii="Times New Roman" w:hAnsi="Times New Roman" w:cs="Times New Roman"/>
          <w:sz w:val="28"/>
          <w:lang w:val="ru-RU"/>
        </w:rPr>
        <w:t>_</w:t>
      </w:r>
      <w:r w:rsidRPr="00C67DCF">
        <w:rPr>
          <w:rFonts w:ascii="Times New Roman" w:hAnsi="Times New Roman" w:cs="Times New Roman"/>
          <w:sz w:val="28"/>
        </w:rPr>
        <w:t>create</w:t>
      </w:r>
      <w:r w:rsidR="003C40EB" w:rsidRPr="003C40EB">
        <w:rPr>
          <w:rFonts w:ascii="Times New Roman" w:hAnsi="Times New Roman" w:cs="Times New Roman"/>
          <w:sz w:val="28"/>
          <w:lang w:val="ru-RU"/>
        </w:rPr>
        <w:t>.</w:t>
      </w:r>
    </w:p>
    <w:p w:rsidR="00C67DCF" w:rsidRPr="00C67DCF" w:rsidRDefault="00C67DCF">
      <w:pPr>
        <w:rPr>
          <w:rFonts w:ascii="Times New Roman" w:hAnsi="Times New Roman" w:cs="Times New Roman"/>
          <w:b/>
          <w:sz w:val="28"/>
          <w:lang w:val="ru-RU"/>
        </w:rPr>
      </w:pPr>
      <w:r w:rsidRPr="00C67DCF">
        <w:rPr>
          <w:rFonts w:ascii="Times New Roman" w:hAnsi="Times New Roman" w:cs="Times New Roman"/>
          <w:b/>
          <w:sz w:val="28"/>
          <w:lang w:val="ru-RU"/>
        </w:rPr>
        <w:drawing>
          <wp:inline distT="0" distB="0" distL="0" distR="0" wp14:anchorId="1F714FB8" wp14:editId="3F9E7FF7">
            <wp:extent cx="3781953" cy="685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DCF" w:rsidRPr="00C67DC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C1F"/>
    <w:rsid w:val="003C40EB"/>
    <w:rsid w:val="00452C1F"/>
    <w:rsid w:val="006E7043"/>
    <w:rsid w:val="00BF158F"/>
    <w:rsid w:val="00C6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0D6B9"/>
  <w15:docId w15:val="{DB3623E9-921D-4E73-B4EB-3978236F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pPr>
      <w:spacing w:after="0" w:line="240" w:lineRule="auto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whitespace-pre-wrap">
    <w:name w:val="whitespace-pre-wrap"/>
    <w:basedOn w:val="a"/>
    <w:rsid w:val="00C67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C67D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дизель синий</dc:creator>
  <cp:lastModifiedBy>дизель синий</cp:lastModifiedBy>
  <cp:revision>3</cp:revision>
  <dcterms:created xsi:type="dcterms:W3CDTF">2024-04-08T15:54:00Z</dcterms:created>
  <dcterms:modified xsi:type="dcterms:W3CDTF">2024-04-09T15:16:00Z</dcterms:modified>
</cp:coreProperties>
</file>