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F97D214" w14:textId="77777777" w:rsidR="004D5A59" w:rsidRPr="00653C0E" w:rsidRDefault="00D66E87" w:rsidP="004D5A59">
      <w:pPr>
        <w:pStyle w:val="Heading4"/>
        <w:ind w:left="720"/>
        <w:rPr>
          <w:rFonts w:ascii="Arial Narrow" w:hAnsi="Arial Narrow"/>
          <w:sz w:val="20"/>
        </w:rPr>
      </w:pPr>
      <w:r>
        <w:rPr>
          <w:rFonts w:ascii="Arial Narrow" w:hAnsi="Arial Narrow"/>
          <w:noProof/>
          <w:sz w:val="20"/>
        </w:rPr>
        <w:drawing>
          <wp:anchor distT="0" distB="0" distL="114300" distR="114300" simplePos="0" relativeHeight="251657728" behindDoc="1" locked="0" layoutInCell="1" allowOverlap="1" wp14:anchorId="2AAE5087" wp14:editId="7C54137F">
            <wp:simplePos x="0" y="0"/>
            <wp:positionH relativeFrom="column">
              <wp:posOffset>0</wp:posOffset>
            </wp:positionH>
            <wp:positionV relativeFrom="paragraph">
              <wp:posOffset>-571500</wp:posOffset>
            </wp:positionV>
            <wp:extent cx="5486400" cy="485775"/>
            <wp:effectExtent l="0" t="0" r="0" b="0"/>
            <wp:wrapNone/>
            <wp:docPr id="2" name="Picture 2" descr="New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w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4D5A59" w:rsidRPr="00653C0E">
        <w:rPr>
          <w:rFonts w:ascii="Arial Narrow" w:hAnsi="Arial Narrow"/>
          <w:sz w:val="20"/>
        </w:rPr>
        <w:t>Course Syllabus</w:t>
      </w:r>
    </w:p>
    <w:p w14:paraId="0E632A87" w14:textId="77777777" w:rsidR="004D5A59" w:rsidRPr="00653C0E" w:rsidRDefault="004D5A59">
      <w:pPr>
        <w:tabs>
          <w:tab w:val="left" w:pos="1980"/>
          <w:tab w:val="left" w:pos="5760"/>
          <w:tab w:val="left" w:pos="7920"/>
        </w:tabs>
        <w:ind w:right="720"/>
        <w:rPr>
          <w:rFonts w:ascii="Arial Narrow" w:hAnsi="Arial Narrow"/>
          <w:b/>
          <w:sz w:val="20"/>
          <w:szCs w:val="20"/>
        </w:rPr>
      </w:pPr>
    </w:p>
    <w:p w14:paraId="0D6327AE" w14:textId="77777777" w:rsidR="004D5A59" w:rsidRPr="00653C0E" w:rsidRDefault="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 xml:space="preserve">Course Number: </w:t>
      </w:r>
      <w:r w:rsidR="00D66E87">
        <w:rPr>
          <w:rFonts w:ascii="Arial Narrow" w:hAnsi="Arial Narrow"/>
          <w:bCs/>
          <w:sz w:val="20"/>
          <w:szCs w:val="20"/>
        </w:rPr>
        <w:t>FS497</w:t>
      </w:r>
    </w:p>
    <w:p w14:paraId="2FF5FF40" w14:textId="77777777" w:rsidR="004D5A59" w:rsidRPr="00653C0E" w:rsidRDefault="004D5A59" w:rsidP="004D5A59">
      <w:pPr>
        <w:tabs>
          <w:tab w:val="left" w:pos="1980"/>
          <w:tab w:val="left" w:pos="5040"/>
          <w:tab w:val="left" w:pos="7920"/>
        </w:tabs>
        <w:ind w:right="720"/>
        <w:rPr>
          <w:rFonts w:ascii="Arial Narrow" w:hAnsi="Arial Narrow"/>
          <w:bCs/>
          <w:sz w:val="20"/>
          <w:szCs w:val="20"/>
        </w:rPr>
      </w:pPr>
      <w:r w:rsidRPr="00653C0E">
        <w:rPr>
          <w:rFonts w:ascii="Arial Narrow" w:hAnsi="Arial Narrow"/>
          <w:b/>
          <w:sz w:val="20"/>
          <w:szCs w:val="20"/>
        </w:rPr>
        <w:t>Course Title</w:t>
      </w:r>
      <w:r w:rsidR="00D66E87">
        <w:rPr>
          <w:rFonts w:ascii="Arial Narrow" w:hAnsi="Arial Narrow"/>
          <w:b/>
          <w:sz w:val="20"/>
          <w:szCs w:val="20"/>
        </w:rPr>
        <w:t xml:space="preserve">: </w:t>
      </w:r>
      <w:r w:rsidR="00D66E87" w:rsidRPr="00D66E87">
        <w:rPr>
          <w:rFonts w:ascii="Arial Narrow" w:hAnsi="Arial Narrow"/>
          <w:sz w:val="20"/>
          <w:szCs w:val="20"/>
        </w:rPr>
        <w:t>Portfolio 2</w:t>
      </w:r>
      <w:r w:rsidRPr="00653C0E">
        <w:rPr>
          <w:rFonts w:ascii="Arial Narrow" w:hAnsi="Arial Narrow"/>
          <w:bCs/>
          <w:sz w:val="20"/>
          <w:szCs w:val="20"/>
        </w:rPr>
        <w:t xml:space="preserve"> </w:t>
      </w:r>
    </w:p>
    <w:p w14:paraId="0B4E0734"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 xml:space="preserve">Class Meetings: </w:t>
      </w:r>
      <w:r w:rsidR="00D66E87">
        <w:rPr>
          <w:rFonts w:ascii="Arial Narrow" w:hAnsi="Arial Narrow"/>
          <w:sz w:val="20"/>
          <w:szCs w:val="20"/>
        </w:rPr>
        <w:t>Wednesdays from 1:00 pm to 5:00 pm</w:t>
      </w:r>
    </w:p>
    <w:p w14:paraId="4B771E45" w14:textId="77777777" w:rsidR="004D5A59" w:rsidRPr="00653C0E" w:rsidRDefault="004D5A59" w:rsidP="004D5A59">
      <w:pPr>
        <w:tabs>
          <w:tab w:val="left" w:pos="1980"/>
          <w:tab w:val="left" w:pos="5760"/>
          <w:tab w:val="left" w:pos="7920"/>
        </w:tabs>
        <w:ind w:right="720"/>
        <w:rPr>
          <w:rFonts w:ascii="Arial Narrow" w:hAnsi="Arial Narrow"/>
          <w:b/>
          <w:sz w:val="20"/>
          <w:szCs w:val="20"/>
        </w:rPr>
      </w:pPr>
      <w:r w:rsidRPr="00653C0E">
        <w:rPr>
          <w:rFonts w:ascii="Arial Narrow" w:hAnsi="Arial Narrow"/>
          <w:b/>
          <w:sz w:val="20"/>
          <w:szCs w:val="20"/>
        </w:rPr>
        <w:t>Session/Year:</w:t>
      </w:r>
      <w:r w:rsidRPr="00653C0E">
        <w:rPr>
          <w:rFonts w:ascii="Arial Narrow" w:hAnsi="Arial Narrow"/>
          <w:sz w:val="20"/>
          <w:szCs w:val="20"/>
        </w:rPr>
        <w:t xml:space="preserve"> </w:t>
      </w:r>
      <w:r w:rsidR="00D66E87">
        <w:rPr>
          <w:rFonts w:ascii="Arial Narrow" w:hAnsi="Arial Narrow"/>
          <w:sz w:val="20"/>
          <w:szCs w:val="20"/>
        </w:rPr>
        <w:t>Summer 2012</w:t>
      </w:r>
    </w:p>
    <w:p w14:paraId="33D128BD" w14:textId="77777777" w:rsidR="004D5A59" w:rsidRPr="00653C0E" w:rsidRDefault="004D5A59" w:rsidP="004D5A59">
      <w:pPr>
        <w:tabs>
          <w:tab w:val="left" w:pos="1980"/>
          <w:tab w:val="left" w:pos="5760"/>
          <w:tab w:val="left" w:pos="7920"/>
        </w:tabs>
        <w:ind w:right="720"/>
        <w:rPr>
          <w:rFonts w:ascii="Arial Narrow" w:hAnsi="Arial Narrow"/>
          <w:iCs/>
          <w:sz w:val="20"/>
          <w:szCs w:val="20"/>
        </w:rPr>
      </w:pPr>
      <w:r w:rsidRPr="00653C0E">
        <w:rPr>
          <w:rFonts w:ascii="Arial Narrow" w:hAnsi="Arial Narrow"/>
          <w:b/>
          <w:sz w:val="20"/>
          <w:szCs w:val="20"/>
        </w:rPr>
        <w:t xml:space="preserve">Instructor Name: </w:t>
      </w:r>
      <w:r w:rsidR="00D66E87">
        <w:rPr>
          <w:rFonts w:ascii="Arial Narrow" w:hAnsi="Arial Narrow"/>
          <w:sz w:val="20"/>
          <w:szCs w:val="20"/>
        </w:rPr>
        <w:t>Steve Holler</w:t>
      </w:r>
    </w:p>
    <w:p w14:paraId="7A14B52C" w14:textId="77777777" w:rsidR="004D5A59" w:rsidRPr="00653C0E" w:rsidRDefault="004D5A59" w:rsidP="004D5A59">
      <w:pPr>
        <w:tabs>
          <w:tab w:val="left" w:pos="1980"/>
          <w:tab w:val="left" w:pos="5760"/>
        </w:tabs>
        <w:ind w:right="720"/>
        <w:rPr>
          <w:rFonts w:ascii="Arial Narrow" w:hAnsi="Arial Narrow"/>
          <w:b/>
          <w:bCs/>
          <w:iCs/>
          <w:sz w:val="20"/>
          <w:szCs w:val="20"/>
        </w:rPr>
      </w:pPr>
      <w:r w:rsidRPr="00653C0E">
        <w:rPr>
          <w:rFonts w:ascii="Arial Narrow" w:hAnsi="Arial Narrow"/>
          <w:b/>
          <w:bCs/>
          <w:iCs/>
          <w:sz w:val="20"/>
          <w:szCs w:val="20"/>
        </w:rPr>
        <w:t xml:space="preserve">Email Address: </w:t>
      </w:r>
      <w:r w:rsidR="00D66E87">
        <w:rPr>
          <w:rFonts w:ascii="Arial Narrow" w:hAnsi="Arial Narrow"/>
          <w:sz w:val="20"/>
          <w:szCs w:val="20"/>
        </w:rPr>
        <w:t>rholler@aii.edu</w:t>
      </w:r>
    </w:p>
    <w:p w14:paraId="07774303" w14:textId="77777777" w:rsidR="004D5A59" w:rsidRPr="00653C0E" w:rsidRDefault="004D5A59" w:rsidP="004D5A59">
      <w:pPr>
        <w:tabs>
          <w:tab w:val="left" w:pos="1980"/>
          <w:tab w:val="left" w:pos="5760"/>
        </w:tabs>
        <w:ind w:right="720"/>
        <w:rPr>
          <w:rFonts w:ascii="Arial Narrow" w:hAnsi="Arial Narrow"/>
          <w:iCs/>
          <w:sz w:val="20"/>
          <w:szCs w:val="20"/>
        </w:rPr>
      </w:pPr>
      <w:r w:rsidRPr="00653C0E">
        <w:rPr>
          <w:rFonts w:ascii="Arial Narrow" w:hAnsi="Arial Narrow"/>
          <w:b/>
          <w:bCs/>
          <w:iCs/>
          <w:sz w:val="20"/>
          <w:szCs w:val="20"/>
        </w:rPr>
        <w:t>Phone:</w:t>
      </w:r>
      <w:r w:rsidRPr="00653C0E">
        <w:rPr>
          <w:rFonts w:ascii="Arial Narrow" w:hAnsi="Arial Narrow"/>
          <w:iCs/>
          <w:sz w:val="20"/>
          <w:szCs w:val="20"/>
        </w:rPr>
        <w:t xml:space="preserve"> </w:t>
      </w:r>
      <w:r w:rsidR="00D66E87">
        <w:rPr>
          <w:rFonts w:ascii="Arial Narrow" w:hAnsi="Arial Narrow"/>
          <w:sz w:val="20"/>
          <w:szCs w:val="20"/>
        </w:rPr>
        <w:t>916-202-3200</w:t>
      </w:r>
    </w:p>
    <w:p w14:paraId="05527E78" w14:textId="77777777" w:rsidR="004D5A59" w:rsidRPr="00653C0E" w:rsidRDefault="004D5A59" w:rsidP="004D5A59">
      <w:pPr>
        <w:ind w:right="720"/>
        <w:rPr>
          <w:rFonts w:ascii="Arial Narrow" w:hAnsi="Arial Narrow"/>
          <w:sz w:val="20"/>
          <w:szCs w:val="20"/>
        </w:rPr>
      </w:pPr>
      <w:r w:rsidRPr="00653C0E">
        <w:rPr>
          <w:rFonts w:ascii="Arial Narrow" w:hAnsi="Arial Narrow"/>
          <w:b/>
          <w:sz w:val="20"/>
          <w:szCs w:val="20"/>
        </w:rPr>
        <w:t xml:space="preserve">Instructor Availability Outside of Class: </w:t>
      </w:r>
      <w:r w:rsidR="00D66E87">
        <w:rPr>
          <w:rFonts w:ascii="Arial Narrow" w:hAnsi="Arial Narrow"/>
          <w:sz w:val="20"/>
          <w:szCs w:val="20"/>
        </w:rPr>
        <w:t>Thursday from 10 p.m. to 12 p.m. and by appointment</w:t>
      </w:r>
    </w:p>
    <w:p w14:paraId="48CA73CC" w14:textId="77777777" w:rsidR="004D5A59" w:rsidRPr="00653C0E" w:rsidRDefault="004D5A59">
      <w:pPr>
        <w:ind w:right="720"/>
        <w:rPr>
          <w:rFonts w:ascii="Arial Narrow" w:hAnsi="Arial Narrow"/>
          <w:iCs/>
          <w:sz w:val="20"/>
          <w:szCs w:val="20"/>
        </w:rPr>
      </w:pPr>
    </w:p>
    <w:p w14:paraId="19C92769" w14:textId="77777777" w:rsidR="004D5A59" w:rsidRPr="00653C0E" w:rsidRDefault="008D636F">
      <w:pPr>
        <w:pStyle w:val="Heading2"/>
        <w:jc w:val="center"/>
        <w:rPr>
          <w:rFonts w:ascii="Arial Narrow" w:hAnsi="Arial Narrow"/>
          <w:b/>
          <w:sz w:val="20"/>
        </w:rPr>
      </w:pPr>
      <w:r>
        <w:rPr>
          <w:rFonts w:ascii="Arial Narrow" w:hAnsi="Arial Narrow"/>
          <w:b/>
          <w:sz w:val="20"/>
        </w:rPr>
        <w:t>Portfolio 2</w:t>
      </w:r>
    </w:p>
    <w:p>
      <w:pPr>
        <w:pBdr/>
        <w:spacing w:before="200" w:after="200"/>
        <w:ind w:left="0" w:right="0"/>
        <w:jc w:val="left"/>
      </w:pPr>
      <w:r>
        <w:rPr>
          <w:rFonts w:ascii="arial narrow" w:hAnsi="arial narrow" w:cs="arial narrow"/>
          <w:b/>
          <w:color w:val="000000"/>
          <w:sz w:val="20"/>
        </w:rPr>
        <w:t xml:space="preserve">Course Description:</w:t>
      </w:r>
      <w:r>
        <w:rPr>
          <w:rFonts w:ascii="arial narrow" w:hAnsi="arial narrow" w:cs="arial narrow"/>
          <w:color w:val="000000"/>
          <w:sz w:val="20"/>
        </w:rPr>
        <w:br/>
        <w:t xml:space="preserve">
This course focuses on the completion of a student's portfolio and
enables the student to begin a career search. Students present work
for the portfolio, then review and determine the quality of the
work and make any enhancements necessary. The student also
completes a professional resume and extensive job search.</w:t>
      </w:r>
    </w:p>
    <w:p>
      <w:pPr>
        <w:pBdr/>
        <w:spacing w:before="200" w:after="200"/>
        <w:ind w:left="0" w:right="0"/>
        <w:jc w:val="left"/>
      </w:pPr>
      <w:r>
        <w:rPr>
          <w:rFonts w:ascii="arial narrow" w:hAnsi="arial narrow" w:cs="arial narrow"/>
          <w:b/>
          <w:color w:val="000000"/>
          <w:sz w:val="20"/>
        </w:rPr>
        <w:t xml:space="preserve">Course Focus:</w:t>
      </w:r>
      <w:r>
        <w:rPr>
          <w:rFonts w:ascii="arial narrow" w:hAnsi="arial narrow" w:cs="arial narrow"/>
          <w:color w:val="000000"/>
          <w:sz w:val="20"/>
        </w:rPr>
        <w:br/>
        <w:t xml:space="preserve">
The focus of this course will be to extablish a personal
professional identity and display format for your creative skills
and abilities.  A high level of refinement, execution and
presentation will be required.</w:t>
      </w:r>
    </w:p>
    <w:p w14:paraId="6D49D31E" w14:textId="77777777" w:rsidR="004D5A59" w:rsidRPr="00653C0E" w:rsidRDefault="004D5A59">
      <w:pPr>
        <w:pStyle w:val="Heading1"/>
        <w:ind w:right="0"/>
        <w:rPr>
          <w:rFonts w:ascii="Arial Narrow" w:hAnsi="Arial Narrow"/>
          <w:sz w:val="20"/>
        </w:rPr>
      </w:pPr>
    </w:p>
    <w:p w14:paraId="44351D42" w14:textId="0D56E333" w:rsidR="004D5A59" w:rsidRPr="00653C0E" w:rsidRDefault="004D5A59" w:rsidP="004D5A59">
      <w:pPr>
        <w:widowControl w:val="0"/>
        <w:tabs>
          <w:tab w:val="left" w:pos="2880"/>
        </w:tabs>
        <w:autoSpaceDE w:val="0"/>
        <w:autoSpaceDN w:val="0"/>
        <w:adjustRightInd w:val="0"/>
        <w:ind w:right="90"/>
        <w:rPr>
          <w:rFonts w:ascii="Arial Narrow" w:hAnsi="Arial Narrow" w:cs="Arial Narrow"/>
          <w:b/>
          <w:bCs/>
          <w:sz w:val="20"/>
          <w:szCs w:val="20"/>
        </w:rPr>
      </w:pPr>
      <w:r w:rsidRPr="00653C0E">
        <w:rPr>
          <w:rFonts w:ascii="Arial Narrow" w:hAnsi="Arial Narrow" w:cs="Arial Narrow"/>
          <w:b/>
          <w:bCs/>
          <w:sz w:val="20"/>
          <w:szCs w:val="20"/>
        </w:rPr>
        <w:t>Course Length:</w:t>
      </w:r>
      <w:r w:rsidRPr="00653C0E">
        <w:rPr>
          <w:rFonts w:ascii="Arial Narrow" w:hAnsi="Arial Narrow" w:cs="Arial Narrow"/>
          <w:sz w:val="20"/>
          <w:szCs w:val="20"/>
        </w:rPr>
        <w:tab/>
      </w:r>
      <w:r w:rsidR="004F6BC1">
        <w:rPr>
          <w:rFonts w:ascii="Arial Narrow" w:hAnsi="Arial Narrow" w:cs="Arial Narrow"/>
          <w:sz w:val="20"/>
          <w:szCs w:val="20"/>
        </w:rPr>
        <w:t>11 Weeks</w:t>
      </w:r>
    </w:p>
    <w:p w14:paraId="44B05474" w14:textId="74EB0D07"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Contact Hours:</w:t>
      </w:r>
      <w:r w:rsidRPr="00653C0E">
        <w:rPr>
          <w:rFonts w:ascii="Arial Narrow" w:hAnsi="Arial Narrow" w:cs="Arial Narrow"/>
          <w:sz w:val="20"/>
          <w:szCs w:val="20"/>
        </w:rPr>
        <w:tab/>
      </w:r>
      <w:r w:rsidR="004F6BC1">
        <w:rPr>
          <w:rFonts w:ascii="Arial Narrow" w:hAnsi="Arial Narrow" w:cs="Arial Narrow"/>
          <w:sz w:val="20"/>
          <w:szCs w:val="20"/>
        </w:rPr>
        <w:t>44 Hours</w:t>
      </w:r>
    </w:p>
    <w:p w14:paraId="3BA4BA10" w14:textId="0D93BDBD" w:rsidR="004D5A59" w:rsidRPr="00653C0E" w:rsidRDefault="004F6BC1" w:rsidP="004D5A59">
      <w:pPr>
        <w:widowControl w:val="0"/>
        <w:tabs>
          <w:tab w:val="left" w:pos="2880"/>
        </w:tabs>
        <w:autoSpaceDE w:val="0"/>
        <w:autoSpaceDN w:val="0"/>
        <w:adjustRightInd w:val="0"/>
        <w:ind w:left="720" w:right="90"/>
        <w:rPr>
          <w:rFonts w:ascii="Arial Narrow" w:hAnsi="Arial Narrow" w:cs="Arial Narrow"/>
          <w:sz w:val="20"/>
          <w:szCs w:val="20"/>
        </w:rPr>
      </w:pPr>
      <w:r>
        <w:rPr>
          <w:rFonts w:ascii="Arial Narrow" w:hAnsi="Arial Narrow" w:cs="Arial Narrow"/>
          <w:b/>
          <w:bCs/>
          <w:sz w:val="20"/>
          <w:szCs w:val="20"/>
        </w:rPr>
        <w:t>Lecture:</w:t>
      </w:r>
      <w:r w:rsidR="004D5A59" w:rsidRPr="00653C0E">
        <w:rPr>
          <w:rFonts w:ascii="Arial Narrow" w:hAnsi="Arial Narrow" w:cs="Arial Narrow"/>
          <w:b/>
          <w:bCs/>
          <w:sz w:val="20"/>
          <w:szCs w:val="20"/>
        </w:rPr>
        <w:tab/>
      </w:r>
      <w:r>
        <w:rPr>
          <w:rFonts w:ascii="Arial Narrow" w:hAnsi="Arial Narrow" w:cs="Arial Narrow"/>
          <w:sz w:val="20"/>
          <w:szCs w:val="20"/>
        </w:rPr>
        <w:t>0 Hours</w:t>
      </w:r>
    </w:p>
    <w:p w14:paraId="3982BC13" w14:textId="516240FC" w:rsidR="004D5A59" w:rsidRPr="00653C0E" w:rsidRDefault="004D5A59" w:rsidP="004D5A59">
      <w:pPr>
        <w:widowControl w:val="0"/>
        <w:tabs>
          <w:tab w:val="left" w:pos="2880"/>
        </w:tabs>
        <w:autoSpaceDE w:val="0"/>
        <w:autoSpaceDN w:val="0"/>
        <w:adjustRightInd w:val="0"/>
        <w:ind w:left="720" w:right="90"/>
        <w:rPr>
          <w:rFonts w:ascii="Arial Narrow" w:hAnsi="Arial Narrow" w:cs="Arial Narrow"/>
          <w:sz w:val="20"/>
          <w:szCs w:val="20"/>
        </w:rPr>
      </w:pPr>
      <w:r w:rsidRPr="00653C0E">
        <w:rPr>
          <w:rFonts w:ascii="Arial Narrow" w:hAnsi="Arial Narrow" w:cs="Arial Narrow"/>
          <w:b/>
          <w:bCs/>
          <w:sz w:val="20"/>
          <w:szCs w:val="20"/>
        </w:rPr>
        <w:t>Lab:</w:t>
      </w:r>
      <w:r w:rsidRPr="00653C0E">
        <w:rPr>
          <w:rFonts w:ascii="Arial Narrow" w:hAnsi="Arial Narrow" w:cs="Arial Narrow"/>
          <w:sz w:val="20"/>
          <w:szCs w:val="20"/>
        </w:rPr>
        <w:tab/>
      </w:r>
      <w:r w:rsidR="004F6BC1">
        <w:rPr>
          <w:rFonts w:ascii="Arial Narrow" w:hAnsi="Arial Narrow" w:cs="Arial Narrow"/>
          <w:sz w:val="20"/>
          <w:szCs w:val="20"/>
        </w:rPr>
        <w:t>44 Hours</w:t>
      </w:r>
    </w:p>
    <w:p w14:paraId="6775EA95" w14:textId="31925539" w:rsidR="004D5A59" w:rsidRPr="00653C0E" w:rsidRDefault="004D5A59" w:rsidP="004D5A59">
      <w:pPr>
        <w:widowControl w:val="0"/>
        <w:tabs>
          <w:tab w:val="left" w:pos="2880"/>
        </w:tabs>
        <w:autoSpaceDE w:val="0"/>
        <w:autoSpaceDN w:val="0"/>
        <w:adjustRightInd w:val="0"/>
        <w:ind w:right="90"/>
        <w:rPr>
          <w:rFonts w:ascii="Arial Narrow" w:hAnsi="Arial Narrow" w:cs="Arial Narrow"/>
          <w:sz w:val="20"/>
          <w:szCs w:val="20"/>
        </w:rPr>
      </w:pPr>
      <w:r w:rsidRPr="00653C0E">
        <w:rPr>
          <w:rFonts w:ascii="Arial Narrow" w:hAnsi="Arial Narrow" w:cs="Arial Narrow"/>
          <w:b/>
          <w:bCs/>
          <w:sz w:val="20"/>
          <w:szCs w:val="20"/>
        </w:rPr>
        <w:t>Credit Values:</w:t>
      </w:r>
      <w:r w:rsidRPr="00653C0E">
        <w:rPr>
          <w:rFonts w:ascii="Arial Narrow" w:hAnsi="Arial Narrow" w:cs="Arial Narrow"/>
          <w:sz w:val="20"/>
          <w:szCs w:val="20"/>
        </w:rPr>
        <w:tab/>
      </w:r>
      <w:r w:rsidR="004F6BC1">
        <w:rPr>
          <w:rFonts w:ascii="Arial Narrow" w:hAnsi="Arial Narrow" w:cs="Arial Narrow"/>
          <w:sz w:val="20"/>
          <w:szCs w:val="20"/>
        </w:rPr>
        <w:t>2 Credits</w:t>
      </w:r>
    </w:p>
    <w:p w14:paraId="31B5537C" w14:textId="77777777" w:rsidR="004D5A59" w:rsidRPr="00653C0E" w:rsidRDefault="004D5A59">
      <w:pPr>
        <w:rPr>
          <w:rFonts w:ascii="Arial Narrow" w:hAnsi="Arial Narrow"/>
          <w:b/>
          <w:bCs/>
          <w:sz w:val="20"/>
          <w:szCs w:val="20"/>
        </w:rPr>
      </w:pPr>
    </w:p>
    <w:p>
      <w:pPr>
        <w:pBdr/>
        <w:spacing w:before="200" w:after="200"/>
        <w:ind w:left="0" w:right="0"/>
        <w:jc w:val="left"/>
      </w:pPr>
      <w:r>
        <w:rPr>
          <w:rFonts w:ascii="arial narrow" w:hAnsi="arial narrow" w:cs="arial narrow"/>
          <w:b/>
          <w:color w:val="000000"/>
          <w:sz w:val="20"/>
        </w:rPr>
        <w:t xml:space="preserve">Quarter Credit Hour Definition:</w:t>
      </w:r>
    </w:p>
    <w:p>
      <w:pPr>
        <w:pBdr/>
        <w:spacing w:before="200" w:after="200"/>
        <w:ind w:left="0" w:right="0"/>
        <w:jc w:val="left"/>
      </w:pPr>
      <w:r>
        <w:rPr>
          <w:rFonts w:ascii="arial narrow" w:hAnsi="arial narrow" w:cs="arial narrow"/>
          <w:color w:val="000000"/>
          <w:sz w:val="20"/>
        </w:rPr>
        <w:t xml:space="preserve">A quarter credit hour is an amount of work represented in
intended learning outcomes and verified by evidence of student
achievement that is an institutionally established equivalency that
reasonably approximates not less than:</w:t>
      </w:r>
    </w:p>
    <w:p>
      <w:pPr>
        <w:pBdr/>
        <w:spacing w:before="200" w:after="200"/>
        <w:ind w:left="0" w:right="0"/>
        <w:jc w:val="left"/>
      </w:pPr>
      <w:r>
        <w:rPr>
          <w:rFonts w:ascii="arial narrow" w:hAnsi="arial narrow" w:cs="arial narrow"/>
          <w:color w:val="000000"/>
          <w:sz w:val="20"/>
        </w:rPr>
        <w:t xml:space="preserve">(1) One hour of classroom or direct faculty instruction and a
minimum of two hours of out-of-class student work each week for
10-12 weeks, or the equivalent amount of work over a different
amount of time; or</w:t>
      </w:r>
    </w:p>
    <w:p>
      <w:pPr>
        <w:pBdr/>
        <w:spacing w:before="200" w:after="200"/>
        <w:ind w:left="0" w:right="0"/>
        <w:jc w:val="left"/>
      </w:pPr>
      <w:r>
        <w:rPr>
          <w:rFonts w:ascii="arial narrow" w:hAnsi="arial narrow" w:cs="arial narrow"/>
          <w:color w:val="000000"/>
          <w:sz w:val="20"/>
        </w:rPr>
        <w:t xml:space="preserve">(2) At least an equivalent amount of work as required in
paragraph (1) of this definition for other academic activities as
established by the institution including laboratory work,
internships, practica, studio work, and other academic work leading
to the award of credit hours.</w:t>
      </w:r>
    </w:p>
    <w:p w14:paraId="2E601ABB" w14:textId="77777777" w:rsidR="00DD3BD9" w:rsidRPr="00653C0E" w:rsidRDefault="00DD3BD9">
      <w:pPr>
        <w:rPr>
          <w:rFonts w:ascii="Arial Narrow" w:hAnsi="Arial Narrow"/>
          <w:b/>
          <w:bCs/>
          <w:sz w:val="20"/>
          <w:szCs w:val="20"/>
        </w:rPr>
      </w:pPr>
    </w:p>
    <w:p w14:paraId="6FF25A4D" w14:textId="77777777" w:rsidR="004D5A59" w:rsidRPr="00653C0E" w:rsidRDefault="004D5A59">
      <w:pPr>
        <w:rPr>
          <w:rFonts w:ascii="Arial Narrow" w:hAnsi="Arial Narrow"/>
          <w:b/>
          <w:bCs/>
          <w:sz w:val="20"/>
          <w:szCs w:val="20"/>
        </w:rPr>
      </w:pPr>
      <w:r w:rsidRPr="00653C0E">
        <w:rPr>
          <w:rFonts w:ascii="Arial Narrow" w:hAnsi="Arial Narrow"/>
          <w:b/>
          <w:bCs/>
          <w:sz w:val="20"/>
          <w:szCs w:val="20"/>
        </w:rPr>
        <w:t xml:space="preserve">Course Competencies: </w:t>
      </w:r>
    </w:p>
    <w:p>
      <w:pPr>
        <w:pStyle w:val="ListParagraphPHPDOCX"/>
        <w:numPr>
          <w:ilvl w:val="0"/>
          <w:numId w:val="96868508"/>
        </w:numPr>
        <w:contextualSpacing/>
      </w:pPr>
      <w:r>
        <w:rPr>
          <w:rFonts w:ascii="arial narrow" w:hAnsi="arial narrow" w:cs="arial narrow"/>
          <w:color w:val="000000"/>
          <w:sz w:val="20"/>
        </w:rPr>
        <w:t xml:space="preserve">Organize artwork in a print portfolio.</w:t>
      </w:r>
    </w:p>
    <w:p>
      <w:pPr>
        <w:pStyle w:val="ListParagraphPHPDOCX"/>
        <w:numPr>
          <w:ilvl w:val="0"/>
          <w:numId w:val="96868508"/>
        </w:numPr>
        <w:contextualSpacing/>
      </w:pPr>
      <w:r>
        <w:rPr>
          <w:rFonts w:ascii="arial narrow" w:hAnsi="arial narrow" w:cs="arial narrow"/>
          <w:color w:val="000000"/>
          <w:sz w:val="20"/>
        </w:rPr>
        <w:t xml:space="preserve">Develop a plan that conforms to desired outcomes and can be
completed within a specified time frame.</w:t>
      </w:r>
    </w:p>
    <w:p>
      <w:pPr>
        <w:pStyle w:val="ListParagraphPHPDOCX"/>
        <w:numPr>
          <w:ilvl w:val="0"/>
          <w:numId w:val="96868508"/>
        </w:numPr>
        <w:contextualSpacing/>
      </w:pPr>
      <w:r>
        <w:rPr>
          <w:rFonts w:ascii="arial narrow" w:hAnsi="arial narrow" w:cs="arial narrow"/>
          <w:color w:val="000000"/>
          <w:sz w:val="20"/>
        </w:rPr>
        <w:t xml:space="preserve">Analyze, prioritize, and sequence project tasks.</w:t>
      </w:r>
    </w:p>
    <w:p>
      <w:pPr>
        <w:pStyle w:val="ListParagraphPHPDOCX"/>
        <w:numPr>
          <w:ilvl w:val="0"/>
          <w:numId w:val="96868508"/>
        </w:numPr>
        <w:contextualSpacing/>
      </w:pPr>
      <w:r>
        <w:rPr>
          <w:rFonts w:ascii="arial narrow" w:hAnsi="arial narrow" w:cs="arial narrow"/>
          <w:color w:val="000000"/>
          <w:sz w:val="20"/>
        </w:rPr>
        <w:t xml:space="preserve">Generate a resume that reflects the individual's most
marketable skills and qualities.</w:t>
      </w:r>
    </w:p>
    <w:p>
      <w:pPr>
        <w:pStyle w:val="ListParagraphPHPDOCX"/>
        <w:numPr>
          <w:ilvl w:val="0"/>
          <w:numId w:val="96868508"/>
        </w:numPr>
        <w:contextualSpacing/>
      </w:pPr>
      <w:r>
        <w:rPr>
          <w:rFonts w:ascii="arial narrow" w:hAnsi="arial narrow" w:cs="arial narrow"/>
          <w:color w:val="000000"/>
          <w:sz w:val="20"/>
        </w:rPr>
        <w:t xml:space="preserve">Recognize and adhere to copyright laws governing the use of
emerging technology.</w:t>
      </w:r>
    </w:p>
    <w:p>
      <w:pPr>
        <w:pStyle w:val="ListParagraphPHPDOCX"/>
        <w:numPr>
          <w:ilvl w:val="0"/>
          <w:numId w:val="96868508"/>
        </w:numPr>
        <w:contextualSpacing/>
      </w:pPr>
      <w:r>
        <w:rPr>
          <w:rFonts w:ascii="arial narrow" w:hAnsi="arial narrow" w:cs="arial narrow"/>
          <w:color w:val="000000"/>
          <w:sz w:val="20"/>
        </w:rPr>
        <w:t xml:space="preserve">Adhere to rules and standards of academic and intellectual
integrity such as those related to plagiarism.</w:t>
      </w:r>
    </w:p>
    <w:p>
      <w:pPr>
        <w:pStyle w:val="ListParagraphPHPDOCX"/>
        <w:numPr>
          <w:ilvl w:val="0"/>
          <w:numId w:val="96868508"/>
        </w:numPr>
        <w:contextualSpacing/>
      </w:pPr>
      <w:r>
        <w:rPr>
          <w:rFonts w:ascii="arial narrow" w:hAnsi="arial narrow" w:cs="arial narrow"/>
          <w:color w:val="000000"/>
          <w:sz w:val="20"/>
        </w:rPr>
        <w:t xml:space="preserve">Produce an ID package - letterhead &amp; business card.</w:t>
      </w:r>
    </w:p>
    <w:p>
      <w:pPr>
        <w:pStyle w:val="ListParagraphPHPDOCX"/>
        <w:numPr>
          <w:ilvl w:val="0"/>
          <w:numId w:val="96868508"/>
        </w:numPr>
        <w:contextualSpacing/>
      </w:pPr>
      <w:r>
        <w:rPr>
          <w:rFonts w:ascii="arial narrow" w:hAnsi="arial narrow" w:cs="arial narrow"/>
          <w:color w:val="000000"/>
          <w:sz w:val="20"/>
        </w:rPr>
        <w:t xml:space="preserve">Communicate effectively with prospective employers.</w:t>
      </w:r>
    </w:p>
    <w:p>
      <w:pPr>
        <w:pStyle w:val="ListParagraphPHPDOCX"/>
        <w:numPr>
          <w:ilvl w:val="0"/>
          <w:numId w:val="96868508"/>
        </w:numPr>
        <w:contextualSpacing/>
      </w:pPr>
      <w:r>
        <w:rPr>
          <w:rFonts w:ascii="arial narrow" w:hAnsi="arial narrow" w:cs="arial narrow"/>
          <w:color w:val="000000"/>
          <w:sz w:val="20"/>
        </w:rPr>
        <w:t xml:space="preserve">Generate a letter that helps the individual obtain a job
interview.</w:t>
      </w:r>
    </w:p>
    <w:p>
      <w:pPr>
        <w:pStyle w:val="ListParagraphPHPDOCX"/>
        <w:numPr>
          <w:ilvl w:val="0"/>
          <w:numId w:val="96868508"/>
        </w:numPr>
        <w:contextualSpacing/>
      </w:pPr>
      <w:r>
        <w:rPr>
          <w:rFonts w:ascii="arial narrow" w:hAnsi="arial narrow" w:cs="arial narrow"/>
          <w:color w:val="000000"/>
          <w:sz w:val="20"/>
        </w:rPr>
        <w:t xml:space="preserve">Discuss the relative effectiveness of various media for
different communication purposes.</w:t>
      </w:r>
    </w:p>
    <w:p>
      <w:pPr>
        <w:pStyle w:val="ListParagraphPHPDOCX"/>
        <w:numPr>
          <w:ilvl w:val="0"/>
          <w:numId w:val="96868508"/>
        </w:numPr>
        <w:contextualSpacing/>
      </w:pPr>
      <w:r>
        <w:rPr>
          <w:rFonts w:ascii="arial narrow" w:hAnsi="arial narrow" w:cs="arial narrow"/>
          <w:color w:val="000000"/>
          <w:sz w:val="20"/>
        </w:rPr>
        <w:t xml:space="preserve">Use the Internet to conduct career related research.</w:t>
      </w:r>
    </w:p>
    <w:p>
      <w:pPr>
        <w:pStyle w:val="ListParagraphPHPDOCX"/>
        <w:numPr>
          <w:ilvl w:val="0"/>
          <w:numId w:val="96868508"/>
        </w:numPr>
        <w:contextualSpacing/>
      </w:pPr>
      <w:r>
        <w:rPr>
          <w:rFonts w:ascii="arial narrow" w:hAnsi="arial narrow" w:cs="arial narrow"/>
          <w:color w:val="000000"/>
          <w:sz w:val="20"/>
        </w:rPr>
        <w:t xml:space="preserve">Conduct networking activities with pertinent industry groups,
individuals, and/or associations.</w:t>
      </w:r>
    </w:p>
    <w:p>
      <w:pPr>
        <w:pStyle w:val="ListParagraphPHPDOCX"/>
        <w:numPr>
          <w:ilvl w:val="0"/>
          <w:numId w:val="96868508"/>
        </w:numPr>
        <w:contextualSpacing/>
      </w:pPr>
      <w:r>
        <w:rPr>
          <w:rFonts w:ascii="arial narrow" w:hAnsi="arial narrow" w:cs="arial narrow"/>
          <w:color w:val="000000"/>
          <w:sz w:val="20"/>
        </w:rPr>
        <w:t xml:space="preserve">Evaluate personal and professional skills and interests
relative to their application in possible career paths and
projects.</w:t>
      </w:r>
    </w:p>
    <w:p>
      <w:pPr>
        <w:pStyle w:val="ListParagraphPHPDOCX"/>
        <w:numPr>
          <w:ilvl w:val="0"/>
          <w:numId w:val="96868508"/>
        </w:numPr>
        <w:contextualSpacing/>
      </w:pPr>
      <w:r>
        <w:rPr>
          <w:rFonts w:ascii="arial narrow" w:hAnsi="arial narrow" w:cs="arial narrow"/>
          <w:color w:val="000000"/>
          <w:sz w:val="20"/>
        </w:rPr>
        <w:t xml:space="preserve">Develop communication skills for job interview and
presentation.</w:t>
      </w:r>
    </w:p>
    <w:p>
      <w:pPr>
        <w:pStyle w:val="ListParagraphPHPDOCX"/>
        <w:numPr>
          <w:ilvl w:val="0"/>
          <w:numId w:val="96868508"/>
        </w:numPr>
        <w:contextualSpacing/>
      </w:pPr>
      <w:r>
        <w:rPr>
          <w:rFonts w:ascii="arial narrow" w:hAnsi="arial narrow" w:cs="arial narrow"/>
          <w:color w:val="000000"/>
          <w:sz w:val="20"/>
        </w:rPr>
        <w:t xml:space="preserve">Develop an understanding of self-promotion, bidding +
estimates, taxes, and billable expenses.</w:t>
      </w:r>
    </w:p>
    <w:p w14:paraId="69CC2C65" w14:textId="77777777" w:rsidR="00C44042" w:rsidRPr="00653C0E" w:rsidRDefault="00C44042">
      <w:pPr>
        <w:rPr>
          <w:rFonts w:ascii="Arial Narrow" w:hAnsi="Arial Narrow"/>
          <w:b/>
          <w:sz w:val="20"/>
          <w:szCs w:val="20"/>
        </w:rPr>
      </w:pPr>
    </w:p>
    <w:p w14:paraId="29BFC68D" w14:textId="3F38F72A" w:rsidR="004D5A59" w:rsidRPr="00653C0E" w:rsidRDefault="004D5A59">
      <w:pPr>
        <w:rPr>
          <w:rFonts w:ascii="Arial Narrow" w:hAnsi="Arial Narrow"/>
          <w:b/>
          <w:sz w:val="20"/>
          <w:szCs w:val="20"/>
        </w:rPr>
      </w:pPr>
      <w:r w:rsidRPr="00653C0E">
        <w:rPr>
          <w:rFonts w:ascii="Arial Narrow" w:hAnsi="Arial Narrow"/>
          <w:b/>
          <w:sz w:val="20"/>
          <w:szCs w:val="20"/>
        </w:rPr>
        <w:t xml:space="preserve">Course Prerequisite: </w:t>
      </w:r>
      <w:r w:rsidR="00C44042">
        <w:rPr>
          <w:rFonts w:ascii="Arial Narrow" w:hAnsi="Arial Narrow"/>
          <w:sz w:val="20"/>
          <w:szCs w:val="20"/>
        </w:rPr>
        <w:t>Permission of Academic Director/Advisor </w:t>
      </w:r>
      <w:r w:rsidRPr="00653C0E">
        <w:rPr>
          <w:rFonts w:ascii="Arial Narrow" w:hAnsi="Arial Narrow"/>
          <w:b/>
          <w:sz w:val="20"/>
          <w:szCs w:val="20"/>
        </w:rPr>
        <w:t xml:space="preserve"> </w:t>
      </w:r>
    </w:p>
    <w:p>
      <w:pPr>
        <w:pBdr/>
        <w:spacing w:before="200" w:after="200"/>
        <w:ind w:left="0" w:right="0"/>
        <w:jc w:val="left"/>
      </w:pPr>
      <w:r>
        <w:rPr>
          <w:rFonts w:ascii="arial narrow" w:hAnsi="arial narrow" w:cs="arial narrow"/>
          <w:b/>
          <w:color w:val="000000"/>
          <w:sz w:val="20"/>
        </w:rPr>
        <w:t xml:space="preserve">Required Texts:</w:t>
      </w:r>
      <w:r>
        <w:rPr>
          <w:rFonts w:ascii="arial narrow" w:hAnsi="arial narrow" w:cs="arial narrow"/>
          <w:color w:val="000000"/>
          <w:sz w:val="20"/>
        </w:rPr>
        <w:t xml:space="preserve"> None</w:t>
      </w:r>
    </w:p>
    <w:p>
      <w:pPr>
        <w:pBdr/>
        <w:spacing w:before="200" w:after="200"/>
        <w:ind w:left="0" w:right="0"/>
        <w:jc w:val="left"/>
      </w:pPr>
      <w:r>
        <w:rPr>
          <w:rFonts w:ascii="arial narrow" w:hAnsi="arial narrow" w:cs="arial narrow"/>
          <w:b/>
          <w:color w:val="000000"/>
          <w:sz w:val="20"/>
        </w:rPr>
        <w:t xml:space="preserve">Method of Instruction:</w:t>
      </w:r>
      <w:r>
        <w:rPr>
          <w:rFonts w:ascii="arial narrow" w:hAnsi="arial narrow" w:cs="arial narrow"/>
          <w:color w:val="000000"/>
          <w:sz w:val="20"/>
        </w:rPr>
        <w:t xml:space="preserve"> Lecture and Lab</w:t>
      </w:r>
    </w:p>
    <w:p>
      <w:pPr>
        <w:pBdr/>
        <w:spacing w:before="200" w:after="200"/>
        <w:ind w:left="0" w:right="0"/>
        <w:jc w:val="left"/>
      </w:pPr>
      <w:r>
        <w:rPr>
          <w:rFonts w:ascii="arial narrow" w:hAnsi="arial narrow" w:cs="arial narrow"/>
          <w:b/>
          <w:color w:val="000000"/>
          <w:sz w:val="20"/>
        </w:rPr>
        <w:t xml:space="preserve">Materials and Supplies:</w:t>
      </w:r>
      <w:r>
        <w:rPr>
          <w:rFonts w:ascii="arial narrow" w:hAnsi="arial narrow" w:cs="arial narrow"/>
          <w:color w:val="000000"/>
          <w:sz w:val="20"/>
        </w:rPr>
        <w:t xml:space="preserve"> High quality print
production; Graphic design tools and fabrication materials;
portfolio display format and presentation materials specified by
the instructor.</w:t>
      </w:r>
    </w:p>
    <w:p>
      <w:pPr>
        <w:pBdr/>
        <w:spacing w:before="200" w:after="200"/>
        <w:ind w:left="0" w:right="0"/>
        <w:jc w:val="left"/>
      </w:pPr>
      <w:r>
        <w:rPr>
          <w:rFonts w:ascii="arial narrow" w:hAnsi="arial narrow" w:cs="arial narrow"/>
          <w:b/>
          <w:color w:val="000000"/>
          <w:sz w:val="20"/>
        </w:rPr>
        <w:t xml:space="preserve">Estimated Homework Hours:</w:t>
      </w:r>
      <w:r>
        <w:rPr>
          <w:rFonts w:ascii="arial narrow" w:hAnsi="arial narrow" w:cs="arial narrow"/>
          <w:color w:val="000000"/>
          <w:sz w:val="20"/>
        </w:rPr>
        <w:t xml:space="preserve"> 4 hours per week</w:t>
      </w:r>
    </w:p>
    <w:p>
      <w:pPr>
        <w:pBdr/>
        <w:spacing w:before="200" w:after="200"/>
        <w:ind w:left="0" w:right="0"/>
        <w:jc w:val="left"/>
      </w:pPr>
      <w:r>
        <w:rPr>
          <w:rFonts w:ascii="arial narrow" w:hAnsi="arial narrow" w:cs="arial narrow"/>
          <w:b/>
          <w:color w:val="000000"/>
          <w:sz w:val="20"/>
        </w:rPr>
        <w:t xml:space="preserve">Technology Required:</w:t>
      </w:r>
      <w:r>
        <w:rPr>
          <w:rFonts w:ascii="arial narrow" w:hAnsi="arial narrow" w:cs="arial narrow"/>
          <w:color w:val="000000"/>
          <w:sz w:val="20"/>
        </w:rPr>
        <w:t xml:space="preserve"> Computer lab and Adobe CS
software; Storage Disk / Flash Drive; emnail account and web server
space.</w:t>
      </w:r>
    </w:p>
    <w:p w14:paraId="40E429AC" w14:textId="77777777" w:rsidR="00C807B2" w:rsidRDefault="00C807B2" w:rsidP="004D5A59">
      <w:pPr>
        <w:outlineLvl w:val="0"/>
        <w:rPr>
          <w:rFonts w:ascii="Arial Narrow" w:hAnsi="Arial Narrow"/>
          <w:sz w:val="20"/>
          <w:szCs w:val="20"/>
        </w:rPr>
      </w:pPr>
    </w:p>
    <w:p w14:paraId="5A180D8E" w14:textId="6C1D737B" w:rsidR="004D5A59" w:rsidRPr="00653C0E" w:rsidRDefault="004D5A59" w:rsidP="004D5A59">
      <w:pPr>
        <w:outlineLvl w:val="0"/>
        <w:rPr>
          <w:rFonts w:ascii="Arial Narrow" w:hAnsi="Arial Narrow"/>
          <w:sz w:val="20"/>
          <w:szCs w:val="20"/>
        </w:rPr>
      </w:pPr>
      <w:r w:rsidRPr="00653C0E">
        <w:rPr>
          <w:rFonts w:ascii="Arial Narrow" w:hAnsi="Arial Narrow"/>
          <w:b/>
          <w:sz w:val="20"/>
          <w:szCs w:val="20"/>
        </w:rPr>
        <w:t>Grading Scale:</w:t>
      </w:r>
      <w:r w:rsidRPr="00653C0E">
        <w:rPr>
          <w:rFonts w:ascii="Arial Narrow" w:hAnsi="Arial Narrow"/>
          <w:sz w:val="20"/>
          <w:szCs w:val="20"/>
        </w:rPr>
        <w:t xml:space="preserve"> </w:t>
      </w:r>
    </w:p>
    <w:p w14:paraId="67CCE6DC" w14:textId="77777777" w:rsidR="004D5A59" w:rsidRPr="00653C0E" w:rsidRDefault="004D5A59">
      <w:pPr>
        <w:rPr>
          <w:rFonts w:ascii="Arial Narrow" w:hAnsi="Arial Narrow"/>
          <w:color w:val="000000"/>
          <w:sz w:val="20"/>
          <w:szCs w:val="20"/>
        </w:rPr>
      </w:pPr>
      <w:r w:rsidRPr="00653C0E">
        <w:rPr>
          <w:rFonts w:ascii="Arial Narrow" w:hAnsi="Arial Narrow"/>
          <w:color w:val="000000"/>
          <w:sz w:val="20"/>
          <w:szCs w:val="20"/>
        </w:rPr>
        <w:t>All assignments must have clear criteria and objectives to meet. All students shall be treated equitably. It will be that student’s right to know his/her grade at any reasonable point that information is requested by that student. The criteria for determining a student’s grade shall be as follows (on a percentage of total points basis):</w:t>
      </w:r>
    </w:p>
    <w:p w14:paraId="3AC183CD" w14:textId="77777777" w:rsidR="004D5A59" w:rsidRPr="00653C0E" w:rsidRDefault="004D5A59">
      <w:pPr>
        <w:tabs>
          <w:tab w:val="left" w:pos="2880"/>
          <w:tab w:val="left" w:pos="5760"/>
        </w:tabs>
        <w:rPr>
          <w:rFonts w:ascii="Arial Narrow" w:hAnsi="Arial Narrow"/>
          <w:sz w:val="20"/>
          <w:szCs w:val="20"/>
        </w:rPr>
      </w:pPr>
    </w:p>
    <w:p w14:paraId="2CEA2F4F"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sz w:val="20"/>
          <w:szCs w:val="20"/>
        </w:rPr>
        <w:tab/>
      </w:r>
      <w:r w:rsidRPr="00653C0E">
        <w:rPr>
          <w:rFonts w:ascii="Arial Narrow" w:hAnsi="Arial Narrow"/>
          <w:color w:val="000000"/>
          <w:sz w:val="20"/>
          <w:szCs w:val="20"/>
        </w:rPr>
        <w:t>A</w:t>
      </w:r>
      <w:r w:rsidRPr="00653C0E">
        <w:rPr>
          <w:rFonts w:ascii="Arial Narrow" w:hAnsi="Arial Narrow"/>
          <w:color w:val="000000"/>
          <w:sz w:val="20"/>
          <w:szCs w:val="20"/>
        </w:rPr>
        <w:tab/>
        <w:t>100-93</w:t>
      </w:r>
    </w:p>
    <w:p w14:paraId="2F25A96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A-</w:t>
      </w:r>
      <w:r w:rsidRPr="00653C0E">
        <w:rPr>
          <w:rFonts w:ascii="Arial Narrow" w:hAnsi="Arial Narrow"/>
          <w:color w:val="000000"/>
          <w:sz w:val="20"/>
          <w:szCs w:val="20"/>
        </w:rPr>
        <w:tab/>
        <w:t>92-90</w:t>
      </w:r>
    </w:p>
    <w:p w14:paraId="52E023F0"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89-87</w:t>
      </w:r>
    </w:p>
    <w:p w14:paraId="7BCF9A61"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86-83</w:t>
      </w:r>
    </w:p>
    <w:p w14:paraId="66628687"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B-</w:t>
      </w:r>
      <w:r w:rsidRPr="00653C0E">
        <w:rPr>
          <w:rFonts w:ascii="Arial Narrow" w:hAnsi="Arial Narrow"/>
          <w:color w:val="000000"/>
          <w:sz w:val="20"/>
          <w:szCs w:val="20"/>
        </w:rPr>
        <w:tab/>
        <w:t>82-80</w:t>
      </w:r>
    </w:p>
    <w:p w14:paraId="6CCFDCA8" w14:textId="77777777" w:rsidR="004D5A59" w:rsidRPr="00653C0E" w:rsidRDefault="004D5A59">
      <w:pPr>
        <w:tabs>
          <w:tab w:val="left" w:pos="2880"/>
          <w:tab w:val="left" w:pos="5760"/>
        </w:tabs>
        <w:rPr>
          <w:rFonts w:ascii="Arial Narrow" w:hAnsi="Arial Narrow"/>
          <w:b/>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79-77</w:t>
      </w:r>
    </w:p>
    <w:p w14:paraId="7D50FD48"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76-73</w:t>
      </w:r>
    </w:p>
    <w:p w14:paraId="2711B4DC"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C-</w:t>
      </w:r>
      <w:r w:rsidRPr="00653C0E">
        <w:rPr>
          <w:rFonts w:ascii="Arial Narrow" w:hAnsi="Arial Narrow"/>
          <w:color w:val="000000"/>
          <w:sz w:val="20"/>
          <w:szCs w:val="20"/>
        </w:rPr>
        <w:tab/>
        <w:t>72-70</w:t>
      </w:r>
    </w:p>
    <w:p w14:paraId="6D541F94"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69-67</w:t>
      </w:r>
    </w:p>
    <w:p w14:paraId="4F4C71CB"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D</w:t>
      </w:r>
      <w:r w:rsidRPr="00653C0E">
        <w:rPr>
          <w:rFonts w:ascii="Arial Narrow" w:hAnsi="Arial Narrow"/>
          <w:color w:val="000000"/>
          <w:sz w:val="20"/>
          <w:szCs w:val="20"/>
        </w:rPr>
        <w:tab/>
        <w:t>66-65</w:t>
      </w:r>
    </w:p>
    <w:p w14:paraId="42B64A7E" w14:textId="77777777" w:rsidR="004D5A59" w:rsidRPr="00653C0E" w:rsidRDefault="004D5A59">
      <w:pPr>
        <w:tabs>
          <w:tab w:val="left" w:pos="2880"/>
          <w:tab w:val="left" w:pos="5760"/>
        </w:tabs>
        <w:rPr>
          <w:rFonts w:ascii="Arial Narrow" w:hAnsi="Arial Narrow"/>
          <w:color w:val="000000"/>
          <w:sz w:val="20"/>
          <w:szCs w:val="20"/>
        </w:rPr>
      </w:pPr>
      <w:r w:rsidRPr="00653C0E">
        <w:rPr>
          <w:rFonts w:ascii="Arial Narrow" w:hAnsi="Arial Narrow"/>
          <w:color w:val="000000"/>
          <w:sz w:val="20"/>
          <w:szCs w:val="20"/>
        </w:rPr>
        <w:tab/>
        <w:t>F</w:t>
      </w:r>
      <w:r w:rsidRPr="00653C0E">
        <w:rPr>
          <w:rFonts w:ascii="Arial Narrow" w:hAnsi="Arial Narrow"/>
          <w:color w:val="000000"/>
          <w:sz w:val="20"/>
          <w:szCs w:val="20"/>
        </w:rPr>
        <w:tab/>
        <w:t>64 or below</w:t>
      </w:r>
    </w:p>
    <w:p w14:paraId="6654A421" w14:textId="77777777" w:rsidR="004D5A59" w:rsidRPr="00653C0E" w:rsidRDefault="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Process for Evaluation:</w:t>
      </w:r>
    </w:p>
    <w:tbl>
      <w:tblPr>
        <w:tblStyle w:val="NormalTablePHPDOCX"/>
        <w:tblW w:w="0" w:type="dxa"/>
      </w:tblPr>
      <w:tblGrid>
        <w:gridCol/>
        <w:gridCol/>
      </w:tblGrid>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Class Participation</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10%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Portfolio Required Promotional Elements</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40%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Portfolio Display</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color w:val="000000"/>
                <w:sz w:val="20"/>
              </w:rPr>
              <w:t xml:space="preserve">50%</w:t>
            </w:r>
          </w:p>
        </w:tc>
      </w:tr>
      <w:tr>
        <w:trPr/>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Total</w:t>
            </w:r>
          </w:p>
        </w:tc>
        <w:tc>
          <w:tcPr>
            <w:tcBorders/>
          </w:tcPr>
          <w:p>
            <w:pPr>
              <w:pBdr>
                <w:top w:val="nil" w:color="" w:sz="0"/>
                <w:left w:val="nil" w:color="" w:sz="0"/>
                <w:bottom w:val="nil" w:color="" w:sz="0"/>
                <w:right w:val="nil" w:color="" w:sz="0"/>
              </w:pBdr>
              <w:spacing w:before="0" w:after="0"/>
              <w:ind w:left="0" w:right="0"/>
              <w:jc w:val="left"/>
            </w:pPr>
            <w:r>
              <w:rPr>
                <w:rFonts w:ascii="arial narrow" w:hAnsi="arial narrow" w:cs="arial narrow"/>
                <w:b/>
                <w:color w:val="000000"/>
                <w:sz w:val="20"/>
              </w:rPr>
              <w:t xml:space="preserve">100%</w:t>
            </w:r>
          </w:p>
        </w:tc>
      </w:tr>
    </w:tbl>
    <w:p w14:paraId="44657493" w14:textId="77777777" w:rsidR="004D5A59" w:rsidRPr="00653C0E" w:rsidRDefault="004D5A59" w:rsidP="004D5A59">
      <w:pPr>
        <w:widowControl w:val="0"/>
        <w:autoSpaceDE w:val="0"/>
        <w:autoSpaceDN w:val="0"/>
        <w:adjustRightInd w:val="0"/>
        <w:rPr>
          <w:rFonts w:ascii="Arial Narrow" w:hAnsi="Arial Narrow" w:cs="Arial Narrow"/>
          <w:sz w:val="20"/>
          <w:szCs w:val="20"/>
        </w:rPr>
      </w:pPr>
    </w:p>
    <w:p w14:paraId="0335FFB3" w14:textId="77777777" w:rsidR="004D5A59" w:rsidRPr="00653C0E" w:rsidRDefault="004D5A59" w:rsidP="004D5A59">
      <w:pPr>
        <w:jc w:val="center"/>
        <w:rPr>
          <w:rFonts w:ascii="Arial Narrow" w:hAnsi="Arial Narrow" w:cs="Arial Narrow"/>
          <w:b/>
          <w:bCs/>
          <w:sz w:val="20"/>
          <w:szCs w:val="20"/>
        </w:rPr>
      </w:pPr>
      <w:r w:rsidRPr="00653C0E">
        <w:rPr>
          <w:rFonts w:ascii="Arial Narrow" w:hAnsi="Arial Narrow" w:cs="Arial Narrow"/>
          <w:b/>
          <w:bCs/>
          <w:sz w:val="20"/>
          <w:szCs w:val="20"/>
        </w:rPr>
        <w:t>*PLEASE NOTE:  SHOWING UP TO CLASS AND DOING ALL ASSIGNMENTS, WITHOUT PROGRESS, DOES NOT CONSTITUTE A PASSING GRADE.</w:t>
      </w:r>
    </w:p>
    <w:p w14:paraId="499F36C4" w14:textId="77777777" w:rsidR="004D5A59" w:rsidRPr="00653C0E" w:rsidRDefault="004D5A59" w:rsidP="004D5A59">
      <w:pPr>
        <w:rPr>
          <w:rFonts w:ascii="Arial Narrow" w:hAnsi="Arial Narrow"/>
          <w:sz w:val="20"/>
          <w:szCs w:val="20"/>
        </w:rPr>
      </w:pPr>
    </w:p>
    <w:p>
      <w:pPr>
        <w:pBdr/>
        <w:spacing w:before="200" w:after="200"/>
        <w:ind w:left="0" w:right="0"/>
        <w:jc w:val="left"/>
      </w:pPr>
      <w:r>
        <w:rPr>
          <w:rFonts w:ascii="arial narrow" w:hAnsi="arial narrow" w:cs="arial narrow"/>
          <w:b/>
          <w:color w:val="000000"/>
          <w:sz w:val="20"/>
        </w:rPr>
        <w:t xml:space="preserve">School Wide Grading Policies</w:t>
      </w:r>
    </w:p>
    <w:p>
      <w:pPr>
        <w:pStyle w:val="ListParagraphPHPDOCX"/>
        <w:numPr>
          <w:ilvl w:val="0"/>
          <w:numId w:val="96868508"/>
        </w:numPr>
        <w:contextualSpacing/>
      </w:pPr>
      <w:r>
        <w:rPr>
          <w:rFonts w:ascii="arial narrow" w:hAnsi="arial narrow" w:cs="arial narrow"/>
          <w:color w:val="000000"/>
          <w:sz w:val="20"/>
        </w:rPr>
        <w:t xml:space="preserve">Class time will be spent in a productive manner.</w:t>
      </w:r>
    </w:p>
    <w:p>
      <w:pPr>
        <w:pStyle w:val="ListParagraphPHPDOCX"/>
        <w:numPr>
          <w:ilvl w:val="0"/>
          <w:numId w:val="96868508"/>
        </w:numPr>
        <w:contextualSpacing/>
      </w:pPr>
      <w:r>
        <w:rPr>
          <w:rFonts w:ascii="arial narrow" w:hAnsi="arial narrow" w:cs="arial narrow"/>
          <w:color w:val="000000"/>
          <w:sz w:val="20"/>
        </w:rPr>
        <w:t xml:space="preserve">Grading will be done on a point system.</w:t>
      </w:r>
    </w:p>
    <w:p>
      <w:pPr>
        <w:pStyle w:val="ListParagraphPHPDOCX"/>
        <w:numPr>
          <w:ilvl w:val="0"/>
          <w:numId w:val="96868508"/>
        </w:numPr>
        <w:contextualSpacing/>
      </w:pPr>
      <w:r>
        <w:rPr>
          <w:rFonts w:ascii="arial narrow" w:hAnsi="arial narrow" w:cs="arial narrow"/>
          <w:color w:val="000000"/>
          <w:sz w:val="20"/>
        </w:rPr>
        <w:t xml:space="preserve">Points for individual activities will be announced.</w:t>
      </w:r>
    </w:p>
    <w:p>
      <w:pPr>
        <w:pStyle w:val="ListParagraphPHPDOCX"/>
        <w:numPr>
          <w:ilvl w:val="0"/>
          <w:numId w:val="96868508"/>
        </w:numPr>
        <w:contextualSpacing/>
      </w:pPr>
      <w:r>
        <w:rPr>
          <w:rFonts w:ascii="arial narrow" w:hAnsi="arial narrow" w:cs="arial narrow"/>
          <w:color w:val="000000"/>
          <w:sz w:val="20"/>
        </w:rPr>
        <w:t xml:space="preserve">All work must be received by the set deadlines.</w:t>
      </w:r>
    </w:p>
    <w:p>
      <w:pPr>
        <w:pStyle w:val="ListParagraphPHPDOCX"/>
        <w:numPr>
          <w:ilvl w:val="0"/>
          <w:numId w:val="96868508"/>
        </w:numPr>
        <w:contextualSpacing/>
      </w:pPr>
      <w:r>
        <w:rPr>
          <w:rFonts w:ascii="arial narrow" w:hAnsi="arial narrow" w:cs="arial narrow"/>
          <w:color w:val="000000"/>
          <w:sz w:val="20"/>
        </w:rPr>
        <w:t xml:space="preserve">Late work receives a grade of zero.</w:t>
      </w:r>
    </w:p>
    <w:p>
      <w:pPr>
        <w:pStyle w:val="ListParagraphPHPDOCX"/>
        <w:numPr>
          <w:ilvl w:val="0"/>
          <w:numId w:val="96868508"/>
        </w:numPr>
        <w:contextualSpacing/>
      </w:pPr>
      <w:r>
        <w:rPr>
          <w:rFonts w:ascii="arial narrow" w:hAnsi="arial narrow" w:cs="arial narrow"/>
          <w:color w:val="000000"/>
          <w:sz w:val="20"/>
        </w:rPr>
        <w:t xml:space="preserve">On-time projects may be redone with instructor approval.</w:t>
      </w:r>
    </w:p>
    <w:p>
      <w:pPr>
        <w:pStyle w:val="ListParagraphPHPDOCX"/>
        <w:numPr>
          <w:ilvl w:val="0"/>
          <w:numId w:val="96868508"/>
        </w:numPr>
        <w:contextualSpacing/>
      </w:pPr>
      <w:r>
        <w:rPr>
          <w:rFonts w:ascii="arial narrow" w:hAnsi="arial narrow" w:cs="arial narrow"/>
          <w:color w:val="000000"/>
          <w:sz w:val="20"/>
        </w:rPr>
        <w:t xml:space="preserve">ABSOLUTELY NO WORK WILL BE ACCEPTED AFTER THE FINAL CLASS MEETS
WEEK 11.</w:t>
      </w:r>
    </w:p>
    <w:p>
      <w:pPr>
        <w:pBdr/>
        <w:spacing w:before="200" w:after="200"/>
        <w:ind w:left="0" w:right="0"/>
        <w:jc w:val="left"/>
      </w:pPr>
      <w:r>
        <w:rPr>
          <w:rFonts w:ascii="arial narrow" w:hAnsi="arial narrow" w:cs="arial narrow"/>
          <w:b/>
          <w:color w:val="000000"/>
          <w:sz w:val="20"/>
        </w:rPr>
        <w:t xml:space="preserve">Additional Grading Policies:</w:t>
      </w:r>
    </w:p>
    <w:p w14:paraId="2DB139EF" w14:textId="77777777" w:rsidR="001D24A3" w:rsidRDefault="001D24A3">
      <w:pPr>
        <w:rPr>
          <w:rFonts w:ascii="Arial Narrow" w:hAnsi="Arial Narrow"/>
          <w:color w:val="000000"/>
          <w:sz w:val="20"/>
          <w:szCs w:val="20"/>
        </w:rPr>
      </w:pPr>
    </w:p>
    <w:p>
      <w:pPr>
        <w:pBdr/>
        <w:spacing w:before="200" w:after="200"/>
        <w:ind w:left="0" w:right="0"/>
        <w:jc w:val="left"/>
      </w:pPr>
      <w:r>
        <w:rPr>
          <w:rFonts w:ascii="arial narrow" w:hAnsi="arial narrow" w:cs="arial narrow"/>
          <w:b/>
          <w:color w:val="000000"/>
          <w:sz w:val="20"/>
        </w:rPr>
        <w:t xml:space="preserve">Classroom Policy:</w:t>
      </w:r>
    </w:p>
    <w:p>
      <w:pPr>
        <w:pStyle w:val="ListParagraphPHPDOCX"/>
        <w:numPr>
          <w:ilvl w:val="0"/>
          <w:numId w:val="96868508"/>
        </w:numPr>
        <w:contextualSpacing/>
      </w:pPr>
      <w:r>
        <w:rPr>
          <w:rFonts w:ascii="arial narrow" w:hAnsi="arial narrow" w:cs="arial narrow"/>
          <w:color w:val="000000"/>
          <w:sz w:val="20"/>
        </w:rPr>
        <w:t xml:space="preserve">No food allowed in class or lab at any time. Drinks in
recloseable bottles allowed in classroom.</w:t>
      </w:r>
    </w:p>
    <w:p>
      <w:pPr>
        <w:pStyle w:val="ListParagraphPHPDOCX"/>
        <w:numPr>
          <w:ilvl w:val="0"/>
          <w:numId w:val="96868508"/>
        </w:numPr>
        <w:contextualSpacing/>
      </w:pPr>
      <w:r>
        <w:rPr>
          <w:rFonts w:ascii="arial narrow" w:hAnsi="arial narrow" w:cs="arial narrow"/>
          <w:color w:val="000000"/>
          <w:sz w:val="20"/>
        </w:rPr>
        <w:t xml:space="preserve">Edible items brought to class or lab must be thrown out.</w:t>
      </w:r>
    </w:p>
    <w:p>
      <w:pPr>
        <w:pStyle w:val="ListParagraphPHPDOCX"/>
        <w:numPr>
          <w:ilvl w:val="0"/>
          <w:numId w:val="96868508"/>
        </w:numPr>
        <w:contextualSpacing/>
      </w:pPr>
      <w:r>
        <w:rPr>
          <w:rFonts w:ascii="arial narrow" w:hAnsi="arial narrow" w:cs="arial narrow"/>
          <w:color w:val="000000"/>
          <w:sz w:val="20"/>
        </w:rPr>
        <w:t xml:space="preserve">If student elects to eat/drink outside class or lab door,
missed time is recorded as absent.</w:t>
      </w:r>
    </w:p>
    <w:p>
      <w:pPr>
        <w:pStyle w:val="ListParagraphPHPDOCX"/>
        <w:numPr>
          <w:ilvl w:val="0"/>
          <w:numId w:val="96868508"/>
        </w:numPr>
        <w:contextualSpacing/>
      </w:pPr>
      <w:r>
        <w:rPr>
          <w:rFonts w:ascii="arial narrow" w:hAnsi="arial narrow" w:cs="arial narrow"/>
          <w:color w:val="000000"/>
          <w:sz w:val="20"/>
        </w:rPr>
        <w:t xml:space="preserve">Attendance is taken hourly. Tardiness or absence is recorded in
15-minute increments.</w:t>
      </w:r>
    </w:p>
    <w:p>
      <w:pPr>
        <w:pStyle w:val="ListParagraphPHPDOCX"/>
        <w:numPr>
          <w:ilvl w:val="0"/>
          <w:numId w:val="96868508"/>
        </w:numPr>
        <w:contextualSpacing/>
      </w:pPr>
      <w:r>
        <w:rPr>
          <w:rFonts w:ascii="arial narrow" w:hAnsi="arial narrow" w:cs="arial narrow"/>
          <w:color w:val="000000"/>
          <w:sz w:val="20"/>
        </w:rPr>
        <w:t xml:space="preserve">Break times are scheduled by the instructor at appropriate
intervals.</w:t>
      </w:r>
    </w:p>
    <w:p>
      <w:pPr>
        <w:pStyle w:val="ListParagraphPHPDOCX"/>
        <w:numPr>
          <w:ilvl w:val="0"/>
          <w:numId w:val="96868508"/>
        </w:numPr>
        <w:contextualSpacing/>
      </w:pPr>
      <w:r>
        <w:rPr>
          <w:rFonts w:ascii="arial narrow" w:hAnsi="arial narrow" w:cs="arial narrow"/>
          <w:color w:val="000000"/>
          <w:sz w:val="20"/>
        </w:rPr>
        <w:t xml:space="preserve">No private software is to be brought to lab or loaded onto
school computers.</w:t>
      </w:r>
    </w:p>
    <w:p>
      <w:pPr>
        <w:pStyle w:val="ListParagraphPHPDOCX"/>
        <w:numPr>
          <w:ilvl w:val="0"/>
          <w:numId w:val="96868508"/>
        </w:numPr>
        <w:contextualSpacing/>
      </w:pPr>
      <w:r>
        <w:rPr>
          <w:rFonts w:ascii="arial narrow" w:hAnsi="arial narrow" w:cs="arial narrow"/>
          <w:color w:val="000000"/>
          <w:sz w:val="20"/>
        </w:rPr>
        <w:t xml:space="preserve">No software games are allowed in lab (unless in course
curriculum).</w:t>
      </w:r>
    </w:p>
    <w:p>
      <w:pPr>
        <w:pStyle w:val="ListParagraphPHPDOCX"/>
        <w:numPr>
          <w:ilvl w:val="0"/>
          <w:numId w:val="96868508"/>
        </w:numPr>
        <w:contextualSpacing/>
      </w:pPr>
      <w:r>
        <w:rPr>
          <w:rFonts w:ascii="arial narrow" w:hAnsi="arial narrow" w:cs="arial narrow"/>
          <w:color w:val="000000"/>
          <w:sz w:val="20"/>
        </w:rPr>
        <w:t xml:space="preserve">Headphones are required if listening to music during lab. No
headphones are allowed in lecture.</w:t>
      </w:r>
    </w:p>
    <w:p>
      <w:pPr>
        <w:pStyle w:val="ListParagraphPHPDOCX"/>
        <w:numPr>
          <w:ilvl w:val="0"/>
          <w:numId w:val="96868508"/>
        </w:numPr>
        <w:contextualSpacing/>
      </w:pPr>
      <w:r>
        <w:rPr>
          <w:rFonts w:ascii="arial narrow" w:hAnsi="arial narrow" w:cs="arial narrow"/>
          <w:color w:val="000000"/>
          <w:sz w:val="20"/>
        </w:rPr>
        <w:t xml:space="preserve">Any student who has special needs that may affect his or her
performance in this class is asked to identify his/her needs to the
instructor in private by the end of the first day of class. Any
resulting class performance problems that may arise for those who
do not identify their needs will not receive any special grading
considerations.</w:t>
      </w:r>
    </w:p>
    <w:p>
      <w:pPr>
        <w:pStyle w:val="ListParagraphPHPDOCX"/>
        <w:numPr>
          <w:ilvl w:val="0"/>
          <w:numId w:val="96868508"/>
        </w:numPr>
        <w:contextualSpacing/>
      </w:pPr>
      <w:r>
        <w:rPr>
          <w:rFonts w:ascii="arial narrow" w:hAnsi="arial narrow" w:cs="arial narrow"/>
          <w:color w:val="000000"/>
          <w:sz w:val="20"/>
        </w:rPr>
        <w:t xml:space="preserve">It is AI-Sacramento policy that cell phones may NOT be used in
the classroom. If you have an emergency that requires you to take a
call during class, you MUST inform the instructor before class
begins, and step outside the room to take the call or text
message.</w:t>
      </w:r>
    </w:p>
    <w:p>
      <w:pPr>
        <w:pBdr/>
        <w:spacing w:before="200" w:after="200"/>
        <w:ind w:left="0" w:right="0"/>
        <w:jc w:val="left"/>
      </w:pPr>
      <w:r>
        <w:rPr>
          <w:rFonts w:ascii="arial narrow" w:hAnsi="arial narrow" w:cs="arial narrow"/>
          <w:b/>
          <w:color w:val="000000"/>
          <w:sz w:val="20"/>
        </w:rPr>
        <w:t xml:space="preserve">School-wide Attendance Policy:</w:t>
      </w:r>
    </w:p>
    <w:p>
      <w:pPr>
        <w:pBdr/>
        <w:spacing w:before="200" w:after="200"/>
        <w:ind w:left="0" w:right="0"/>
        <w:jc w:val="left"/>
      </w:pPr>
      <w:r>
        <w:rPr>
          <w:rFonts w:ascii="arial narrow" w:hAnsi="arial narrow" w:cs="arial narrow"/>
          <w:color w:val="000000"/>
          <w:sz w:val="20"/>
        </w:rPr>
        <w:t xml:space="preserve">Students who do not attend any classes for fourteen (14)
consecutive calendar days and fail to notify the Academic Affairs
Department will be withdrawn from school.  In addition, the
student may be involuntarily withdrawn at the discretion of the
Academic Director, and with the approval of the Dean of Academic
Affairs, at any time.</w:t>
      </w:r>
    </w:p>
    <w:p>
      <w:pPr>
        <w:pBdr/>
        <w:spacing w:before="200" w:after="200"/>
        <w:ind w:left="0" w:right="0"/>
        <w:jc w:val="left"/>
      </w:pPr>
      <w:r>
        <w:rPr>
          <w:rFonts w:ascii="arial narrow" w:hAnsi="arial narrow" w:cs="arial narrow"/>
          <w:b/>
          <w:color w:val="000000"/>
          <w:sz w:val="20"/>
        </w:rPr>
        <w:t xml:space="preserve">Withdraw from a Course:</w:t>
      </w:r>
    </w:p>
    <w:p>
      <w:pPr>
        <w:pBdr/>
        <w:spacing w:before="200" w:after="200"/>
        <w:ind w:left="0" w:right="0"/>
        <w:jc w:val="left"/>
      </w:pPr>
      <w:r>
        <w:rPr>
          <w:rFonts w:ascii="arial narrow" w:hAnsi="arial narrow" w:cs="arial narrow"/>
          <w:color w:val="000000"/>
          <w:sz w:val="20"/>
        </w:rPr>
        <w:t xml:space="preserve">In order to withdraw from a course (that is, receive a grade of
"W"), a student must meet with his or her Academic Director before
noon on the Friday of week 9.</w:t>
      </w:r>
    </w:p>
    <w:p>
      <w:pPr>
        <w:pBdr/>
        <w:spacing w:before="200" w:after="200"/>
        <w:ind w:left="0" w:right="0"/>
        <w:jc w:val="left"/>
      </w:pPr>
      <w:r>
        <w:rPr>
          <w:rFonts w:ascii="arial narrow" w:hAnsi="arial narrow" w:cs="arial narrow"/>
          <w:b/>
          <w:color w:val="000000"/>
          <w:sz w:val="20"/>
        </w:rPr>
        <w:t xml:space="preserve">Academic Dishonesty:</w:t>
      </w:r>
    </w:p>
    <w:p>
      <w:pPr>
        <w:pBdr/>
        <w:spacing w:before="200" w:after="200"/>
        <w:ind w:left="0" w:right="0"/>
        <w:jc w:val="left"/>
      </w:pPr>
      <w:r>
        <w:rPr>
          <w:rFonts w:ascii="arial narrow" w:hAnsi="arial narrow" w:cs="arial narrow"/>
          <w:color w:val="000000"/>
          <w:sz w:val="20"/>
        </w:rPr>
        <w:t xml:space="preserve">Students are expected to maintain the highest standards of
academic honesty while pursuing their studies at The Art
Institutes. Academic dishonesty includes but is not limited to:
plagiarism and cheating; misuse of academic resources or
facilities; and misuse of computer software, data, equipment or
networks.</w:t>
      </w:r>
    </w:p>
    <w:p>
      <w:pPr>
        <w:pBdr/>
        <w:spacing w:before="200" w:after="200"/>
        <w:ind w:left="0" w:right="0"/>
        <w:jc w:val="left"/>
      </w:pPr>
      <w:r>
        <w:rPr>
          <w:rFonts w:ascii="arial narrow" w:hAnsi="arial narrow" w:cs="arial narrow"/>
          <w:color w:val="000000"/>
          <w:sz w:val="20"/>
        </w:rPr>
        <w:t xml:space="preserve">Plagiarism is the use (copying) of another person's ideas,
words, visual images or audio samples, presented in a manner that
makes the work appear to be the student's original creation. All
work that is not the student's original creation, or any idea or
fact that is not "common knowledge," must be documented to avoid
even accidental infractions of the conduct code.</w:t>
      </w:r>
    </w:p>
    <w:p>
      <w:pPr>
        <w:pBdr/>
        <w:spacing w:before="200" w:after="200"/>
        <w:ind w:left="0" w:right="0"/>
        <w:jc w:val="left"/>
      </w:pPr>
      <w:r>
        <w:rPr>
          <w:rFonts w:ascii="arial narrow" w:hAnsi="arial narrow" w:cs="arial narrow"/>
          <w:color w:val="000000"/>
          <w:sz w:val="20"/>
        </w:rPr>
        <w:t xml:space="preserve">Cheating is to gain unfair advantage on a grade by deception,
fraud, or breaking the rules set forth by the instructor of the
class. Cheating may include but is not limited to: copying the work
of others; using notes or other materials when unauthorized;
communicating to others during an exam; and any other unfair
advantage as determined by the instructor.</w:t>
      </w:r>
    </w:p>
    <w:p>
      <w:pPr>
        <w:pBdr/>
        <w:spacing w:before="200" w:after="200"/>
        <w:ind w:left="0" w:right="0"/>
        <w:jc w:val="left"/>
      </w:pPr>
      <w:r>
        <w:rPr>
          <w:rFonts w:ascii="arial narrow" w:hAnsi="arial narrow" w:cs="arial narrow"/>
          <w:color w:val="000000"/>
          <w:sz w:val="20"/>
        </w:rPr>
        <w:t xml:space="preserve">Students accused of academic dishonesty will be brought before a
Student Conduct Committee. If the committee determines that there
has been a violation of the Academic Dishonesty policy, the student
will automatically fail the class and, depending on the severity of
the infraction, may face further disciplinary action up to and
including suspension from classes or expulsion from school.</w:t>
      </w:r>
    </w:p>
    <w:p>
      <w:pPr>
        <w:pBdr/>
        <w:spacing w:before="200" w:after="200"/>
        <w:ind w:left="0" w:right="0"/>
        <w:jc w:val="left"/>
      </w:pPr>
      <w:r>
        <w:rPr>
          <w:rFonts w:ascii="arial narrow" w:hAnsi="arial narrow" w:cs="arial narrow"/>
          <w:b/>
          <w:color w:val="000000"/>
          <w:sz w:val="20"/>
        </w:rPr>
        <w:t xml:space="preserve">Disability Policy Statement:</w:t>
      </w:r>
    </w:p>
    <w:p>
      <w:pPr>
        <w:pBdr/>
        <w:spacing w:before="200" w:after="200"/>
        <w:ind w:left="0" w:right="0"/>
        <w:jc w:val="left"/>
      </w:pPr>
      <w:r>
        <w:rPr>
          <w:rFonts w:ascii="arial narrow" w:hAnsi="arial narrow" w:cs="arial narrow"/>
          <w:color w:val="000000"/>
          <w:sz w:val="20"/>
        </w:rPr>
        <w:t xml:space="preserve">It is our policy not to discriminate against qualified students
with documented disabilities in our educational programs,
activities, or services. If you have a disability-related need for
adjustments or other accommodations in this class see Steven
Franklin, Director of Student Affairs located on the 2</w:t>
      </w:r>
      <w:r>
        <w:rPr>
          <w:rFonts w:ascii="arial narrow" w:hAnsi="arial narrow" w:cs="arial narrow"/>
          <w:color w:val="000000"/>
          <w:sz w:val="18"/>
        </w:rPr>
        <w:t xml:space="preserve">nd</w:t>
      </w:r>
      <w:r>
        <w:rPr>
          <w:rFonts w:ascii="arial narrow" w:hAnsi="arial narrow" w:cs="arial narrow"/>
          <w:color w:val="000000"/>
          <w:sz w:val="20"/>
        </w:rPr>
        <w:t xml:space="preserve">
 floor or e-mail him at sfranklin@aii.edu. You must inform
your instructors and the Academic Affairs Office before the end of
week one of classes and preferably before the class start.</w:t>
      </w:r>
    </w:p>
    <w:p>
      <w:pPr>
        <w:pBdr/>
        <w:spacing w:before="200" w:after="200"/>
        <w:ind w:left="0" w:right="0"/>
        <w:jc w:val="left"/>
      </w:pPr>
      <w:r>
        <w:rPr>
          <w:rFonts w:ascii="arial narrow" w:hAnsi="arial narrow" w:cs="arial narrow"/>
          <w:b/>
          <w:color w:val="000000"/>
          <w:sz w:val="20"/>
        </w:rPr>
        <w:t xml:space="preserve">Student Assistance Program:</w:t>
      </w:r>
    </w:p>
    <w:p>
      <w:pPr>
        <w:pBdr/>
        <w:spacing w:before="200" w:after="200"/>
        <w:ind w:left="0" w:right="0"/>
        <w:jc w:val="left"/>
      </w:pPr>
      <w:r>
        <w:rPr>
          <w:rFonts w:ascii="arial narrow" w:hAnsi="arial narrow" w:cs="arial narrow"/>
          <w:color w:val="000000"/>
          <w:sz w:val="20"/>
        </w:rPr>
        <w:t xml:space="preserve">The college provides confidential short-term counseling, crisis
intervention, and community referral services through the AllOne
Health Student Assistance Program (SAP) for a wide range of
concerns, including relationship issues, family problems,
loneliness, depression, and alcohol or drug abuse. Services are
available 24 hours a day, 7 days a week, at 1.888-617-3362. The
Student Affairs office also offers programs on mental
health-related topics each quarter. If you have any questions
regarding counseling services, please contact the Student Affairs
office.</w:t>
      </w:r>
    </w:p>
    <w:p>
      <w:pPr>
        <w:pBdr/>
        <w:spacing w:before="200" w:after="200"/>
        <w:ind w:left="0" w:right="0"/>
        <w:jc w:val="left"/>
      </w:pPr>
      <w:r>
        <w:rPr>
          <w:rFonts w:ascii="arial narrow" w:hAnsi="arial narrow" w:cs="arial narrow"/>
          <w:b/>
          <w:color w:val="000000"/>
          <w:sz w:val="20"/>
        </w:rPr>
        <w:t xml:space="preserve">Library Operation Hours:</w:t>
      </w:r>
    </w:p>
    <w:p>
      <w:pPr>
        <w:pBdr/>
        <w:spacing w:before="200" w:after="200"/>
        <w:ind w:left="0" w:right="0"/>
        <w:jc w:val="left"/>
      </w:pPr>
      <w:r>
        <w:rPr>
          <w:rFonts w:ascii="arial narrow" w:hAnsi="arial narrow" w:cs="arial narrow"/>
          <w:color w:val="000000"/>
          <w:sz w:val="20"/>
        </w:rPr>
        <w:t xml:space="preserve">The library is open from 8 AM to 8 PM Monday ? Thursday, 8 AM to
5 PM on Friday and 9 AM to 2 PM on Saturday. The library is closed
on Sunday.  Computers are available during these hours for
students to work on classroom projects.</w:t>
      </w:r>
    </w:p>
    <w:p>
      <w:pPr>
        <w:pBdr/>
        <w:spacing w:before="200" w:after="200"/>
        <w:ind w:left="0" w:right="0"/>
        <w:jc w:val="left"/>
      </w:pPr>
      <w:r>
        <w:rPr>
          <w:rFonts w:ascii="arial narrow" w:hAnsi="arial narrow" w:cs="arial narrow"/>
          <w:b/>
          <w:color w:val="000000"/>
          <w:sz w:val="20"/>
        </w:rPr>
        <w:t xml:space="preserve">Additional Course Requirements:</w:t>
      </w:r>
      <w:r>
        <w:rPr>
          <w:rFonts w:ascii="arial narrow" w:hAnsi="arial narrow" w:cs="arial narrow"/>
          <w:color w:val="000000"/>
          <w:sz w:val="20"/>
        </w:rPr>
        <w:br/>
        <w:t xml:space="preserve">
Successful completion of this course will require the student to
meet specific deadline requirements and participation in all
scheduled review processes.</w:t>
      </w:r>
    </w:p>
    <w:p w14:paraId="5F86B04C" w14:textId="77777777" w:rsidR="00F875A2" w:rsidRPr="00B12F31" w:rsidRDefault="00F875A2" w:rsidP="00F875A2">
      <w:pPr>
        <w:pStyle w:val="BodyText2"/>
        <w:rPr>
          <w:rFonts w:ascii="Arial Narrow" w:hAnsi="Arial Narrow" w:cs="Arial Narrow"/>
          <w:sz w:val="20"/>
          <w:szCs w:val="20"/>
        </w:rPr>
      </w:pPr>
    </w:p>
    <w:p w14:paraId="4D263371" w14:textId="684BD3A2" w:rsidR="004D5A59" w:rsidRPr="00653C0E" w:rsidRDefault="004D5A59" w:rsidP="004D5A59">
      <w:pPr>
        <w:pStyle w:val="Heading5"/>
        <w:jc w:val="left"/>
        <w:rPr>
          <w:rFonts w:ascii="Arial Narrow" w:hAnsi="Arial Narrow"/>
          <w:sz w:val="20"/>
          <w:szCs w:val="20"/>
        </w:rPr>
      </w:pPr>
      <w:r w:rsidRPr="00653C0E">
        <w:rPr>
          <w:rFonts w:ascii="Arial Narrow" w:hAnsi="Arial Narrow"/>
          <w:sz w:val="20"/>
          <w:szCs w:val="20"/>
        </w:rPr>
        <w:br w:type="page"/>
      </w:r>
      <w:r w:rsidRPr="00653C0E">
        <w:rPr>
          <w:rFonts w:ascii="Arial Narrow" w:hAnsi="Arial Narrow"/>
          <w:sz w:val="20"/>
          <w:szCs w:val="20"/>
        </w:rPr>
        <w:lastRenderedPageBreak/>
        <w:t xml:space="preserve"> Course Outline</w:t>
      </w:r>
    </w:p>
    <w:p w14:paraId="4D905C1A" w14:textId="77777777" w:rsidR="004D5A59" w:rsidRPr="00653C0E" w:rsidRDefault="004D5A59">
      <w:pPr>
        <w:rPr>
          <w:rFonts w:ascii="Arial Narrow" w:hAnsi="Arial Narrow"/>
          <w:b/>
          <w:bCs/>
          <w:iCs/>
          <w:sz w:val="20"/>
          <w:szCs w:val="20"/>
        </w:rPr>
      </w:pPr>
    </w:p>
    <w:tbl>
      <w:tblPr>
        <w:tblStyle w:val="NormalTablePHPDOCX"/>
        <w:tblW w:w="5000" w:type="pct"/>
      </w:tblPr>
      <w:tblGrid>
        <w:gridCol/>
        <w:gridCol/>
      </w:tblGrid>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w:t>
            </w:r>
            <w:r>
              <w:rPr>
                <w:rFonts w:ascii="arial narrow" w:hAnsi="arial narrow" w:cs="arial narrow"/>
                <w:color w:val="000000"/>
                <w:sz w:val="20"/>
              </w:rPr>
              <w:br/>
              <w:t xml:space="preserve">
Jul 11th,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Course introduction and process
discussion; Discussion of the portfolio format and individual
professional promotional methods.</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Personal graphic identity
development; Discussion of planned portfolio contents.</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Assignment defined by the
instructor.</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2</w:t>
            </w:r>
            <w:r>
              <w:rPr>
                <w:rFonts w:ascii="arial narrow" w:hAnsi="arial narrow" w:cs="arial narrow"/>
                <w:color w:val="000000"/>
                <w:sz w:val="20"/>
              </w:rPr>
              <w:br/>
              <w:t xml:space="preserve">
Jul 18th,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Introduction of creative
development for personal identity design; Discussion of exhibit
selection for portfolio presentation.</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Concept development for personal
identification design;  Selection and review of portfolio
exhibits for refinement.</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Design development of personal
identity design; Select exhibits for portfolio.</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3</w:t>
            </w:r>
            <w:r>
              <w:rPr>
                <w:rFonts w:ascii="arial narrow" w:hAnsi="arial narrow" w:cs="arial narrow"/>
                <w:color w:val="000000"/>
                <w:sz w:val="20"/>
              </w:rPr>
              <w:br/>
              <w:t xml:space="preserve">
Jul 25th,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Introduction of personal
stationery design assignment; Introduction of "Challenge and
Solution" statement assignment.</w:t>
            </w:r>
          </w:p>
          <w:p>
            <w:pPr>
              <w:pBdr/>
              <w:spacing w:before="200" w:after="200"/>
              <w:ind w:left="0" w:right="0"/>
              <w:jc w:val="left"/>
            </w:pPr>
            <w:r>
              <w:rPr>
                <w:rFonts w:ascii="arial narrow" w:hAnsi="arial narrow" w:cs="arial narrow"/>
                <w:b/>
                <w:color w:val="000000"/>
                <w:sz w:val="20"/>
              </w:rPr>
              <w:t xml:space="preserve">Lab: </w:t>
            </w:r>
            <w:r>
              <w:rPr>
                <w:rFonts w:ascii="arial narrow" w:hAnsi="arial narrow" w:cs="arial narrow"/>
                <w:color w:val="000000"/>
                <w:sz w:val="20"/>
              </w:rPr>
              <w:t xml:space="preserve"> Stationery design development;
Writing of "Challenge and Solution" statements.</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Assignment development;
Completion of assigned deadlines.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4</w:t>
            </w:r>
            <w:r>
              <w:rPr>
                <w:rFonts w:ascii="arial narrow" w:hAnsi="arial narrow" w:cs="arial narrow"/>
                <w:color w:val="000000"/>
                <w:sz w:val="20"/>
              </w:rPr>
              <w:br/>
              <w:t xml:space="preserve">
Aug 1st,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Introduction of the "Leave
Behind" and "Mailer" publications</w:t>
            </w:r>
          </w:p>
          <w:p>
            <w:pPr>
              <w:pBdr/>
              <w:spacing w:before="200" w:after="200"/>
              <w:ind w:left="0" w:right="0"/>
              <w:jc w:val="left"/>
            </w:pPr>
            <w:r>
              <w:rPr>
                <w:rFonts w:ascii="arial narrow" w:hAnsi="arial narrow" w:cs="arial narrow"/>
                <w:b/>
                <w:color w:val="000000"/>
                <w:sz w:val="20"/>
              </w:rPr>
              <w:t xml:space="preserve">Lab: </w:t>
            </w:r>
            <w:r>
              <w:rPr>
                <w:rFonts w:ascii="arial narrow" w:hAnsi="arial narrow" w:cs="arial narrow"/>
                <w:color w:val="000000"/>
                <w:sz w:val="20"/>
              </w:rPr>
              <w:t xml:space="preserve"> Design development of the "Leave
Behind and "Mailer" publication concepts;  Finalization of the
previous assignments.</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Assignment development;
Completion of assigned deadline.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5</w:t>
            </w:r>
            <w:r>
              <w:rPr>
                <w:rFonts w:ascii="arial narrow" w:hAnsi="arial narrow" w:cs="arial narrow"/>
                <w:color w:val="000000"/>
                <w:sz w:val="20"/>
              </w:rPr>
              <w:br/>
              <w:t xml:space="preserve">
Aug 8th,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Introduction of exhibit
photography process, Introduction of Electronic Portfolio and Web
Site Design; Discuss the layout of table top display for portfolio
show.</w:t>
            </w:r>
          </w:p>
          <w:p>
            <w:pPr>
              <w:pBdr/>
              <w:spacing w:before="200" w:after="200"/>
              <w:ind w:left="0" w:right="0"/>
              <w:jc w:val="left"/>
            </w:pPr>
            <w:r>
              <w:rPr>
                <w:rFonts w:ascii="arial narrow" w:hAnsi="arial narrow" w:cs="arial narrow"/>
                <w:b/>
                <w:color w:val="000000"/>
                <w:sz w:val="20"/>
              </w:rPr>
              <w:t xml:space="preserve">Lab: </w:t>
            </w:r>
            <w:r>
              <w:rPr>
                <w:rFonts w:ascii="arial narrow" w:hAnsi="arial narrow" w:cs="arial narrow"/>
                <w:color w:val="000000"/>
                <w:sz w:val="20"/>
              </w:rPr>
              <w:t xml:space="preserve"> Continue design development for
previous assignments and exhibit refinements.</w:t>
            </w:r>
          </w:p>
          <w:p>
            <w:pPr>
              <w:pBdr/>
              <w:spacing w:before="200" w:after="200"/>
              <w:ind w:left="0" w:right="0"/>
              <w:jc w:val="left"/>
            </w:pPr>
            <w:r>
              <w:rPr>
                <w:rFonts w:ascii="arial narrow" w:hAnsi="arial narrow" w:cs="arial narrow"/>
                <w:b/>
                <w:color w:val="000000"/>
                <w:sz w:val="20"/>
              </w:rPr>
              <w:t xml:space="preserve">Homework: </w:t>
            </w:r>
            <w:r>
              <w:rPr>
                <w:rFonts w:ascii="arial narrow" w:hAnsi="arial narrow" w:cs="arial narrow"/>
                <w:color w:val="000000"/>
                <w:sz w:val="20"/>
              </w:rPr>
              <w:t xml:space="preserve"> Assignment development;
Completion of assigned deadline.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6</w:t>
            </w:r>
            <w:r>
              <w:rPr>
                <w:rFonts w:ascii="arial narrow" w:hAnsi="arial narrow" w:cs="arial narrow"/>
                <w:color w:val="000000"/>
                <w:sz w:val="20"/>
              </w:rPr>
              <w:br/>
              <w:t xml:space="preserve">
Aug 15th,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Professional Panel Review.</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Continue design development for previous
assignments and exhibit refinements.</w:t>
            </w:r>
          </w:p>
          <w:p>
            <w:pPr>
              <w:pBdr/>
              <w:spacing w:before="200" w:after="200"/>
              <w:ind w:left="0" w:right="0"/>
              <w:jc w:val="left"/>
            </w:pPr>
            <w:r>
              <w:rPr>
                <w:rFonts w:ascii="arial narrow" w:hAnsi="arial narrow" w:cs="arial narrow"/>
                <w:b/>
                <w:color w:val="000000"/>
                <w:sz w:val="20"/>
              </w:rPr>
              <w:t xml:space="preserve">Homework: </w:t>
            </w:r>
            <w:r>
              <w:rPr>
                <w:rFonts w:ascii="arial narrow" w:hAnsi="arial narrow" w:cs="arial narrow"/>
                <w:color w:val="000000"/>
                <w:sz w:val="20"/>
              </w:rPr>
              <w:t xml:space="preserve"> Assignment development;
Completion of assigned deadline.</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7</w:t>
            </w:r>
            <w:r>
              <w:rPr>
                <w:rFonts w:ascii="arial narrow" w:hAnsi="arial narrow" w:cs="arial narrow"/>
                <w:color w:val="000000"/>
                <w:sz w:val="20"/>
              </w:rPr>
              <w:br/>
              <w:t xml:space="preserve">
Aug 22nd,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Each student will review all
portfolio elements with the instructor;  Discussion of the
Faculty Panel Review.</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Continue design development for
previous assignments and exhibit refinements.</w:t>
            </w:r>
          </w:p>
          <w:p>
            <w:pPr>
              <w:pBdr/>
              <w:spacing w:before="200" w:after="200"/>
              <w:ind w:left="0" w:right="0"/>
              <w:jc w:val="left"/>
            </w:pPr>
            <w:r>
              <w:rPr>
                <w:rFonts w:ascii="arial narrow" w:hAnsi="arial narrow" w:cs="arial narrow"/>
                <w:b/>
                <w:color w:val="000000"/>
                <w:sz w:val="20"/>
              </w:rPr>
              <w:t xml:space="preserve">Homework: </w:t>
            </w:r>
            <w:r>
              <w:rPr>
                <w:rFonts w:ascii="arial narrow" w:hAnsi="arial narrow" w:cs="arial narrow"/>
                <w:color w:val="000000"/>
                <w:sz w:val="20"/>
              </w:rPr>
              <w:t xml:space="preserve"> Prepare for the Faculty
Review.</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8</w:t>
            </w:r>
            <w:r>
              <w:rPr>
                <w:rFonts w:ascii="arial narrow" w:hAnsi="arial narrow" w:cs="arial narrow"/>
                <w:color w:val="000000"/>
                <w:sz w:val="20"/>
              </w:rPr>
              <w:br/>
              <w:t xml:space="preserve">
Aug 29th, 2012</w:t>
            </w:r>
          </w:p>
        </w:tc>
        <w:tc>
          <w:tcPr>
            <w:tcW w:w="3750" w:type="pct"/>
            <w:tcBorders/>
          </w:tcPr>
          <w:p>
            <w:pPr>
              <w:pBdr/>
              <w:spacing w:before="200" w:after="200"/>
              <w:ind w:left="0" w:right="0"/>
              <w:jc w:val="left"/>
            </w:pPr>
            <w:r>
              <w:rPr>
                <w:rFonts w:ascii="arial narrow" w:hAnsi="arial narrow" w:cs="arial narrow"/>
                <w:b/>
                <w:color w:val="000000"/>
                <w:sz w:val="20"/>
              </w:rPr>
              <w:t xml:space="preserve">Faculty Panel Review</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9</w:t>
            </w:r>
            <w:r>
              <w:rPr>
                <w:rFonts w:ascii="arial narrow" w:hAnsi="arial narrow" w:cs="arial narrow"/>
                <w:color w:val="000000"/>
                <w:sz w:val="20"/>
              </w:rPr>
              <w:br/>
              <w:t xml:space="preserve">
Sep 5th,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Discussion of Faculty Panel
Review out-come and comments.</w:t>
            </w:r>
          </w:p>
          <w:p>
            <w:pPr>
              <w:pBdr/>
              <w:spacing w:before="200" w:after="200"/>
              <w:ind w:left="0" w:right="0"/>
              <w:jc w:val="left"/>
            </w:pPr>
            <w:r>
              <w:rPr>
                <w:rFonts w:ascii="arial narrow" w:hAnsi="arial narrow" w:cs="arial narrow"/>
                <w:b/>
                <w:color w:val="000000"/>
                <w:sz w:val="20"/>
              </w:rPr>
              <w:t xml:space="preserve">Lab: </w:t>
            </w:r>
            <w:r>
              <w:rPr>
                <w:rFonts w:ascii="arial narrow" w:hAnsi="arial narrow" w:cs="arial narrow"/>
                <w:color w:val="000000"/>
                <w:sz w:val="20"/>
              </w:rPr>
              <w:t xml:space="preserve"> Continued refinement based on
suggestions of the Faculty Panel.</w:t>
            </w:r>
          </w:p>
          <w:p>
            <w:pPr>
              <w:pBdr/>
              <w:spacing w:before="200" w:after="200"/>
              <w:ind w:left="0" w:right="0"/>
              <w:jc w:val="left"/>
            </w:pPr>
            <w:r>
              <w:rPr>
                <w:rFonts w:ascii="arial narrow" w:hAnsi="arial narrow" w:cs="arial narrow"/>
                <w:b/>
                <w:color w:val="000000"/>
                <w:sz w:val="20"/>
              </w:rPr>
              <w:t xml:space="preserve">Homework:</w:t>
            </w:r>
            <w:r>
              <w:rPr>
                <w:rFonts w:ascii="arial narrow" w:hAnsi="arial narrow" w:cs="arial narrow"/>
                <w:color w:val="000000"/>
                <w:sz w:val="20"/>
              </w:rPr>
              <w:t xml:space="preserve">  Finalization of all portfolio
elements.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10</w:t>
            </w:r>
            <w:r>
              <w:rPr>
                <w:rFonts w:ascii="arial narrow" w:hAnsi="arial narrow" w:cs="arial narrow"/>
                <w:color w:val="000000"/>
                <w:sz w:val="20"/>
              </w:rPr>
              <w:br/>
              <w:t xml:space="preserve">
Sep 12th, 2012</w:t>
            </w:r>
          </w:p>
        </w:tc>
        <w:tc>
          <w:tcPr>
            <w:tcW w:w="3750" w:type="pct"/>
            <w:tcBorders/>
          </w:tcPr>
          <w:p>
            <w:pPr>
              <w:pBdr/>
              <w:spacing w:before="200" w:after="200"/>
              <w:ind w:left="0" w:right="0"/>
              <w:jc w:val="left"/>
            </w:pPr>
            <w:r>
              <w:rPr>
                <w:rFonts w:ascii="arial narrow" w:hAnsi="arial narrow" w:cs="arial narrow"/>
                <w:b/>
                <w:color w:val="000000"/>
                <w:sz w:val="20"/>
              </w:rPr>
              <w:t xml:space="preserve">Lecture:</w:t>
            </w:r>
            <w:r>
              <w:rPr>
                <w:rFonts w:ascii="arial narrow" w:hAnsi="arial narrow" w:cs="arial narrow"/>
                <w:color w:val="000000"/>
                <w:sz w:val="20"/>
              </w:rPr>
              <w:t xml:space="preserve">  Final portfolio presentation of
graduation candidates.</w:t>
            </w:r>
          </w:p>
          <w:p>
            <w:pPr>
              <w:pBdr/>
              <w:spacing w:before="200" w:after="200"/>
              <w:ind w:left="0" w:right="0"/>
              <w:jc w:val="left"/>
            </w:pPr>
            <w:r>
              <w:rPr>
                <w:rFonts w:ascii="arial narrow" w:hAnsi="arial narrow" w:cs="arial narrow"/>
                <w:b/>
                <w:color w:val="000000"/>
                <w:sz w:val="20"/>
              </w:rPr>
              <w:t xml:space="preserve">Lab:</w:t>
            </w:r>
            <w:r>
              <w:rPr>
                <w:rFonts w:ascii="arial narrow" w:hAnsi="arial narrow" w:cs="arial narrow"/>
                <w:color w:val="000000"/>
                <w:sz w:val="20"/>
              </w:rPr>
              <w:t xml:space="preserve">  Non-graduation candidates will
continue design refinement of all portfolio elements.</w:t>
            </w:r>
          </w:p>
          <w:p>
            <w:pPr>
              <w:pBdr/>
              <w:spacing w:before="200" w:after="200"/>
              <w:ind w:left="0" w:right="0"/>
              <w:jc w:val="left"/>
            </w:pPr>
            <w:r>
              <w:rPr>
                <w:rFonts w:ascii="arial narrow" w:hAnsi="arial narrow" w:cs="arial narrow"/>
                <w:b/>
                <w:color w:val="000000"/>
                <w:sz w:val="20"/>
              </w:rPr>
              <w:t xml:space="preserve">Homework: </w:t>
            </w:r>
            <w:r>
              <w:rPr>
                <w:rFonts w:ascii="arial narrow" w:hAnsi="arial narrow" w:cs="arial narrow"/>
                <w:color w:val="000000"/>
                <w:sz w:val="20"/>
              </w:rPr>
              <w:t xml:space="preserve"> Non-graduation candidates will
prepare for final portfolio presentations.</w:t>
            </w:r>
          </w:p>
        </w:tc>
      </w:tr>
      <w:tr>
        <w:trPr/>
        <w:tc>
          <w:tcPr>
            <w:tcW w:w="1250" w:type="pct"/>
            <w:tcBorders/>
          </w:tcPr>
          <w:p>
            <w:pPr>
              <w:pBdr/>
              <w:spacing w:before="200" w:after="200"/>
              <w:ind w:left="0" w:right="0"/>
              <w:jc w:val="left"/>
            </w:pPr>
            <w:r>
              <w:rPr>
                <w:rFonts w:ascii="arial narrow" w:hAnsi="arial narrow" w:cs="arial narrow"/>
                <w:b/>
                <w:color w:val="000000"/>
                <w:sz w:val="20"/>
              </w:rPr>
              <w:t xml:space="preserve">Meeting #</w:t>
            </w:r>
            <w:r>
              <w:rPr>
                <w:rFonts w:ascii="arial narrow" w:hAnsi="arial narrow" w:cs="arial narrow"/>
                <w:color w:val="000000"/>
                <w:sz w:val="20"/>
              </w:rPr>
              <w:t xml:space="preserve">11</w:t>
            </w:r>
            <w:r>
              <w:rPr>
                <w:rFonts w:ascii="arial narrow" w:hAnsi="arial narrow" w:cs="arial narrow"/>
                <w:color w:val="000000"/>
                <w:sz w:val="20"/>
              </w:rPr>
              <w:br/>
              <w:t xml:space="preserve">
Sep 19th, 2012</w:t>
            </w:r>
          </w:p>
        </w:tc>
        <w:tc>
          <w:tcPr>
            <w:tcW w:w="3750" w:type="pct"/>
            <w:tcBorders/>
          </w:tcPr>
          <w:p>
            <w:pPr>
              <w:pBdr/>
              <w:spacing w:before="200" w:after="200"/>
              <w:ind w:left="0" w:right="0"/>
              <w:jc w:val="left"/>
            </w:pPr>
            <w:r>
              <w:rPr>
                <w:rFonts w:ascii="arial narrow" w:hAnsi="arial narrow" w:cs="arial narrow"/>
                <w:color w:val="000000"/>
                <w:sz w:val="20"/>
              </w:rPr>
              <w:t xml:space="preserve">Non-graduation candidates will make their final portfolio
presentations.</w:t>
            </w:r>
          </w:p>
        </w:tc>
      </w:tr>
    </w:tbl>
    <w:sectPr w:rsidR="004D5A59" w:rsidRPr="00922ED9">
      <w:footerReference w:type="even" r:id="rId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E01059" w14:textId="77777777" w:rsidR="00C807B2" w:rsidRDefault="00C807B2">
      <w:r>
        <w:separator/>
      </w:r>
    </w:p>
  </w:endnote>
  <w:endnote w:type="continuationSeparator" w:id="0">
    <w:p w14:paraId="354339E5" w14:textId="77777777" w:rsidR="00C807B2" w:rsidRDefault="00C807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Times-Roman">
    <w:altName w:val="Times"/>
    <w:panose1 w:val="00000000000000000000"/>
    <w:charset w:val="4D"/>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00000003" w:usb1="00000000" w:usb2="00000000" w:usb3="00000000" w:csb0="00000001" w:csb1="00000000"/>
  </w:font>
  <w:font w:name="Arial Narrow">
    <w:panose1 w:val="020B06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C5A0B2" w14:textId="77777777" w:rsidR="00C807B2" w:rsidRDefault="00C807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B2C3E0" w14:textId="77777777" w:rsidR="00C807B2" w:rsidRDefault="00C807B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1A8A2C" w14:textId="290C35B0" w:rsidR="00C807B2" w:rsidRPr="00EA500C" w:rsidRDefault="00C807B2">
    <w:pPr>
      <w:pStyle w:val="Footer"/>
      <w:jc w:val="right"/>
      <w:rPr>
        <w:rFonts w:ascii="Arial Narrow" w:hAnsi="Arial Narrow"/>
        <w:sz w:val="20"/>
      </w:rPr>
    </w:pPr>
    <w:r>
      <w:rPr>
        <w:rFonts w:ascii="Arial Narrow" w:hAnsi="Arial Narrow"/>
        <w:sz w:val="20"/>
      </w:rPr>
      <w:t>7/9/2012</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7CE1C7" w14:textId="77777777" w:rsidR="00C807B2" w:rsidRDefault="00C807B2">
      <w:r>
        <w:separator/>
      </w:r>
    </w:p>
  </w:footnote>
  <w:footnote w:type="continuationSeparator" w:id="0">
    <w:p w14:paraId="01C594B8" w14:textId="77777777" w:rsidR="00C807B2" w:rsidRDefault="00C807B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6868508">
    <w:multiLevelType w:val="hybridMultilevel"/>
    <w:lvl w:ilvl="0" w:tplc="5414018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FFFFFF1D"/>
    <w:multiLevelType w:val="multilevel"/>
    <w:tmpl w:val="4584491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0000004"/>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3">
    <w:nsid w:val="20BF6B6F"/>
    <w:multiLevelType w:val="hybridMultilevel"/>
    <w:tmpl w:val="A470CD1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60D5D09"/>
    <w:multiLevelType w:val="hybridMultilevel"/>
    <w:tmpl w:val="5F84E6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557532FC"/>
    <w:multiLevelType w:val="hybridMultilevel"/>
    <w:tmpl w:val="5EC66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6D996143"/>
    <w:multiLevelType w:val="hybridMultilevel"/>
    <w:tmpl w:val="2116C5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6"/>
  </w:num>
  <w:num w:numId="5">
    <w:abstractNumId w:val="3"/>
  </w:num>
  <w:num w:numId="6">
    <w:abstractNumId w:val="5"/>
  </w:num>
  <w:num w:numId="7">
    <w:abstractNumId w:val="0"/>
  </w:num>
  <w:num w:numId="96868508">
    <w:abstractNumId w:val="968685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9B4"/>
    <w:rsid w:val="000A498A"/>
    <w:rsid w:val="001209B4"/>
    <w:rsid w:val="001372BD"/>
    <w:rsid w:val="001B1BB4"/>
    <w:rsid w:val="001D24A3"/>
    <w:rsid w:val="002275BB"/>
    <w:rsid w:val="002341C4"/>
    <w:rsid w:val="002472A4"/>
    <w:rsid w:val="002503E9"/>
    <w:rsid w:val="004611F7"/>
    <w:rsid w:val="00494853"/>
    <w:rsid w:val="004B0F55"/>
    <w:rsid w:val="004D5A59"/>
    <w:rsid w:val="004F6BC1"/>
    <w:rsid w:val="00610DE0"/>
    <w:rsid w:val="00632017"/>
    <w:rsid w:val="00653C0E"/>
    <w:rsid w:val="007208ED"/>
    <w:rsid w:val="007940B0"/>
    <w:rsid w:val="008130AF"/>
    <w:rsid w:val="00826A30"/>
    <w:rsid w:val="0086551B"/>
    <w:rsid w:val="008D636F"/>
    <w:rsid w:val="00922ED9"/>
    <w:rsid w:val="00A868A5"/>
    <w:rsid w:val="00B00309"/>
    <w:rsid w:val="00BC6621"/>
    <w:rsid w:val="00BF5926"/>
    <w:rsid w:val="00C44042"/>
    <w:rsid w:val="00C807B2"/>
    <w:rsid w:val="00CA7D93"/>
    <w:rsid w:val="00D66E87"/>
    <w:rsid w:val="00DD3BD9"/>
    <w:rsid w:val="00F2253D"/>
    <w:rsid w:val="00F33852"/>
    <w:rsid w:val="00F34A2B"/>
    <w:rsid w:val="00F875A2"/>
    <w:rsid w:val="00FF427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2BF9A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Note Level 1" w:semiHidden="1" w:uiPriority="99" w:unhideWhenUsed="1"/>
    <w:lsdException w:name="Note Level 2" w:uiPriority="99" w:qFormat="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semiHidden="1" w:uiPriority="71"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pPr>
      <w:keepNext/>
      <w:ind w:right="720"/>
      <w:outlineLvl w:val="0"/>
    </w:pPr>
    <w:rPr>
      <w:b/>
      <w:szCs w:val="20"/>
    </w:rPr>
  </w:style>
  <w:style w:type="paragraph" w:styleId="Heading2">
    <w:name w:val="heading 2"/>
    <w:basedOn w:val="Normal"/>
    <w:next w:val="Normal"/>
    <w:qFormat/>
    <w:pPr>
      <w:keepNext/>
      <w:tabs>
        <w:tab w:val="left" w:pos="2160"/>
        <w:tab w:val="left" w:pos="3600"/>
      </w:tabs>
      <w:outlineLvl w:val="1"/>
    </w:pPr>
    <w:rPr>
      <w:szCs w:val="20"/>
      <w:u w:val="single"/>
    </w:rPr>
  </w:style>
  <w:style w:type="paragraph" w:styleId="Heading3">
    <w:name w:val="heading 3"/>
    <w:basedOn w:val="Normal"/>
    <w:next w:val="Normal"/>
    <w:qFormat/>
    <w:pPr>
      <w:keepNext/>
      <w:tabs>
        <w:tab w:val="left" w:pos="2880"/>
        <w:tab w:val="left" w:pos="5760"/>
      </w:tabs>
      <w:outlineLvl w:val="2"/>
    </w:pPr>
    <w:rPr>
      <w:b/>
      <w:sz w:val="22"/>
    </w:rPr>
  </w:style>
  <w:style w:type="paragraph" w:styleId="Heading4">
    <w:name w:val="heading 4"/>
    <w:basedOn w:val="Normal"/>
    <w:next w:val="Normal"/>
    <w:qFormat/>
    <w:pPr>
      <w:keepNext/>
      <w:ind w:right="720"/>
      <w:jc w:val="center"/>
      <w:outlineLvl w:val="3"/>
    </w:pPr>
    <w:rPr>
      <w:b/>
      <w:szCs w:val="20"/>
    </w:rPr>
  </w:style>
  <w:style w:type="paragraph" w:styleId="Heading5">
    <w:name w:val="heading 5"/>
    <w:basedOn w:val="Normal"/>
    <w:next w:val="Normal"/>
    <w:qFormat/>
    <w:pPr>
      <w:keepNext/>
      <w:jc w:val="center"/>
      <w:outlineLvl w:val="4"/>
    </w:pPr>
    <w:rPr>
      <w:b/>
      <w:bCs/>
      <w:iCs/>
    </w:rPr>
  </w:style>
  <w:style w:type="paragraph" w:styleId="Heading6">
    <w:name w:val="heading 6"/>
    <w:basedOn w:val="Normal"/>
    <w:next w:val="Normal"/>
    <w:qFormat/>
    <w:pPr>
      <w:keepNext/>
      <w:jc w:val="center"/>
      <w:outlineLvl w:val="5"/>
    </w:pPr>
    <w:rPr>
      <w:b/>
      <w:bCs/>
      <w:i/>
      <w:i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tabs>
        <w:tab w:val="left" w:pos="1440"/>
        <w:tab w:val="left" w:pos="2880"/>
      </w:tabs>
    </w:pPr>
    <w:rPr>
      <w:szCs w:val="20"/>
    </w:rPr>
  </w:style>
  <w:style w:type="paragraph" w:styleId="BlockText">
    <w:name w:val="Block Text"/>
    <w:basedOn w:val="Normal"/>
    <w:pPr>
      <w:spacing w:after="160"/>
      <w:ind w:left="720" w:right="720"/>
    </w:pPr>
    <w:rPr>
      <w:b/>
      <w:szCs w:val="20"/>
    </w:rPr>
  </w:style>
  <w:style w:type="paragraph" w:styleId="BodyText3">
    <w:name w:val="Body Text 3"/>
    <w:basedOn w:val="Normal"/>
    <w:pPr>
      <w:tabs>
        <w:tab w:val="left" w:pos="1440"/>
        <w:tab w:val="left" w:pos="2880"/>
      </w:tabs>
    </w:pPr>
    <w:rPr>
      <w:b/>
      <w:bCs/>
      <w:i/>
      <w:iCs/>
      <w:szCs w:val="20"/>
    </w:rPr>
  </w:style>
  <w:style w:type="paragraph" w:styleId="Header">
    <w:name w:val="header"/>
    <w:basedOn w:val="Normal"/>
    <w:pPr>
      <w:tabs>
        <w:tab w:val="center" w:pos="4320"/>
        <w:tab w:val="right" w:pos="8640"/>
      </w:tabs>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2">
    <w:name w:val="Body Text 2"/>
    <w:basedOn w:val="Normal"/>
    <w:link w:val="BodyText2Char"/>
    <w:pPr>
      <w:jc w:val="center"/>
    </w:pPr>
    <w:rPr>
      <w:sz w:val="22"/>
    </w:rPr>
  </w:style>
  <w:style w:type="character" w:styleId="Hyperlink">
    <w:name w:val="Hyperlink"/>
    <w:rPr>
      <w:color w:val="003399"/>
      <w:u w:val="single"/>
    </w:rPr>
  </w:style>
  <w:style w:type="character" w:customStyle="1" w:styleId="small1">
    <w:name w:val="small1"/>
    <w:rPr>
      <w:rFonts w:ascii="Verdana" w:hAnsi="Verdana" w:hint="default"/>
      <w:sz w:val="20"/>
      <w:szCs w:val="20"/>
    </w:rPr>
  </w:style>
  <w:style w:type="paragraph" w:customStyle="1" w:styleId="BasicParagraph">
    <w:name w:val="[Basic Paragraph]"/>
    <w:basedOn w:val="Normal"/>
    <w:uiPriority w:val="99"/>
    <w:rsid w:val="007636AE"/>
    <w:pPr>
      <w:widowControl w:val="0"/>
      <w:autoSpaceDE w:val="0"/>
      <w:autoSpaceDN w:val="0"/>
      <w:adjustRightInd w:val="0"/>
      <w:spacing w:line="288" w:lineRule="auto"/>
      <w:textAlignment w:val="center"/>
    </w:pPr>
    <w:rPr>
      <w:rFonts w:ascii="Times-Roman" w:eastAsia="Calibri" w:hAnsi="Times-Roman" w:cs="Times-Roman"/>
      <w:color w:val="000000"/>
    </w:rPr>
  </w:style>
  <w:style w:type="character" w:customStyle="1" w:styleId="BodyText2Char">
    <w:name w:val="Body Text 2 Char"/>
    <w:link w:val="BodyText2"/>
    <w:rsid w:val="001372BD"/>
    <w:rPr>
      <w:sz w:val="22"/>
      <w:szCs w:val="24"/>
    </w:rPr>
  </w:style>
  <w:style w:type="paragraph" w:styleId="PlainText">
    <w:name w:val="Plain Text"/>
    <w:basedOn w:val="Normal"/>
    <w:link w:val="PlainTextChar"/>
    <w:uiPriority w:val="99"/>
    <w:unhideWhenUsed/>
    <w:rsid w:val="001372BD"/>
    <w:rPr>
      <w:rFonts w:ascii="Consolas" w:eastAsia="Calibri" w:hAnsi="Consolas"/>
      <w:sz w:val="21"/>
      <w:szCs w:val="21"/>
    </w:rPr>
  </w:style>
  <w:style w:type="character" w:customStyle="1" w:styleId="PlainTextChar">
    <w:name w:val="Plain Text Char"/>
    <w:link w:val="PlainText"/>
    <w:uiPriority w:val="99"/>
    <w:rsid w:val="001372BD"/>
    <w:rPr>
      <w:rFonts w:ascii="Consolas" w:eastAsia="Calibri" w:hAnsi="Consolas"/>
      <w:sz w:val="21"/>
      <w:szCs w:val="21"/>
    </w:rPr>
  </w:style>
  <w:style w:type="paragraph" w:styleId="ListParagraph">
    <w:name w:val="List Paragraph"/>
    <w:basedOn w:val="Normal"/>
    <w:uiPriority w:val="34"/>
    <w:qFormat/>
    <w:rsid w:val="001372BD"/>
    <w:rPr>
      <w:rFonts w:eastAsia="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173</Words>
  <Characters>989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California Design College</vt:lpstr>
    </vt:vector>
  </TitlesOfParts>
  <Company>EDMC</Company>
  <LinksUpToDate>false</LinksUpToDate>
  <CharactersWithSpaces>1160</CharactersWithSpaces>
  <SharedDoc>false</SharedDoc>
  <HLinks>
    <vt:vector size="6" baseType="variant">
      <vt:variant>
        <vt:i4>5177460</vt:i4>
      </vt:variant>
      <vt:variant>
        <vt:i4>-1</vt:i4>
      </vt:variant>
      <vt:variant>
        <vt:i4>1026</vt:i4>
      </vt:variant>
      <vt:variant>
        <vt:i4>1</vt:i4>
      </vt:variant>
      <vt:variant>
        <vt:lpwstr>New Image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Design College</dc:title>
  <dc:subject/>
  <dc:creator>EDMC</dc:creator>
  <cp:keywords/>
  <dc:description/>
  <cp:lastModifiedBy>William Mead</cp:lastModifiedBy>
  <cp:revision>16</cp:revision>
  <cp:lastPrinted>2008-06-09T17:53:00Z</cp:lastPrinted>
  <dcterms:created xsi:type="dcterms:W3CDTF">2012-06-16T14:48:00Z</dcterms:created>
  <dcterms:modified xsi:type="dcterms:W3CDTF">2012-06-17T17:00:00Z</dcterms:modified>
</cp:coreProperties>
</file>