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MM3312</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Computer-based Traning</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Fridays from 5:30 pm to 10:30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Rob Huddleston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rhuddleston@aii.edu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916-743-3020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Mondays 12-1, Tuesdays 12-1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Computer-based Traning</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provides an exploration of authoring techniques for
interactive training and education. Students gain experience in the
process of design, development, and evaluation of effective
computer-based training systems.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5535112"/>
        </w:numPr>
        <w:contextualSpacing/>
      </w:pPr>
      <w:r>
        <w:rPr>
          <w:rFonts w:ascii="arial narrow" w:hAnsi="arial narrow" w:cs="arial narrow"/>
          <w:color w:val="000000"/>
          <w:sz w:val="20"/>
        </w:rPr>
        <w:t xml:space="preserve">Understand and identify a variety of methods of computer-based
training (CBT).</w:t>
      </w:r>
    </w:p>
    <w:p>
      <w:pPr>
        <w:pStyle w:val="ListParagraphPHPDOCX"/>
        <w:numPr>
          <w:ilvl w:val="0"/>
          <w:numId w:val="35535112"/>
        </w:numPr>
        <w:contextualSpacing/>
      </w:pPr>
      <w:r>
        <w:rPr>
          <w:rFonts w:ascii="arial narrow" w:hAnsi="arial narrow" w:cs="arial narrow"/>
          <w:color w:val="000000"/>
          <w:sz w:val="20"/>
        </w:rPr>
        <w:t xml:space="preserve">Analyze audience and instructional needs for effective CBT
design.</w:t>
      </w:r>
    </w:p>
    <w:p>
      <w:pPr>
        <w:pStyle w:val="ListParagraphPHPDOCX"/>
        <w:numPr>
          <w:ilvl w:val="0"/>
          <w:numId w:val="35535112"/>
        </w:numPr>
        <w:contextualSpacing/>
      </w:pPr>
      <w:r>
        <w:rPr>
          <w:rFonts w:ascii="arial narrow" w:hAnsi="arial narrow" w:cs="arial narrow"/>
          <w:color w:val="000000"/>
          <w:sz w:val="20"/>
        </w:rPr>
        <w:t xml:space="preserve">Apply the basic principles of instructional design to the
organization of content.</w:t>
      </w:r>
    </w:p>
    <w:p>
      <w:pPr>
        <w:pStyle w:val="ListParagraphPHPDOCX"/>
        <w:numPr>
          <w:ilvl w:val="0"/>
          <w:numId w:val="35535112"/>
        </w:numPr>
        <w:contextualSpacing/>
      </w:pPr>
      <w:r>
        <w:rPr>
          <w:rFonts w:ascii="arial narrow" w:hAnsi="arial narrow" w:cs="arial narrow"/>
          <w:color w:val="000000"/>
          <w:sz w:val="20"/>
        </w:rPr>
        <w:t xml:space="preserve">Develop a concept for an instructional project.</w:t>
      </w:r>
    </w:p>
    <w:p>
      <w:pPr>
        <w:pStyle w:val="ListParagraphPHPDOCX"/>
        <w:numPr>
          <w:ilvl w:val="0"/>
          <w:numId w:val="35535112"/>
        </w:numPr>
        <w:contextualSpacing/>
      </w:pPr>
      <w:r>
        <w:rPr>
          <w:rFonts w:ascii="arial narrow" w:hAnsi="arial narrow" w:cs="arial narrow"/>
          <w:color w:val="000000"/>
          <w:sz w:val="20"/>
        </w:rPr>
        <w:t xml:space="preserve">Support instructional needs effectively with multimedia
elements including sound, video, and animation.</w:t>
      </w:r>
    </w:p>
    <w:p>
      <w:pPr>
        <w:pStyle w:val="ListParagraphPHPDOCX"/>
        <w:numPr>
          <w:ilvl w:val="0"/>
          <w:numId w:val="35535112"/>
        </w:numPr>
        <w:contextualSpacing/>
      </w:pPr>
      <w:r>
        <w:rPr>
          <w:rFonts w:ascii="arial narrow" w:hAnsi="arial narrow" w:cs="arial narrow"/>
          <w:color w:val="000000"/>
          <w:sz w:val="20"/>
        </w:rPr>
        <w:t xml:space="preserve">Design and produce an interactive instructional project.</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MM3311 Interaction Design for Entertainment</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class="Text"&gt;Digital
storage device, notebook and pen</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Adobe
Creative Suite, Internet access, Camtasia Studio, Captivate, video
and audio recording devices</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Homework</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5535112"/>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5535112"/>
        </w:numPr>
        <w:contextualSpacing/>
      </w:pPr>
      <w:r>
        <w:rPr>
          <w:rFonts w:ascii="arial narrow" w:hAnsi="arial narrow" w:cs="arial narrow"/>
          <w:color w:val="000000"/>
          <w:sz w:val="20"/>
        </w:rPr>
        <w:t xml:space="preserve">Grading will be done on a point system.</w:t>
      </w:r>
    </w:p>
    <w:p>
      <w:pPr>
        <w:pStyle w:val="ListParagraphPHPDOCX"/>
        <w:numPr>
          <w:ilvl w:val="0"/>
          <w:numId w:val="35535112"/>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5535112"/>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5535112"/>
        </w:numPr>
        <w:contextualSpacing/>
      </w:pPr>
      <w:r>
        <w:rPr>
          <w:rFonts w:ascii="arial narrow" w:hAnsi="arial narrow" w:cs="arial narrow"/>
          <w:color w:val="000000"/>
          <w:sz w:val="20"/>
        </w:rPr>
        <w:t xml:space="preserve">Late work receives a grade of zero.</w:t>
      </w:r>
    </w:p>
    <w:p>
      <w:pPr>
        <w:pStyle w:val="ListParagraphPHPDOCX"/>
        <w:numPr>
          <w:ilvl w:val="0"/>
          <w:numId w:val="35535112"/>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5535112"/>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5535112"/>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5535112"/>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5535112"/>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5535112"/>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5535112"/>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5535112"/>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5535112"/>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5535112"/>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5535112"/>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5535112"/>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Public Speaking</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Prepare and deliver a presentation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Interview relevant faculty for
project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20th,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Presentation Skills: PowerPoint and
Keynote, Prezi and Impress.js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Study effective presentation techniques;
prepare presentation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Identify project objectives and
create project outline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eLearning Techniques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Introduction to Camtasia</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Prepare first draft of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Editing techniques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Review After Effects and Premiere</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Shoot introductory video for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10th,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Title and credit sequences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Edit project</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Continue work on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Finishing touches</w:t>
            </w:r>
          </w:p>
          <w:p>
            <w:pPr>
              <w:pBdr/>
              <w:spacing w:before="200" w:after="200"/>
              <w:ind w:left="0" w:right="0"/>
              <w:jc w:val="left"/>
            </w:pPr>
            <w:r>
              <w:rPr>
                <w:rFonts w:ascii="arial narrow" w:hAnsi="arial narrow" w:cs="arial narrow"/>
                <w:b/>
                <w:color w:val="000000"/>
                <w:sz w:val="20"/>
              </w:rPr>
              <w:t xml:space="preserve">                               
Lecture</w:t>
            </w:r>
            <w:r>
              <w:rPr>
                <w:rFonts w:ascii="arial narrow" w:hAnsi="arial narrow" w:cs="arial narrow"/>
                <w:color w:val="000000"/>
                <w:sz w:val="20"/>
              </w:rPr>
              <w:t xml:space="preserve">: Finalize project #1</w:t>
            </w:r>
          </w:p>
          <w:p>
            <w:pPr>
              <w:pBdr/>
              <w:spacing w:before="200" w:after="200"/>
              <w:ind w:left="0" w:right="0"/>
              <w:jc w:val="left"/>
            </w:pPr>
            <w:r>
              <w:rPr>
                <w:rFonts w:ascii="arial narrow" w:hAnsi="arial narrow" w:cs="arial narrow"/>
                <w:b/>
                <w:color w:val="000000"/>
                <w:sz w:val="20"/>
              </w:rPr>
              <w:t xml:space="preserve">                               
Homework</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color w:val="000000"/>
                <w:sz w:val="20"/>
              </w:rPr>
              <w:t xml:space="preserve">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24th,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Adobe Captivate</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Begin work on project 2</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Interview relevant faculty; create
outline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Advanced Captive techniques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Work with Captivate</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Work on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7th,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Quizzes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Develop quizzes</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Homework</w:t>
            </w:r>
            <w:r>
              <w:rPr>
                <w:rFonts w:ascii="arial narrow" w:hAnsi="arial narrow" w:cs="arial narrow"/>
                <w:color w:val="000000"/>
                <w:sz w:val="20"/>
              </w:rPr>
              <w:t xml:space="preserve">: Work on project</w:t>
            </w:r>
          </w:p>
          <w:p>
            <w:pPr>
              <w:pBdr/>
              <w:spacing w:before="200" w:after="200"/>
              <w:ind w:left="0" w:right="0"/>
              <w:jc w:val="left"/>
            </w:pPr>
          </w:p>
        </w:tc>
      </w:tr>
      <w:tr>
        <w:trPr/>
        <w:tc>
          <w:tcPr>
            <w:tcW w:w="1250" w:type="pct"/>
            <w:tcBorders/>
          </w:tcPr>
          <w:p>
            <w:pPr>
              <w:pBdr/>
              <w:spacing w:before="200" w:after="200"/>
              <w:ind w:left="0" w:right="0"/>
              <w:jc w:val="left"/>
            </w:pPr>
            <w:r>
              <w:rPr>
                <w:rFonts w:ascii="arial narrow" w:hAnsi="arial narrow" w:cs="arial narrow"/>
                <w:b/>
                <w:color w:val="000000"/>
                <w:sz w:val="20"/>
              </w:rPr>
              <w:b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14th,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Lab</w:t>
            </w:r>
            <w:r>
              <w:rPr>
                <w:rFonts w:ascii="arial narrow" w:hAnsi="arial narrow" w:cs="arial narrow"/>
                <w:color w:val="000000"/>
                <w:sz w:val="20"/>
              </w:rPr>
              <w:t xml:space="preserve">: Work on final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color w:val="000000"/>
                <w:sz w:val="20"/>
              </w:rPr>
              <w:t xml:space="preserve">
</w:t>
            </w:r>
            <w:r>
              <w:rPr>
                <w:rFonts w:ascii="arial narrow" w:hAnsi="arial narrow" w:cs="arial narrow"/>
                <w:b/>
                <w:color w:val="000000"/>
                <w:sz w:val="20"/>
              </w:rPr>
              <w:t xml:space="preserve">Final Project</w:t>
            </w:r>
            <w:r>
              <w:rPr>
                <w:rFonts w:ascii="arial narrow" w:hAnsi="arial narrow" w:cs="arial narrow"/>
                <w:color w:val="000000"/>
                <w:sz w:val="20"/>
              </w:rPr>
              <w:t xml:space="preserve">: Finalize project</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535112">
    <w:multiLevelType w:val="hybridMultilevel"/>
    <w:lvl w:ilvl="0" w:tplc="484524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5535112">
    <w:abstractNumId w:val="35535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