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D214" w14:textId="77777777" w:rsidR="004D5A59" w:rsidRPr="00653C0E" w:rsidRDefault="00D66E87" w:rsidP="004D5A59">
      <w:pPr>
        <w:pStyle w:val="Heading4"/>
        <w:ind w:left="720"/>
        <w:rPr>
          <w:rFonts w:ascii="Arial Narrow" w:hAnsi="Arial Narrow"/>
          <w:sz w:val="20"/>
        </w:rPr>
      </w:pPr>
      <w:r>
        <w:rPr>
          <w:rFonts w:ascii="Arial Narrow" w:hAnsi="Arial Narrow"/>
          <w:noProof/>
          <w:sz w:val="20"/>
        </w:rPr>
        <w:drawing>
          <wp:anchor distT="0" distB="0" distL="114300" distR="114300" simplePos="0" relativeHeight="251657728" behindDoc="1" locked="0" layoutInCell="1" allowOverlap="1" wp14:anchorId="2AAE5087" wp14:editId="7C54137F">
            <wp:simplePos x="0" y="0"/>
            <wp:positionH relativeFrom="column">
              <wp:posOffset>0</wp:posOffset>
            </wp:positionH>
            <wp:positionV relativeFrom="paragraph">
              <wp:posOffset>-571500</wp:posOffset>
            </wp:positionV>
            <wp:extent cx="5486400" cy="485775"/>
            <wp:effectExtent l="0" t="0" r="0"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59" w:rsidRPr="00653C0E">
        <w:rPr>
          <w:rFonts w:ascii="Arial Narrow" w:hAnsi="Arial Narrow"/>
          <w:sz w:val="20"/>
        </w:rPr>
        <w:t>Course Syllabus</w:t>
      </w:r>
    </w:p>
    <w:p w14:paraId="0E632A87" w14:textId="77777777" w:rsidR="004D5A59" w:rsidRPr="00653C0E" w:rsidRDefault="004D5A59">
      <w:pPr>
        <w:tabs>
          <w:tab w:val="left" w:pos="1980"/>
          <w:tab w:val="left" w:pos="5760"/>
          <w:tab w:val="left" w:pos="7920"/>
        </w:tabs>
        <w:ind w:right="720"/>
        <w:rPr>
          <w:rFonts w:ascii="Arial Narrow" w:hAnsi="Arial Narrow"/>
          <w:b/>
          <w:sz w:val="20"/>
          <w:szCs w:val="20"/>
        </w:rPr>
      </w:pPr>
    </w:p>
    <w:p w14:paraId="0D6327AE" w14:textId="77777777" w:rsidR="004D5A59" w:rsidRPr="00653C0E" w:rsidRDefault="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 xml:space="preserve">Course Number: </w:t>
      </w:r>
      <w:r w:rsidR="00D66E87">
        <w:rPr>
          <w:rFonts w:ascii="Arial Narrow" w:hAnsi="Arial Narrow"/>
          <w:bCs/>
          <w:sz w:val="20"/>
          <w:szCs w:val="20"/>
        </w:rPr>
        <w:t>MM3323</w:t>
      </w:r>
    </w:p>
    <w:p w14:paraId="2FF5FF40" w14:textId="77777777" w:rsidR="004D5A59" w:rsidRPr="00653C0E" w:rsidRDefault="004D5A59" w:rsidP="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Course Title</w:t>
      </w:r>
      <w:r w:rsidR="00D66E87">
        <w:rPr>
          <w:rFonts w:ascii="Arial Narrow" w:hAnsi="Arial Narrow"/>
          <w:b/>
          <w:sz w:val="20"/>
          <w:szCs w:val="20"/>
        </w:rPr>
        <w:t xml:space="preserve">: </w:t>
      </w:r>
      <w:r w:rsidR="00D66E87" w:rsidRPr="00D66E87">
        <w:rPr>
          <w:rFonts w:ascii="Arial Narrow" w:hAnsi="Arial Narrow"/>
          <w:sz w:val="20"/>
          <w:szCs w:val="20"/>
        </w:rPr>
        <w:t>Advanced Web Based Programming</w:t>
      </w:r>
      <w:r w:rsidRPr="00653C0E">
        <w:rPr>
          <w:rFonts w:ascii="Arial Narrow" w:hAnsi="Arial Narrow"/>
          <w:bCs/>
          <w:sz w:val="20"/>
          <w:szCs w:val="20"/>
        </w:rPr>
        <w:t xml:space="preserve"> </w:t>
      </w:r>
    </w:p>
    <w:p w14:paraId="0B4E0734"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 xml:space="preserve">Class Meetings: </w:t>
      </w:r>
      <w:r w:rsidR="00D66E87">
        <w:rPr>
          <w:rFonts w:ascii="Arial Narrow" w:hAnsi="Arial Narrow"/>
          <w:sz w:val="20"/>
          <w:szCs w:val="20"/>
        </w:rPr>
        <w:t>Fridays from 5:30 pm to 9:30 pm</w:t>
      </w:r>
    </w:p>
    <w:p w14:paraId="4B771E45"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Session/Year:</w:t>
      </w:r>
      <w:r w:rsidRPr="00653C0E">
        <w:rPr>
          <w:rFonts w:ascii="Arial Narrow" w:hAnsi="Arial Narrow"/>
          <w:sz w:val="20"/>
          <w:szCs w:val="20"/>
        </w:rPr>
        <w:t xml:space="preserve"> </w:t>
      </w:r>
      <w:r w:rsidR="00D66E87">
        <w:rPr>
          <w:rFonts w:ascii="Arial Narrow" w:hAnsi="Arial Narrow"/>
          <w:sz w:val="20"/>
          <w:szCs w:val="20"/>
        </w:rPr>
        <w:t>Summer 2012</w:t>
      </w:r>
    </w:p>
    <w:p w14:paraId="33D128BD" w14:textId="77777777" w:rsidR="004D5A59" w:rsidRPr="00653C0E" w:rsidRDefault="004D5A59" w:rsidP="004D5A59">
      <w:pPr>
        <w:tabs>
          <w:tab w:val="left" w:pos="1980"/>
          <w:tab w:val="left" w:pos="5760"/>
          <w:tab w:val="left" w:pos="7920"/>
        </w:tabs>
        <w:ind w:right="720"/>
        <w:rPr>
          <w:rFonts w:ascii="Arial Narrow" w:hAnsi="Arial Narrow"/>
          <w:iCs/>
          <w:sz w:val="20"/>
          <w:szCs w:val="20"/>
        </w:rPr>
      </w:pPr>
      <w:r w:rsidRPr="00653C0E">
        <w:rPr>
          <w:rFonts w:ascii="Arial Narrow" w:hAnsi="Arial Narrow"/>
          <w:b/>
          <w:sz w:val="20"/>
          <w:szCs w:val="20"/>
        </w:rPr>
        <w:t xml:space="preserve">Instructor Name: </w:t>
      </w:r>
      <w:r w:rsidR="00D66E87">
        <w:rPr>
          <w:rFonts w:ascii="Arial Narrow" w:hAnsi="Arial Narrow"/>
          <w:sz w:val="20"/>
          <w:szCs w:val="20"/>
        </w:rPr>
        <w:t>William Mead</w:t>
      </w:r>
    </w:p>
    <w:p w14:paraId="7A14B52C" w14:textId="77777777" w:rsidR="004D5A59" w:rsidRPr="00653C0E" w:rsidRDefault="004D5A59" w:rsidP="004D5A59">
      <w:pPr>
        <w:tabs>
          <w:tab w:val="left" w:pos="1980"/>
          <w:tab w:val="left" w:pos="5760"/>
        </w:tabs>
        <w:ind w:right="720"/>
        <w:rPr>
          <w:rFonts w:ascii="Arial Narrow" w:hAnsi="Arial Narrow"/>
          <w:b/>
          <w:bCs/>
          <w:iCs/>
          <w:sz w:val="20"/>
          <w:szCs w:val="20"/>
        </w:rPr>
      </w:pPr>
      <w:r w:rsidRPr="00653C0E">
        <w:rPr>
          <w:rFonts w:ascii="Arial Narrow" w:hAnsi="Arial Narrow"/>
          <w:b/>
          <w:bCs/>
          <w:iCs/>
          <w:sz w:val="20"/>
          <w:szCs w:val="20"/>
        </w:rPr>
        <w:t xml:space="preserve">Email Address: </w:t>
      </w:r>
      <w:r w:rsidR="00D66E87">
        <w:rPr>
          <w:rFonts w:ascii="Arial Narrow" w:hAnsi="Arial Narrow"/>
          <w:sz w:val="20"/>
          <w:szCs w:val="20"/>
        </w:rPr>
        <w:t>wmead@aii.edu</w:t>
      </w:r>
    </w:p>
    <w:p w14:paraId="07774303" w14:textId="77777777" w:rsidR="004D5A59" w:rsidRPr="00653C0E" w:rsidRDefault="004D5A59" w:rsidP="004D5A59">
      <w:pPr>
        <w:tabs>
          <w:tab w:val="left" w:pos="1980"/>
          <w:tab w:val="left" w:pos="5760"/>
        </w:tabs>
        <w:ind w:right="720"/>
        <w:rPr>
          <w:rFonts w:ascii="Arial Narrow" w:hAnsi="Arial Narrow"/>
          <w:iCs/>
          <w:sz w:val="20"/>
          <w:szCs w:val="20"/>
        </w:rPr>
      </w:pPr>
      <w:r w:rsidRPr="00653C0E">
        <w:rPr>
          <w:rFonts w:ascii="Arial Narrow" w:hAnsi="Arial Narrow"/>
          <w:b/>
          <w:bCs/>
          <w:iCs/>
          <w:sz w:val="20"/>
          <w:szCs w:val="20"/>
        </w:rPr>
        <w:t>Phone:</w:t>
      </w:r>
      <w:r w:rsidRPr="00653C0E">
        <w:rPr>
          <w:rFonts w:ascii="Arial Narrow" w:hAnsi="Arial Narrow"/>
          <w:iCs/>
          <w:sz w:val="20"/>
          <w:szCs w:val="20"/>
        </w:rPr>
        <w:t xml:space="preserve"> </w:t>
      </w:r>
      <w:r w:rsidR="00D66E87">
        <w:rPr>
          <w:rFonts w:ascii="Arial Narrow" w:hAnsi="Arial Narrow"/>
          <w:sz w:val="20"/>
          <w:szCs w:val="20"/>
        </w:rPr>
        <w:t>530-219-8998</w:t>
      </w:r>
    </w:p>
    <w:p w14:paraId="05527E78" w14:textId="77777777" w:rsidR="004D5A59" w:rsidRPr="00653C0E" w:rsidRDefault="004D5A59" w:rsidP="004D5A59">
      <w:pPr>
        <w:ind w:right="720"/>
        <w:rPr>
          <w:rFonts w:ascii="Arial Narrow" w:hAnsi="Arial Narrow"/>
          <w:sz w:val="20"/>
          <w:szCs w:val="20"/>
        </w:rPr>
      </w:pPr>
      <w:r w:rsidRPr="00653C0E">
        <w:rPr>
          <w:rFonts w:ascii="Arial Narrow" w:hAnsi="Arial Narrow"/>
          <w:b/>
          <w:sz w:val="20"/>
          <w:szCs w:val="20"/>
        </w:rPr>
        <w:t xml:space="preserve">Instructor Availability Outside of Class: </w:t>
      </w:r>
      <w:r w:rsidR="00D66E87">
        <w:rPr>
          <w:rFonts w:ascii="Arial Narrow" w:hAnsi="Arial Narrow"/>
          <w:sz w:val="20"/>
          <w:szCs w:val="20"/>
        </w:rPr>
        <w:t>On Fridays from 4 pm to 5 pm and by appointment</w:t>
      </w:r>
    </w:p>
    <w:p w14:paraId="48CA73CC" w14:textId="77777777" w:rsidR="004D5A59" w:rsidRPr="00653C0E" w:rsidRDefault="004D5A59">
      <w:pPr>
        <w:ind w:right="720"/>
        <w:rPr>
          <w:rFonts w:ascii="Arial Narrow" w:hAnsi="Arial Narrow"/>
          <w:iCs/>
          <w:sz w:val="20"/>
          <w:szCs w:val="20"/>
        </w:rPr>
      </w:pPr>
    </w:p>
    <w:p w14:paraId="19C92769" w14:textId="77777777" w:rsidR="004D5A59" w:rsidRPr="00653C0E" w:rsidRDefault="008D636F">
      <w:pPr>
        <w:pStyle w:val="Heading2"/>
        <w:jc w:val="center"/>
        <w:rPr>
          <w:rFonts w:ascii="Arial Narrow" w:hAnsi="Arial Narrow"/>
          <w:b/>
          <w:sz w:val="20"/>
        </w:rPr>
      </w:pPr>
      <w:r>
        <w:rPr>
          <w:rFonts w:ascii="Arial Narrow" w:hAnsi="Arial Narrow"/>
          <w:b/>
          <w:sz w:val="20"/>
        </w:rPr>
        <w:t>Advanced Web Based Programming</w:t>
      </w:r>
    </w:p>
    <w:p>
      <w:pPr>
        <w:pBdr/>
        <w:spacing w:before="200" w:after="200"/>
        <w:ind w:left="0" w:right="0"/>
        <w:jc w:val="left"/>
      </w:pPr>
      <w:r>
        <w:rPr>
          <w:rFonts w:ascii="arial narrow" w:hAnsi="arial narrow" w:cs="arial narrow"/>
          <w:b/>
          <w:color w:val="000000"/>
          <w:sz w:val="20"/>
        </w:rPr>
        <w:t xml:space="preserve">Course Description:</w:t>
      </w:r>
      <w:r>
        <w:rPr>
          <w:rFonts w:ascii="arial narrow" w:hAnsi="arial narrow" w:cs="arial narrow"/>
          <w:color w:val="000000"/>
          <w:sz w:val="20"/>
        </w:rPr>
        <w:br/>
        <w:t xml:space="preserve">
This course is an exploration of scripting and programming
languages used to develop advanced "server-side" Web applications.
Students learn how to create programs capable of storing and
retrieving data from servers supporting advanced interactivity.</w:t>
      </w:r>
    </w:p>
    <w:p w14:paraId="6D49D31E" w14:textId="77777777" w:rsidR="004D5A59" w:rsidRPr="00653C0E" w:rsidRDefault="004D5A59">
      <w:pPr>
        <w:pStyle w:val="Heading1"/>
        <w:ind w:right="0"/>
        <w:rPr>
          <w:rFonts w:ascii="Arial Narrow" w:hAnsi="Arial Narrow"/>
          <w:sz w:val="20"/>
        </w:rPr>
      </w:pPr>
    </w:p>
    <w:p w14:paraId="44351D42" w14:textId="0D56E333" w:rsidR="004D5A59" w:rsidRPr="00653C0E" w:rsidRDefault="004D5A59" w:rsidP="004D5A59">
      <w:pPr>
        <w:widowControl w:val="0"/>
        <w:tabs>
          <w:tab w:val="left" w:pos="2880"/>
        </w:tabs>
        <w:autoSpaceDE w:val="0"/>
        <w:autoSpaceDN w:val="0"/>
        <w:adjustRightInd w:val="0"/>
        <w:ind w:right="90"/>
        <w:rPr>
          <w:rFonts w:ascii="Arial Narrow" w:hAnsi="Arial Narrow" w:cs="Arial Narrow"/>
          <w:b/>
          <w:bCs/>
          <w:sz w:val="20"/>
          <w:szCs w:val="20"/>
        </w:rPr>
      </w:pPr>
      <w:r w:rsidRPr="00653C0E">
        <w:rPr>
          <w:rFonts w:ascii="Arial Narrow" w:hAnsi="Arial Narrow" w:cs="Arial Narrow"/>
          <w:b/>
          <w:bCs/>
          <w:sz w:val="20"/>
          <w:szCs w:val="20"/>
        </w:rPr>
        <w:t>Course Length:</w:t>
      </w:r>
      <w:r w:rsidRPr="00653C0E">
        <w:rPr>
          <w:rFonts w:ascii="Arial Narrow" w:hAnsi="Arial Narrow" w:cs="Arial Narrow"/>
          <w:sz w:val="20"/>
          <w:szCs w:val="20"/>
        </w:rPr>
        <w:tab/>
      </w:r>
      <w:r w:rsidR="004F6BC1">
        <w:rPr>
          <w:rFonts w:ascii="Arial Narrow" w:hAnsi="Arial Narrow" w:cs="Arial Narrow"/>
          <w:sz w:val="20"/>
          <w:szCs w:val="20"/>
        </w:rPr>
        <w:t>11 Weeks</w:t>
      </w:r>
    </w:p>
    <w:p w14:paraId="44B05474" w14:textId="74EB0D07"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Contact Hours:</w:t>
      </w:r>
      <w:r w:rsidRPr="00653C0E">
        <w:rPr>
          <w:rFonts w:ascii="Arial Narrow" w:hAnsi="Arial Narrow" w:cs="Arial Narrow"/>
          <w:sz w:val="20"/>
          <w:szCs w:val="20"/>
        </w:rPr>
        <w:tab/>
      </w:r>
      <w:r w:rsidR="004F6BC1">
        <w:rPr>
          <w:rFonts w:ascii="Arial Narrow" w:hAnsi="Arial Narrow" w:cs="Arial Narrow"/>
          <w:sz w:val="20"/>
          <w:szCs w:val="20"/>
        </w:rPr>
        <w:t>44 Hours</w:t>
      </w:r>
    </w:p>
    <w:p w14:paraId="3BA4BA10" w14:textId="0D93BDBD" w:rsidR="004D5A59" w:rsidRPr="00653C0E" w:rsidRDefault="004F6BC1" w:rsidP="004D5A59">
      <w:pPr>
        <w:widowControl w:val="0"/>
        <w:tabs>
          <w:tab w:val="left" w:pos="2880"/>
        </w:tabs>
        <w:autoSpaceDE w:val="0"/>
        <w:autoSpaceDN w:val="0"/>
        <w:adjustRightInd w:val="0"/>
        <w:ind w:left="720" w:right="90"/>
        <w:rPr>
          <w:rFonts w:ascii="Arial Narrow" w:hAnsi="Arial Narrow" w:cs="Arial Narrow"/>
          <w:sz w:val="20"/>
          <w:szCs w:val="20"/>
        </w:rPr>
      </w:pPr>
      <w:r>
        <w:rPr>
          <w:rFonts w:ascii="Arial Narrow" w:hAnsi="Arial Narrow" w:cs="Arial Narrow"/>
          <w:b/>
          <w:bCs/>
          <w:sz w:val="20"/>
          <w:szCs w:val="20"/>
        </w:rPr>
        <w:t>Lecture:</w:t>
      </w:r>
      <w:r w:rsidR="004D5A59" w:rsidRPr="00653C0E">
        <w:rPr>
          <w:rFonts w:ascii="Arial Narrow" w:hAnsi="Arial Narrow" w:cs="Arial Narrow"/>
          <w:b/>
          <w:bCs/>
          <w:sz w:val="20"/>
          <w:szCs w:val="20"/>
        </w:rPr>
        <w:tab/>
      </w:r>
      <w:r>
        <w:rPr>
          <w:rFonts w:ascii="Arial Narrow" w:hAnsi="Arial Narrow" w:cs="Arial Narrow"/>
          <w:sz w:val="20"/>
          <w:szCs w:val="20"/>
        </w:rPr>
        <w:t>22 Hours</w:t>
      </w:r>
    </w:p>
    <w:p w14:paraId="3982BC13" w14:textId="516240FC" w:rsidR="004D5A59" w:rsidRPr="00653C0E" w:rsidRDefault="004D5A59" w:rsidP="004D5A59">
      <w:pPr>
        <w:widowControl w:val="0"/>
        <w:tabs>
          <w:tab w:val="left" w:pos="2880"/>
        </w:tabs>
        <w:autoSpaceDE w:val="0"/>
        <w:autoSpaceDN w:val="0"/>
        <w:adjustRightInd w:val="0"/>
        <w:ind w:left="720" w:right="90"/>
        <w:rPr>
          <w:rFonts w:ascii="Arial Narrow" w:hAnsi="Arial Narrow" w:cs="Arial Narrow"/>
          <w:sz w:val="20"/>
          <w:szCs w:val="20"/>
        </w:rPr>
      </w:pPr>
      <w:r w:rsidRPr="00653C0E">
        <w:rPr>
          <w:rFonts w:ascii="Arial Narrow" w:hAnsi="Arial Narrow" w:cs="Arial Narrow"/>
          <w:b/>
          <w:bCs/>
          <w:sz w:val="20"/>
          <w:szCs w:val="20"/>
        </w:rPr>
        <w:t>Lab:</w:t>
      </w:r>
      <w:r w:rsidRPr="00653C0E">
        <w:rPr>
          <w:rFonts w:ascii="Arial Narrow" w:hAnsi="Arial Narrow" w:cs="Arial Narrow"/>
          <w:sz w:val="20"/>
          <w:szCs w:val="20"/>
        </w:rPr>
        <w:tab/>
      </w:r>
      <w:r w:rsidR="004F6BC1">
        <w:rPr>
          <w:rFonts w:ascii="Arial Narrow" w:hAnsi="Arial Narrow" w:cs="Arial Narrow"/>
          <w:sz w:val="20"/>
          <w:szCs w:val="20"/>
        </w:rPr>
        <w:t>22 Hours</w:t>
      </w:r>
    </w:p>
    <w:p w14:paraId="6775EA95" w14:textId="31925539"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Credit Values:</w:t>
      </w:r>
      <w:r w:rsidRPr="00653C0E">
        <w:rPr>
          <w:rFonts w:ascii="Arial Narrow" w:hAnsi="Arial Narrow" w:cs="Arial Narrow"/>
          <w:sz w:val="20"/>
          <w:szCs w:val="20"/>
        </w:rPr>
        <w:tab/>
      </w:r>
      <w:r w:rsidR="004F6BC1">
        <w:rPr>
          <w:rFonts w:ascii="Arial Narrow" w:hAnsi="Arial Narrow" w:cs="Arial Narrow"/>
          <w:sz w:val="20"/>
          <w:szCs w:val="20"/>
        </w:rPr>
        <w:t>3 Credits</w:t>
      </w:r>
    </w:p>
    <w:p w14:paraId="31B5537C" w14:textId="77777777" w:rsidR="004D5A59" w:rsidRPr="00653C0E" w:rsidRDefault="004D5A59">
      <w:pPr>
        <w:rPr>
          <w:rFonts w:ascii="Arial Narrow" w:hAnsi="Arial Narrow"/>
          <w:b/>
          <w:bCs/>
          <w:sz w:val="20"/>
          <w:szCs w:val="20"/>
        </w:rPr>
      </w:pPr>
    </w:p>
    <w:p>
      <w:pPr>
        <w:pBdr/>
        <w:spacing w:before="200" w:after="200"/>
        <w:ind w:left="0" w:right="0"/>
        <w:jc w:val="left"/>
      </w:pPr>
      <w:r>
        <w:rPr>
          <w:rFonts w:ascii="arial narrow" w:hAnsi="arial narrow" w:cs="arial narrow"/>
          <w:b/>
          <w:color w:val="000000"/>
          <w:sz w:val="20"/>
        </w:rPr>
        <w:t xml:space="preserve">Quarter Credit Hour Definition:</w:t>
      </w:r>
    </w:p>
    <w:p>
      <w:pPr>
        <w:pBdr/>
        <w:spacing w:before="200" w:after="200"/>
        <w:ind w:left="0" w:right="0"/>
        <w:jc w:val="left"/>
      </w:pPr>
      <w:r>
        <w:rPr>
          <w:rFonts w:ascii="arial narrow" w:hAnsi="arial narrow" w:cs="arial narrow"/>
          <w:color w:val="000000"/>
          <w:sz w:val="20"/>
        </w:rPr>
        <w:t xml:space="preserve">A quarter credit hour is an amount of work represented in
intended learning outcomes and verified by evidence of student
achievement that is an institutionally established equivalency that
reasonably approximates not less than:</w:t>
      </w:r>
    </w:p>
    <w:p>
      <w:pPr>
        <w:pBdr/>
        <w:spacing w:before="200" w:after="200"/>
        <w:ind w:left="0" w:right="0"/>
        <w:jc w:val="left"/>
      </w:pPr>
      <w:r>
        <w:rPr>
          <w:rFonts w:ascii="arial narrow" w:hAnsi="arial narrow" w:cs="arial narrow"/>
          <w:color w:val="000000"/>
          <w:sz w:val="20"/>
        </w:rPr>
        <w:t xml:space="preserve">(1) One hour of classroom or direct faculty instruction and a
minimum of two hours of out-of-class student work each week for
10-12 weeks, or the equivalent amount of work over a different
amount of time; or</w:t>
      </w:r>
    </w:p>
    <w:p>
      <w:pPr>
        <w:pBdr/>
        <w:spacing w:before="200" w:after="200"/>
        <w:ind w:left="0" w:right="0"/>
        <w:jc w:val="left"/>
      </w:pPr>
      <w:r>
        <w:rPr>
          <w:rFonts w:ascii="arial narrow" w:hAnsi="arial narrow" w:cs="arial narrow"/>
          <w:color w:val="000000"/>
          <w:sz w:val="20"/>
        </w:rPr>
        <w:t xml:space="preserve">(2)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2E601ABB" w14:textId="77777777" w:rsidR="00DD3BD9" w:rsidRPr="00653C0E" w:rsidRDefault="00DD3BD9">
      <w:pPr>
        <w:rPr>
          <w:rFonts w:ascii="Arial Narrow" w:hAnsi="Arial Narrow"/>
          <w:b/>
          <w:bCs/>
          <w:sz w:val="20"/>
          <w:szCs w:val="20"/>
        </w:rPr>
      </w:pPr>
    </w:p>
    <w:p w14:paraId="6FF25A4D" w14:textId="77777777" w:rsidR="004D5A59" w:rsidRPr="00653C0E" w:rsidRDefault="004D5A59">
      <w:pPr>
        <w:rPr>
          <w:rFonts w:ascii="Arial Narrow" w:hAnsi="Arial Narrow"/>
          <w:b/>
          <w:bCs/>
          <w:sz w:val="20"/>
          <w:szCs w:val="20"/>
        </w:rPr>
      </w:pPr>
      <w:r w:rsidRPr="00653C0E">
        <w:rPr>
          <w:rFonts w:ascii="Arial Narrow" w:hAnsi="Arial Narrow"/>
          <w:b/>
          <w:bCs/>
          <w:sz w:val="20"/>
          <w:szCs w:val="20"/>
        </w:rPr>
        <w:t xml:space="preserve">Course Competencies: </w:t>
      </w:r>
    </w:p>
    <w:p>
      <w:pPr>
        <w:pStyle w:val="ListParagraphPHPDOCX"/>
        <w:numPr>
          <w:ilvl w:val="0"/>
          <w:numId w:val="36151315"/>
        </w:numPr>
        <w:contextualSpacing/>
      </w:pPr>
      <w:r>
        <w:rPr>
          <w:rFonts w:ascii="arial narrow" w:hAnsi="arial narrow" w:cs="arial narrow"/>
          <w:color w:val="000000"/>
          <w:sz w:val="20"/>
        </w:rPr>
        <w:t xml:space="preserve">Understand the differences between client-side, server-side,
and server-parsed languages</w:t>
      </w:r>
    </w:p>
    <w:p>
      <w:pPr>
        <w:pStyle w:val="ListParagraphPHPDOCX"/>
        <w:numPr>
          <w:ilvl w:val="0"/>
          <w:numId w:val="36151315"/>
        </w:numPr>
        <w:contextualSpacing/>
      </w:pPr>
      <w:r>
        <w:rPr>
          <w:rFonts w:ascii="arial narrow" w:hAnsi="arial narrow" w:cs="arial narrow"/>
          <w:color w:val="000000"/>
          <w:sz w:val="20"/>
        </w:rPr>
        <w:t xml:space="preserve">Understand the basics of server, as opposed to workstation
design and software</w:t>
      </w:r>
    </w:p>
    <w:p>
      <w:pPr>
        <w:pStyle w:val="ListParagraphPHPDOCX"/>
        <w:numPr>
          <w:ilvl w:val="0"/>
          <w:numId w:val="36151315"/>
        </w:numPr>
        <w:contextualSpacing/>
      </w:pPr>
      <w:r>
        <w:rPr>
          <w:rFonts w:ascii="arial narrow" w:hAnsi="arial narrow" w:cs="arial narrow"/>
          <w:color w:val="000000"/>
          <w:sz w:val="20"/>
        </w:rPr>
        <w:t xml:space="preserve">Understand common web server software (e.g., Apache, IIS)
configuration the differences between client-side, server-side, and
server-parsed languages</w:t>
      </w:r>
    </w:p>
    <w:p>
      <w:pPr>
        <w:pStyle w:val="ListParagraphPHPDOCX"/>
        <w:numPr>
          <w:ilvl w:val="0"/>
          <w:numId w:val="36151315"/>
        </w:numPr>
        <w:contextualSpacing/>
      </w:pPr>
      <w:r>
        <w:rPr>
          <w:rFonts w:ascii="arial narrow" w:hAnsi="arial narrow" w:cs="arial narrow"/>
          <w:color w:val="000000"/>
          <w:sz w:val="20"/>
        </w:rPr>
        <w:t xml:space="preserve">Understand how CGI (Common Gateway Interface) links web forms
to back-end programs</w:t>
      </w:r>
    </w:p>
    <w:p>
      <w:pPr>
        <w:pStyle w:val="ListParagraphPHPDOCX"/>
        <w:numPr>
          <w:ilvl w:val="0"/>
          <w:numId w:val="36151315"/>
        </w:numPr>
        <w:contextualSpacing/>
      </w:pPr>
      <w:r>
        <w:rPr>
          <w:rFonts w:ascii="arial narrow" w:hAnsi="arial narrow" w:cs="arial narrow"/>
          <w:color w:val="000000"/>
          <w:sz w:val="20"/>
        </w:rPr>
        <w:t xml:space="preserve">Apply basic Perl to create a functional CGI script</w:t>
      </w:r>
    </w:p>
    <w:p>
      <w:pPr>
        <w:pStyle w:val="ListParagraphPHPDOCX"/>
        <w:numPr>
          <w:ilvl w:val="0"/>
          <w:numId w:val="36151315"/>
        </w:numPr>
        <w:contextualSpacing/>
      </w:pPr>
      <w:r>
        <w:rPr>
          <w:rFonts w:ascii="arial narrow" w:hAnsi="arial narrow" w:cs="arial narrow"/>
          <w:color w:val="000000"/>
          <w:sz w:val="20"/>
        </w:rPr>
        <w:t xml:space="preserve">Understand how server-parsed languages allow access to server
variables and resources</w:t>
      </w:r>
    </w:p>
    <w:p>
      <w:pPr>
        <w:pStyle w:val="ListParagraphPHPDOCX"/>
        <w:numPr>
          <w:ilvl w:val="0"/>
          <w:numId w:val="36151315"/>
        </w:numPr>
        <w:contextualSpacing/>
      </w:pPr>
      <w:r>
        <w:rPr>
          <w:rFonts w:ascii="arial narrow" w:hAnsi="arial narrow" w:cs="arial narrow"/>
          <w:color w:val="000000"/>
          <w:sz w:val="20"/>
        </w:rPr>
        <w:t xml:space="preserve">Apply basic PHP to create a functional server-parsed
program</w:t>
      </w:r>
    </w:p>
    <w:p>
      <w:pPr>
        <w:pStyle w:val="ListParagraphPHPDOCX"/>
        <w:numPr>
          <w:ilvl w:val="0"/>
          <w:numId w:val="36151315"/>
        </w:numPr>
        <w:contextualSpacing/>
      </w:pPr>
      <w:r>
        <w:rPr>
          <w:rFonts w:ascii="arial narrow" w:hAnsi="arial narrow" w:cs="arial narrow"/>
          <w:color w:val="000000"/>
          <w:sz w:val="20"/>
        </w:rPr>
        <w:t xml:space="preserve">Understand the basics of web-database links</w:t>
      </w:r>
    </w:p>
    <w:p>
      <w:pPr>
        <w:pStyle w:val="ListParagraphPHPDOCX"/>
        <w:numPr>
          <w:ilvl w:val="0"/>
          <w:numId w:val="36151315"/>
        </w:numPr>
        <w:contextualSpacing/>
      </w:pPr>
      <w:r>
        <w:rPr>
          <w:rFonts w:ascii="arial narrow" w:hAnsi="arial narrow" w:cs="arial narrow"/>
          <w:color w:val="000000"/>
          <w:sz w:val="20"/>
        </w:rPr>
        <w:t xml:space="preserve">Understand the use of CGI and PHP in e-commerce systems</w:t>
      </w:r>
    </w:p>
    <w:p w14:paraId="69CC2C65" w14:textId="77777777" w:rsidR="00C44042" w:rsidRPr="00653C0E" w:rsidRDefault="00C44042">
      <w:pPr>
        <w:rPr>
          <w:rFonts w:ascii="Arial Narrow" w:hAnsi="Arial Narrow"/>
          <w:b/>
          <w:sz w:val="20"/>
          <w:szCs w:val="20"/>
        </w:rPr>
      </w:pPr>
    </w:p>
    <w:p w14:paraId="29BFC68D" w14:textId="3F38F72A" w:rsidR="004D5A59" w:rsidRPr="00653C0E" w:rsidRDefault="004D5A59">
      <w:pPr>
        <w:rPr>
          <w:rFonts w:ascii="Arial Narrow" w:hAnsi="Arial Narrow"/>
          <w:b/>
          <w:sz w:val="20"/>
          <w:szCs w:val="20"/>
        </w:rPr>
      </w:pPr>
      <w:r w:rsidRPr="00653C0E">
        <w:rPr>
          <w:rFonts w:ascii="Arial Narrow" w:hAnsi="Arial Narrow"/>
          <w:b/>
          <w:sz w:val="20"/>
          <w:szCs w:val="20"/>
        </w:rPr>
        <w:t xml:space="preserve">Course Prerequisite: </w:t>
      </w:r>
      <w:r w:rsidR="00C44042">
        <w:rPr>
          <w:rFonts w:ascii="Arial Narrow" w:hAnsi="Arial Narrow"/>
          <w:sz w:val="20"/>
          <w:szCs w:val="20"/>
        </w:rPr>
        <w:t>MM2233 Intermediate Web-based Programming</w:t>
      </w:r>
      <w:r w:rsidRPr="00653C0E">
        <w:rPr>
          <w:rFonts w:ascii="Arial Narrow" w:hAnsi="Arial Narrow"/>
          <w:b/>
          <w:sz w:val="20"/>
          <w:szCs w:val="20"/>
        </w:rPr>
        <w:t xml:space="preserve"> </w:t>
      </w:r>
    </w:p>
    <w:p>
      <w:pPr>
        <w:pBdr/>
        <w:spacing w:before="200" w:after="200"/>
        <w:ind w:left="0" w:right="0"/>
        <w:jc w:val="left"/>
      </w:pPr>
      <w:r>
        <w:rPr>
          <w:rFonts w:ascii="arial narrow" w:hAnsi="arial narrow" w:cs="arial narrow"/>
          <w:b/>
          <w:color w:val="000000"/>
          <w:sz w:val="20"/>
        </w:rPr>
        <w:t xml:space="preserve">Recommended Text:</w:t>
      </w:r>
      <w:r>
        <w:rPr>
          <w:rFonts w:ascii="arial narrow" w:hAnsi="arial narrow" w:cs="arial narrow"/>
          <w:color w:val="000000"/>
          <w:sz w:val="20"/>
        </w:rPr>
        <w:t xml:space="preserve"> Murach by Joel Murach, Mike
Murach &amp; Associates, ©2010, ISBN: 978-1890774561</w:t>
      </w:r>
    </w:p>
    <w:p>
      <w:pPr>
        <w:pBdr/>
        <w:spacing w:before="200" w:after="200"/>
        <w:ind w:left="0" w:right="0"/>
        <w:jc w:val="left"/>
      </w:pPr>
      <w:r>
        <w:rPr>
          <w:rFonts w:ascii="arial narrow" w:hAnsi="arial narrow" w:cs="arial narrow"/>
          <w:b/>
          <w:color w:val="000000"/>
          <w:sz w:val="20"/>
        </w:rPr>
        <w:t xml:space="preserve">Method of Instruction:</w:t>
      </w:r>
      <w:r>
        <w:rPr>
          <w:rFonts w:ascii="arial narrow" w:hAnsi="arial narrow" w:cs="arial narrow"/>
          <w:color w:val="000000"/>
          <w:sz w:val="20"/>
        </w:rPr>
        <w:t xml:space="preserve"> Lecture and Lab</w:t>
      </w:r>
    </w:p>
    <w:p>
      <w:pPr>
        <w:pBdr/>
        <w:spacing w:before="200" w:after="200"/>
        <w:ind w:left="0" w:right="0"/>
        <w:jc w:val="left"/>
      </w:pPr>
      <w:r>
        <w:rPr>
          <w:rFonts w:ascii="arial narrow" w:hAnsi="arial narrow" w:cs="arial narrow"/>
          <w:b/>
          <w:color w:val="000000"/>
          <w:sz w:val="20"/>
        </w:rPr>
        <w:t xml:space="preserve">Materials and Supplies:</w:t>
      </w:r>
      <w:r>
        <w:rPr>
          <w:rFonts w:ascii="arial narrow" w:hAnsi="arial narrow" w:cs="arial narrow"/>
          <w:color w:val="000000"/>
          <w:sz w:val="20"/>
        </w:rPr>
        <w:t xml:space="preserve"> Digital storage device,
notepad and pen</w:t>
      </w:r>
    </w:p>
    <w:p>
      <w:pPr>
        <w:pBdr/>
        <w:spacing w:before="200" w:after="200"/>
        <w:ind w:left="0" w:right="0"/>
        <w:jc w:val="left"/>
      </w:pPr>
      <w:r>
        <w:rPr>
          <w:rFonts w:ascii="arial narrow" w:hAnsi="arial narrow" w:cs="arial narrow"/>
          <w:b/>
          <w:color w:val="000000"/>
          <w:sz w:val="20"/>
        </w:rPr>
        <w:t xml:space="preserve">Estimated Homework Hours:</w:t>
      </w:r>
      <w:r>
        <w:rPr>
          <w:rFonts w:ascii="arial narrow" w:hAnsi="arial narrow" w:cs="arial narrow"/>
          <w:color w:val="000000"/>
          <w:sz w:val="20"/>
        </w:rPr>
        <w:t xml:space="preserve"> 4 hours per week</w:t>
      </w:r>
    </w:p>
    <w:p>
      <w:pPr>
        <w:pBdr/>
        <w:spacing w:before="200" w:after="200"/>
        <w:ind w:left="0" w:right="0"/>
        <w:jc w:val="left"/>
      </w:pPr>
      <w:r>
        <w:rPr>
          <w:rFonts w:ascii="arial narrow" w:hAnsi="arial narrow" w:cs="arial narrow"/>
          <w:b/>
          <w:color w:val="000000"/>
          <w:sz w:val="20"/>
        </w:rPr>
        <w:t xml:space="preserve">Technology Required:</w:t>
      </w:r>
      <w:r>
        <w:rPr>
          <w:rFonts w:ascii="arial narrow" w:hAnsi="arial narrow" w:cs="arial narrow"/>
          <w:color w:val="000000"/>
          <w:sz w:val="20"/>
        </w:rPr>
        <w:t xml:space="preserve"> Computer lab, Adobe
Creative Suite, XAMPP or similar, Internet Access</w:t>
      </w:r>
    </w:p>
    <w:p w14:paraId="40E429AC" w14:textId="77777777" w:rsidR="00C807B2" w:rsidRDefault="00C807B2" w:rsidP="004D5A59">
      <w:pPr>
        <w:outlineLvl w:val="0"/>
        <w:rPr>
          <w:rFonts w:ascii="Arial Narrow" w:hAnsi="Arial Narrow"/>
          <w:sz w:val="20"/>
          <w:szCs w:val="20"/>
        </w:rPr>
      </w:pPr>
    </w:p>
    <w:p w14:paraId="5A180D8E" w14:textId="6C1D737B" w:rsidR="004D5A59" w:rsidRPr="00653C0E" w:rsidRDefault="004D5A59" w:rsidP="004D5A59">
      <w:pPr>
        <w:outlineLvl w:val="0"/>
        <w:rPr>
          <w:rFonts w:ascii="Arial Narrow" w:hAnsi="Arial Narrow"/>
          <w:sz w:val="20"/>
          <w:szCs w:val="20"/>
        </w:rPr>
      </w:pPr>
      <w:r w:rsidRPr="00653C0E">
        <w:rPr>
          <w:rFonts w:ascii="Arial Narrow" w:hAnsi="Arial Narrow"/>
          <w:b/>
          <w:sz w:val="20"/>
          <w:szCs w:val="20"/>
        </w:rPr>
        <w:t>Grading Scale:</w:t>
      </w:r>
      <w:r w:rsidRPr="00653C0E">
        <w:rPr>
          <w:rFonts w:ascii="Arial Narrow" w:hAnsi="Arial Narrow"/>
          <w:sz w:val="20"/>
          <w:szCs w:val="20"/>
        </w:rPr>
        <w:t xml:space="preserve"> </w:t>
      </w:r>
    </w:p>
    <w:p w14:paraId="67CCE6DC" w14:textId="77777777" w:rsidR="004D5A59" w:rsidRPr="00653C0E" w:rsidRDefault="004D5A59">
      <w:pPr>
        <w:rPr>
          <w:rFonts w:ascii="Arial Narrow" w:hAnsi="Arial Narrow"/>
          <w:color w:val="000000"/>
          <w:sz w:val="20"/>
          <w:szCs w:val="20"/>
        </w:rPr>
      </w:pPr>
      <w:r w:rsidRPr="00653C0E">
        <w:rPr>
          <w:rFonts w:ascii="Arial Narrow" w:hAnsi="Arial Narrow"/>
          <w:color w:val="000000"/>
          <w:sz w:val="20"/>
          <w:szCs w:val="20"/>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14:paraId="3AC183CD" w14:textId="77777777" w:rsidR="004D5A59" w:rsidRPr="00653C0E" w:rsidRDefault="004D5A59">
      <w:pPr>
        <w:tabs>
          <w:tab w:val="left" w:pos="2880"/>
          <w:tab w:val="left" w:pos="5760"/>
        </w:tabs>
        <w:rPr>
          <w:rFonts w:ascii="Arial Narrow" w:hAnsi="Arial Narrow"/>
          <w:sz w:val="20"/>
          <w:szCs w:val="20"/>
        </w:rPr>
      </w:pPr>
    </w:p>
    <w:p w14:paraId="2CEA2F4F"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sz w:val="20"/>
          <w:szCs w:val="20"/>
        </w:rPr>
        <w:tab/>
      </w:r>
      <w:r w:rsidRPr="00653C0E">
        <w:rPr>
          <w:rFonts w:ascii="Arial Narrow" w:hAnsi="Arial Narrow"/>
          <w:color w:val="000000"/>
          <w:sz w:val="20"/>
          <w:szCs w:val="20"/>
        </w:rPr>
        <w:t>A</w:t>
      </w:r>
      <w:r w:rsidRPr="00653C0E">
        <w:rPr>
          <w:rFonts w:ascii="Arial Narrow" w:hAnsi="Arial Narrow"/>
          <w:color w:val="000000"/>
          <w:sz w:val="20"/>
          <w:szCs w:val="20"/>
        </w:rPr>
        <w:tab/>
        <w:t>100-93</w:t>
      </w:r>
    </w:p>
    <w:p w14:paraId="2F25A96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A-</w:t>
      </w:r>
      <w:r w:rsidRPr="00653C0E">
        <w:rPr>
          <w:rFonts w:ascii="Arial Narrow" w:hAnsi="Arial Narrow"/>
          <w:color w:val="000000"/>
          <w:sz w:val="20"/>
          <w:szCs w:val="20"/>
        </w:rPr>
        <w:tab/>
        <w:t>92-90</w:t>
      </w:r>
    </w:p>
    <w:p w14:paraId="52E023F0"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89-87</w:t>
      </w:r>
    </w:p>
    <w:p w14:paraId="7BCF9A61"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86-83</w:t>
      </w:r>
    </w:p>
    <w:p w14:paraId="66628687"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82-80</w:t>
      </w:r>
    </w:p>
    <w:p w14:paraId="6CCFDCA8" w14:textId="77777777" w:rsidR="004D5A59" w:rsidRPr="00653C0E" w:rsidRDefault="004D5A59">
      <w:pPr>
        <w:tabs>
          <w:tab w:val="left" w:pos="2880"/>
          <w:tab w:val="left" w:pos="5760"/>
        </w:tabs>
        <w:rPr>
          <w:rFonts w:ascii="Arial Narrow" w:hAnsi="Arial Narrow"/>
          <w:b/>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79-77</w:t>
      </w:r>
    </w:p>
    <w:p w14:paraId="7D50FD48"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76-73</w:t>
      </w:r>
    </w:p>
    <w:p w14:paraId="2711B4DC"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72-70</w:t>
      </w:r>
    </w:p>
    <w:p w14:paraId="6D541F9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69-67</w:t>
      </w:r>
    </w:p>
    <w:p w14:paraId="4F4C71CB"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66-65</w:t>
      </w:r>
    </w:p>
    <w:p w14:paraId="42B64A7E"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F</w:t>
      </w:r>
      <w:r w:rsidRPr="00653C0E">
        <w:rPr>
          <w:rFonts w:ascii="Arial Narrow" w:hAnsi="Arial Narrow"/>
          <w:color w:val="000000"/>
          <w:sz w:val="20"/>
          <w:szCs w:val="20"/>
        </w:rPr>
        <w:tab/>
        <w:t>64 or below</w:t>
      </w:r>
    </w:p>
    <w:p w14:paraId="6654A421" w14:textId="77777777" w:rsidR="004D5A59" w:rsidRPr="00653C0E" w:rsidRDefault="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Process for Evaluation:</w:t>
      </w:r>
    </w:p>
    <w:tbl>
      <w:tblPr>
        <w:tblStyle w:val="NormalTablePHPDOCX"/>
        <w:tblW w:w="0" w:type="dxa"/>
      </w:tblPr>
      <w:tblGrid>
        <w:gridCol/>
        <w:gridCol/>
      </w:tblGrid>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Assignments and Exercises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50%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Mid-Term Project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Final Project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25%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Participation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Total</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100%</w:t>
            </w:r>
          </w:p>
        </w:tc>
      </w:tr>
    </w:tbl>
    <w:p w14:paraId="44657493" w14:textId="77777777" w:rsidR="004D5A59" w:rsidRPr="00653C0E" w:rsidRDefault="004D5A59" w:rsidP="004D5A59">
      <w:pPr>
        <w:widowControl w:val="0"/>
        <w:autoSpaceDE w:val="0"/>
        <w:autoSpaceDN w:val="0"/>
        <w:adjustRightInd w:val="0"/>
        <w:rPr>
          <w:rFonts w:ascii="Arial Narrow" w:hAnsi="Arial Narrow" w:cs="Arial Narrow"/>
          <w:sz w:val="20"/>
          <w:szCs w:val="20"/>
        </w:rPr>
      </w:pPr>
    </w:p>
    <w:p w14:paraId="0335FFB3" w14:textId="77777777" w:rsidR="004D5A59" w:rsidRPr="00653C0E" w:rsidRDefault="004D5A59" w:rsidP="004D5A59">
      <w:pPr>
        <w:jc w:val="center"/>
        <w:rPr>
          <w:rFonts w:ascii="Arial Narrow" w:hAnsi="Arial Narrow" w:cs="Arial Narrow"/>
          <w:b/>
          <w:bCs/>
          <w:sz w:val="20"/>
          <w:szCs w:val="20"/>
        </w:rPr>
      </w:pPr>
      <w:r w:rsidRPr="00653C0E">
        <w:rPr>
          <w:rFonts w:ascii="Arial Narrow" w:hAnsi="Arial Narrow" w:cs="Arial Narrow"/>
          <w:b/>
          <w:bCs/>
          <w:sz w:val="20"/>
          <w:szCs w:val="20"/>
        </w:rPr>
        <w:t>*PLEASE NOTE:  SHOWING UP TO CLASS AND DOING ALL ASSIGNMENTS, WITHOUT PROGRESS, DOES NOT CONSTITUTE A PASSING GRADE.</w:t>
      </w:r>
    </w:p>
    <w:p w14:paraId="499F36C4" w14:textId="77777777" w:rsidR="004D5A59" w:rsidRPr="00653C0E" w:rsidRDefault="004D5A59" w:rsidP="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School Wide Grading Policies</w:t>
      </w:r>
    </w:p>
    <w:p>
      <w:pPr>
        <w:pStyle w:val="ListParagraphPHPDOCX"/>
        <w:numPr>
          <w:ilvl w:val="0"/>
          <w:numId w:val="36151315"/>
        </w:numPr>
        <w:contextualSpacing/>
      </w:pPr>
      <w:r>
        <w:rPr>
          <w:rFonts w:ascii="arial narrow" w:hAnsi="arial narrow" w:cs="arial narrow"/>
          <w:color w:val="000000"/>
          <w:sz w:val="20"/>
        </w:rPr>
        <w:t xml:space="preserve">Class time will be spent in a productive manner.</w:t>
      </w:r>
    </w:p>
    <w:p>
      <w:pPr>
        <w:pStyle w:val="ListParagraphPHPDOCX"/>
        <w:numPr>
          <w:ilvl w:val="0"/>
          <w:numId w:val="36151315"/>
        </w:numPr>
        <w:contextualSpacing/>
      </w:pPr>
      <w:r>
        <w:rPr>
          <w:rFonts w:ascii="arial narrow" w:hAnsi="arial narrow" w:cs="arial narrow"/>
          <w:color w:val="000000"/>
          <w:sz w:val="20"/>
        </w:rPr>
        <w:t xml:space="preserve">Grading will be done on a point system.</w:t>
      </w:r>
    </w:p>
    <w:p>
      <w:pPr>
        <w:pStyle w:val="ListParagraphPHPDOCX"/>
        <w:numPr>
          <w:ilvl w:val="0"/>
          <w:numId w:val="36151315"/>
        </w:numPr>
        <w:contextualSpacing/>
      </w:pPr>
      <w:r>
        <w:rPr>
          <w:rFonts w:ascii="arial narrow" w:hAnsi="arial narrow" w:cs="arial narrow"/>
          <w:color w:val="000000"/>
          <w:sz w:val="20"/>
        </w:rPr>
        <w:t xml:space="preserve">Points for individual activities will be announced.</w:t>
      </w:r>
    </w:p>
    <w:p>
      <w:pPr>
        <w:pStyle w:val="ListParagraphPHPDOCX"/>
        <w:numPr>
          <w:ilvl w:val="0"/>
          <w:numId w:val="36151315"/>
        </w:numPr>
        <w:contextualSpacing/>
      </w:pPr>
      <w:r>
        <w:rPr>
          <w:rFonts w:ascii="arial narrow" w:hAnsi="arial narrow" w:cs="arial narrow"/>
          <w:color w:val="000000"/>
          <w:sz w:val="20"/>
        </w:rPr>
        <w:t xml:space="preserve">All work must be received by the set deadlines.</w:t>
      </w:r>
    </w:p>
    <w:p>
      <w:pPr>
        <w:pStyle w:val="ListParagraphPHPDOCX"/>
        <w:numPr>
          <w:ilvl w:val="0"/>
          <w:numId w:val="36151315"/>
        </w:numPr>
        <w:contextualSpacing/>
      </w:pPr>
      <w:r>
        <w:rPr>
          <w:rFonts w:ascii="arial narrow" w:hAnsi="arial narrow" w:cs="arial narrow"/>
          <w:color w:val="000000"/>
          <w:sz w:val="20"/>
        </w:rPr>
        <w:t xml:space="preserve">Late work receives a grade of zero.</w:t>
      </w:r>
    </w:p>
    <w:p>
      <w:pPr>
        <w:pStyle w:val="ListParagraphPHPDOCX"/>
        <w:numPr>
          <w:ilvl w:val="0"/>
          <w:numId w:val="36151315"/>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36151315"/>
        </w:numPr>
        <w:contextualSpacing/>
      </w:pPr>
      <w:r>
        <w:rPr>
          <w:rFonts w:ascii="arial narrow" w:hAnsi="arial narrow" w:cs="arial narrow"/>
          <w:color w:val="000000"/>
          <w:sz w:val="20"/>
        </w:rPr>
        <w:t xml:space="preserve">ABSOLUTELY NO WORK WILL BE ACCEPTED AFTER THE FINAL CLASS MEETS
WEEK 11.</w:t>
      </w:r>
    </w:p>
    <w:p w14:paraId="2DB139EF" w14:textId="77777777" w:rsidR="001D24A3" w:rsidRDefault="001D24A3">
      <w:pPr>
        <w:rPr>
          <w:rFonts w:ascii="Arial Narrow" w:hAnsi="Arial Narrow"/>
          <w:color w:val="000000"/>
          <w:sz w:val="20"/>
          <w:szCs w:val="20"/>
        </w:rPr>
      </w:pPr>
    </w:p>
    <w:p>
      <w:pPr>
        <w:pBdr/>
        <w:spacing w:before="200" w:after="200"/>
        <w:ind w:left="0" w:right="0"/>
        <w:jc w:val="left"/>
      </w:pPr>
      <w:r>
        <w:rPr>
          <w:rFonts w:ascii="arial narrow" w:hAnsi="arial narrow" w:cs="arial narrow"/>
          <w:b/>
          <w:color w:val="000000"/>
          <w:sz w:val="20"/>
        </w:rPr>
        <w:t xml:space="preserve">Classroom Policy:</w:t>
      </w:r>
    </w:p>
    <w:p>
      <w:pPr>
        <w:pStyle w:val="ListParagraphPHPDOCX"/>
        <w:numPr>
          <w:ilvl w:val="0"/>
          <w:numId w:val="36151315"/>
        </w:numPr>
        <w:contextualSpacing/>
      </w:pPr>
      <w:r>
        <w:rPr>
          <w:rFonts w:ascii="arial narrow" w:hAnsi="arial narrow" w:cs="arial narrow"/>
          <w:color w:val="000000"/>
          <w:sz w:val="20"/>
        </w:rPr>
        <w:t xml:space="preserve">No food allowed in class or lab at any time. Drinks in
recloseable bottles allowed in classroom.</w:t>
      </w:r>
    </w:p>
    <w:p>
      <w:pPr>
        <w:pStyle w:val="ListParagraphPHPDOCX"/>
        <w:numPr>
          <w:ilvl w:val="0"/>
          <w:numId w:val="36151315"/>
        </w:numPr>
        <w:contextualSpacing/>
      </w:pPr>
      <w:r>
        <w:rPr>
          <w:rFonts w:ascii="arial narrow" w:hAnsi="arial narrow" w:cs="arial narrow"/>
          <w:color w:val="000000"/>
          <w:sz w:val="20"/>
        </w:rPr>
        <w:t xml:space="preserve">Edible items brought to class or lab must be thrown out.</w:t>
      </w:r>
    </w:p>
    <w:p>
      <w:pPr>
        <w:pStyle w:val="ListParagraphPHPDOCX"/>
        <w:numPr>
          <w:ilvl w:val="0"/>
          <w:numId w:val="36151315"/>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36151315"/>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36151315"/>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36151315"/>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36151315"/>
        </w:numPr>
        <w:contextualSpacing/>
      </w:pPr>
      <w:r>
        <w:rPr>
          <w:rFonts w:ascii="arial narrow" w:hAnsi="arial narrow" w:cs="arial narrow"/>
          <w:color w:val="000000"/>
          <w:sz w:val="20"/>
        </w:rPr>
        <w:t xml:space="preserve">No software games are allowed in lab (unless in course
curriculum).</w:t>
      </w:r>
    </w:p>
    <w:p>
      <w:pPr>
        <w:pStyle w:val="ListParagraphPHPDOCX"/>
        <w:numPr>
          <w:ilvl w:val="0"/>
          <w:numId w:val="36151315"/>
        </w:numPr>
        <w:contextualSpacing/>
      </w:pPr>
      <w:r>
        <w:rPr>
          <w:rFonts w:ascii="arial narrow" w:hAnsi="arial narrow" w:cs="arial narrow"/>
          <w:color w:val="000000"/>
          <w:sz w:val="20"/>
        </w:rPr>
        <w:t xml:space="preserve">Headphones are required if listening to music during lab. No
headphones are allowed in lecture.</w:t>
      </w:r>
    </w:p>
    <w:p>
      <w:pPr>
        <w:pStyle w:val="ListParagraphPHPDOCX"/>
        <w:numPr>
          <w:ilvl w:val="0"/>
          <w:numId w:val="36151315"/>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36151315"/>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r>
        <w:rPr>
          <w:rFonts w:ascii="arial narrow" w:hAnsi="arial narrow" w:cs="arial narrow"/>
          <w:b/>
          <w:color w:val="000000"/>
          <w:sz w:val="20"/>
        </w:rPr>
        <w:t xml:space="preserve">School-wide Attendance Policy:</w:t>
      </w:r>
    </w:p>
    <w:p>
      <w:pPr>
        <w:pBdr/>
        <w:spacing w:before="200" w:after="200"/>
        <w:ind w:left="0" w:right="0"/>
        <w:jc w:val="left"/>
      </w:pPr>
      <w:r>
        <w:rPr>
          <w:rFonts w:ascii="arial narrow" w:hAnsi="arial narrow" w:cs="arial narrow"/>
          <w:color w:val="000000"/>
          <w:sz w:val="20"/>
        </w:rPr>
        <w:t xml:space="preserve">Students who do not attend any classes for fourteen (14)
consecutive calendar days and fail to notify the Academic Affairs
Department will be withdrawn from school.  In addition, the
student may be involuntarily withdrawn at the discretion of the
Academic Director, and with the approval of the Dean of Academic
Affairs, at any time.</w:t>
      </w:r>
    </w:p>
    <w:p>
      <w:pPr>
        <w:pBdr/>
        <w:spacing w:before="200" w:after="200"/>
        <w:ind w:left="0" w:right="0"/>
        <w:jc w:val="left"/>
      </w:pPr>
      <w:r>
        <w:rPr>
          <w:rFonts w:ascii="arial narrow" w:hAnsi="arial narrow" w:cs="arial narrow"/>
          <w:b/>
          <w:color w:val="000000"/>
          <w:sz w:val="20"/>
        </w:rPr>
        <w:t xml:space="preserve">Withdraw from a Course:</w:t>
      </w:r>
    </w:p>
    <w:p>
      <w:pPr>
        <w:pBdr/>
        <w:spacing w:before="200" w:after="200"/>
        <w:ind w:left="0" w:right="0"/>
        <w:jc w:val="left"/>
      </w:pPr>
      <w:r>
        <w:rPr>
          <w:rFonts w:ascii="arial narrow" w:hAnsi="arial narrow" w:cs="arial narrow"/>
          <w:color w:val="000000"/>
          <w:sz w:val="20"/>
        </w:rPr>
        <w:t xml:space="preserve">In order to withdraw from a course (that is, receive a grade of
"W"), a student must meet with his or her Academic Director before
noon on the Friday of week 9.</w:t>
      </w:r>
    </w:p>
    <w:p>
      <w:pPr>
        <w:pBdr/>
        <w:spacing w:before="200" w:after="200"/>
        <w:ind w:left="0" w:right="0"/>
        <w:jc w:val="left"/>
      </w:pPr>
      <w:r>
        <w:rPr>
          <w:rFonts w:ascii="arial narrow" w:hAnsi="arial narrow" w:cs="arial narrow"/>
          <w:b/>
          <w:color w:val="000000"/>
          <w:sz w:val="20"/>
        </w:rPr>
        <w:t xml:space="preserve">Academic Dishonesty:</w:t>
      </w:r>
    </w:p>
    <w:p>
      <w:pPr>
        <w:pBdr/>
        <w:spacing w:before="200" w:after="200"/>
        <w:ind w:left="0" w:right="0"/>
        <w:jc w:val="left"/>
      </w:pPr>
      <w:r>
        <w:rPr>
          <w:rFonts w:ascii="arial narrow" w:hAnsi="arial narrow" w:cs="arial narrow"/>
          <w:color w:val="000000"/>
          <w:sz w:val="20"/>
        </w:rPr>
        <w:t xml:space="preserve">Students are expected to maintain the highest standards of
academic honesty while pursuing their studies at The Art
Institutes. Academic dishonesty includes but is not limited to:
plagiarism and cheating; misuse of academic resources or
facilities; and misuse of computer software, data, equipment or
networks.</w:t>
      </w:r>
    </w:p>
    <w:p>
      <w:pPr>
        <w:pBdr/>
        <w:spacing w:before="200" w:after="200"/>
        <w:ind w:left="0" w:right="0"/>
        <w:jc w:val="left"/>
      </w:pPr>
      <w:r>
        <w:rPr>
          <w:rFonts w:ascii="arial narrow" w:hAnsi="arial narrow" w:cs="arial narrow"/>
          <w:color w:val="000000"/>
          <w:sz w:val="20"/>
        </w:rPr>
        <w:t xml:space="preserve">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to avoid
even accidental infractions of the conduct code.</w:t>
      </w:r>
    </w:p>
    <w:p>
      <w:pPr>
        <w:pBdr/>
        <w:spacing w:before="200" w:after="200"/>
        <w:ind w:left="0" w:right="0"/>
        <w:jc w:val="left"/>
      </w:pPr>
      <w:r>
        <w:rPr>
          <w:rFonts w:ascii="arial narrow" w:hAnsi="arial narrow" w:cs="arial narrow"/>
          <w:color w:val="000000"/>
          <w:sz w:val="20"/>
        </w:rPr>
        <w:t xml:space="preserve">Cheating is to gain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pPr>
        <w:pBdr/>
        <w:spacing w:before="200" w:after="200"/>
        <w:ind w:left="0" w:right="0"/>
        <w:jc w:val="left"/>
      </w:pPr>
      <w:r>
        <w:rPr>
          <w:rFonts w:ascii="arial narrow" w:hAnsi="arial narrow" w:cs="arial narrow"/>
          <w:color w:val="000000"/>
          <w:sz w:val="20"/>
        </w:rPr>
        <w:t xml:space="preserve">Students accused of academic dishonesty will be brought before a
Student Conduct Committee. If the committee determines that there
has been a violation of the Academic Dishonesty policy, the student
will automatically fail the class and, depending on the severity of
the infraction, may face further disciplinary action up to and
including suspension from classes or expulsion from school.</w:t>
      </w:r>
    </w:p>
    <w:p>
      <w:pPr>
        <w:pBdr/>
        <w:spacing w:before="200" w:after="200"/>
        <w:ind w:left="0" w:right="0"/>
        <w:jc w:val="left"/>
      </w:pPr>
      <w:r>
        <w:rPr>
          <w:rFonts w:ascii="arial narrow" w:hAnsi="arial narrow" w:cs="arial narrow"/>
          <w:b/>
          <w:color w:val="000000"/>
          <w:sz w:val="20"/>
        </w:rPr>
        <w:t xml:space="preserve">Disability Policy Statement:</w:t>
      </w:r>
    </w:p>
    <w:p>
      <w:pPr>
        <w:pBdr/>
        <w:spacing w:before="200" w:after="200"/>
        <w:ind w:left="0" w:right="0"/>
        <w:jc w:val="left"/>
      </w:pPr>
      <w:r>
        <w:rPr>
          <w:rFonts w:ascii="arial narrow" w:hAnsi="arial narrow" w:cs="arial narrow"/>
          <w:color w:val="000000"/>
          <w:sz w:val="20"/>
        </w:rPr>
        <w:t xml:space="preserve">It is our policy not to discriminate against qualified students
with documented disabilities in our educational programs,
activities, or services. If you have a disability-related need for
adjustments or other accommodations in this class see Steven
Franklin, Director of Student Affairs located on the 2</w:t>
      </w:r>
      <w:r>
        <w:rPr>
          <w:rFonts w:ascii="arial narrow" w:hAnsi="arial narrow" w:cs="arial narrow"/>
          <w:color w:val="000000"/>
          <w:sz w:val="18"/>
        </w:rPr>
        <w:t xml:space="preserve">nd</w:t>
      </w:r>
      <w:r>
        <w:rPr>
          <w:rFonts w:ascii="arial narrow" w:hAnsi="arial narrow" w:cs="arial narrow"/>
          <w:color w:val="000000"/>
          <w:sz w:val="20"/>
        </w:rPr>
        <w:t xml:space="preserve">
 floor or e-mail him at sfranklin@aii.edu. You must inform
your instructors and the Academic Affairs Office before the end of
week one of classes and preferably before the class start.</w:t>
      </w:r>
    </w:p>
    <w:p>
      <w:pPr>
        <w:pBdr/>
        <w:spacing w:before="200" w:after="200"/>
        <w:ind w:left="0" w:right="0"/>
        <w:jc w:val="left"/>
      </w:pPr>
      <w:r>
        <w:rPr>
          <w:rFonts w:ascii="arial narrow" w:hAnsi="arial narrow" w:cs="arial narrow"/>
          <w:b/>
          <w:color w:val="000000"/>
          <w:sz w:val="20"/>
        </w:rPr>
        <w:t xml:space="preserve">Student Assistance Program:</w:t>
      </w:r>
    </w:p>
    <w:p>
      <w:pPr>
        <w:pBdr/>
        <w:spacing w:before="200" w:after="200"/>
        <w:ind w:left="0" w:right="0"/>
        <w:jc w:val="left"/>
      </w:pPr>
      <w:r>
        <w:rPr>
          <w:rFonts w:ascii="arial narrow" w:hAnsi="arial narrow" w:cs="arial narrow"/>
          <w:color w:val="000000"/>
          <w:sz w:val="20"/>
        </w:rPr>
        <w:t xml:space="preserve">The college provides confidential short-term counseling, crisis
intervention, and community referral services through the AllOne
Health Student Assistance Program (SAP) for a wide range of
concerns, including relationship issues, family problems,
loneliness, depression, and alcohol or drug abuse. Services are
available 24 hours a day, 7 days a week, at 1.888-617-3362. The
Student Affairs office also offers programs on mental
health-related topics each quarter. If you have any questions
regarding counseling services, please contact the Student Affairs
office.</w:t>
      </w:r>
    </w:p>
    <w:p>
      <w:pPr>
        <w:pBdr/>
        <w:spacing w:before="200" w:after="200"/>
        <w:ind w:left="0" w:right="0"/>
        <w:jc w:val="left"/>
      </w:pPr>
      <w:r>
        <w:rPr>
          <w:rFonts w:ascii="arial narrow" w:hAnsi="arial narrow" w:cs="arial narrow"/>
          <w:b/>
          <w:color w:val="000000"/>
          <w:sz w:val="20"/>
        </w:rPr>
        <w:t xml:space="preserve">Library Operation Hours:</w:t>
      </w:r>
    </w:p>
    <w:p>
      <w:pPr>
        <w:pBdr/>
        <w:spacing w:before="200" w:after="200"/>
        <w:ind w:left="0" w:right="0"/>
        <w:jc w:val="left"/>
      </w:pPr>
      <w:r>
        <w:rPr>
          <w:rFonts w:ascii="arial narrow" w:hAnsi="arial narrow" w:cs="arial narrow"/>
          <w:color w:val="000000"/>
          <w:sz w:val="20"/>
        </w:rPr>
        <w:t xml:space="preserve">The library is open from 8 AM to 8 PM Monday ? Thursday, 8 AM to
5 PM on Friday and 9 AM to 2 PM on Saturday. The library is closed
on Sunday.  Computers are available during these hours for
students to work on classroom projects.</w:t>
      </w:r>
    </w:p>
    <w:p w14:paraId="5F86B04C" w14:textId="77777777" w:rsidR="00F875A2" w:rsidRPr="00B12F31" w:rsidRDefault="00F875A2" w:rsidP="00F875A2">
      <w:pPr>
        <w:pStyle w:val="BodyText2"/>
        <w:rPr>
          <w:rFonts w:ascii="Arial Narrow" w:hAnsi="Arial Narrow" w:cs="Arial Narrow"/>
          <w:sz w:val="20"/>
          <w:szCs w:val="20"/>
        </w:rPr>
      </w:pPr>
    </w:p>
    <w:p w14:paraId="4D263371" w14:textId="684BD3A2" w:rsidR="004D5A59" w:rsidRPr="00653C0E" w:rsidRDefault="004D5A59" w:rsidP="004D5A59">
      <w:pPr>
        <w:pStyle w:val="Heading5"/>
        <w:jc w:val="left"/>
        <w:rPr>
          <w:rFonts w:ascii="Arial Narrow" w:hAnsi="Arial Narrow"/>
          <w:sz w:val="20"/>
          <w:szCs w:val="20"/>
        </w:rPr>
      </w:pPr>
      <w:r w:rsidRPr="00653C0E">
        <w:rPr>
          <w:rFonts w:ascii="Arial Narrow" w:hAnsi="Arial Narrow"/>
          <w:sz w:val="20"/>
          <w:szCs w:val="20"/>
        </w:rPr>
        <w:br w:type="page"/>
      </w:r>
      <w:r w:rsidRPr="00653C0E">
        <w:rPr>
          <w:rFonts w:ascii="Arial Narrow" w:hAnsi="Arial Narrow"/>
          <w:sz w:val="20"/>
          <w:szCs w:val="20"/>
        </w:rPr>
        <w:lastRenderedPageBreak/>
        <w:t xml:space="preserve"> Course Outline</w:t>
      </w:r>
    </w:p>
    <w:p w14:paraId="4D905C1A" w14:textId="77777777" w:rsidR="004D5A59" w:rsidRPr="00653C0E" w:rsidRDefault="004D5A59">
      <w:pPr>
        <w:rPr>
          <w:rFonts w:ascii="Arial Narrow" w:hAnsi="Arial Narrow"/>
          <w:b/>
          <w:bCs/>
          <w:iCs/>
          <w:sz w:val="20"/>
          <w:szCs w:val="20"/>
        </w:rPr>
      </w:pPr>
    </w:p>
    <w:tbl>
      <w:tblPr>
        <w:tblStyle w:val="NormalTablePHPDOCX"/>
        <w:tblW w:w="5000" w:type="pct"/>
      </w:tblPr>
      <w:tblGrid>
        <w:gridCol/>
        <w:gridCol/>
      </w:tblGrid>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w:t>
            </w:r>
            <w:r>
              <w:rPr>
                <w:rFonts w:ascii="arial narrow" w:hAnsi="arial narrow" w:cs="arial narrow"/>
                <w:color w:val="000000"/>
                <w:sz w:val="20"/>
              </w:rPr>
              <w:br/>
              <w:t xml:space="preserve">
Jul 13th,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Understanding server side
scripting</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Basic Language fundamentals,
part 1, Include function</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Dice game project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2</w:t>
            </w:r>
            <w:r>
              <w:rPr>
                <w:rFonts w:ascii="arial narrow" w:hAnsi="arial narrow" w:cs="arial narrow"/>
                <w:color w:val="000000"/>
                <w:sz w:val="20"/>
              </w:rPr>
              <w:br/>
              <w:t xml:space="preserve">
Jul 20th,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Loops, Arrays and
Conditionals</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Basic language fundamentals,
part 2</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Dice game expanded</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3</w:t>
            </w:r>
            <w:r>
              <w:rPr>
                <w:rFonts w:ascii="arial narrow" w:hAnsi="arial narrow" w:cs="arial narrow"/>
                <w:color w:val="000000"/>
                <w:sz w:val="20"/>
              </w:rPr>
              <w:br/>
              <w:t xml:space="preserve">
Jul 27th,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Forms, User Input and
Regular Expressions</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Building forms and passing data
to the server</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Output user data
assignment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4</w:t>
            </w:r>
            <w:r>
              <w:rPr>
                <w:rFonts w:ascii="arial narrow" w:hAnsi="arial narrow" w:cs="arial narrow"/>
                <w:color w:val="000000"/>
                <w:sz w:val="20"/>
              </w:rPr>
              <w:br/>
              <w:t xml:space="preserve">
Aug 3rd,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Introduction to Databases
and Storing Information</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Connecting to MySQL and adding
records.</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Build your member
table.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5</w:t>
            </w:r>
            <w:r>
              <w:rPr>
                <w:rFonts w:ascii="arial narrow" w:hAnsi="arial narrow" w:cs="arial narrow"/>
                <w:color w:val="000000"/>
                <w:sz w:val="20"/>
              </w:rPr>
              <w:br/>
              <w:t xml:space="preserve">
Aug 10th,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The power of CRUD and the
importance of Security</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Adding functionality to our
member table</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Implement CRUD in member
table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6</w:t>
            </w:r>
            <w:r>
              <w:rPr>
                <w:rFonts w:ascii="arial narrow" w:hAnsi="arial narrow" w:cs="arial narrow"/>
                <w:color w:val="000000"/>
                <w:sz w:val="20"/>
              </w:rPr>
              <w:br/>
              <w:t xml:space="preserve">
Aug 17th,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Session Variables,
Authentication and Encryption</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Further expanding the Member
Database Application</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Work on Member Database
Project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7</w:t>
            </w:r>
            <w:r>
              <w:rPr>
                <w:rFonts w:ascii="arial narrow" w:hAnsi="arial narrow" w:cs="arial narrow"/>
                <w:color w:val="000000"/>
                <w:sz w:val="20"/>
              </w:rPr>
              <w:br/>
              <w:t xml:space="preserve">
Aug 24th,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PHP, images and the GD2
library</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Upload images with PHP, resize
and create thumbnails.</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Work on Member Database
Project.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8</w:t>
            </w:r>
            <w:r>
              <w:rPr>
                <w:rFonts w:ascii="arial narrow" w:hAnsi="arial narrow" w:cs="arial narrow"/>
                <w:color w:val="000000"/>
                <w:sz w:val="20"/>
              </w:rPr>
              <w:br/>
              <w:t xml:space="preserve">
Aug 31st, 2012</w:t>
            </w:r>
          </w:p>
        </w:tc>
        <w:tc>
          <w:tcPr>
            <w:tcW w:w="3750" w:type="pct"/>
            <w:tcBorders/>
          </w:tcPr>
          <w:p>
            <w:pPr>
              <w:pBdr/>
              <w:spacing w:before="200" w:after="200"/>
              <w:ind w:left="0" w:right="0"/>
              <w:jc w:val="left"/>
            </w:pPr>
            <w:r>
              <w:rPr>
                <w:rFonts w:ascii="arial narrow" w:hAnsi="arial narrow" w:cs="arial narrow"/>
                <w:color w:val="000000"/>
                <w:sz w:val="20"/>
              </w:rPr>
              <w:t xml:space="preserve">NO CLASS - Labor Day!</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9</w:t>
            </w:r>
            <w:r>
              <w:rPr>
                <w:rFonts w:ascii="arial narrow" w:hAnsi="arial narrow" w:cs="arial narrow"/>
                <w:color w:val="000000"/>
                <w:sz w:val="20"/>
              </w:rPr>
              <w:br/>
              <w:t xml:space="preserve">
Sep 7th,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Pagination and creating
view options</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Adding pagination to the member
database</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Work on Member Database
Project.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10</w:t>
            </w:r>
            <w:r>
              <w:rPr>
                <w:rFonts w:ascii="arial narrow" w:hAnsi="arial narrow" w:cs="arial narrow"/>
                <w:color w:val="000000"/>
                <w:sz w:val="20"/>
              </w:rPr>
              <w:br/>
              <w:t xml:space="preserve">
Sep 14th,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Using PHP to write to
files</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Create a log file for Member
Database Project</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Work on Member Database
Project.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11</w:t>
            </w:r>
            <w:r>
              <w:rPr>
                <w:rFonts w:ascii="arial narrow" w:hAnsi="arial narrow" w:cs="arial narrow"/>
                <w:color w:val="000000"/>
                <w:sz w:val="20"/>
              </w:rPr>
              <w:br/>
              <w:t xml:space="preserve">
Sep 21st,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Final Project
Presentations</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Final project assessments</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none</w:t>
            </w:r>
          </w:p>
        </w:tc>
      </w:tr>
    </w:tbl>
    <w:sectPr w:rsidR="004D5A59" w:rsidRPr="00922ED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1059" w14:textId="77777777" w:rsidR="00C807B2" w:rsidRDefault="00C807B2">
      <w:r>
        <w:separator/>
      </w:r>
    </w:p>
  </w:endnote>
  <w:endnote w:type="continuationSeparator" w:id="0">
    <w:p w14:paraId="354339E5" w14:textId="77777777" w:rsidR="00C807B2" w:rsidRDefault="00C8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5A0B2" w14:textId="77777777" w:rsidR="00C807B2" w:rsidRDefault="00C80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2C3E0" w14:textId="77777777" w:rsidR="00C807B2" w:rsidRDefault="00C8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8A2C" w14:textId="290C35B0" w:rsidR="00C807B2" w:rsidRPr="00EA500C" w:rsidRDefault="00C807B2">
    <w:pPr>
      <w:pStyle w:val="Footer"/>
      <w:jc w:val="right"/>
      <w:rPr>
        <w:rFonts w:ascii="Arial Narrow" w:hAnsi="Arial Narrow"/>
        <w:sz w:val="20"/>
      </w:rPr>
    </w:pPr>
    <w:r>
      <w:rPr>
        <w:rFonts w:ascii="Arial Narrow" w:hAnsi="Arial Narrow"/>
        <w:sz w:val="20"/>
      </w:rPr>
      <w:t>9/7/2012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E1C7" w14:textId="77777777" w:rsidR="00C807B2" w:rsidRDefault="00C807B2">
      <w:r>
        <w:separator/>
      </w:r>
    </w:p>
  </w:footnote>
  <w:footnote w:type="continuationSeparator" w:id="0">
    <w:p w14:paraId="01C594B8" w14:textId="77777777" w:rsidR="00C807B2" w:rsidRDefault="00C80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6151315">
    <w:multiLevelType w:val="hybridMultilevel"/>
    <w:lvl w:ilvl="0" w:tplc="2850714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45844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20BF6B6F"/>
    <w:multiLevelType w:val="hybridMultilevel"/>
    <w:tmpl w:val="A470C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0D5D09"/>
    <w:multiLevelType w:val="hybridMultilevel"/>
    <w:tmpl w:val="5F84E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532FC"/>
    <w:multiLevelType w:val="hybridMultilevel"/>
    <w:tmpl w:val="5EC6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96143"/>
    <w:multiLevelType w:val="hybridMultilevel"/>
    <w:tmpl w:val="2116C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36151315">
    <w:abstractNumId w:val="361513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B4"/>
    <w:rsid w:val="000A498A"/>
    <w:rsid w:val="001209B4"/>
    <w:rsid w:val="001372BD"/>
    <w:rsid w:val="001B1BB4"/>
    <w:rsid w:val="001D24A3"/>
    <w:rsid w:val="002275BB"/>
    <w:rsid w:val="002341C4"/>
    <w:rsid w:val="002472A4"/>
    <w:rsid w:val="002503E9"/>
    <w:rsid w:val="004611F7"/>
    <w:rsid w:val="00494853"/>
    <w:rsid w:val="004B0F55"/>
    <w:rsid w:val="004D5A59"/>
    <w:rsid w:val="004F6BC1"/>
    <w:rsid w:val="00610DE0"/>
    <w:rsid w:val="00632017"/>
    <w:rsid w:val="00653C0E"/>
    <w:rsid w:val="007208ED"/>
    <w:rsid w:val="007940B0"/>
    <w:rsid w:val="008130AF"/>
    <w:rsid w:val="00826A30"/>
    <w:rsid w:val="0086551B"/>
    <w:rsid w:val="008D636F"/>
    <w:rsid w:val="00922ED9"/>
    <w:rsid w:val="00A868A5"/>
    <w:rsid w:val="00B00309"/>
    <w:rsid w:val="00BC6621"/>
    <w:rsid w:val="00BF5926"/>
    <w:rsid w:val="00C44042"/>
    <w:rsid w:val="00C807B2"/>
    <w:rsid w:val="00CA7D93"/>
    <w:rsid w:val="00D66E87"/>
    <w:rsid w:val="00DD3BD9"/>
    <w:rsid w:val="00F2253D"/>
    <w:rsid w:val="00F33852"/>
    <w:rsid w:val="00F34A2B"/>
    <w:rsid w:val="00F875A2"/>
    <w:rsid w:val="00FF42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BF9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California Design College</vt:lpstr>
    </vt:vector>
  </TitlesOfParts>
  <Company>EDMC</Company>
  <LinksUpToDate>false</LinksUpToDate>
  <CharactersWithSpaces>1160</CharactersWithSpaces>
  <SharedDoc>false</SharedDoc>
  <HLinks>
    <vt:vector size="6" baseType="variant">
      <vt:variant>
        <vt:i4>5177460</vt:i4>
      </vt:variant>
      <vt:variant>
        <vt:i4>-1</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Design College</dc:title>
  <dc:subject/>
  <dc:creator>EDMC</dc:creator>
  <cp:keywords/>
  <dc:description/>
  <cp:lastModifiedBy>William Mead</cp:lastModifiedBy>
  <cp:revision>16</cp:revision>
  <cp:lastPrinted>2008-06-09T17:53:00Z</cp:lastPrinted>
  <dcterms:created xsi:type="dcterms:W3CDTF">2012-06-16T14:48:00Z</dcterms:created>
  <dcterms:modified xsi:type="dcterms:W3CDTF">2012-06-17T17:00:00Z</dcterms:modified>
</cp:coreProperties>
</file>