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eastAsia="SimSun" w:cs="Times New Roman"/>
          <w:kern w:val="0"/>
          <w:sz w:val="32"/>
          <w:szCs w:val="32"/>
        </w:rPr>
      </w:pPr>
      <w:r>
        <w:rPr>
          <w:rFonts w:hint="default" w:ascii="Times New Roman" w:hAnsi="Times New Roman" w:eastAsia="SimSun" w:cs="Times New Roman"/>
          <w:kern w:val="0"/>
          <w:sz w:val="32"/>
          <w:szCs w:val="32"/>
          <w:lang w:val="en-US"/>
        </w:rPr>
        <w:t>Q</w:t>
      </w:r>
      <w:r>
        <w:rPr>
          <w:rFonts w:hint="default" w:ascii="Times New Roman" w:hAnsi="Times New Roman" w:eastAsia="SimSun" w:cs="Times New Roman"/>
          <w:kern w:val="0"/>
          <w:sz w:val="32"/>
          <w:szCs w:val="32"/>
        </w:rPr>
        <w:t>12</w:t>
      </w:r>
      <w:r>
        <w:rPr>
          <w:rFonts w:hint="default" w:ascii="Times New Roman" w:hAnsi="Times New Roman" w:eastAsia="SimSun" w:cs="Times New Roman"/>
          <w:kern w:val="0"/>
          <w:sz w:val="32"/>
          <w:szCs w:val="32"/>
          <w:lang w:val="en-US"/>
        </w:rPr>
        <w:t xml:space="preserve">) </w:t>
      </w:r>
      <w:r>
        <w:rPr>
          <w:rFonts w:hint="default" w:ascii="Times New Roman" w:hAnsi="Times New Roman" w:eastAsia="SimSun" w:cs="Times New Roman"/>
          <w:kern w:val="0"/>
          <w:sz w:val="32"/>
          <w:szCs w:val="32"/>
        </w:rPr>
        <w:t>Display name, annual salary and commission of all sales people whose monthly salary is greater than their commission. The output should be ordered by salary highest first. If two or more employees have the same salary sort by employee name, within the highest salary order.</w:t>
      </w:r>
    </w:p>
    <w:p>
      <w:pPr>
        <w:rPr>
          <w:rFonts w:hint="default" w:ascii="Times New Roman" w:hAnsi="Times New Roman" w:eastAsia="SimSun" w:cs="Times New Roman"/>
          <w:kern w:val="0"/>
          <w:sz w:val="32"/>
          <w:szCs w:val="32"/>
        </w:rPr>
      </w:pPr>
    </w:p>
    <w:p>
      <w:pPr>
        <w:rPr>
          <w:rFonts w:hint="default" w:ascii="Times New Roman" w:hAnsi="Times New Roman" w:eastAsia="SimSun"/>
          <w:kern w:val="0"/>
          <w:sz w:val="32"/>
          <w:szCs w:val="32"/>
        </w:rPr>
      </w:pPr>
      <w:r>
        <w:rPr>
          <w:rFonts w:hint="default" w:ascii="Times New Roman" w:hAnsi="Times New Roman" w:eastAsia="SimSun"/>
          <w:kern w:val="0"/>
          <w:sz w:val="32"/>
          <w:szCs w:val="32"/>
        </w:rPr>
        <w:t>SELECT Employee_Name,(Salary*12),Commission FROM emp.employee where (Salary &gt; Commission) order by Salary DESC;</w:t>
      </w:r>
    </w:p>
    <w:p>
      <w:pPr>
        <w:rPr>
          <w:rFonts w:hint="default" w:ascii="Times New Roman" w:hAnsi="Times New Roman" w:eastAsia="SimSun"/>
          <w:kern w:val="0"/>
          <w:sz w:val="32"/>
          <w:szCs w:val="32"/>
        </w:rPr>
      </w:pPr>
    </w:p>
    <w:p>
      <w:pPr>
        <w:rPr>
          <w:rFonts w:hint="default" w:ascii="Times New Roman" w:hAnsi="Times New Roman" w:eastAsia="SimSun"/>
          <w:kern w:val="0"/>
          <w:sz w:val="32"/>
          <w:szCs w:val="32"/>
          <w:lang w:val="en-US"/>
        </w:rPr>
      </w:pPr>
      <w:r>
        <w:rPr>
          <w:rFonts w:hint="default" w:ascii="Times New Roman" w:hAnsi="Times New Roman" w:eastAsia="SimSun"/>
          <w:kern w:val="0"/>
          <w:sz w:val="32"/>
          <w:szCs w:val="32"/>
          <w:lang w:val="en-US"/>
        </w:rPr>
        <w:drawing>
          <wp:inline distT="0" distB="0" distL="114300" distR="114300">
            <wp:extent cx="6645275" cy="3752850"/>
            <wp:effectExtent l="0" t="0" r="3175" b="0"/>
            <wp:docPr id="1" name="Picture 1"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5)"/>
                    <pic:cNvPicPr>
                      <a:picLocks noChangeAspect="1"/>
                    </pic:cNvPicPr>
                  </pic:nvPicPr>
                  <pic:blipFill>
                    <a:blip r:embed="rId5"/>
                    <a:stretch>
                      <a:fillRect/>
                    </a:stretch>
                  </pic:blipFill>
                  <pic:spPr>
                    <a:xfrm>
                      <a:off x="0" y="0"/>
                      <a:ext cx="6645275" cy="3752850"/>
                    </a:xfrm>
                    <a:prstGeom prst="rect">
                      <a:avLst/>
                    </a:prstGeom>
                  </pic:spPr>
                </pic:pic>
              </a:graphicData>
            </a:graphic>
          </wp:inline>
        </w:drawing>
      </w:r>
      <w:bookmarkStart w:id="0" w:name="_GoBack"/>
      <w:bookmarkEnd w:id="0"/>
    </w:p>
    <w:sectPr>
      <w:headerReference r:id="rId3" w:type="default"/>
      <w:pgSz w:w="11906" w:h="16838"/>
      <w:pgMar w:top="1440" w:right="720"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sz w:val="32"/>
        <w:szCs w:val="32"/>
      </w:rPr>
    </w:pPr>
    <w:r>
      <w:rPr>
        <w:rFonts w:hint="default" w:ascii="Times New Roman" w:hAnsi="Times New Roman" w:cs="Times New Roman"/>
        <w:sz w:val="32"/>
        <w:szCs w:val="32"/>
      </w:rPr>
      <w:t>Database Technologies Assignment - 01</w:t>
    </w:r>
  </w:p>
  <w:p>
    <w:pPr>
      <w:pStyle w:val="5"/>
      <w:jc w:val="center"/>
      <w:rPr>
        <w:rFonts w:hint="default" w:ascii="Times New Roman" w:hAnsi="Times New Roman" w:cs="Times New Roman"/>
        <w:sz w:val="32"/>
        <w:szCs w:val="32"/>
      </w:rPr>
    </w:pPr>
    <w:r>
      <w:rPr>
        <w:rFonts w:hint="default" w:ascii="Times New Roman" w:hAnsi="Times New Roman" w:cs="Times New Roman"/>
        <w:sz w:val="32"/>
        <w:szCs w:val="32"/>
      </w:rPr>
      <w:t>Rollno: 210950320034, Name: Deepankar jadhav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A40AF"/>
    <w:rsid w:val="01EA4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2022-01-14T08:37:00Z</dcterms:created>
  <dc:creator>jdipa</dc:creator>
  <cp:lastModifiedBy>Deepankar Jadhav</cp:lastModifiedBy>
  <dcterms:modified xsi:type="dcterms:W3CDTF">2022-01-14T09:02:23Z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5CF840F2D0AC4E879099E15DA01A6034</vt:lpwstr>
  </property>
</Properties>
</file>