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USE emp;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SELECT * FROM employee Where Salary between 1000 AND 2000;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402070" cy="3615690"/>
            <wp:effectExtent l="0" t="0" r="17780" b="3810"/>
            <wp:docPr id="1" name="Picture 1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</w:p>
  <w:p>
    <w:pPr>
      <w:pStyle w:val="5"/>
      <w:jc w:val="left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Q</w:t>
    </w:r>
    <w:r>
      <w:rPr>
        <w:rFonts w:hint="default" w:ascii="Times New Roman" w:hAnsi="Times New Roman" w:cs="Times New Roman"/>
        <w:sz w:val="32"/>
        <w:szCs w:val="32"/>
        <w:lang w:val="en-US"/>
      </w:rPr>
      <w:t>4</w:t>
    </w:r>
    <w:r>
      <w:rPr>
        <w:rFonts w:hint="default" w:ascii="Times New Roman" w:hAnsi="Times New Roman" w:cs="Times New Roman"/>
        <w:sz w:val="32"/>
        <w:szCs w:val="32"/>
      </w:rPr>
      <w:t xml:space="preserve"> )</w:t>
    </w:r>
    <w:r>
      <w:rPr>
        <w:rFonts w:hint="default" w:ascii="Times New Roman" w:hAnsi="Times New Roman" w:eastAsia="SimSun" w:cs="Times New Roman"/>
        <w:kern w:val="0"/>
        <w:sz w:val="32"/>
        <w:szCs w:val="32"/>
      </w:rPr>
      <w:t>List all employees who have a salary between 1000 and 2000.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F79CC"/>
    <w:rsid w:val="721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2022-01-13T17:54:00Z</dcterms:created>
  <dc:creator>jdipa</dc:creator>
  <cp:lastModifiedBy>Deepankar Jadhav</cp:lastModifiedBy>
  <dcterms:modified xsi:type="dcterms:W3CDTF">2022-01-13T17:57:24Z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F7AF1197779940CFBB6E897AAF27111C</vt:lpwstr>
  </property>
</Properties>
</file>