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AutoFormat.RemoveEmpty.RemoveNbsp.Exceptions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lookup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array('td' =&gt; true, 'th' =&gt; true)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%AutoFormat.RemoveEmpty and %AutoFormat.RemoveEmpty.RemoveNbsp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enabled, this directive defines what HTML elements should not be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removede if they have only a non-breaking space in them.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