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CSS.AllowDuplicates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4.8.0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default, HTML Purifier removes duplicate CSS properties,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like &lt;code&gt;color:red; color:blue&lt;/code&gt;.  If this is set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true, duplicate properties are allowed.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