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HTML.TargetNoopener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enabled, noopener rel attributes are added to links which have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target attribute associated with them.  This prevents malicious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 from overwriting the original window.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