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HTML.TargetNoreferrer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4.8.0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TRUE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enabled, noreferrer rel attributes are added to links which have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target attribute associated with them.  This prevents malicious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destinations from overwriting the original window.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