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Output.FlashCompat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true, HTML Purifier will generate Internet Explorer compatibility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 for all object code.  This is highly recommended if you enable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%HTML.SafeObject.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