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URI.AllowedSchemes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--DEFAULT--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(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'http' =&gt; true,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'https' =&gt; true,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'mailto' =&gt; true,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'ftp' =&gt; true,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'nntp' =&gt; true,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'news' =&gt; true,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'tel' =&gt; true,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Whitelist that defines the schemes that a URI is allowed to have.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 XSS attacks from using pseudo-schemes like javascript or mocha.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support for the &lt;code&gt;data&lt;/code&gt; and &lt;code&gt;file&lt;/code&gt;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schemes, but they are not enabled by default.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