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CriticalHitDamage%: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3" style="width:216.000000pt;height:23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66.8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4" style="width:216.000000pt;height:23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Effectiveness%: 15
Attack%: 17
Speed: 13
CriticalHitDamage%: 9
Score: 65.30000000000001
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Speed: 8
Defense%: 18
Health%: 17
EffectResistance%: 20
Score: 69.4
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Health%: 34
CriticalHitChance%: 6
Effectiveness%: 25
Speed: 4
Score: 75.8
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Health%: 6
CriticalHitChance%: 15
Speed: 7
Defense: 123
Score: 63.1
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Defense%: 16
Speed: 21
Effectiveness%: 8
EffectResistance%: 6
Score: 67.80000000000001
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CriticalHitChance%: 6
Defense%: 30
Effectiveness%: 25
Attack%: 5
Score: 69.6
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Score: 0
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3" Type="http://schemas.openxmlformats.org/officeDocument/2006/relationships/image" Target="media/image1.wmf"/><Relationship Id="docRId7" Type="http://schemas.openxmlformats.org/officeDocument/2006/relationships/image" Target="media/image3.wmf"/><Relationship Id="docRId0" Type="http://schemas.openxmlformats.org/officeDocument/2006/relationships/oleObject" Target="embeddings/oleObject0.bin"/><Relationship Id="docRId10" Type="http://schemas.openxmlformats.org/officeDocument/2006/relationships/numbering" Target="numbering.xml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oleObject" Target="embeddings/oleObject3.bin"/><Relationship Id="docRId8" Type="http://schemas.openxmlformats.org/officeDocument/2006/relationships/oleObject" Target="embeddings/oleObject4.bin"/><Relationship Id="docRId1" Type="http://schemas.openxmlformats.org/officeDocument/2006/relationships/image" Target="media/image0.wmf"/><Relationship Id="docRId11" Type="http://schemas.openxmlformats.org/officeDocument/2006/relationships/styles" Target="styles.xml"/><Relationship Id="docRId5" Type="http://schemas.openxmlformats.org/officeDocument/2006/relationships/image" Target="media/image2.wmf"/><Relationship Id="docRId9" Type="http://schemas.openxmlformats.org/officeDocument/2006/relationships/image" Target="media/image4.wmf"/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/Relationships>
</file>