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0736B" w14:textId="077129A7" w:rsidR="0093005C" w:rsidRDefault="0093005C" w:rsidP="0093005C">
      <w:pPr>
        <w:rPr>
          <w:color w:val="444C55"/>
        </w:rPr>
      </w:pPr>
    </w:p>
    <w:tbl>
      <w:tblPr>
        <w:tblpPr w:leftFromText="180" w:rightFromText="180" w:vertAnchor="text" w:horzAnchor="margin" w:tblpY="5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67"/>
        <w:gridCol w:w="4678"/>
      </w:tblGrid>
      <w:tr w:rsidR="0093005C" w:rsidRPr="00EF0C16" w14:paraId="35EACAB8" w14:textId="77777777" w:rsidTr="000264C4">
        <w:trPr>
          <w:trHeight w:val="794"/>
        </w:trPr>
        <w:tc>
          <w:tcPr>
            <w:tcW w:w="4667" w:type="dxa"/>
            <w:vAlign w:val="center"/>
          </w:tcPr>
          <w:p w14:paraId="79988B96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Полное</w:t>
            </w:r>
          </w:p>
          <w:p w14:paraId="6C2FF0C7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4678" w:type="dxa"/>
            <w:vAlign w:val="center"/>
          </w:tcPr>
          <w:p w14:paraId="0634E2BB" w14:textId="77777777" w:rsidR="0093005C" w:rsidRPr="00EF0C16" w:rsidRDefault="0093005C" w:rsidP="000264C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Общество с ограниченной ответственностью </w:t>
            </w: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>«Фарма»</w:t>
            </w:r>
          </w:p>
        </w:tc>
      </w:tr>
      <w:tr w:rsidR="0093005C" w:rsidRPr="00EF0C16" w14:paraId="18D88F9F" w14:textId="77777777" w:rsidTr="000264C4">
        <w:trPr>
          <w:trHeight w:val="794"/>
        </w:trPr>
        <w:tc>
          <w:tcPr>
            <w:tcW w:w="4667" w:type="dxa"/>
            <w:vAlign w:val="center"/>
          </w:tcPr>
          <w:p w14:paraId="0B6FC3D2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Сокращенное</w:t>
            </w:r>
          </w:p>
          <w:p w14:paraId="59B813FF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4678" w:type="dxa"/>
            <w:vAlign w:val="center"/>
          </w:tcPr>
          <w:p w14:paraId="05E40D22" w14:textId="77777777" w:rsidR="0093005C" w:rsidRPr="00EF0C16" w:rsidRDefault="0093005C" w:rsidP="000264C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Cs/>
                <w:sz w:val="24"/>
                <w:szCs w:val="24"/>
              </w:rPr>
              <w:t>ООО «Фарма»</w:t>
            </w:r>
          </w:p>
        </w:tc>
      </w:tr>
      <w:tr w:rsidR="0093005C" w:rsidRPr="00EF0C16" w14:paraId="3FD690F1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470A7810" w14:textId="77777777" w:rsidR="0093005C" w:rsidRPr="00EF0C16" w:rsidRDefault="0093005C" w:rsidP="000264C4">
            <w:pPr>
              <w:tabs>
                <w:tab w:val="left" w:pos="284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Юридический адрес</w:t>
            </w: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678" w:type="dxa"/>
            <w:vAlign w:val="center"/>
          </w:tcPr>
          <w:p w14:paraId="77ACEB94" w14:textId="395FD2A9" w:rsidR="0093005C" w:rsidRPr="00506691" w:rsidRDefault="00506691" w:rsidP="005066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6691">
              <w:rPr>
                <w:rFonts w:ascii="Times New Roman" w:hAnsi="Times New Roman" w:cs="Times New Roman"/>
                <w:sz w:val="24"/>
                <w:szCs w:val="24"/>
              </w:rPr>
              <w:t>119607, Москва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06691">
              <w:rPr>
                <w:rFonts w:ascii="Times New Roman" w:hAnsi="Times New Roman" w:cs="Times New Roman"/>
                <w:sz w:val="24"/>
                <w:szCs w:val="24"/>
              </w:rPr>
              <w:t>ул. Мичуринский пр-т. д. 45</w:t>
            </w:r>
          </w:p>
        </w:tc>
      </w:tr>
      <w:tr w:rsidR="0093005C" w:rsidRPr="00EF0C16" w14:paraId="32B45731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258330EA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Почтовый адрес</w:t>
            </w:r>
          </w:p>
        </w:tc>
        <w:tc>
          <w:tcPr>
            <w:tcW w:w="4678" w:type="dxa"/>
            <w:vAlign w:val="center"/>
          </w:tcPr>
          <w:p w14:paraId="34F83FCC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 xml:space="preserve">630090,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г. Новосибирск</w:t>
            </w: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ул. Николаева, д. 11/5</w:t>
            </w:r>
          </w:p>
        </w:tc>
      </w:tr>
      <w:tr w:rsidR="0093005C" w:rsidRPr="00EF0C16" w14:paraId="127414A7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4B81C3B9" w14:textId="05A02105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Телефон</w:t>
            </w:r>
            <w:r w:rsidR="005825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ы</w:t>
            </w: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/факс</w:t>
            </w:r>
          </w:p>
        </w:tc>
        <w:tc>
          <w:tcPr>
            <w:tcW w:w="4678" w:type="dxa"/>
            <w:vAlign w:val="center"/>
          </w:tcPr>
          <w:p w14:paraId="4C3E70A4" w14:textId="7A194E82" w:rsidR="0093005C" w:rsidRPr="00EF0C16" w:rsidRDefault="00506691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+7 </w:t>
            </w:r>
            <w:r w:rsidR="0093005C" w:rsidRPr="00EF0C16">
              <w:rPr>
                <w:rFonts w:ascii="Times New Roman" w:hAnsi="Times New Roman" w:cs="Times New Roman"/>
                <w:sz w:val="24"/>
                <w:szCs w:val="24"/>
              </w:rPr>
              <w:t>(383) 383-05-38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+7 (495) 513-13-54</w:t>
            </w:r>
            <w:r w:rsidR="0058252D">
              <w:rPr>
                <w:rFonts w:ascii="Times New Roman" w:hAnsi="Times New Roman" w:cs="Times New Roman"/>
                <w:sz w:val="24"/>
                <w:szCs w:val="24"/>
              </w:rPr>
              <w:t xml:space="preserve">/+7 </w:t>
            </w:r>
            <w:r w:rsidR="0058252D" w:rsidRPr="00EF0C16">
              <w:rPr>
                <w:rFonts w:ascii="Times New Roman" w:hAnsi="Times New Roman" w:cs="Times New Roman"/>
                <w:sz w:val="24"/>
                <w:szCs w:val="24"/>
              </w:rPr>
              <w:t>(383) 383-05-38</w:t>
            </w:r>
          </w:p>
        </w:tc>
      </w:tr>
      <w:tr w:rsidR="0093005C" w:rsidRPr="00EF0C16" w14:paraId="2ABDBEF8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0A4912AD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Система налогообложения</w:t>
            </w:r>
          </w:p>
        </w:tc>
        <w:tc>
          <w:tcPr>
            <w:tcW w:w="4678" w:type="dxa"/>
            <w:vAlign w:val="center"/>
          </w:tcPr>
          <w:p w14:paraId="305E3FAE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ОСНО</w:t>
            </w:r>
          </w:p>
        </w:tc>
      </w:tr>
      <w:tr w:rsidR="0093005C" w:rsidRPr="00EF0C16" w14:paraId="1D2C05A0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4C53F1E1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ИНН/КПП</w:t>
            </w:r>
          </w:p>
        </w:tc>
        <w:tc>
          <w:tcPr>
            <w:tcW w:w="4678" w:type="dxa"/>
            <w:vAlign w:val="center"/>
          </w:tcPr>
          <w:p w14:paraId="4B733102" w14:textId="6C45B77D" w:rsidR="0093005C" w:rsidRPr="00BE0C68" w:rsidRDefault="0093005C" w:rsidP="000264C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>5408271214</w:t>
            </w:r>
            <w:r w:rsidR="0050669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506691" w:rsidRPr="00506691">
              <w:rPr>
                <w:rFonts w:ascii="Times New Roman" w:hAnsi="Times New Roman" w:cs="Times New Roman"/>
                <w:sz w:val="24"/>
                <w:szCs w:val="24"/>
              </w:rPr>
              <w:t>772901001</w:t>
            </w:r>
          </w:p>
        </w:tc>
      </w:tr>
      <w:tr w:rsidR="0093005C" w:rsidRPr="00EF0C16" w14:paraId="65ACC64C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3CE0942E" w14:textId="77777777" w:rsidR="0093005C" w:rsidRPr="006915AE" w:rsidRDefault="0093005C" w:rsidP="006915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15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ОГРН</w:t>
            </w:r>
          </w:p>
        </w:tc>
        <w:tc>
          <w:tcPr>
            <w:tcW w:w="4678" w:type="dxa"/>
            <w:vAlign w:val="center"/>
          </w:tcPr>
          <w:p w14:paraId="0EA18660" w14:textId="77777777" w:rsidR="0093005C" w:rsidRPr="006915AE" w:rsidRDefault="0093005C" w:rsidP="00691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5AE">
              <w:rPr>
                <w:rFonts w:ascii="Times New Roman" w:hAnsi="Times New Roman" w:cs="Times New Roman"/>
                <w:sz w:val="24"/>
                <w:szCs w:val="24"/>
              </w:rPr>
              <w:t>1095473004142</w:t>
            </w:r>
          </w:p>
        </w:tc>
      </w:tr>
      <w:tr w:rsidR="0093005C" w:rsidRPr="00EF0C16" w14:paraId="2FE186A2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30403F02" w14:textId="77777777" w:rsidR="0093005C" w:rsidRPr="006915AE" w:rsidRDefault="0093005C" w:rsidP="006915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15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Расчётный счет</w:t>
            </w:r>
          </w:p>
        </w:tc>
        <w:tc>
          <w:tcPr>
            <w:tcW w:w="4678" w:type="dxa"/>
            <w:vAlign w:val="center"/>
          </w:tcPr>
          <w:p w14:paraId="2BBDEAB2" w14:textId="490058CA" w:rsidR="0093005C" w:rsidRPr="006915AE" w:rsidRDefault="006915AE" w:rsidP="00691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5AE">
              <w:rPr>
                <w:rFonts w:ascii="Times New Roman" w:hAnsi="Times New Roman" w:cs="Times New Roman"/>
                <w:sz w:val="24"/>
                <w:szCs w:val="24"/>
              </w:rPr>
              <w:t>40702810613410001804</w:t>
            </w:r>
          </w:p>
        </w:tc>
      </w:tr>
      <w:tr w:rsidR="0093005C" w:rsidRPr="00EF0C16" w14:paraId="3418D90D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79F6B1C4" w14:textId="77777777" w:rsidR="0093005C" w:rsidRPr="006915AE" w:rsidRDefault="0093005C" w:rsidP="006915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15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Корреспондентский счет</w:t>
            </w:r>
          </w:p>
        </w:tc>
        <w:tc>
          <w:tcPr>
            <w:tcW w:w="4678" w:type="dxa"/>
            <w:vAlign w:val="center"/>
          </w:tcPr>
          <w:p w14:paraId="080E9FE5" w14:textId="7907F794" w:rsidR="0093005C" w:rsidRPr="006915AE" w:rsidRDefault="002C1137" w:rsidP="00691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137">
              <w:rPr>
                <w:rFonts w:ascii="Times New Roman" w:hAnsi="Times New Roman" w:cs="Times New Roman"/>
                <w:sz w:val="24"/>
                <w:szCs w:val="24"/>
              </w:rPr>
              <w:t>30101810145250000411</w:t>
            </w:r>
          </w:p>
        </w:tc>
      </w:tr>
      <w:tr w:rsidR="0093005C" w:rsidRPr="00EF0C16" w14:paraId="49C068FB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384B9ECA" w14:textId="77777777" w:rsidR="0093005C" w:rsidRPr="006915AE" w:rsidRDefault="0093005C" w:rsidP="006915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15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БИК банка</w:t>
            </w:r>
          </w:p>
        </w:tc>
        <w:tc>
          <w:tcPr>
            <w:tcW w:w="4678" w:type="dxa"/>
            <w:vAlign w:val="center"/>
          </w:tcPr>
          <w:p w14:paraId="481787C5" w14:textId="3B7FDF00" w:rsidR="0093005C" w:rsidRPr="006915AE" w:rsidRDefault="006915AE" w:rsidP="006915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15AE">
              <w:rPr>
                <w:rFonts w:ascii="Times New Roman" w:hAnsi="Times New Roman" w:cs="Times New Roman"/>
                <w:sz w:val="24"/>
                <w:szCs w:val="24"/>
              </w:rPr>
              <w:t>044525411</w:t>
            </w:r>
          </w:p>
        </w:tc>
      </w:tr>
      <w:tr w:rsidR="0093005C" w:rsidRPr="00EF0C16" w14:paraId="6F1E9BED" w14:textId="77777777" w:rsidTr="000264C4">
        <w:trPr>
          <w:trHeight w:val="397"/>
        </w:trPr>
        <w:tc>
          <w:tcPr>
            <w:tcW w:w="4667" w:type="dxa"/>
            <w:vAlign w:val="center"/>
          </w:tcPr>
          <w:p w14:paraId="75884BE8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Банк</w:t>
            </w:r>
          </w:p>
        </w:tc>
        <w:tc>
          <w:tcPr>
            <w:tcW w:w="4678" w:type="dxa"/>
            <w:vAlign w:val="center"/>
          </w:tcPr>
          <w:p w14:paraId="08D5049C" w14:textId="1D54D54E" w:rsidR="0093005C" w:rsidRPr="006915AE" w:rsidRDefault="006915AE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15AE">
              <w:rPr>
                <w:rFonts w:ascii="Times New Roman" w:hAnsi="Times New Roman" w:cs="Times New Roman"/>
                <w:sz w:val="24"/>
                <w:szCs w:val="24"/>
              </w:rPr>
              <w:t>Филиал "Центральный" Банка ВТБ (ПАО)</w:t>
            </w:r>
          </w:p>
        </w:tc>
      </w:tr>
      <w:tr w:rsidR="0093005C" w:rsidRPr="00EF0C16" w14:paraId="2A48B3FF" w14:textId="77777777" w:rsidTr="000264C4">
        <w:trPr>
          <w:trHeight w:val="397"/>
        </w:trPr>
        <w:tc>
          <w:tcPr>
            <w:tcW w:w="9345" w:type="dxa"/>
            <w:gridSpan w:val="2"/>
            <w:vAlign w:val="center"/>
          </w:tcPr>
          <w:p w14:paraId="0450C957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Классификаторы в статистическом регистре</w:t>
            </w:r>
          </w:p>
        </w:tc>
      </w:tr>
      <w:tr w:rsidR="0093005C" w:rsidRPr="00EF0C16" w14:paraId="7B33ACEA" w14:textId="77777777" w:rsidTr="000264C4">
        <w:trPr>
          <w:trHeight w:val="941"/>
        </w:trPr>
        <w:tc>
          <w:tcPr>
            <w:tcW w:w="9345" w:type="dxa"/>
            <w:gridSpan w:val="2"/>
            <w:vAlign w:val="center"/>
          </w:tcPr>
          <w:p w14:paraId="422E099D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ОКПО </w:t>
            </w:r>
            <w:r w:rsidRPr="007E288F">
              <w:rPr>
                <w:rFonts w:ascii="PT Sans" w:hAnsi="PT Sans"/>
              </w:rPr>
              <w:t>60842076</w:t>
            </w: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F0C16">
              <w:rPr>
                <w:rFonts w:ascii="Times New Roman" w:hAnsi="Times New Roman" w:cs="Times New Roman"/>
                <w:bCs/>
                <w:sz w:val="24"/>
                <w:szCs w:val="24"/>
              </w:rPr>
              <w:t>ОКАТО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E288F">
              <w:rPr>
                <w:rFonts w:ascii="PT Sans" w:hAnsi="PT Sans"/>
              </w:rPr>
              <w:t>50401000000</w:t>
            </w: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F0C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ОКВЭД </w:t>
            </w:r>
            <w:r w:rsidRPr="007E288F">
              <w:rPr>
                <w:rFonts w:ascii="PT Sans" w:hAnsi="PT Sans"/>
              </w:rPr>
              <w:t>51.65</w:t>
            </w:r>
          </w:p>
        </w:tc>
      </w:tr>
      <w:tr w:rsidR="0093005C" w:rsidRPr="00EF0C16" w14:paraId="184AEF43" w14:textId="77777777" w:rsidTr="000264C4">
        <w:trPr>
          <w:trHeight w:val="794"/>
        </w:trPr>
        <w:tc>
          <w:tcPr>
            <w:tcW w:w="4667" w:type="dxa"/>
            <w:vAlign w:val="center"/>
          </w:tcPr>
          <w:p w14:paraId="087D87E5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Директор</w:t>
            </w:r>
          </w:p>
        </w:tc>
        <w:tc>
          <w:tcPr>
            <w:tcW w:w="4678" w:type="dxa"/>
            <w:vAlign w:val="center"/>
          </w:tcPr>
          <w:p w14:paraId="52D30B78" w14:textId="77777777" w:rsidR="0093005C" w:rsidRPr="00EF0C16" w:rsidRDefault="0093005C" w:rsidP="000264C4">
            <w:pPr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>Высоцкая Александра Евгеньевна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56BEC0A" w14:textId="77777777" w:rsidR="0093005C" w:rsidRPr="00EF0C16" w:rsidRDefault="0093005C" w:rsidP="000264C4">
            <w:pPr>
              <w:ind w:left="-5"/>
              <w:rPr>
                <w:rFonts w:ascii="Times New Roman" w:hAnsi="Times New Roman" w:cs="Times New Roman"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>действует на основании Устава</w:t>
            </w:r>
          </w:p>
        </w:tc>
      </w:tr>
      <w:tr w:rsidR="0093005C" w:rsidRPr="00EF0C16" w14:paraId="451E678D" w14:textId="77777777" w:rsidTr="000264C4">
        <w:trPr>
          <w:trHeight w:val="794"/>
        </w:trPr>
        <w:tc>
          <w:tcPr>
            <w:tcW w:w="4667" w:type="dxa"/>
            <w:vAlign w:val="center"/>
          </w:tcPr>
          <w:p w14:paraId="0DC99697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бухгалтер</w:t>
            </w:r>
          </w:p>
        </w:tc>
        <w:tc>
          <w:tcPr>
            <w:tcW w:w="4678" w:type="dxa"/>
            <w:vAlign w:val="center"/>
          </w:tcPr>
          <w:p w14:paraId="09A2C9A5" w14:textId="77777777" w:rsidR="0093005C" w:rsidRPr="00EF0C16" w:rsidRDefault="0093005C" w:rsidP="000264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>Высоцкая Александра Евгеньевна</w:t>
            </w:r>
          </w:p>
        </w:tc>
      </w:tr>
    </w:tbl>
    <w:p w14:paraId="3A77774C" w14:textId="1A2796B3" w:rsidR="0093005C" w:rsidRPr="00EF0C16" w:rsidRDefault="0093005C" w:rsidP="0093005C">
      <w:pPr>
        <w:autoSpaceDE w:val="0"/>
        <w:autoSpaceDN w:val="0"/>
        <w:adjustRightInd w:val="0"/>
        <w:rPr>
          <w:b/>
          <w:sz w:val="28"/>
          <w:szCs w:val="28"/>
        </w:rPr>
      </w:pPr>
      <w:r w:rsidRPr="006E581E">
        <w:rPr>
          <w:b/>
          <w:sz w:val="28"/>
          <w:szCs w:val="28"/>
        </w:rPr>
        <w:t xml:space="preserve"> </w:t>
      </w:r>
    </w:p>
    <w:p w14:paraId="142867BE" w14:textId="77777777" w:rsidR="0093005C" w:rsidRDefault="0093005C" w:rsidP="0093005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Директор ___________________ А.Е. Высоцкая</w:t>
      </w:r>
    </w:p>
    <w:p w14:paraId="7ED93B09" w14:textId="77777777" w:rsidR="00233223" w:rsidRDefault="00233223"/>
    <w:sectPr w:rsidR="00233223" w:rsidSect="002904CA">
      <w:headerReference w:type="default" r:id="rId6"/>
      <w:footerReference w:type="default" r:id="rId7"/>
      <w:pgSz w:w="11906" w:h="16838"/>
      <w:pgMar w:top="-1066" w:right="850" w:bottom="284" w:left="1701" w:header="1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BD538" w14:textId="77777777" w:rsidR="002904CA" w:rsidRDefault="002904CA">
      <w:pPr>
        <w:spacing w:after="0" w:line="240" w:lineRule="auto"/>
      </w:pPr>
      <w:r>
        <w:separator/>
      </w:r>
    </w:p>
  </w:endnote>
  <w:endnote w:type="continuationSeparator" w:id="0">
    <w:p w14:paraId="607C8D02" w14:textId="77777777" w:rsidR="002904CA" w:rsidRDefault="00290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798BA" w14:textId="77777777" w:rsidR="00000000" w:rsidRDefault="00A5343B" w:rsidP="007F475E">
    <w:pPr>
      <w:pStyle w:val="a5"/>
      <w:tabs>
        <w:tab w:val="clear" w:pos="9355"/>
        <w:tab w:val="right" w:pos="9072"/>
      </w:tabs>
      <w:ind w:left="-851" w:right="283"/>
      <w:jc w:val="center"/>
    </w:pPr>
    <w:r>
      <w:rPr>
        <w:noProof/>
        <w:lang w:eastAsia="ru-RU"/>
      </w:rPr>
      <w:drawing>
        <wp:inline distT="0" distB="0" distL="0" distR="0" wp14:anchorId="2CC315EA" wp14:editId="532C71C3">
          <wp:extent cx="6408000" cy="8904"/>
          <wp:effectExtent l="0" t="0" r="0" b="0"/>
          <wp:docPr id="286" name="Рисунок 2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Blan1k.png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8000" cy="8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FAE5A5" w14:textId="77777777" w:rsidR="00000000" w:rsidRDefault="00000000" w:rsidP="000F7C1B">
    <w:pPr>
      <w:pStyle w:val="a5"/>
      <w:ind w:left="-851"/>
    </w:pPr>
  </w:p>
  <w:tbl>
    <w:tblPr>
      <w:tblStyle w:val="a7"/>
      <w:tblW w:w="0" w:type="auto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83"/>
      <w:gridCol w:w="5083"/>
    </w:tblGrid>
    <w:tr w:rsidR="007F475E" w:rsidRPr="007F475E" w14:paraId="406BCAD1" w14:textId="77777777" w:rsidTr="005D70D3">
      <w:trPr>
        <w:trHeight w:val="283"/>
      </w:trPr>
      <w:tc>
        <w:tcPr>
          <w:tcW w:w="5083" w:type="dxa"/>
        </w:tcPr>
        <w:p w14:paraId="6548CF1E" w14:textId="77777777" w:rsidR="00000000" w:rsidRPr="007F475E" w:rsidRDefault="00A5343B" w:rsidP="007F475E">
          <w:pPr>
            <w:rPr>
              <w:rFonts w:ascii="Roboto" w:hAnsi="Roboto"/>
              <w:sz w:val="16"/>
              <w:szCs w:val="16"/>
            </w:rPr>
          </w:pPr>
          <w:r w:rsidRPr="007F475E">
            <w:rPr>
              <w:rFonts w:ascii="Roboto" w:hAnsi="Roboto"/>
              <w:sz w:val="16"/>
              <w:szCs w:val="16"/>
            </w:rPr>
            <w:t>ООО «Фарма»</w:t>
          </w:r>
        </w:p>
      </w:tc>
      <w:tc>
        <w:tcPr>
          <w:tcW w:w="5083" w:type="dxa"/>
        </w:tcPr>
        <w:p w14:paraId="353EAC7B" w14:textId="29CCFC76" w:rsidR="00000000" w:rsidRPr="006915AE" w:rsidRDefault="006915AE" w:rsidP="006915AE">
          <w:pPr>
            <w:jc w:val="right"/>
            <w:rPr>
              <w:rFonts w:ascii="Roboto" w:hAnsi="Roboto"/>
              <w:color w:val="000000"/>
              <w:sz w:val="16"/>
              <w:szCs w:val="16"/>
              <w:lang w:val="en-US"/>
            </w:rPr>
          </w:pPr>
          <w:r>
            <w:rPr>
              <w:rFonts w:ascii="Roboto" w:hAnsi="Roboto"/>
              <w:color w:val="000000"/>
              <w:sz w:val="16"/>
              <w:szCs w:val="16"/>
            </w:rPr>
            <w:t xml:space="preserve"> </w:t>
          </w:r>
          <w:r w:rsidR="00A5343B" w:rsidRPr="006915AE">
            <w:rPr>
              <w:rFonts w:ascii="Roboto" w:hAnsi="Roboto"/>
              <w:color w:val="000000"/>
              <w:sz w:val="16"/>
              <w:szCs w:val="16"/>
            </w:rPr>
            <w:t xml:space="preserve">р/с </w:t>
          </w:r>
          <w:r w:rsidRPr="006915AE">
            <w:rPr>
              <w:rFonts w:ascii="Roboto" w:hAnsi="Roboto" w:cs="Times New Roman"/>
              <w:sz w:val="16"/>
              <w:szCs w:val="16"/>
            </w:rPr>
            <w:t>40702810613410001804</w:t>
          </w:r>
          <w:r w:rsidR="00A5343B" w:rsidRPr="006915AE">
            <w:rPr>
              <w:rFonts w:ascii="Roboto" w:hAnsi="Roboto"/>
              <w:color w:val="000000"/>
              <w:sz w:val="16"/>
              <w:szCs w:val="16"/>
            </w:rPr>
            <w:t xml:space="preserve"> в </w:t>
          </w:r>
          <w:r w:rsidR="00E61964" w:rsidRPr="006915AE">
            <w:rPr>
              <w:rFonts w:ascii="Roboto" w:hAnsi="Roboto"/>
              <w:color w:val="000000"/>
              <w:sz w:val="16"/>
              <w:szCs w:val="16"/>
            </w:rPr>
            <w:t>Ф-Л</w:t>
          </w:r>
        </w:p>
      </w:tc>
    </w:tr>
    <w:tr w:rsidR="007F475E" w:rsidRPr="007F475E" w14:paraId="214D1341" w14:textId="77777777" w:rsidTr="005D70D3">
      <w:trPr>
        <w:trHeight w:val="283"/>
      </w:trPr>
      <w:tc>
        <w:tcPr>
          <w:tcW w:w="5083" w:type="dxa"/>
        </w:tcPr>
        <w:p w14:paraId="02508F7E" w14:textId="77777777" w:rsidR="00000000" w:rsidRPr="007F475E" w:rsidRDefault="00A5343B" w:rsidP="007F475E">
          <w:pPr>
            <w:rPr>
              <w:rFonts w:ascii="Roboto" w:hAnsi="Roboto"/>
              <w:sz w:val="16"/>
              <w:szCs w:val="16"/>
            </w:rPr>
          </w:pPr>
          <w:r w:rsidRPr="007F475E">
            <w:rPr>
              <w:rFonts w:ascii="Roboto" w:hAnsi="Roboto"/>
              <w:sz w:val="16"/>
              <w:szCs w:val="16"/>
            </w:rPr>
            <w:t>ОГРН: 1095473004142</w:t>
          </w:r>
        </w:p>
      </w:tc>
      <w:tc>
        <w:tcPr>
          <w:tcW w:w="5083" w:type="dxa"/>
        </w:tcPr>
        <w:p w14:paraId="679D86E6" w14:textId="2F76DC85" w:rsidR="00000000" w:rsidRPr="00E61964" w:rsidRDefault="006915AE" w:rsidP="006915AE">
          <w:pPr>
            <w:jc w:val="right"/>
            <w:rPr>
              <w:rFonts w:ascii="Roboto" w:hAnsi="Roboto"/>
              <w:color w:val="000000"/>
              <w:sz w:val="16"/>
              <w:szCs w:val="16"/>
            </w:rPr>
          </w:pPr>
          <w:r>
            <w:rPr>
              <w:rFonts w:ascii="Roboto" w:hAnsi="Roboto"/>
              <w:color w:val="000000"/>
              <w:sz w:val="16"/>
              <w:szCs w:val="16"/>
            </w:rPr>
            <w:t>«Центральный»</w:t>
          </w:r>
          <w:r w:rsidR="00E61964" w:rsidRPr="00E61964">
            <w:rPr>
              <w:rFonts w:ascii="Roboto" w:hAnsi="Roboto"/>
              <w:color w:val="000000"/>
              <w:sz w:val="16"/>
              <w:szCs w:val="16"/>
            </w:rPr>
            <w:t xml:space="preserve"> Б</w:t>
          </w:r>
          <w:r w:rsidR="002C1137">
            <w:rPr>
              <w:rFonts w:ascii="Roboto" w:hAnsi="Roboto"/>
              <w:color w:val="000000"/>
              <w:sz w:val="16"/>
              <w:szCs w:val="16"/>
            </w:rPr>
            <w:t>анка</w:t>
          </w:r>
          <w:r w:rsidR="00E61964" w:rsidRPr="00E61964">
            <w:rPr>
              <w:rFonts w:ascii="Roboto" w:hAnsi="Roboto"/>
              <w:color w:val="000000"/>
              <w:sz w:val="16"/>
              <w:szCs w:val="16"/>
            </w:rPr>
            <w:t xml:space="preserve"> </w:t>
          </w:r>
          <w:r>
            <w:rPr>
              <w:rFonts w:ascii="Roboto" w:hAnsi="Roboto"/>
              <w:color w:val="000000"/>
              <w:sz w:val="16"/>
              <w:szCs w:val="16"/>
            </w:rPr>
            <w:t>ВТБ</w:t>
          </w:r>
          <w:r w:rsidR="002C1137">
            <w:rPr>
              <w:rFonts w:ascii="Roboto" w:hAnsi="Roboto"/>
              <w:color w:val="000000"/>
              <w:sz w:val="16"/>
              <w:szCs w:val="16"/>
            </w:rPr>
            <w:t xml:space="preserve"> (ПАО)</w:t>
          </w:r>
        </w:p>
      </w:tc>
    </w:tr>
    <w:tr w:rsidR="007F475E" w:rsidRPr="007F475E" w14:paraId="08E422BE" w14:textId="77777777" w:rsidTr="005D70D3">
      <w:trPr>
        <w:trHeight w:val="283"/>
      </w:trPr>
      <w:tc>
        <w:tcPr>
          <w:tcW w:w="5083" w:type="dxa"/>
        </w:tcPr>
        <w:p w14:paraId="24E86C19" w14:textId="77777777" w:rsidR="00000000" w:rsidRPr="007F475E" w:rsidRDefault="00A5343B" w:rsidP="007F475E">
          <w:pPr>
            <w:rPr>
              <w:rFonts w:ascii="Roboto" w:hAnsi="Roboto"/>
              <w:sz w:val="16"/>
              <w:szCs w:val="16"/>
            </w:rPr>
          </w:pPr>
          <w:r w:rsidRPr="007F475E">
            <w:rPr>
              <w:rFonts w:ascii="Roboto" w:hAnsi="Roboto"/>
              <w:sz w:val="16"/>
              <w:szCs w:val="16"/>
            </w:rPr>
            <w:t>ИНН 5408271214</w:t>
          </w:r>
        </w:p>
      </w:tc>
      <w:tc>
        <w:tcPr>
          <w:tcW w:w="5083" w:type="dxa"/>
        </w:tcPr>
        <w:p w14:paraId="0387B980" w14:textId="29F4C2C9" w:rsidR="00000000" w:rsidRPr="007F475E" w:rsidRDefault="00730422" w:rsidP="006915AE">
          <w:pPr>
            <w:jc w:val="right"/>
            <w:rPr>
              <w:rFonts w:ascii="Roboto" w:hAnsi="Roboto"/>
              <w:color w:val="000000"/>
              <w:sz w:val="16"/>
              <w:szCs w:val="16"/>
            </w:rPr>
          </w:pPr>
          <w:r>
            <w:rPr>
              <w:rFonts w:ascii="Roboto" w:hAnsi="Roboto"/>
              <w:color w:val="000000"/>
              <w:sz w:val="16"/>
              <w:szCs w:val="16"/>
            </w:rPr>
            <w:t xml:space="preserve"> к/с </w:t>
          </w:r>
          <w:r w:rsidR="002C1137" w:rsidRPr="002C1137">
            <w:rPr>
              <w:rFonts w:ascii="Roboto" w:hAnsi="Roboto"/>
              <w:color w:val="000000"/>
              <w:sz w:val="16"/>
              <w:szCs w:val="16"/>
            </w:rPr>
            <w:t>30101810145250000411</w:t>
          </w:r>
        </w:p>
      </w:tc>
    </w:tr>
    <w:tr w:rsidR="007F475E" w:rsidRPr="007F475E" w14:paraId="62702E51" w14:textId="77777777" w:rsidTr="005D70D3">
      <w:trPr>
        <w:trHeight w:val="283"/>
      </w:trPr>
      <w:tc>
        <w:tcPr>
          <w:tcW w:w="5083" w:type="dxa"/>
        </w:tcPr>
        <w:p w14:paraId="33159230" w14:textId="143202D5" w:rsidR="00000000" w:rsidRPr="007F475E" w:rsidRDefault="00A5343B" w:rsidP="007F475E">
          <w:pPr>
            <w:rPr>
              <w:rFonts w:ascii="Roboto" w:hAnsi="Roboto"/>
              <w:sz w:val="16"/>
              <w:szCs w:val="16"/>
            </w:rPr>
          </w:pPr>
          <w:r w:rsidRPr="007F475E">
            <w:rPr>
              <w:rFonts w:ascii="Roboto" w:hAnsi="Roboto"/>
              <w:sz w:val="16"/>
              <w:szCs w:val="16"/>
            </w:rPr>
            <w:t xml:space="preserve">КПП </w:t>
          </w:r>
          <w:r w:rsidR="002C1137">
            <w:rPr>
              <w:rFonts w:ascii="Roboto" w:hAnsi="Roboto"/>
              <w:sz w:val="16"/>
              <w:szCs w:val="16"/>
            </w:rPr>
            <w:t>772901001</w:t>
          </w:r>
        </w:p>
      </w:tc>
      <w:tc>
        <w:tcPr>
          <w:tcW w:w="5083" w:type="dxa"/>
        </w:tcPr>
        <w:p w14:paraId="5D9619FF" w14:textId="5DDF1509" w:rsidR="00000000" w:rsidRPr="007F475E" w:rsidRDefault="00A5343B" w:rsidP="006915AE">
          <w:pPr>
            <w:jc w:val="right"/>
            <w:rPr>
              <w:rFonts w:ascii="Roboto" w:hAnsi="Roboto"/>
              <w:sz w:val="16"/>
              <w:szCs w:val="16"/>
            </w:rPr>
          </w:pPr>
          <w:r w:rsidRPr="007F475E">
            <w:rPr>
              <w:rFonts w:ascii="Roboto" w:hAnsi="Roboto"/>
              <w:color w:val="000000"/>
              <w:sz w:val="16"/>
              <w:szCs w:val="16"/>
            </w:rPr>
            <w:t>БИК</w:t>
          </w:r>
          <w:r w:rsidRPr="002C1137">
            <w:rPr>
              <w:rFonts w:ascii="Roboto" w:hAnsi="Roboto" w:cs="Times New Roman"/>
              <w:color w:val="000000"/>
              <w:sz w:val="16"/>
              <w:szCs w:val="16"/>
            </w:rPr>
            <w:t xml:space="preserve"> </w:t>
          </w:r>
          <w:r w:rsidR="002C1137" w:rsidRPr="002C1137">
            <w:rPr>
              <w:rFonts w:ascii="Roboto" w:hAnsi="Roboto" w:cs="Times New Roman"/>
              <w:sz w:val="16"/>
              <w:szCs w:val="16"/>
            </w:rPr>
            <w:t>044525411</w:t>
          </w:r>
        </w:p>
      </w:tc>
    </w:tr>
  </w:tbl>
  <w:p w14:paraId="04ADBBBC" w14:textId="77777777" w:rsidR="00000000" w:rsidRPr="008A35EA" w:rsidRDefault="00000000" w:rsidP="000F7C1B">
    <w:pPr>
      <w:pStyle w:val="a5"/>
      <w:ind w:left="-85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BC121" w14:textId="77777777" w:rsidR="002904CA" w:rsidRDefault="002904CA">
      <w:pPr>
        <w:spacing w:after="0" w:line="240" w:lineRule="auto"/>
      </w:pPr>
      <w:r>
        <w:separator/>
      </w:r>
    </w:p>
  </w:footnote>
  <w:footnote w:type="continuationSeparator" w:id="0">
    <w:p w14:paraId="046A0312" w14:textId="77777777" w:rsidR="002904CA" w:rsidRDefault="00290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3690" w:type="dxa"/>
      <w:tblInd w:w="31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0"/>
    </w:tblGrid>
    <w:tr w:rsidR="00577F82" w:rsidRPr="00A725E8" w14:paraId="17FEC88D" w14:textId="77777777" w:rsidTr="00577F82">
      <w:tc>
        <w:tcPr>
          <w:tcW w:w="3690" w:type="dxa"/>
        </w:tcPr>
        <w:p w14:paraId="6D20A249" w14:textId="77777777" w:rsidR="00000000" w:rsidRPr="00A725E8" w:rsidRDefault="00A5343B">
          <w:pPr>
            <w:pStyle w:val="a3"/>
            <w:rPr>
              <w:sz w:val="16"/>
              <w:szCs w:val="16"/>
            </w:rPr>
          </w:pPr>
          <w:r w:rsidRPr="00A725E8">
            <w:rPr>
              <w:noProof/>
              <w:sz w:val="16"/>
              <w:szCs w:val="16"/>
              <w:lang w:eastAsia="ru-RU"/>
            </w:rPr>
            <w:drawing>
              <wp:inline distT="0" distB="0" distL="0" distR="0" wp14:anchorId="00603EEA" wp14:editId="075A42D8">
                <wp:extent cx="1883880" cy="467940"/>
                <wp:effectExtent l="0" t="0" r="2540" b="0"/>
                <wp:docPr id="284" name="Рисунок 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Безымянный-2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3880" cy="467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77F82" w:rsidRPr="00A725E8" w14:paraId="279F0E0B" w14:textId="77777777" w:rsidTr="00577F82">
      <w:tc>
        <w:tcPr>
          <w:tcW w:w="3690" w:type="dxa"/>
        </w:tcPr>
        <w:p w14:paraId="246090C8" w14:textId="77777777" w:rsidR="00000000" w:rsidRPr="00A725E8" w:rsidRDefault="00000000" w:rsidP="00206F3C">
          <w:pPr>
            <w:pStyle w:val="a3"/>
            <w:ind w:left="-670" w:firstLine="670"/>
            <w:rPr>
              <w:sz w:val="16"/>
              <w:szCs w:val="16"/>
            </w:rPr>
          </w:pPr>
        </w:p>
      </w:tc>
    </w:tr>
  </w:tbl>
  <w:p w14:paraId="1BEA771E" w14:textId="77777777" w:rsidR="00000000" w:rsidRPr="00A725E8" w:rsidRDefault="00000000">
    <w:pPr>
      <w:pStyle w:val="a3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5C"/>
    <w:rsid w:val="00233223"/>
    <w:rsid w:val="0028238C"/>
    <w:rsid w:val="002904CA"/>
    <w:rsid w:val="002C1137"/>
    <w:rsid w:val="00506691"/>
    <w:rsid w:val="0058252D"/>
    <w:rsid w:val="006569E5"/>
    <w:rsid w:val="006915AE"/>
    <w:rsid w:val="00730422"/>
    <w:rsid w:val="00826EF3"/>
    <w:rsid w:val="0093005C"/>
    <w:rsid w:val="00A5343B"/>
    <w:rsid w:val="00B5147E"/>
    <w:rsid w:val="00E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0B574F"/>
  <w15:chartTrackingRefBased/>
  <w15:docId w15:val="{FB10B093-DE71-4245-8B82-52E460373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0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0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005C"/>
  </w:style>
  <w:style w:type="paragraph" w:styleId="a5">
    <w:name w:val="footer"/>
    <w:basedOn w:val="a"/>
    <w:link w:val="a6"/>
    <w:uiPriority w:val="99"/>
    <w:unhideWhenUsed/>
    <w:rsid w:val="009300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005C"/>
  </w:style>
  <w:style w:type="table" w:styleId="a7">
    <w:name w:val="Table Grid"/>
    <w:basedOn w:val="a1"/>
    <w:uiPriority w:val="39"/>
    <w:rsid w:val="00930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Olga Nizhnikova</cp:lastModifiedBy>
  <cp:revision>3</cp:revision>
  <cp:lastPrinted>2024-02-14T10:49:00Z</cp:lastPrinted>
  <dcterms:created xsi:type="dcterms:W3CDTF">2024-02-14T10:48:00Z</dcterms:created>
  <dcterms:modified xsi:type="dcterms:W3CDTF">2024-02-14T10:49:00Z</dcterms:modified>
</cp:coreProperties>
</file>