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46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bookmarkEnd w:id="22"/>
    <w:bookmarkStart w:id="2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(</m:t>
        </m:r>
        <m:r>
          <m:t>N</m:t>
        </m:r>
        <m:r>
          <m:t>=</m:t>
        </m:r>
        <m:r>
          <m:t>6730</m:t>
        </m:r>
        <m: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(</m:t>
        </m:r>
        <m:r>
          <m:t>t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=</m:t>
        </m:r>
        <m:r>
          <m:t>46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  <m:r>
          <m:t>=</m:t>
        </m:r>
        <m:r>
          <m:t>N</m:t>
        </m:r>
        <m:r>
          <m:t>−</m:t>
        </m:r>
        <m:r>
          <m:t>I</m:t>
        </m:r>
        <m:r>
          <m:t>(</m:t>
        </m:r>
        <m:r>
          <m:t>0</m:t>
        </m:r>
        <m:r>
          <m:t>)</m:t>
        </m:r>
        <m:r>
          <m:t>−</m:t>
        </m:r>
        <m:r>
          <m:t>R</m:t>
        </m:r>
        <m:r>
          <m:t>(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lab6_46_1</w:t>
      </w:r>
      <w:r>
        <w:br/>
      </w:r>
      <w:r>
        <w:br/>
      </w:r>
      <w:r>
        <w:rPr>
          <w:rStyle w:val="VerbatimChar"/>
        </w:rPr>
        <w:t xml:space="preserve">  parameter Real a = 0.01;</w:t>
      </w:r>
      <w:r>
        <w:br/>
      </w:r>
      <w:r>
        <w:rPr>
          <w:rStyle w:val="VerbatimChar"/>
        </w:rPr>
        <w:t xml:space="preserve">  parameter Real b = 0.02;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 = 6676);</w:t>
      </w:r>
      <w:r>
        <w:br/>
      </w:r>
      <w:r>
        <w:rPr>
          <w:rStyle w:val="VerbatimChar"/>
        </w:rPr>
        <w:t xml:space="preserve">  Real I(start = 46);</w:t>
      </w:r>
      <w:r>
        <w:br/>
      </w:r>
      <w:r>
        <w:rPr>
          <w:rStyle w:val="VerbatimChar"/>
        </w:rPr>
        <w:t xml:space="preserve">  Real R(start = 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 * I;</w:t>
      </w:r>
      <w:r>
        <w:br/>
      </w:r>
      <w:r>
        <w:rPr>
          <w:rStyle w:val="VerbatimChar"/>
        </w:rPr>
        <w:t xml:space="preserve">  der(R) = b * I;</w:t>
      </w:r>
      <w:r>
        <w:br/>
      </w:r>
      <w:r>
        <w:rPr>
          <w:rStyle w:val="VerbatimChar"/>
        </w:rPr>
        <w:t xml:space="preserve">  annotation(experiment(StartTime = 0, StopTime = 250, Tplerance = 1e-06, Interval = 0.05));</w:t>
      </w:r>
      <w:r>
        <w:br/>
      </w:r>
      <w:r>
        <w:br/>
      </w:r>
      <w:r>
        <w:rPr>
          <w:rStyle w:val="VerbatimChar"/>
        </w:rPr>
        <w:t xml:space="preserve">end lab6_46_1;</w:t>
      </w:r>
    </w:p>
    <w:p>
      <w:pPr>
        <w:pStyle w:val="SourceCode"/>
      </w:pPr>
      <w:r>
        <w:rPr>
          <w:rStyle w:val="VerbatimChar"/>
        </w:rPr>
        <w:t xml:space="preserve">model lab6_46_2</w:t>
      </w:r>
      <w:r>
        <w:br/>
      </w:r>
      <w:r>
        <w:br/>
      </w:r>
      <w:r>
        <w:rPr>
          <w:rStyle w:val="VerbatimChar"/>
        </w:rPr>
        <w:t xml:space="preserve">  parameter Real a = 0.01;</w:t>
      </w:r>
      <w:r>
        <w:br/>
      </w:r>
      <w:r>
        <w:rPr>
          <w:rStyle w:val="VerbatimChar"/>
        </w:rPr>
        <w:t xml:space="preserve">  parameter Real b = 0.02;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 = 6676);</w:t>
      </w:r>
      <w:r>
        <w:br/>
      </w:r>
      <w:r>
        <w:rPr>
          <w:rStyle w:val="VerbatimChar"/>
        </w:rPr>
        <w:t xml:space="preserve">  Real I(start = 46);</w:t>
      </w:r>
      <w:r>
        <w:br/>
      </w:r>
      <w:r>
        <w:rPr>
          <w:rStyle w:val="VerbatimChar"/>
        </w:rPr>
        <w:t xml:space="preserve">  Real R(start = 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der(S) = -a * S;</w:t>
      </w:r>
      <w:r>
        <w:br/>
      </w:r>
      <w:r>
        <w:rPr>
          <w:rStyle w:val="VerbatimChar"/>
        </w:rPr>
        <w:t xml:space="preserve">  der(I) = a * S - b * I;</w:t>
      </w:r>
      <w:r>
        <w:br/>
      </w:r>
      <w:r>
        <w:rPr>
          <w:rStyle w:val="VerbatimChar"/>
        </w:rPr>
        <w:t xml:space="preserve">  der(R) = b * I;</w:t>
      </w:r>
      <w:r>
        <w:br/>
      </w:r>
      <w:r>
        <w:rPr>
          <w:rStyle w:val="VerbatimChar"/>
        </w:rPr>
        <w:t xml:space="preserve">  annotation(experiment(StartTime = 0, StopTime = 250, Tplerance = 1e-06, Interval = 0.05));</w:t>
      </w:r>
      <w:r>
        <w:br/>
      </w:r>
      <w:r>
        <w:br/>
      </w:r>
      <w:r>
        <w:rPr>
          <w:rStyle w:val="VerbatimChar"/>
        </w:rPr>
        <w:t xml:space="preserve">end lab6_46_2;</w:t>
      </w:r>
    </w:p>
    <w:p>
      <w:pPr>
        <w:pStyle w:val="CaptionedFigure"/>
      </w:pPr>
      <w:r>
        <w:drawing>
          <wp:inline>
            <wp:extent cx="5334000" cy="1666233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p>
      <w:pPr>
        <w:pStyle w:val="CaptionedFigure"/>
      </w:pPr>
      <w:r>
        <w:drawing>
          <wp:inline>
            <wp:extent cx="5334000" cy="1614505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7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ethz.ch/content/dam/ethz/special-interest/usys/ibz/theoreticalbiology/education/learningmaterials/701-1424-00L/sir.pdf" TargetMode="External" /><Relationship Type="http://schemas.openxmlformats.org/officeDocument/2006/relationships/hyperlink" Id="rId29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thz.ch/content/dam/ethz/special-interest/usys/ibz/theoreticalbiology/education/learningmaterials/701-1424-00L/sir.pdf" TargetMode="External" /><Relationship Type="http://schemas.openxmlformats.org/officeDocument/2006/relationships/hyperlink" Id="rId29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Таубер Кирилл НПИбд-02-19</dc:creator>
  <dc:language>ru-RU</dc:language>
  <cp:keywords/>
  <dcterms:created xsi:type="dcterms:W3CDTF">2022-03-19T14:08:53Z</dcterms:created>
  <dcterms:modified xsi:type="dcterms:W3CDTF">2022-03-19T14:08:53Z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