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50.jpg" ContentType="image/jpeg"/>
  <Override PartName="/word/media/rId54.jpg" ContentType="image/jpeg"/>
  <Override PartName="/word/media/rId57.jpg" ContentType="image/jpeg"/>
  <Override PartName="/word/media/rId60.jpg" ContentType="image/jpeg"/>
  <Override PartName="/word/media/rId63.jpg" ContentType="image/jpeg"/>
  <Override PartName="/word/media/rId66.jpg" ContentType="image/jpeg"/>
  <Override PartName="/word/media/rId70.jpg" ContentType="image/jpeg"/>
  <Override PartName="/word/media/rId73.jpg" ContentType="image/jpeg"/>
  <Override PartName="/word/media/rId78.jpg" ContentType="image/jpeg"/>
  <Override PartName="/word/media/rId81.jpg" ContentType="image/jpeg"/>
  <Override PartName="/word/media/rId25.jpg" ContentType="image/jpeg"/>
  <Override PartName="/word/media/rId84.jpg" ContentType="image/jpeg"/>
  <Override PartName="/word/media/rId28.jpg" ContentType="image/jpeg"/>
  <Override PartName="/word/media/rId31.jpg" ContentType="image/jpeg"/>
  <Override PartName="/word/media/rId34.jpg" ContentType="image/jpeg"/>
  <Override PartName="/word/media/rId37.jpg" ContentType="image/jpeg"/>
  <Override PartName="/word/media/rId40.jpg" ContentType="image/jpeg"/>
  <Override PartName="/word/media/rId43.jpg" ContentType="image/jpeg"/>
  <Override PartName="/word/media/rId4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лабораторной работе №9</w:t>
      </w:r>
    </w:p>
    <w:p>
      <w:pPr>
        <w:pStyle w:val="Subtitle"/>
      </w:pPr>
      <w:r>
        <w:t xml:space="preserve">Дисциплина: Архитектура компьютера</w:t>
      </w:r>
    </w:p>
    <w:p>
      <w:pPr>
        <w:pStyle w:val="Author"/>
      </w:pPr>
      <w:r>
        <w:t xml:space="preserve">Юсуфов Джабар Артикович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rPr>
          <w:b/>
          <w:bCs/>
        </w:rP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</w:t>
      </w:r>
      <w:r>
        <w:t xml:space="preserve"> </w:t>
      </w:r>
      <w:r>
        <w:t xml:space="preserve">с методами отладки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rPr>
          <w:b/>
          <w:bCs/>
        </w:rP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Реализация подпрограмм в NASM</w:t>
      </w:r>
    </w:p>
    <w:p>
      <w:pPr>
        <w:pStyle w:val="Compact"/>
        <w:numPr>
          <w:ilvl w:val="0"/>
          <w:numId w:val="1001"/>
        </w:numPr>
      </w:pPr>
      <w:r>
        <w:t xml:space="preserve">Отладка программ с помощью GDB</w:t>
      </w:r>
    </w:p>
    <w:p>
      <w:pPr>
        <w:pStyle w:val="Compact"/>
        <w:numPr>
          <w:ilvl w:val="0"/>
          <w:numId w:val="1001"/>
        </w:numPr>
      </w:pPr>
      <w:r>
        <w:t xml:space="preserve">Задание для самостоятельной работы.</w:t>
      </w:r>
    </w:p>
    <w:bookmarkEnd w:id="21"/>
    <w:bookmarkStart w:id="8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rPr>
          <w:b/>
          <w:bCs/>
        </w:rPr>
        <w:t xml:space="preserve">Выполнение лабораторной работы</w:t>
      </w:r>
    </w:p>
    <w:bookmarkStart w:id="77" w:name="реализация-подпрограмм-в-nasm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rPr>
          <w:b/>
          <w:bCs/>
        </w:rPr>
        <w:t xml:space="preserve">Реализация подпрограмм в NASM</w:t>
      </w:r>
    </w:p>
    <w:p>
      <w:pPr>
        <w:pStyle w:val="FirstParagraph"/>
      </w:pPr>
      <w:r>
        <w:t xml:space="preserve">Создаю каталог для выполнения лабораторной работы №9.</w:t>
      </w:r>
      <w:r>
        <w:t xml:space="preserve"> </w:t>
      </w:r>
      <w:r>
        <w:drawing>
          <wp:inline>
            <wp:extent cx="5334000" cy="595056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image/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5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Копирую в файл код из листинга, компилирую и запускаю его, данная программа выполняет вычисление функции.</w:t>
      </w:r>
      <w:r>
        <w:t xml:space="preserve"> </w:t>
      </w:r>
      <w:r>
        <w:drawing>
          <wp:inline>
            <wp:extent cx="5334000" cy="1030759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/2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307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Изменяю текст программы, добавив в нее подпрограмму, теперь она вычисляет значение функции для выражения.</w:t>
      </w:r>
      <w:r>
        <w:t xml:space="preserve"> </w:t>
      </w:r>
      <w:r>
        <w:drawing>
          <wp:inline>
            <wp:extent cx="5334000" cy="1018048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image/3.jp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18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Код программы: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x: 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FunctionTok"/>
        </w:rPr>
        <w:t xml:space="preserve">result: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'2(3x-1)+7='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br/>
      </w:r>
      <w:r>
        <w:rPr>
          <w:rStyle w:val="FunctionTok"/>
        </w:rPr>
        <w:t xml:space="preserve">x: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FunctionTok"/>
        </w:rPr>
        <w:t xml:space="preserve">res: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_calcul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result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res</w:t>
      </w:r>
      <w:r>
        <w:rPr>
          <w:rStyle w:val="OperatorTok"/>
        </w:rPr>
        <w:t xml:space="preserve">]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  <w:r>
        <w:br/>
      </w:r>
      <w:r>
        <w:rPr>
          <w:rStyle w:val="FunctionTok"/>
        </w:rPr>
        <w:t xml:space="preserve">_calcul:</w:t>
      </w:r>
      <w:r>
        <w:br/>
      </w:r>
      <w:r>
        <w:rPr>
          <w:rStyle w:val="KeywordTok"/>
        </w:rPr>
        <w:t xml:space="preserve">push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_subcalcul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res</w:t>
      </w:r>
      <w:r>
        <w:rPr>
          <w:rStyle w:val="OperatorTok"/>
        </w:rPr>
        <w:t xml:space="preserve">],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ControlFlowTok"/>
        </w:rPr>
        <w:t xml:space="preserve">ret</w:t>
      </w:r>
      <w:r>
        <w:br/>
      </w:r>
      <w:r>
        <w:rPr>
          <w:rStyle w:val="FunctionTok"/>
        </w:rPr>
        <w:t xml:space="preserve">_subcalcul: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ControlFlowTok"/>
        </w:rPr>
        <w:t xml:space="preserve">ret</w:t>
      </w:r>
    </w:p>
    <w:bookmarkStart w:id="46" w:name="отладка-программ-с-помощью-gdb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rPr>
          <w:b/>
          <w:bCs/>
        </w:rPr>
        <w:t xml:space="preserve">Отладка программ с помощью GDB</w:t>
      </w:r>
    </w:p>
    <w:p>
      <w:pPr>
        <w:pStyle w:val="FirstParagraph"/>
      </w:pPr>
      <w:r>
        <w:t xml:space="preserve">В созданный файл копирую программу второго листинга, транслирую с созданием файла листинга и отладки, компоную и запускаю в отладчике.</w:t>
      </w:r>
      <w:r>
        <w:t xml:space="preserve"> </w:t>
      </w:r>
      <w:r>
        <w:drawing>
          <wp:inline>
            <wp:extent cx="5334000" cy="2994526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/4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4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Запустив программу командой run, я убедился в том, что она работает исправно.</w:t>
      </w:r>
      <w:r>
        <w:t xml:space="preserve"> </w:t>
      </w:r>
      <w:r>
        <w:drawing>
          <wp:inline>
            <wp:extent cx="5334000" cy="3915919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image/5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5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Для более подробного анализа программы добавляю брейкпоинт на метку _start и снова запускаю отладку.</w:t>
      </w:r>
      <w:r>
        <w:t xml:space="preserve"> </w:t>
      </w:r>
      <w:r>
        <w:drawing>
          <wp:inline>
            <wp:extent cx="5334000" cy="3163018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image/6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3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Далее смотрю дисассимилированный код программы, перевожу на команды с синтаксисом Intel. Различия между синтаксисом ATT и Intel заключаются в порядке операндов (ATT - Операнд источника указан первым. Intel - Операнд назначения указан первым), их размере (ATT - pазмер операндов указывается явно с помощью суффиксов, непосредственные операнды предваряются символом $; Intel - Размер операндов неявно определяется контекстом, как ax, eax, непосредственные операнды пишутся напрямую), именах регистров(ATT - имена регистров предваряются символом %, Intel - имена регистров пишутся без префиксов).</w:t>
      </w:r>
      <w:r>
        <w:t xml:space="preserve"> </w:t>
      </w:r>
      <w:r>
        <w:drawing>
          <wp:inline>
            <wp:extent cx="5334000" cy="5838208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image/7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382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Включаю режим псевдографики для более удобного анализа программы.</w:t>
      </w:r>
      <w:r>
        <w:t xml:space="preserve"> </w:t>
      </w:r>
      <w:r>
        <w:drawing>
          <wp:inline>
            <wp:extent cx="5334000" cy="4091337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image/8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1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6"/>
    <w:bookmarkStart w:id="53" w:name="добавление-точек-останова"/>
    <w:p>
      <w:pPr>
        <w:pStyle w:val="Heading3"/>
      </w:pPr>
      <w:r>
        <w:rPr>
          <w:rStyle w:val="SectionNumber"/>
        </w:rPr>
        <w:t xml:space="preserve">3.1.2</w:t>
      </w:r>
      <w:r>
        <w:tab/>
      </w:r>
      <w:r>
        <w:rPr>
          <w:b/>
          <w:bCs/>
        </w:rPr>
        <w:t xml:space="preserve">Добавление точек останова</w:t>
      </w:r>
    </w:p>
    <w:p>
      <w:pPr>
        <w:pStyle w:val="FirstParagraph"/>
      </w:pPr>
      <w:r>
        <w:t xml:space="preserve">Проверяю в режиме псевдографики, что брейкпоинт сохранился.</w:t>
      </w:r>
      <w:r>
        <w:t xml:space="preserve"> </w:t>
      </w:r>
      <w:r>
        <w:drawing>
          <wp:inline>
            <wp:extent cx="5334000" cy="5838208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image/9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382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Устаналиваю еще одну точку останова по адресу инструкции.</w:t>
      </w:r>
      <w:r>
        <w:t xml:space="preserve"> </w:t>
      </w:r>
      <w:r>
        <w:drawing>
          <wp:inline>
            <wp:extent cx="5334000" cy="5838208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image/10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382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3"/>
    <w:bookmarkStart w:id="69" w:name="работа-с-данными-программы-в-gdb"/>
    <w:p>
      <w:pPr>
        <w:pStyle w:val="Heading3"/>
      </w:pPr>
      <w:r>
        <w:rPr>
          <w:rStyle w:val="SectionNumber"/>
        </w:rPr>
        <w:t xml:space="preserve">3.1.3</w:t>
      </w:r>
      <w:r>
        <w:tab/>
      </w:r>
      <w:r>
        <w:rPr>
          <w:b/>
          <w:bCs/>
        </w:rPr>
        <w:t xml:space="preserve">Работа с данными программы в GDB</w:t>
      </w:r>
    </w:p>
    <w:p>
      <w:pPr>
        <w:pStyle w:val="FirstParagraph"/>
      </w:pPr>
      <w:r>
        <w:t xml:space="preserve">Просматриваю содержимое регистров командой info registers.</w:t>
      </w:r>
      <w:r>
        <w:t xml:space="preserve"> </w:t>
      </w:r>
      <w:r>
        <w:drawing>
          <wp:inline>
            <wp:extent cx="5334000" cy="5838208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image/11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382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Смотрю содержимое переменных по имени и по адресу.</w:t>
      </w:r>
      <w:r>
        <w:t xml:space="preserve"> </w:t>
      </w:r>
      <w:r>
        <w:drawing>
          <wp:inline>
            <wp:extent cx="5334000" cy="5838208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/12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382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Меняю содержимое переменных по имени и по адресу.</w:t>
      </w:r>
      <w:r>
        <w:t xml:space="preserve"> </w:t>
      </w:r>
      <w:r>
        <w:drawing>
          <wp:inline>
            <wp:extent cx="5334000" cy="6077044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image/13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77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Вывожу в различных форматах значение регистра edx.</w:t>
      </w:r>
      <w:r>
        <w:t xml:space="preserve"> </w:t>
      </w:r>
      <w:r>
        <w:drawing>
          <wp:inline>
            <wp:extent cx="5334000" cy="6077044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image/14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77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С помощью команды set меняю содержимое регистра ebx.</w:t>
      </w:r>
      <w:r>
        <w:t xml:space="preserve"> </w:t>
      </w:r>
      <w:r>
        <w:drawing>
          <wp:inline>
            <wp:extent cx="5334000" cy="6077044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image/15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77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9"/>
    <w:bookmarkStart w:id="76" w:name="X34484a9d02dddcc072527afae661c9b27116987"/>
    <w:p>
      <w:pPr>
        <w:pStyle w:val="Heading3"/>
      </w:pPr>
      <w:r>
        <w:rPr>
          <w:rStyle w:val="SectionNumber"/>
        </w:rPr>
        <w:t xml:space="preserve">3.1.4</w:t>
      </w:r>
      <w:r>
        <w:tab/>
      </w:r>
      <w:r>
        <w:rPr>
          <w:b/>
          <w:bCs/>
        </w:rPr>
        <w:t xml:space="preserve">Обработка аргументов командной строки в GDB</w:t>
      </w:r>
    </w:p>
    <w:p>
      <w:pPr>
        <w:pStyle w:val="FirstParagraph"/>
      </w:pPr>
      <w:r>
        <w:t xml:space="preserve">Копирую программу из предыдущей лабораторной работы в текущий каталог и создаю исполняемый файл с файлом листинга и отладки.</w:t>
      </w:r>
      <w:r>
        <w:t xml:space="preserve"> </w:t>
      </w:r>
      <w:r>
        <w:drawing>
          <wp:inline>
            <wp:extent cx="5334000" cy="497403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image/16.jp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7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Запускаю программу в режиме отладки с указанием аргументов, указываю брейкпопнт и запускаю отладку. Проверяю работу стека,</w:t>
      </w:r>
      <w:r>
        <w:t xml:space="preserve"> </w:t>
      </w:r>
      <w:r>
        <w:t xml:space="preserve">изменяя аргумент команды просмотра регистра esp на +4, число обусловлено разрядностью системы, а указатель void занимает как раз 4 байта,</w:t>
      </w:r>
      <w:r>
        <w:t xml:space="preserve"> </w:t>
      </w:r>
      <w:r>
        <w:t xml:space="preserve">ошибка при аргументе +24 означает, что аргументы на вход программы закончились.</w:t>
      </w:r>
      <w:r>
        <w:t xml:space="preserve"> </w:t>
      </w:r>
      <w:r>
        <w:drawing>
          <wp:inline>
            <wp:extent cx="5334000" cy="5796767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image/17.jp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96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6"/>
    <w:bookmarkEnd w:id="77"/>
    <w:bookmarkStart w:id="87" w:name="задание-для-самостоятельной-работы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rPr>
          <w:b/>
          <w:bCs/>
        </w:rPr>
        <w:t xml:space="preserve">Задание для самостоятельной работы</w:t>
      </w:r>
    </w:p>
    <w:p>
      <w:pPr>
        <w:pStyle w:val="FirstParagraph"/>
      </w:pPr>
      <w:r>
        <w:t xml:space="preserve">Меняю программу самостоятельной части предыдущей лабораторной работы с использованием подпрограммы.</w:t>
      </w:r>
      <w:r>
        <w:t xml:space="preserve"> </w:t>
      </w:r>
      <w:r>
        <w:drawing>
          <wp:inline>
            <wp:extent cx="5334000" cy="7197997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image/18.jp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97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Код программы: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NormalTok"/>
        </w:rPr>
        <w:t xml:space="preserve">msg_func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"Функция: f(x) = 10x - 5"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msg_result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"Результат: 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msg_func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sprintLF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br/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FunctionTok"/>
        </w:rPr>
        <w:t xml:space="preserve">next:</w:t>
      </w:r>
      <w:r>
        <w:br/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0h</w:t>
      </w:r>
      <w:r>
        <w:br/>
      </w:r>
      <w:r>
        <w:rPr>
          <w:rStyle w:val="ControlFlowTok"/>
        </w:rPr>
        <w:t xml:space="preserve">jz</w:t>
      </w:r>
      <w:r>
        <w:rPr>
          <w:rStyle w:val="NormalTok"/>
        </w:rPr>
        <w:t xml:space="preserve"> _end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_calculate_fx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KeywordTok"/>
        </w:rPr>
        <w:t xml:space="preserve">loop</w:t>
      </w:r>
      <w:r>
        <w:rPr>
          <w:rStyle w:val="NormalTok"/>
        </w:rPr>
        <w:t xml:space="preserve"> next</w:t>
      </w:r>
      <w:r>
        <w:br/>
      </w:r>
      <w:r>
        <w:rPr>
          <w:rStyle w:val="FunctionTok"/>
        </w:rPr>
        <w:t xml:space="preserve">_end:</w:t>
      </w:r>
      <w:r>
        <w:rPr>
          <w:rStyle w:val="NormalTok"/>
        </w:rPr>
        <w:t xml:space="preserve"> 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msg_result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  <w:r>
        <w:br/>
      </w:r>
      <w:r>
        <w:rPr>
          <w:rStyle w:val="FunctionTok"/>
        </w:rPr>
        <w:t xml:space="preserve">_calculate_fx: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</w:p>
    <w:p>
      <w:pPr>
        <w:pStyle w:val="FirstParagraph"/>
      </w:pPr>
      <w:r>
        <w:t xml:space="preserve">Запускаю программу в режиме отладчика и пошагово через si просматриваю изменение значений регистров через i r.</w:t>
      </w:r>
      <w:r>
        <w:t xml:space="preserve"> </w:t>
      </w:r>
      <w:r>
        <w:t xml:space="preserve">При выполнении инструкции mul ecx можно заметить, что результат умножения записывается в регистр eax, но также меняет и edx.</w:t>
      </w:r>
      <w:r>
        <w:t xml:space="preserve"> </w:t>
      </w:r>
      <w:r>
        <w:t xml:space="preserve">Значение регистра ebx не обновляется напрямую, поэтому результат программа неверно подсчитывает функцию.</w:t>
      </w:r>
      <w:r>
        <w:t xml:space="preserve"> </w:t>
      </w:r>
      <w:r>
        <w:drawing>
          <wp:inline>
            <wp:extent cx="5334000" cy="3570905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image/19.jp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0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Исправляю найденную ошибку, теперь программа верно считает значение функции.</w:t>
      </w:r>
      <w:r>
        <w:t xml:space="preserve"> </w:t>
      </w:r>
      <w:r>
        <w:drawing>
          <wp:inline>
            <wp:extent cx="5334000" cy="683172"/>
            <wp:effectExtent b="0" l="0" r="0" t="0"/>
            <wp:docPr descr="" title="" id="85" name="Picture"/>
            <a:graphic>
              <a:graphicData uri="http://schemas.openxmlformats.org/drawingml/2006/picture">
                <pic:pic>
                  <pic:nvPicPr>
                    <pic:cNvPr descr="image/20.jp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31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Код измененной программы: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FunctionTok"/>
        </w:rPr>
        <w:t xml:space="preserve">div: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'Результат: 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div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 </w:t>
      </w:r>
    </w:p>
    <w:bookmarkEnd w:id="87"/>
    <w:bookmarkEnd w:id="88"/>
    <w:bookmarkStart w:id="8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rPr>
          <w:b/>
          <w:bCs/>
        </w:rPr>
        <w:t xml:space="preserve">Выводы</w:t>
      </w:r>
    </w:p>
    <w:p>
      <w:pPr>
        <w:pStyle w:val="FirstParagraph"/>
      </w:pPr>
      <w:r>
        <w:t xml:space="preserve">В результате выполнения данной лабораторной работы я приобрел навыки написания программ с использованием подпрограмм, а также познакомился с методами отладки</w:t>
      </w:r>
      <w:r>
        <w:t xml:space="preserve"> </w:t>
      </w:r>
      <w:r>
        <w:t xml:space="preserve">при помомщи GDB и его основными возможностями.</w:t>
      </w:r>
    </w:p>
    <w:bookmarkEnd w:id="8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50" Target="media/rId50.jpg" /><Relationship Type="http://schemas.openxmlformats.org/officeDocument/2006/relationships/image" Id="rId54" Target="media/rId54.jpg" /><Relationship Type="http://schemas.openxmlformats.org/officeDocument/2006/relationships/image" Id="rId57" Target="media/rId57.jpg" /><Relationship Type="http://schemas.openxmlformats.org/officeDocument/2006/relationships/image" Id="rId60" Target="media/rId60.jpg" /><Relationship Type="http://schemas.openxmlformats.org/officeDocument/2006/relationships/image" Id="rId63" Target="media/rId63.jpg" /><Relationship Type="http://schemas.openxmlformats.org/officeDocument/2006/relationships/image" Id="rId66" Target="media/rId66.jpg" /><Relationship Type="http://schemas.openxmlformats.org/officeDocument/2006/relationships/image" Id="rId70" Target="media/rId70.jpg" /><Relationship Type="http://schemas.openxmlformats.org/officeDocument/2006/relationships/image" Id="rId73" Target="media/rId73.jpg" /><Relationship Type="http://schemas.openxmlformats.org/officeDocument/2006/relationships/image" Id="rId78" Target="media/rId78.jpg" /><Relationship Type="http://schemas.openxmlformats.org/officeDocument/2006/relationships/image" Id="rId81" Target="media/rId81.jpg" /><Relationship Type="http://schemas.openxmlformats.org/officeDocument/2006/relationships/image" Id="rId25" Target="media/rId25.jpg" /><Relationship Type="http://schemas.openxmlformats.org/officeDocument/2006/relationships/image" Id="rId84" Target="media/rId84.jpg" /><Relationship Type="http://schemas.openxmlformats.org/officeDocument/2006/relationships/image" Id="rId28" Target="media/rId28.jpg" /><Relationship Type="http://schemas.openxmlformats.org/officeDocument/2006/relationships/image" Id="rId31" Target="media/rId31.jpg" /><Relationship Type="http://schemas.openxmlformats.org/officeDocument/2006/relationships/image" Id="rId34" Target="media/rId34.jpg" /><Relationship Type="http://schemas.openxmlformats.org/officeDocument/2006/relationships/image" Id="rId37" Target="media/rId37.jpg" /><Relationship Type="http://schemas.openxmlformats.org/officeDocument/2006/relationships/image" Id="rId40" Target="media/rId40.jpg" /><Relationship Type="http://schemas.openxmlformats.org/officeDocument/2006/relationships/image" Id="rId43" Target="media/rId43.jpg" /><Relationship Type="http://schemas.openxmlformats.org/officeDocument/2006/relationships/image" Id="rId47" Target="media/rId47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№9</dc:title>
  <dc:creator>Юсуфов Джабар Артикович</dc:creator>
  <dc:language>ru-RU</dc:language>
  <cp:keywords/>
  <dcterms:created xsi:type="dcterms:W3CDTF">2024-12-07T16:22:51Z</dcterms:created>
  <dcterms:modified xsi:type="dcterms:W3CDTF">2024-12-07T16:22:51Z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PT Serif</vt:lpwstr>
  </property>
  <property fmtid="{D5CDD505-2E9C-101B-9397-08002B2CF9AE}" pid="61" name="mainfontoptions">
    <vt:lpwstr>Ligatures=TeX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PT Mono</vt:lpwstr>
  </property>
  <property fmtid="{D5CDD505-2E9C-101B-9397-08002B2CF9AE}" pid="65" name="monofontoptions">
    <vt:lpwstr>Scale=MatchLowercase,Scale=0.9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PT Serif</vt:lpwstr>
  </property>
  <property fmtid="{D5CDD505-2E9C-101B-9397-08002B2CF9AE}" pid="76" name="romanfontoptions">
    <vt:lpwstr>Ligatures=TeX</vt:lpwstr>
  </property>
  <property fmtid="{D5CDD505-2E9C-101B-9397-08002B2CF9AE}" pid="77" name="sansfont">
    <vt:lpwstr>PT Sans</vt:lpwstr>
  </property>
  <property fmtid="{D5CDD505-2E9C-101B-9397-08002B2CF9AE}" pid="78" name="sansfontoptions">
    <vt:lpwstr>Ligatures=TeX,Scale=MatchLowercase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Дисциплина: Архитектура компьютера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