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12BBF" w14:textId="6071CB61" w:rsidR="00735F05" w:rsidRDefault="0065556B">
      <w:r>
        <w:rPr>
          <w:noProof/>
        </w:rPr>
        <w:drawing>
          <wp:inline distT="0" distB="0" distL="0" distR="0" wp14:anchorId="64643D5F" wp14:editId="2F1DFCDB">
            <wp:extent cx="3322320" cy="1203960"/>
            <wp:effectExtent l="0" t="0" r="0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E848E" w14:textId="6FA940F5" w:rsidR="0065556B" w:rsidRDefault="0065556B">
      <w:pPr>
        <w:rPr>
          <w:b/>
          <w:bCs/>
        </w:rPr>
      </w:pPr>
      <w:r>
        <w:rPr>
          <w:b/>
          <w:bCs/>
        </w:rPr>
        <w:t>How it works:</w:t>
      </w:r>
    </w:p>
    <w:p w14:paraId="4B2DE8BF" w14:textId="03992158" w:rsidR="0065556B" w:rsidRDefault="0065556B">
      <w:r>
        <w:rPr>
          <w:b/>
          <w:bCs/>
        </w:rPr>
        <w:tab/>
      </w:r>
      <w:r>
        <w:t xml:space="preserve">The ACGME Program scraper goes out to the </w:t>
      </w:r>
      <w:hyperlink r:id="rId5" w:history="1">
        <w:r w:rsidRPr="0065556B">
          <w:rPr>
            <w:rStyle w:val="Hyperlink"/>
          </w:rPr>
          <w:t>program search app</w:t>
        </w:r>
      </w:hyperlink>
      <w:r>
        <w:t xml:space="preserve"> provided by ACGME.org and automatically inputs every specialty in their list as well as the state of Ohio to display all results in a list as displayed below:</w:t>
      </w:r>
    </w:p>
    <w:p w14:paraId="0954B47A" w14:textId="4350CF8E" w:rsidR="0065556B" w:rsidRDefault="0065556B">
      <w:r>
        <w:rPr>
          <w:noProof/>
        </w:rPr>
        <w:drawing>
          <wp:inline distT="0" distB="0" distL="0" distR="0" wp14:anchorId="4FC85E26" wp14:editId="791F5D72">
            <wp:extent cx="5486400" cy="229803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222" t="34766" r="39111" b="27506"/>
                    <a:stretch/>
                  </pic:blipFill>
                  <pic:spPr bwMode="auto">
                    <a:xfrm>
                      <a:off x="0" y="0"/>
                      <a:ext cx="5538980" cy="2320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75F38" w14:textId="3B48696E" w:rsidR="0065556B" w:rsidRDefault="0065556B">
      <w:r>
        <w:t>Each institution in the list is clicked on by the program and the information is instantly pulled from the webpage and compiled into an excel document for easy reading.</w:t>
      </w:r>
    </w:p>
    <w:p w14:paraId="640162F9" w14:textId="44718E0E" w:rsidR="002C754C" w:rsidRDefault="002C754C">
      <w:pPr>
        <w:rPr>
          <w:b/>
          <w:bCs/>
        </w:rPr>
      </w:pPr>
      <w:r>
        <w:rPr>
          <w:b/>
          <w:bCs/>
        </w:rPr>
        <w:t>Installing Python:</w:t>
      </w:r>
    </w:p>
    <w:p w14:paraId="53637CA3" w14:textId="4136C9DA" w:rsidR="002C754C" w:rsidRPr="002C754C" w:rsidRDefault="002C754C" w:rsidP="002C754C">
      <w:r>
        <w:tab/>
        <w:t xml:space="preserve">The app requires the computer to have Python 3.7 installed. To install Python, go </w:t>
      </w:r>
      <w:hyperlink r:id="rId7" w:history="1">
        <w:r w:rsidRPr="002C754C">
          <w:rPr>
            <w:rStyle w:val="Hyperlink"/>
          </w:rPr>
          <w:t>here</w:t>
        </w:r>
      </w:hyperlink>
      <w:r>
        <w:t>. You will get a window that looks similar to this:</w:t>
      </w:r>
      <w:r w:rsidRPr="002C754C">
        <w:rPr>
          <w:noProof/>
        </w:rPr>
        <w:t xml:space="preserve"> </w:t>
      </w:r>
    </w:p>
    <w:p w14:paraId="6AF3A593" w14:textId="44752AFE" w:rsidR="002C754C" w:rsidRDefault="002C754C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F3A0C" wp14:editId="54B11768">
                <wp:simplePos x="0" y="0"/>
                <wp:positionH relativeFrom="column">
                  <wp:posOffset>1043940</wp:posOffset>
                </wp:positionH>
                <wp:positionV relativeFrom="paragraph">
                  <wp:posOffset>1618615</wp:posOffset>
                </wp:positionV>
                <wp:extent cx="1165860" cy="190500"/>
                <wp:effectExtent l="0" t="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A7E59" id="Rectangle 4" o:spid="_x0000_s1026" style="position:absolute;margin-left:82.2pt;margin-top:127.45pt;width:91.8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PhdwIAAEQFAAAOAAAAZHJzL2Uyb0RvYy54bWysVFFP2zAQfp+0/2D5fSSpCoOKFFUgpkmI&#10;IWDi2Th2E8n2eWe3affrd3bSgADtYdqLY/vuvrv78p3PL3bWsK3C0IGreXVUcqachKZz65r/fLz+&#10;cspZiMI1woBTNd+rwC+Wnz+d936hZtCCaRQyAnFh0fuatzH6RVEE2SorwhF45cioAa2IdMR10aDo&#10;Cd2aYlaWJ0UP2HgEqUKg26vByJcZX2sl4w+tg4rM1Jxqi3nFvD6ntViei8UahW87OZYh/qEKKzpH&#10;SSeoKxEF22D3Dsp2EiGAjkcSbAFad1LlHqibqnzTzUMrvMq9EDnBTzSF/wcrb7d3yLqm5nPOnLD0&#10;i+6JNOHWRrF5oqf3YUFeD/4Ox1Ogbep1p9GmL3XBdpnS/USp2kUm6bKqTo5PT4h5SbbqrDwuM+fF&#10;S7THEL8psCxtao6UPTMptjchUkZyPbikZA6uO2PSfSpsKCXv4t6o5GDcvdLUESWfZaCsJXVpkG0F&#10;qUBIqVysBlMrGjVcU2FTaVNEzp4BE7KmxBP2CJB0+h57KHv0T6EqS3EKLv9W2BA8ReTM4OIUbDsH&#10;+BGAoa7GzIP/gaSBmsTSMzR7+t8IwyAEL687ov1GhHgnkJRPf4qmOf6gRRvoaw7jjrMW8PdH98mf&#10;BElWznqapJqHXxuBijPz3ZFUz6r5PI1ePsyPv87ogK8tz68tbmMvgX5TRe+Gl3mb/KM5bDWCfaKh&#10;X6WsZBJOUu6ay4iHw2UcJpyeDalWq+xG4+ZFvHEPXibwxGqS1ePuSaAftRdJtbdwmDqxeCPBwTdF&#10;OlhtIugu6/OF15FvGtUsnPFZSW/B63P2enn8ln8AAAD//wMAUEsDBBQABgAIAAAAIQCiLtQU4QAA&#10;AAsBAAAPAAAAZHJzL2Rvd25yZXYueG1sTI9BS8NAEIXvgv9hGcGb3bSmIcZsSioIolBoLKK3bXaa&#10;BLOzMbtt4793POnxvfl4816+mmwvTjj6zpGC+SwCgVQ701GjYPf6eJOC8EGT0b0jVPCNHlbF5UWu&#10;M+POtMVTFRrBIeQzraANYcik9HWLVvuZG5D4dnCj1YHl2Egz6jOH214uoiiRVnfEH1o94EOL9Wd1&#10;tAretssDrtfJTm4+yq9yXj1NL8/vSl1fTeU9iIBT+IPhtz5Xh4I77d2RjBc96ySOGVWwWMZ3IJi4&#10;jVNet2cnZUcWufy/ofgBAAD//wMAUEsBAi0AFAAGAAgAAAAhALaDOJL+AAAA4QEAABMAAAAAAAAA&#10;AAAAAAAAAAAAAFtDb250ZW50X1R5cGVzXS54bWxQSwECLQAUAAYACAAAACEAOP0h/9YAAACUAQAA&#10;CwAAAAAAAAAAAAAAAAAvAQAAX3JlbHMvLnJlbHNQSwECLQAUAAYACAAAACEAxUHj4XcCAABEBQAA&#10;DgAAAAAAAAAAAAAAAAAuAgAAZHJzL2Uyb0RvYy54bWxQSwECLQAUAAYACAAAACEAoi7UFOEAAAAL&#10;AQAADwAAAAAAAAAAAAAAAADRBAAAZHJzL2Rvd25yZXYueG1sUEsFBgAAAAAEAAQA8wAAAN8FAAAA&#10;AA==&#10;" filled="f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0D63640" wp14:editId="7A133ACE">
            <wp:extent cx="3939540" cy="18516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555" t="23901" r="28556" b="28099"/>
                    <a:stretch/>
                  </pic:blipFill>
                  <pic:spPr bwMode="auto">
                    <a:xfrm>
                      <a:off x="0" y="0"/>
                      <a:ext cx="3939540" cy="185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CC11C" w14:textId="59552A84" w:rsidR="002C754C" w:rsidRPr="002C754C" w:rsidRDefault="002C754C">
      <w:r>
        <w:t>Ensure that you check the “Add Python 3.7 to PATH box, then click “Install now”.</w:t>
      </w:r>
    </w:p>
    <w:p w14:paraId="71CCC739" w14:textId="77777777" w:rsidR="002C754C" w:rsidRDefault="002C754C">
      <w:pPr>
        <w:rPr>
          <w:b/>
          <w:bCs/>
        </w:rPr>
      </w:pPr>
    </w:p>
    <w:p w14:paraId="2651BC0C" w14:textId="77777777" w:rsidR="002C754C" w:rsidRDefault="002C754C">
      <w:pPr>
        <w:rPr>
          <w:b/>
          <w:bCs/>
        </w:rPr>
      </w:pPr>
    </w:p>
    <w:p w14:paraId="493DB72A" w14:textId="77777777" w:rsidR="002C754C" w:rsidRDefault="002C754C">
      <w:pPr>
        <w:rPr>
          <w:b/>
          <w:bCs/>
        </w:rPr>
      </w:pPr>
    </w:p>
    <w:p w14:paraId="6104A86B" w14:textId="77777777" w:rsidR="002C754C" w:rsidRDefault="002C754C">
      <w:pPr>
        <w:rPr>
          <w:b/>
          <w:bCs/>
        </w:rPr>
      </w:pPr>
    </w:p>
    <w:p w14:paraId="2D808F9F" w14:textId="5FA89262" w:rsidR="0065556B" w:rsidRDefault="0065556B">
      <w:pPr>
        <w:rPr>
          <w:b/>
          <w:bCs/>
        </w:rPr>
      </w:pPr>
      <w:r>
        <w:rPr>
          <w:b/>
          <w:bCs/>
        </w:rPr>
        <w:lastRenderedPageBreak/>
        <w:t>How to run:</w:t>
      </w:r>
    </w:p>
    <w:p w14:paraId="026DA26C" w14:textId="65372DE1" w:rsidR="002C754C" w:rsidRDefault="0065556B">
      <w:r>
        <w:tab/>
        <w:t xml:space="preserve">Running this </w:t>
      </w:r>
      <w:r w:rsidR="002C754C">
        <w:t>app</w:t>
      </w:r>
      <w:r>
        <w:t xml:space="preserve"> is very easy. To start, right click on the ACGME-scraper.py </w:t>
      </w:r>
      <w:r w:rsidR="002C754C">
        <w:t>script file and choose “Edit with Idle 3.7.6”. You will get a window that looks like this:</w:t>
      </w:r>
    </w:p>
    <w:p w14:paraId="2C420B80" w14:textId="10E80FF8" w:rsidR="0065556B" w:rsidRDefault="002C754C">
      <w:r w:rsidRPr="002C75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D12A9B" wp14:editId="275C4D4F">
            <wp:extent cx="295656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0111" t="9284" r="6778" b="8741"/>
                    <a:stretch/>
                  </pic:blipFill>
                  <pic:spPr bwMode="auto">
                    <a:xfrm>
                      <a:off x="0" y="0"/>
                      <a:ext cx="295656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31B960E8" w14:textId="36A5E0AE" w:rsidR="002C754C" w:rsidRDefault="002C754C">
      <w:r>
        <w:t xml:space="preserve">Click on “Run” at the top of the window, followed my “Run Module”. The program will now begin running. You will have a few windows pop up </w:t>
      </w:r>
      <w:r w:rsidR="003222E8">
        <w:t>followed by a file selection screen window.</w:t>
      </w:r>
      <w:r w:rsidR="006F45D6">
        <w:t xml:space="preserve"> This is normal.</w:t>
      </w:r>
      <w:r w:rsidR="003222E8">
        <w:t xml:space="preserve"> Select the excel file you would like to output to. The scraper will take a very long time to run (upwards of two hours) so it is best to let it run overnight or during time where you don’t need your computer.</w:t>
      </w:r>
      <w:r w:rsidR="006F45D6">
        <w:t xml:space="preserve"> In the end, it is also normal to have a load of black windows similar to what you’ve been seeing it run with.</w:t>
      </w:r>
      <w:bookmarkStart w:id="0" w:name="_GoBack"/>
      <w:bookmarkEnd w:id="0"/>
      <w:r w:rsidR="003222E8">
        <w:t xml:space="preserve"> </w:t>
      </w:r>
      <w:r w:rsidR="003222E8" w:rsidRPr="006F45D6">
        <w:rPr>
          <w:b/>
          <w:bCs/>
        </w:rPr>
        <w:t>If it is stopped early, it will not save it’s data</w:t>
      </w:r>
      <w:r w:rsidR="006F45D6" w:rsidRPr="006F45D6">
        <w:rPr>
          <w:b/>
          <w:bCs/>
        </w:rPr>
        <w:t>.</w:t>
      </w:r>
      <w:r w:rsidR="006F45D6">
        <w:rPr>
          <w:b/>
          <w:bCs/>
        </w:rPr>
        <w:t xml:space="preserve"> </w:t>
      </w:r>
    </w:p>
    <w:p w14:paraId="36998EFC" w14:textId="77777777" w:rsidR="002C754C" w:rsidRPr="0065556B" w:rsidRDefault="002C754C"/>
    <w:sectPr w:rsidR="002C754C" w:rsidRPr="0065556B" w:rsidSect="006555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05"/>
    <w:rsid w:val="002C754C"/>
    <w:rsid w:val="003222E8"/>
    <w:rsid w:val="0065556B"/>
    <w:rsid w:val="006F45D6"/>
    <w:rsid w:val="0073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6F83"/>
  <w15:chartTrackingRefBased/>
  <w15:docId w15:val="{D82CF1D2-0C1D-4FC9-9F1C-001A0A4E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5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5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python.org/ftp/python/3.7.6/python-3.7.6-amd64.e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apps.acgme.org/ads/Public/Programs/Search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Jacques, Daniel</dc:creator>
  <cp:keywords/>
  <dc:description/>
  <cp:lastModifiedBy>Jacques, Daniel</cp:lastModifiedBy>
  <cp:revision>3</cp:revision>
  <dcterms:created xsi:type="dcterms:W3CDTF">2020-02-27T16:03:00Z</dcterms:created>
  <dcterms:modified xsi:type="dcterms:W3CDTF">2020-02-27T16:32:00Z</dcterms:modified>
</cp:coreProperties>
</file>