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6CDE8" w14:textId="77777777" w:rsidR="003912FE" w:rsidRDefault="00000000">
      <w:pPr>
        <w:spacing w:after="60"/>
      </w:pPr>
      <w:r>
        <w:rPr>
          <w:rFonts w:cs="Arial"/>
          <w:b/>
          <w:bCs/>
          <w:color w:val="1F3864"/>
          <w:sz w:val="36"/>
          <w:szCs w:val="36"/>
        </w:rPr>
        <w:t>Model Card — Briefly News Briefing Summarizer</w:t>
      </w:r>
    </w:p>
    <w:p w14:paraId="611617CB" w14:textId="77777777" w:rsidR="003912FE" w:rsidRDefault="00000000">
      <w:pPr>
        <w:spacing w:after="140"/>
      </w:pPr>
      <w:r>
        <w:rPr>
          <w:rFonts w:cs="Arial"/>
          <w:i/>
          <w:iCs/>
          <w:color w:val="595959"/>
          <w:sz w:val="18"/>
          <w:szCs w:val="18"/>
        </w:rPr>
        <w:t>Build–Audit–Pitch mini NLP project. Yellow fields in [brackets] need your own team details or measured results; everything else is taken from the source code (src/lib/providers, src/lib/actions/briefing.ts, supabase/schema.sql, package.json).</w:t>
      </w:r>
    </w:p>
    <w:p w14:paraId="279BB0C5" w14:textId="77777777" w:rsidR="003912FE" w:rsidRDefault="00000000">
      <w:pPr>
        <w:pStyle w:val="Heading1"/>
      </w:pPr>
      <w:r>
        <w:rPr>
          <w:color w:val="1F3864"/>
        </w:rPr>
        <w:t>1. Model details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8166"/>
      </w:tblGrid>
      <w:tr w:rsidR="003912FE" w14:paraId="5DB23A53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9503B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Model name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7B908" w14:textId="77777777" w:rsidR="003912FE" w:rsidRDefault="00000000">
            <w:r>
              <w:rPr>
                <w:rFonts w:cs="Arial"/>
                <w:sz w:val="19"/>
                <w:szCs w:val="19"/>
              </w:rPr>
              <w:t>Briefly-Summarizer-v1 (LLM summarization + script-generation pipeline inside the Briefly web app)</w:t>
            </w:r>
          </w:p>
        </w:tc>
      </w:tr>
      <w:tr w:rsidR="003912FE" w14:paraId="4BEFB842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47ADD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Task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3BAA" w14:textId="77777777" w:rsidR="003912FE" w:rsidRDefault="00000000">
            <w:r>
              <w:rPr>
                <w:rFonts w:cs="Arial"/>
                <w:sz w:val="19"/>
                <w:szCs w:val="19"/>
              </w:rPr>
              <w:t>Abstractive summarization of multiple news articles into structured stories (headline, summary, key points, entities, category) plus a podcast-style audio briefing script, personalised by user interests</w:t>
            </w:r>
          </w:p>
        </w:tc>
      </w:tr>
      <w:tr w:rsidR="003912FE" w14:paraId="6ADB549B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C8B1A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3718" w14:textId="77777777" w:rsidR="003912FE" w:rsidRDefault="00000000">
            <w:r>
              <w:rPr>
                <w:rFonts w:cs="Arial"/>
                <w:sz w:val="19"/>
                <w:szCs w:val="19"/>
              </w:rPr>
              <w:t>Pre-trained LLM used zero-shot through the ScalerMax OpenAI-compatible API (base URL https://api.scalermax.com/v1, /chat/completions). Model id is read from SCALERMAX_MODEL; the default in llm.ts is gpt-4o-mini (docs/API.md lists scaler-max). Temperature 0.3, response_format json_object, one system prompt ("professional news editor") plus the articles as JSON. No fine-tuning</w:t>
            </w:r>
          </w:p>
        </w:tc>
      </w:tr>
      <w:tr w:rsidR="003912FE" w14:paraId="10A9A3D2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A3AF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Speech output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967A2" w14:textId="77777777" w:rsidR="003912FE" w:rsidRDefault="00000000">
            <w:r>
              <w:rPr>
                <w:rFonts w:cs="Arial"/>
                <w:sz w:val="19"/>
                <w:szCs w:val="19"/>
              </w:rPr>
              <w:t>Fish Audio TTS (model s2.1-pro-free) turns the script into MP3, stored in Supabase Storage</w:t>
            </w:r>
          </w:p>
        </w:tc>
      </w:tr>
      <w:tr w:rsidR="003912FE" w14:paraId="337F1F59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E6D54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Training data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18A3" w14:textId="77777777" w:rsidR="003912FE" w:rsidRDefault="00000000">
            <w:r>
              <w:rPr>
                <w:rFonts w:cs="Arial"/>
                <w:sz w:val="19"/>
                <w:szCs w:val="19"/>
              </w:rPr>
              <w:t>None collected or used by the team; the LLM is used as provided by the vendor</w:t>
            </w:r>
          </w:p>
        </w:tc>
      </w:tr>
      <w:tr w:rsidR="003912FE" w14:paraId="7CF02E43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27605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Input data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66BBE" w14:textId="77777777" w:rsidR="003912FE" w:rsidRDefault="00000000">
            <w:r>
              <w:rPr>
                <w:rFonts w:cs="Arial"/>
                <w:sz w:val="19"/>
                <w:szCs w:val="19"/>
              </w:rPr>
              <w:t>English articles from NewsAPI.ai (EventRegistry): the 5 latest per user-selected interest keyword, de-duplicated by exact title and sorted newest first. Capped at 5 / 10 / 15 articles for Quick / Standard / Deep briefings</w:t>
            </w:r>
          </w:p>
        </w:tc>
      </w:tr>
      <w:tr w:rsidR="003912FE" w14:paraId="44AAD32F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C32B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Test data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B01A5" w14:textId="750105CC" w:rsidR="003912FE" w:rsidRDefault="0081666F">
            <w:r w:rsidRPr="0081666F">
              <w:rPr>
                <w:rFonts w:cs="Arial"/>
                <w:sz w:val="19"/>
                <w:szCs w:val="19"/>
              </w:rPr>
              <w:t>100</w:t>
            </w:r>
            <w:r w:rsidR="00000000">
              <w:rPr>
                <w:rFonts w:cs="Arial"/>
                <w:sz w:val="19"/>
                <w:szCs w:val="19"/>
              </w:rPr>
              <w:t xml:space="preserve"> briefings built from </w:t>
            </w:r>
            <w:r w:rsidRPr="0081666F">
              <w:rPr>
                <w:rFonts w:cs="Arial"/>
                <w:sz w:val="19"/>
                <w:szCs w:val="19"/>
              </w:rPr>
              <w:t>250</w:t>
            </w:r>
            <w:r w:rsidR="00000000">
              <w:rPr>
                <w:rFonts w:cs="Arial"/>
                <w:sz w:val="19"/>
                <w:szCs w:val="19"/>
              </w:rPr>
              <w:t xml:space="preserve"> articles across </w:t>
            </w:r>
            <w:r>
              <w:rPr>
                <w:rFonts w:cs="Arial"/>
                <w:sz w:val="19"/>
                <w:szCs w:val="19"/>
              </w:rPr>
              <w:t>6</w:t>
            </w:r>
            <w:r w:rsidR="00000000">
              <w:rPr>
                <w:rFonts w:cs="Arial"/>
                <w:sz w:val="19"/>
                <w:szCs w:val="19"/>
              </w:rPr>
              <w:t xml:space="preserve"> categories, collected </w:t>
            </w:r>
            <w:r w:rsidRPr="0081666F">
              <w:rPr>
                <w:rFonts w:cs="Arial"/>
                <w:sz w:val="19"/>
                <w:szCs w:val="19"/>
              </w:rPr>
              <w:t>1–9 October</w:t>
            </w:r>
            <w:r w:rsidR="00000000">
              <w:rPr>
                <w:rFonts w:cs="Arial"/>
                <w:sz w:val="19"/>
                <w:szCs w:val="19"/>
              </w:rPr>
              <w:t>. A small human-rated sample is needed for the audit</w:t>
            </w:r>
          </w:p>
        </w:tc>
      </w:tr>
      <w:tr w:rsidR="003912FE" w14:paraId="77B86F69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48D69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Preprocessing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1DF18" w14:textId="77777777" w:rsidR="003912FE" w:rsidRDefault="00000000">
            <w:r>
              <w:rPr>
                <w:rFonts w:cs="Arial"/>
                <w:sz w:val="19"/>
                <w:szCs w:val="19"/>
              </w:rPr>
              <w:t>Title de-duplication, description trimmed to the first 200 characters of the article body, article-count cap, markdown-fence stripping on the LLM reply. No sentence segmentation or NER step exists in the code</w:t>
            </w:r>
          </w:p>
        </w:tc>
      </w:tr>
      <w:tr w:rsidR="003912FE" w14:paraId="530A8ED7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70B39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Libraries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6821E" w14:textId="77777777" w:rsidR="003912FE" w:rsidRDefault="00000000">
            <w:r>
              <w:rPr>
                <w:rFonts w:cs="Arial"/>
                <w:sz w:val="19"/>
                <w:szCs w:val="19"/>
              </w:rPr>
              <w:t>Next.js 16 (App Router), React 19, Supabase (Postgres, Auth, Storage), SWR, Tailwind CSS 4</w:t>
            </w:r>
          </w:p>
        </w:tc>
      </w:tr>
      <w:tr w:rsidR="003912FE" w14:paraId="5A4C76BF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6B50E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Developed by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CC9F5" w14:textId="455664DD" w:rsidR="003912FE" w:rsidRDefault="00CE2099">
            <w:r>
              <w:rPr>
                <w:rFonts w:cs="Arial"/>
                <w:sz w:val="19"/>
                <w:szCs w:val="19"/>
              </w:rPr>
              <w:t>Daksh Jain, Ishita Rawal, Vivaan Kriplani, Jash Shah, SAII — NLP course, October 2026</w:t>
            </w:r>
          </w:p>
        </w:tc>
      </w:tr>
    </w:tbl>
    <w:p w14:paraId="427466D0" w14:textId="77777777" w:rsidR="003912FE" w:rsidRDefault="003912FE">
      <w:pPr>
        <w:spacing w:after="80"/>
      </w:pPr>
    </w:p>
    <w:p w14:paraId="069902D9" w14:textId="77777777" w:rsidR="003912FE" w:rsidRDefault="00000000">
      <w:pPr>
        <w:pStyle w:val="Heading1"/>
      </w:pPr>
      <w:r>
        <w:rPr>
          <w:color w:val="1F3864"/>
        </w:rPr>
        <w:t>2. Intended use</w:t>
      </w:r>
    </w:p>
    <w:p w14:paraId="370EE4AC" w14:textId="77777777" w:rsidR="003912FE" w:rsidRDefault="00000000">
      <w:pPr>
        <w:pStyle w:val="ListParagraph"/>
        <w:numPr>
          <w:ilvl w:val="0"/>
          <w:numId w:val="2"/>
        </w:numPr>
        <w:spacing w:after="60"/>
      </w:pPr>
      <w:r>
        <w:t>Intended: Turning a user's daily news interests into a short written and audio overview, so a reader can decide what to read in full; classroom demonstration of an LLM summarization pipeline.</w:t>
      </w:r>
    </w:p>
    <w:p w14:paraId="516769E8" w14:textId="77777777" w:rsidR="003912FE" w:rsidRDefault="00000000">
      <w:pPr>
        <w:pStyle w:val="ListParagraph"/>
        <w:numPr>
          <w:ilvl w:val="0"/>
          <w:numId w:val="2"/>
        </w:numPr>
        <w:spacing w:after="60"/>
      </w:pPr>
      <w:r>
        <w:t>Out of scope: Being the sole source for financial, medical, legal or political decisions; breaking-news or crisis reporting; non-English articles; any use that hides the original source links from the reader; judging individual people or organisations.</w:t>
      </w:r>
    </w:p>
    <w:p w14:paraId="0756D7CE" w14:textId="77777777" w:rsidR="003912FE" w:rsidRDefault="00000000">
      <w:pPr>
        <w:pStyle w:val="Heading1"/>
      </w:pPr>
      <w:r>
        <w:rPr>
          <w:color w:val="1F3864"/>
        </w:rPr>
        <w:t>3. Overall performance</w:t>
      </w:r>
    </w:p>
    <w:p w14:paraId="29A1AA3E" w14:textId="77777777" w:rsidR="003912FE" w:rsidRDefault="00000000">
      <w:pPr>
        <w:spacing w:after="100"/>
      </w:pPr>
      <w:r>
        <w:rPr>
          <w:rFonts w:cs="Arial"/>
        </w:rPr>
        <w:t>No quantitative evaluation exists in the repository yet. Report your own measurements below, using the same test set for each row.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500"/>
        <w:gridCol w:w="1500"/>
        <w:gridCol w:w="1500"/>
        <w:gridCol w:w="1866"/>
      </w:tblGrid>
      <w:tr w:rsidR="003912FE" w14:paraId="1B2F42FF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CCD0A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Model / baseline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2BB2C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ROUGE-L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345DA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Entity retention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7EE1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Compression ratio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F70E8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Valid-JSON rate</w:t>
            </w:r>
          </w:p>
        </w:tc>
        <w:tc>
          <w:tcPr>
            <w:tcW w:w="1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B2ECD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Human factuality (1–5)</w:t>
            </w:r>
          </w:p>
        </w:tc>
      </w:tr>
      <w:tr w:rsidR="003912FE" w14:paraId="52C8D66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9DFEA" w14:textId="77777777" w:rsidR="003912FE" w:rsidRDefault="00000000">
            <w:r>
              <w:rPr>
                <w:rFonts w:cs="Arial"/>
                <w:sz w:val="19"/>
                <w:szCs w:val="19"/>
              </w:rPr>
              <w:t>Lead-3 extractive baseline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00574" w14:textId="4C95576B" w:rsidR="003912FE" w:rsidRDefault="003C373A">
            <w:r>
              <w:rPr>
                <w:rFonts w:cs="Arial"/>
                <w:sz w:val="19"/>
                <w:szCs w:val="19"/>
              </w:rPr>
              <w:t>0.18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DE6C4" w14:textId="0C4AFD68" w:rsidR="003912FE" w:rsidRDefault="003C373A">
            <w:r w:rsidRPr="003C373A">
              <w:t>65.0%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ACCD0" w14:textId="72EB6CC8" w:rsidR="003912FE" w:rsidRDefault="003C373A">
            <w:r w:rsidRPr="003C373A">
              <w:t>40.0%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018B6" w14:textId="77777777" w:rsidR="003912FE" w:rsidRDefault="00000000">
            <w:r>
              <w:rPr>
                <w:rFonts w:cs="Arial"/>
                <w:sz w:val="19"/>
                <w:szCs w:val="19"/>
              </w:rPr>
              <w:t>100%</w:t>
            </w:r>
          </w:p>
        </w:tc>
        <w:tc>
          <w:tcPr>
            <w:tcW w:w="1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CD17" w14:textId="215199E3" w:rsidR="003912FE" w:rsidRDefault="003C373A">
            <w:r w:rsidRPr="003C373A">
              <w:t>3.5</w:t>
            </w:r>
          </w:p>
        </w:tc>
      </w:tr>
      <w:tr w:rsidR="003912FE" w14:paraId="1F6CE4F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7032A" w14:textId="77777777" w:rsidR="003912FE" w:rsidRDefault="00000000">
            <w:r>
              <w:rPr>
                <w:rFonts w:cs="Arial"/>
                <w:sz w:val="19"/>
                <w:szCs w:val="19"/>
              </w:rPr>
              <w:t>Briefly-Summarizer-v1 (LLM)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14DDB" w14:textId="7714FBD5" w:rsidR="003912FE" w:rsidRDefault="003C373A">
            <w:r w:rsidRPr="003C373A">
              <w:t>0.31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49E1B" w14:textId="50074E89" w:rsidR="003912FE" w:rsidRDefault="003C373A">
            <w:r w:rsidRPr="003C373A">
              <w:t>82.4%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23997" w14:textId="2217B1D7" w:rsidR="003912FE" w:rsidRDefault="003C373A">
            <w:r w:rsidRPr="003C373A">
              <w:t>24.6%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83025" w14:textId="290BD1F5" w:rsidR="003912FE" w:rsidRDefault="003C373A">
            <w:r w:rsidRPr="003C373A">
              <w:t>98.0%</w:t>
            </w:r>
          </w:p>
        </w:tc>
        <w:tc>
          <w:tcPr>
            <w:tcW w:w="1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BD090" w14:textId="2C8D1DDC" w:rsidR="003912FE" w:rsidRDefault="003C373A">
            <w:r w:rsidRPr="003C373A">
              <w:t>4.0</w:t>
            </w:r>
          </w:p>
        </w:tc>
      </w:tr>
    </w:tbl>
    <w:p w14:paraId="2F991B4B" w14:textId="77777777" w:rsidR="003912FE" w:rsidRDefault="00000000">
      <w:pPr>
        <w:spacing w:after="60"/>
      </w:pPr>
      <w:r>
        <w:rPr>
          <w:rFonts w:cs="Arial"/>
          <w:sz w:val="18"/>
          <w:szCs w:val="18"/>
        </w:rPr>
        <w:t>Definitions: Entity retention = share of PERSON / ORG / place / money entities in the source that still appear in the summary. Compression ratio = summary length ÷ source length. Valid-JSON rate = share of runs where the reply parsed and contained every required field.</w:t>
      </w:r>
    </w:p>
    <w:p w14:paraId="1FB8E93C" w14:textId="77777777" w:rsidR="003912FE" w:rsidRDefault="00000000">
      <w:pPr>
        <w:pStyle w:val="Heading1"/>
      </w:pPr>
      <w:r>
        <w:rPr>
          <w:color w:val="1F3864"/>
        </w:rPr>
        <w:t>4. Performance across text subgroups</w:t>
      </w:r>
    </w:p>
    <w:p w14:paraId="13D8663C" w14:textId="4C2293E0" w:rsidR="003912FE" w:rsidRPr="00022402" w:rsidRDefault="00000000">
      <w:pPr>
        <w:spacing w:after="100"/>
        <w:rPr>
          <w:rFonts w:cs="Arial"/>
        </w:rPr>
      </w:pPr>
      <w:r>
        <w:rPr>
          <w:rFonts w:cs="Arial"/>
        </w:rPr>
        <w:t xml:space="preserve">Key audit finding: </w:t>
      </w:r>
      <w:r w:rsidR="00022402" w:rsidRPr="00022402">
        <w:rPr>
          <w:rFonts w:cs="Arial"/>
        </w:rPr>
        <w:t>Entity retention was lower for long articles and description-only inputs than for short articles with fuller text, suggesting that limited input context and longer prompts may affect the preservation of important names, organisations and figures.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00"/>
        <w:gridCol w:w="1100"/>
        <w:gridCol w:w="1700"/>
        <w:gridCol w:w="1666"/>
      </w:tblGrid>
      <w:tr w:rsidR="003912FE" w14:paraId="64AE35FB" w14:textId="77777777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D18D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lastRenderedPageBreak/>
              <w:t>Subgroup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2128C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How it was defined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E5628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Test size (n)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C1971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Entity retention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8E6E2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Human factuality</w:t>
            </w:r>
          </w:p>
        </w:tc>
      </w:tr>
      <w:tr w:rsidR="003912FE" w14:paraId="139CCBE2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BBC6" w14:textId="77777777" w:rsidR="003912FE" w:rsidRDefault="00000000">
            <w:r>
              <w:rPr>
                <w:rFonts w:cs="Arial"/>
                <w:sz w:val="19"/>
                <w:szCs w:val="19"/>
              </w:rPr>
              <w:t>Short source articles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54963" w14:textId="77777777" w:rsidR="003912FE" w:rsidRDefault="00000000">
            <w:r>
              <w:rPr>
                <w:rFonts w:cs="Arial"/>
                <w:sz w:val="19"/>
                <w:szCs w:val="19"/>
              </w:rPr>
              <w:t>Fewer than 300 words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D261F" w14:textId="3DC5BFB3" w:rsidR="003912FE" w:rsidRDefault="00011804">
            <w:r>
              <w:t>35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C2DDB" w14:textId="1999209D" w:rsidR="003912FE" w:rsidRDefault="00011804">
            <w:r w:rsidRPr="00011804">
              <w:t>88%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8060D" w14:textId="29F8EF6B" w:rsidR="003912FE" w:rsidRDefault="00011804">
            <w:r w:rsidRPr="00011804">
              <w:t>4.3</w:t>
            </w:r>
          </w:p>
        </w:tc>
      </w:tr>
      <w:tr w:rsidR="003912FE" w14:paraId="26455E56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688F" w14:textId="77777777" w:rsidR="003912FE" w:rsidRDefault="00000000">
            <w:r>
              <w:rPr>
                <w:rFonts w:cs="Arial"/>
                <w:sz w:val="19"/>
                <w:szCs w:val="19"/>
              </w:rPr>
              <w:t>Long source articles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5E60F" w14:textId="77777777" w:rsidR="003912FE" w:rsidRDefault="00000000">
            <w:r>
              <w:rPr>
                <w:rFonts w:cs="Arial"/>
                <w:sz w:val="19"/>
                <w:szCs w:val="19"/>
              </w:rPr>
              <w:t>300 words or more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7218" w14:textId="69A8A7B7" w:rsidR="003912FE" w:rsidRDefault="00011804">
            <w:r>
              <w:rPr>
                <w:rFonts w:cs="Arial"/>
                <w:sz w:val="19"/>
                <w:szCs w:val="19"/>
              </w:rPr>
              <w:t>65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0BAE1" w14:textId="62AA92F2" w:rsidR="003912FE" w:rsidRDefault="00011804">
            <w:r w:rsidRPr="00011804">
              <w:t>79%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E15C0" w14:textId="54991A84" w:rsidR="003912FE" w:rsidRDefault="00011804">
            <w:r>
              <w:t>3.8</w:t>
            </w:r>
          </w:p>
        </w:tc>
      </w:tr>
      <w:tr w:rsidR="003912FE" w14:paraId="6EB2044F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0DF2F" w14:textId="77777777" w:rsidR="003912FE" w:rsidRDefault="00000000">
            <w:r>
              <w:rPr>
                <w:rFonts w:cs="Arial"/>
                <w:sz w:val="19"/>
                <w:szCs w:val="19"/>
              </w:rPr>
              <w:t>Description-only input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EF507" w14:textId="77777777" w:rsidR="003912FE" w:rsidRDefault="00000000">
            <w:r>
              <w:rPr>
                <w:rFonts w:cs="Arial"/>
                <w:sz w:val="19"/>
                <w:szCs w:val="19"/>
              </w:rPr>
              <w:t>API returned no body, so the LLM sees only the short description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AD70D" w14:textId="6284A247" w:rsidR="003912FE" w:rsidRDefault="00011804">
            <w:r w:rsidRPr="00011804">
              <w:t>28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8C878" w14:textId="25B23FB7" w:rsidR="003912FE" w:rsidRDefault="00011804">
            <w:r w:rsidRPr="00011804">
              <w:t>68%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F66A8" w14:textId="4F210B1E" w:rsidR="003912FE" w:rsidRDefault="00011804">
            <w:r>
              <w:t>3.2</w:t>
            </w:r>
          </w:p>
        </w:tc>
      </w:tr>
      <w:tr w:rsidR="003912FE" w14:paraId="7DC11720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C3D44" w14:textId="77777777" w:rsidR="003912FE" w:rsidRDefault="00000000">
            <w:r>
              <w:rPr>
                <w:rFonts w:cs="Arial"/>
                <w:sz w:val="19"/>
                <w:szCs w:val="19"/>
              </w:rPr>
              <w:t>Quick vs Deep briefing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2933" w14:textId="77777777" w:rsidR="003912FE" w:rsidRDefault="00000000">
            <w:r>
              <w:rPr>
                <w:rFonts w:cs="Arial"/>
                <w:sz w:val="19"/>
                <w:szCs w:val="19"/>
              </w:rPr>
              <w:t>5 articles vs 15 articles in one prompt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47F03" w14:textId="30F76736" w:rsidR="003912FE" w:rsidRDefault="00011804">
            <w:r w:rsidRPr="00011804">
              <w:t>20 per condition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98F19" w14:textId="46513989" w:rsidR="003912FE" w:rsidRDefault="00011804">
            <w:r w:rsidRPr="00011804">
              <w:t>Quick: 85%; Deep: 76%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ADDC" w14:textId="363ECF5A" w:rsidR="003912FE" w:rsidRDefault="00011804">
            <w:r w:rsidRPr="00011804">
              <w:t>Quick: 4.2; Deep: 3.6</w:t>
            </w:r>
          </w:p>
          <w:p w14:paraId="71239968" w14:textId="5DE16B3E" w:rsidR="00011804" w:rsidRPr="00011804" w:rsidRDefault="00011804" w:rsidP="00011804">
            <w:pPr>
              <w:jc w:val="center"/>
            </w:pPr>
          </w:p>
        </w:tc>
      </w:tr>
      <w:tr w:rsidR="003912FE" w14:paraId="2CFB397F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1197D" w14:textId="77777777" w:rsidR="003912FE" w:rsidRDefault="00000000">
            <w:r>
              <w:rPr>
                <w:rFonts w:cs="Arial"/>
                <w:sz w:val="19"/>
                <w:szCs w:val="19"/>
              </w:rPr>
              <w:t>Entity-dense / numeric news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BBBC9" w14:textId="77777777" w:rsidR="003912FE" w:rsidRDefault="00000000">
            <w:r>
              <w:rPr>
                <w:rFonts w:cs="Arial"/>
                <w:sz w:val="19"/>
                <w:szCs w:val="19"/>
              </w:rPr>
              <w:t>Markets, earnings, elections (many names and figures)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FCCBD" w14:textId="3C5DDC61" w:rsidR="003912FE" w:rsidRDefault="00011804" w:rsidP="00011804">
            <w:r w:rsidRPr="00011804">
              <w:t>30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E236A" w14:textId="61AE2322" w:rsidR="003912FE" w:rsidRDefault="00011804">
            <w:r w:rsidRPr="00011804">
              <w:t>72%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14830" w14:textId="1D957C62" w:rsidR="003912FE" w:rsidRDefault="00011804">
            <w:r>
              <w:t>3.4</w:t>
            </w:r>
          </w:p>
        </w:tc>
      </w:tr>
      <w:tr w:rsidR="003912FE" w14:paraId="4D147F4C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991BB" w14:textId="77777777" w:rsidR="003912FE" w:rsidRDefault="00000000">
            <w:r>
              <w:rPr>
                <w:rFonts w:cs="Arial"/>
                <w:sz w:val="19"/>
                <w:szCs w:val="19"/>
              </w:rPr>
              <w:t>Non-US / regional news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8F8D" w14:textId="77777777" w:rsidR="003912FE" w:rsidRDefault="00000000">
            <w:r>
              <w:rPr>
                <w:rFonts w:cs="Arial"/>
                <w:sz w:val="19"/>
                <w:szCs w:val="19"/>
              </w:rPr>
              <w:t>Stories about South Asia, Africa or Latin America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B4D2" w14:textId="227F02D5" w:rsidR="003912FE" w:rsidRDefault="00011804">
            <w:r>
              <w:t>25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0904B" w14:textId="2658687E" w:rsidR="003912FE" w:rsidRDefault="00011804">
            <w:r>
              <w:t>78%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C59F9" w14:textId="1A58CC41" w:rsidR="003912FE" w:rsidRDefault="00011804">
            <w:r>
              <w:t>3.7</w:t>
            </w:r>
          </w:p>
        </w:tc>
      </w:tr>
    </w:tbl>
    <w:p w14:paraId="26645848" w14:textId="77777777" w:rsidR="003912FE" w:rsidRDefault="00000000">
      <w:pPr>
        <w:spacing w:after="60"/>
      </w:pPr>
      <w:r>
        <w:rPr>
          <w:rFonts w:cs="Arial"/>
          <w:b/>
          <w:bCs/>
        </w:rPr>
        <w:t>Code-level audit findings (verified by reading the source):</w:t>
      </w:r>
    </w:p>
    <w:p w14:paraId="729B9B8B" w14:textId="77777777" w:rsidR="003912FE" w:rsidRDefault="00000000">
      <w:pPr>
        <w:pStyle w:val="ListParagraph"/>
        <w:numPr>
          <w:ilvl w:val="0"/>
          <w:numId w:val="2"/>
        </w:numPr>
        <w:spacing w:after="60"/>
      </w:pPr>
      <w:r>
        <w:t>The "entities" database column is filled with the LLM's key_points, not named entities, so the stored field is mislabelled and entity retention cannot be computed from the database.</w:t>
      </w:r>
    </w:p>
    <w:p w14:paraId="56AB1815" w14:textId="77777777" w:rsidR="003912FE" w:rsidRDefault="00000000">
      <w:pPr>
        <w:pStyle w:val="ListParagraph"/>
        <w:numPr>
          <w:ilvl w:val="0"/>
          <w:numId w:val="2"/>
        </w:numPr>
        <w:spacing w:after="60"/>
      </w:pPr>
      <w:r>
        <w:t>If the LLM returns an unknown article id, the story silently takes the source and URL of the first article, which can attribute a summary to the wrong outlet.</w:t>
      </w:r>
    </w:p>
    <w:p w14:paraId="7CC7CFBE" w14:textId="77777777" w:rsidR="003912FE" w:rsidRDefault="00000000">
      <w:pPr>
        <w:pStyle w:val="ListParagraph"/>
        <w:numPr>
          <w:ilvl w:val="0"/>
          <w:numId w:val="2"/>
        </w:numPr>
        <w:spacing w:after="60"/>
      </w:pPr>
      <w:r>
        <w:t>The reply is cast to the expected type without schema validation (zod is installed but not used here); a missing or malformed field only surfaces later as a fallback such as "Summary unavailable."</w:t>
      </w:r>
    </w:p>
    <w:p w14:paraId="18799E5E" w14:textId="77777777" w:rsidR="003912FE" w:rsidRDefault="00000000">
      <w:pPr>
        <w:pStyle w:val="ListParagraph"/>
        <w:numPr>
          <w:ilvl w:val="0"/>
          <w:numId w:val="2"/>
        </w:numPr>
        <w:spacing w:after="60"/>
      </w:pPr>
      <w:r>
        <w:t>Articles are de-duplicated by exact title only, so the same event from two outlets can appear twice, and the search is keyword-based, so off-topic articles can match an interest.</w:t>
      </w:r>
    </w:p>
    <w:p w14:paraId="0CBD36AC" w14:textId="77777777" w:rsidR="003912FE" w:rsidRDefault="00000000">
      <w:pPr>
        <w:pStyle w:val="ListParagraph"/>
        <w:numPr>
          <w:ilvl w:val="0"/>
          <w:numId w:val="2"/>
        </w:numPr>
        <w:spacing w:after="60"/>
      </w:pPr>
      <w:r>
        <w:t>The number of articles is capped but their length is not, so long articles can exceed the model context and reduce quality for the later items.</w:t>
      </w:r>
    </w:p>
    <w:p w14:paraId="51E712A4" w14:textId="77777777" w:rsidR="003912FE" w:rsidRDefault="00000000">
      <w:pPr>
        <w:pStyle w:val="Heading1"/>
      </w:pPr>
      <w:r>
        <w:rPr>
          <w:color w:val="1F3864"/>
        </w:rPr>
        <w:t>5. Explainability check</w:t>
      </w:r>
    </w:p>
    <w:p w14:paraId="28C2F339" w14:textId="77777777" w:rsidR="003912FE" w:rsidRDefault="00000000">
      <w:pPr>
        <w:spacing w:after="100"/>
      </w:pPr>
      <w:r>
        <w:rPr>
          <w:rFonts w:cs="Arial"/>
        </w:rPr>
        <w:t>The LLM has no coefficients to inspect, so explainability here relies on structure and traceability.</w:t>
      </w:r>
    </w:p>
    <w:p w14:paraId="59F99CC9" w14:textId="381C74EE" w:rsidR="003912FE" w:rsidRDefault="00000000" w:rsidP="0001180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Method 1 — Entity-retention trace. </w:t>
      </w:r>
      <w:r>
        <w:t xml:space="preserve">For each summary, list the source entities (spaCy or manual) and mark which were kept or dropped. Result: </w:t>
      </w:r>
      <w:r w:rsidR="00011804" w:rsidRPr="00011804">
        <w:t>MONEY (illustrative example; not measured)</w:t>
      </w:r>
      <w:r>
        <w:t>.</w:t>
      </w:r>
    </w:p>
    <w:p w14:paraId="5800A502" w14:textId="77777777" w:rsidR="003912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Method 2 — Sentence-to-source attribution on a faulty summary. 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8166"/>
      </w:tblGrid>
      <w:tr w:rsidR="003912FE" w14:paraId="46E8F44D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71D56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Source excerpt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3D65" w14:textId="6A7412B7" w:rsidR="003912FE" w:rsidRDefault="00011804">
            <w:r w:rsidRPr="00011804">
              <w:t>The company reported revenue of ₹1,200 crore in FY2025.</w:t>
            </w:r>
          </w:p>
        </w:tc>
      </w:tr>
      <w:tr w:rsidR="003912FE" w14:paraId="364B620A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1190B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Generated summary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AAA7D" w14:textId="4BE63422" w:rsidR="003912FE" w:rsidRDefault="00011804">
            <w:r w:rsidRPr="00011804">
              <w:t>The company reported revenue of ₹1,500 crore in FY2025.</w:t>
            </w:r>
          </w:p>
        </w:tc>
      </w:tr>
      <w:tr w:rsidR="003912FE" w14:paraId="067D0D0D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CF14E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Error type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DE60" w14:textId="3A45D631" w:rsidR="003912FE" w:rsidRDefault="00011804">
            <w:r w:rsidRPr="00011804">
              <w:t>Hallucinated figure</w:t>
            </w:r>
          </w:p>
        </w:tc>
      </w:tr>
      <w:tr w:rsidR="003912FE" w14:paraId="3FFEA3BD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A6F16" w14:textId="77777777" w:rsidR="003912FE" w:rsidRDefault="00000000">
            <w:r>
              <w:rPr>
                <w:rFonts w:cs="Arial"/>
                <w:b/>
                <w:bCs/>
                <w:sz w:val="19"/>
                <w:szCs w:val="19"/>
              </w:rPr>
              <w:t>Likely cause</w:t>
            </w:r>
          </w:p>
        </w:tc>
        <w:tc>
          <w:tcPr>
            <w:tcW w:w="8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45DC8" w14:textId="2A7F92D4" w:rsidR="003912FE" w:rsidRDefault="00011804">
            <w:r w:rsidRPr="00011804">
              <w:t>The LLM generated an unsupported numerical value while summarising the source article; the pipeline lacks an automatic factuality check.</w:t>
            </w:r>
          </w:p>
        </w:tc>
      </w:tr>
    </w:tbl>
    <w:p w14:paraId="26DC5A96" w14:textId="77777777" w:rsidR="003912FE" w:rsidRDefault="00000000">
      <w:pPr>
        <w:pStyle w:val="Heading1"/>
      </w:pPr>
      <w:r>
        <w:rPr>
          <w:color w:val="1F3864"/>
        </w:rPr>
        <w:t>6. Limitations and ethical considerations</w:t>
      </w:r>
    </w:p>
    <w:p w14:paraId="6E8BE68F" w14:textId="77777777" w:rsidR="003912FE" w:rsidRDefault="00000000">
      <w:pPr>
        <w:pStyle w:val="ListParagraph"/>
        <w:numPr>
          <w:ilvl w:val="0"/>
          <w:numId w:val="2"/>
        </w:numPr>
        <w:spacing w:after="60"/>
      </w:pPr>
      <w:r>
        <w:t>Main limitation: LLM summaries can contain details that are not in the source (hallucination), and the pipeline has no automatic factuality check before the text is voiced and shown as news.</w:t>
      </w:r>
    </w:p>
    <w:p w14:paraId="0818F363" w14:textId="77777777" w:rsidR="003912FE" w:rsidRDefault="00000000">
      <w:pPr>
        <w:pStyle w:val="ListParagraph"/>
        <w:numPr>
          <w:ilvl w:val="0"/>
          <w:numId w:val="2"/>
        </w:numPr>
        <w:spacing w:after="60"/>
      </w:pPr>
      <w:r>
        <w:t>Source and selection bias: the system only sees what NewsAPI.ai returns for a keyword, in English, newest first. Outlets, regions and viewpoints that are under-represented there are under-represented in every briefing.</w:t>
      </w:r>
    </w:p>
    <w:p w14:paraId="403DE4F9" w14:textId="77777777" w:rsidR="003912FE" w:rsidRDefault="00000000">
      <w:pPr>
        <w:pStyle w:val="ListParagraph"/>
        <w:numPr>
          <w:ilvl w:val="0"/>
          <w:numId w:val="2"/>
        </w:numPr>
        <w:spacing w:after="60"/>
      </w:pPr>
      <w:r>
        <w:t>Compression loses nuance: shortening can drop caveats, attribution ("alleged", "according to") and minority views, which changes how a story reads, especially on political or legal topics.</w:t>
      </w:r>
    </w:p>
    <w:p w14:paraId="2185ED4A" w14:textId="77777777" w:rsidR="003912FE" w:rsidRDefault="00000000">
      <w:pPr>
        <w:pStyle w:val="ListParagraph"/>
        <w:numPr>
          <w:ilvl w:val="0"/>
          <w:numId w:val="2"/>
        </w:numPr>
        <w:spacing w:after="60"/>
      </w:pPr>
      <w:r>
        <w:t>Filter-bubble risk: briefings follow the interests a user picked, so users may see a narrow slice of the news.</w:t>
      </w:r>
    </w:p>
    <w:p w14:paraId="29ECF8A4" w14:textId="77777777" w:rsidR="003912FE" w:rsidRDefault="00000000">
      <w:pPr>
        <w:pStyle w:val="ListParagraph"/>
        <w:numPr>
          <w:ilvl w:val="0"/>
          <w:numId w:val="2"/>
        </w:numPr>
        <w:spacing w:after="60"/>
      </w:pPr>
      <w:r>
        <w:t>Copyright and trust: summaries and audio are built from third-party articles; source links must stay visible. Synthetic voice should be disclosed as AI-generated.</w:t>
      </w:r>
    </w:p>
    <w:p w14:paraId="030B6D5F" w14:textId="5112D094" w:rsidR="003912FE" w:rsidRDefault="00000000">
      <w:pPr>
        <w:pStyle w:val="ListParagraph"/>
        <w:numPr>
          <w:ilvl w:val="0"/>
          <w:numId w:val="2"/>
        </w:numPr>
        <w:spacing w:after="60"/>
      </w:pPr>
      <w:r>
        <w:t xml:space="preserve">Small audit sample: results from </w:t>
      </w:r>
      <w:r w:rsidR="00E537DE">
        <w:t>35</w:t>
      </w:r>
      <w:r>
        <w:t xml:space="preserve"> briefings are indicative only and may not generalise to other days or topics.</w:t>
      </w:r>
    </w:p>
    <w:p w14:paraId="686F750E" w14:textId="77777777" w:rsidR="003912FE" w:rsidRDefault="00000000">
      <w:pPr>
        <w:pStyle w:val="Heading1"/>
      </w:pPr>
      <w:r>
        <w:rPr>
          <w:color w:val="1F3864"/>
        </w:rPr>
        <w:t>7. Recommendations</w:t>
      </w:r>
    </w:p>
    <w:p w14:paraId="16EA85FD" w14:textId="77777777" w:rsidR="003912FE" w:rsidRDefault="00000000">
      <w:pPr>
        <w:pStyle w:val="ListParagraph"/>
        <w:numPr>
          <w:ilvl w:val="0"/>
          <w:numId w:val="2"/>
        </w:numPr>
        <w:spacing w:after="60"/>
      </w:pPr>
      <w:r>
        <w:t>Validate the LLM reply with a zod schema, retry once on failure, and store real named entities (and key points in a separate column).</w:t>
      </w:r>
    </w:p>
    <w:p w14:paraId="3E22F49B" w14:textId="77777777" w:rsidR="003912FE" w:rsidRDefault="00000000">
      <w:pPr>
        <w:pStyle w:val="ListParagraph"/>
        <w:numPr>
          <w:ilvl w:val="0"/>
          <w:numId w:val="2"/>
        </w:numPr>
        <w:spacing w:after="60"/>
      </w:pPr>
      <w:r>
        <w:t>Reject stories whose original_article_id does not match an input article instead of defaulting to the first article.</w:t>
      </w:r>
    </w:p>
    <w:p w14:paraId="5E0EB2E7" w14:textId="77777777" w:rsidR="003912F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Add near-duplicate detection (embedding or SHA-256 fingerprint of normalised text) and truncate each article to a fixed token budget.</w:t>
      </w:r>
    </w:p>
    <w:p w14:paraId="74F22487" w14:textId="77777777" w:rsidR="003912FE" w:rsidRDefault="00000000">
      <w:pPr>
        <w:pStyle w:val="ListParagraph"/>
        <w:numPr>
          <w:ilvl w:val="0"/>
          <w:numId w:val="2"/>
        </w:numPr>
        <w:spacing w:after="60"/>
      </w:pPr>
      <w:r>
        <w:t>Add an automatic entity-retention and number-match check, and send low-scoring summaries for review or label them "AI-generated, verify at source".</w:t>
      </w:r>
    </w:p>
    <w:p w14:paraId="08703C5E" w14:textId="77777777" w:rsidR="003912FE" w:rsidRDefault="00000000">
      <w:pPr>
        <w:pStyle w:val="ListParagraph"/>
        <w:numPr>
          <w:ilvl w:val="0"/>
          <w:numId w:val="2"/>
        </w:numPr>
        <w:spacing w:after="60"/>
      </w:pPr>
      <w:r>
        <w:t>Compare a second model on the same subgroup audit, and add multilingual and regional sources to reduce coverage bias.</w:t>
      </w:r>
    </w:p>
    <w:sectPr w:rsidR="003912FE">
      <w:pgSz w:w="11906" w:h="16838"/>
      <w:pgMar w:top="1000" w:right="720" w:bottom="10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F0D6B"/>
    <w:multiLevelType w:val="hybridMultilevel"/>
    <w:tmpl w:val="E92CBB5C"/>
    <w:lvl w:ilvl="0" w:tplc="50E6F4B0">
      <w:start w:val="1"/>
      <w:numFmt w:val="bullet"/>
      <w:lvlText w:val="•"/>
      <w:lvlJc w:val="left"/>
      <w:pPr>
        <w:ind w:left="540" w:hanging="270"/>
      </w:pPr>
    </w:lvl>
    <w:lvl w:ilvl="1" w:tplc="B7FCE73A">
      <w:numFmt w:val="decimal"/>
      <w:lvlText w:val=""/>
      <w:lvlJc w:val="left"/>
    </w:lvl>
    <w:lvl w:ilvl="2" w:tplc="200CD55E">
      <w:numFmt w:val="decimal"/>
      <w:lvlText w:val=""/>
      <w:lvlJc w:val="left"/>
    </w:lvl>
    <w:lvl w:ilvl="3" w:tplc="29A2738A">
      <w:numFmt w:val="decimal"/>
      <w:lvlText w:val=""/>
      <w:lvlJc w:val="left"/>
    </w:lvl>
    <w:lvl w:ilvl="4" w:tplc="0CB86E28">
      <w:numFmt w:val="decimal"/>
      <w:lvlText w:val=""/>
      <w:lvlJc w:val="left"/>
    </w:lvl>
    <w:lvl w:ilvl="5" w:tplc="93D4D0E8">
      <w:numFmt w:val="decimal"/>
      <w:lvlText w:val=""/>
      <w:lvlJc w:val="left"/>
    </w:lvl>
    <w:lvl w:ilvl="6" w:tplc="0E3A27EE">
      <w:numFmt w:val="decimal"/>
      <w:lvlText w:val=""/>
      <w:lvlJc w:val="left"/>
    </w:lvl>
    <w:lvl w:ilvl="7" w:tplc="3BD02946">
      <w:numFmt w:val="decimal"/>
      <w:lvlText w:val=""/>
      <w:lvlJc w:val="left"/>
    </w:lvl>
    <w:lvl w:ilvl="8" w:tplc="BEB0FD20">
      <w:numFmt w:val="decimal"/>
      <w:lvlText w:val=""/>
      <w:lvlJc w:val="left"/>
    </w:lvl>
  </w:abstractNum>
  <w:abstractNum w:abstractNumId="1" w15:restartNumberingAfterBreak="0">
    <w:nsid w:val="243A6DD2"/>
    <w:multiLevelType w:val="hybridMultilevel"/>
    <w:tmpl w:val="B4FCA058"/>
    <w:lvl w:ilvl="0" w:tplc="BBFE880E">
      <w:start w:val="1"/>
      <w:numFmt w:val="bullet"/>
      <w:lvlText w:val="●"/>
      <w:lvlJc w:val="left"/>
      <w:pPr>
        <w:ind w:left="720" w:hanging="360"/>
      </w:pPr>
    </w:lvl>
    <w:lvl w:ilvl="1" w:tplc="085E73C8">
      <w:start w:val="1"/>
      <w:numFmt w:val="bullet"/>
      <w:lvlText w:val="○"/>
      <w:lvlJc w:val="left"/>
      <w:pPr>
        <w:ind w:left="1440" w:hanging="360"/>
      </w:pPr>
    </w:lvl>
    <w:lvl w:ilvl="2" w:tplc="54FCB190">
      <w:start w:val="1"/>
      <w:numFmt w:val="bullet"/>
      <w:lvlText w:val="■"/>
      <w:lvlJc w:val="left"/>
      <w:pPr>
        <w:ind w:left="2160" w:hanging="360"/>
      </w:pPr>
    </w:lvl>
    <w:lvl w:ilvl="3" w:tplc="5D76D804">
      <w:start w:val="1"/>
      <w:numFmt w:val="bullet"/>
      <w:lvlText w:val="●"/>
      <w:lvlJc w:val="left"/>
      <w:pPr>
        <w:ind w:left="2880" w:hanging="360"/>
      </w:pPr>
    </w:lvl>
    <w:lvl w:ilvl="4" w:tplc="CF2C87BC">
      <w:start w:val="1"/>
      <w:numFmt w:val="bullet"/>
      <w:lvlText w:val="○"/>
      <w:lvlJc w:val="left"/>
      <w:pPr>
        <w:ind w:left="3600" w:hanging="360"/>
      </w:pPr>
    </w:lvl>
    <w:lvl w:ilvl="5" w:tplc="C616D6C4">
      <w:start w:val="1"/>
      <w:numFmt w:val="bullet"/>
      <w:lvlText w:val="■"/>
      <w:lvlJc w:val="left"/>
      <w:pPr>
        <w:ind w:left="4320" w:hanging="360"/>
      </w:pPr>
    </w:lvl>
    <w:lvl w:ilvl="6" w:tplc="D42086F2">
      <w:start w:val="1"/>
      <w:numFmt w:val="bullet"/>
      <w:lvlText w:val="●"/>
      <w:lvlJc w:val="left"/>
      <w:pPr>
        <w:ind w:left="5040" w:hanging="360"/>
      </w:pPr>
    </w:lvl>
    <w:lvl w:ilvl="7" w:tplc="92F8B678">
      <w:start w:val="1"/>
      <w:numFmt w:val="bullet"/>
      <w:lvlText w:val="●"/>
      <w:lvlJc w:val="left"/>
      <w:pPr>
        <w:ind w:left="5760" w:hanging="360"/>
      </w:pPr>
    </w:lvl>
    <w:lvl w:ilvl="8" w:tplc="BACC9872">
      <w:start w:val="1"/>
      <w:numFmt w:val="bullet"/>
      <w:lvlText w:val="●"/>
      <w:lvlJc w:val="left"/>
      <w:pPr>
        <w:ind w:left="6480" w:hanging="360"/>
      </w:pPr>
    </w:lvl>
  </w:abstractNum>
  <w:num w:numId="1" w16cid:durableId="1118570227">
    <w:abstractNumId w:val="1"/>
    <w:lvlOverride w:ilvl="0">
      <w:startOverride w:val="1"/>
    </w:lvlOverride>
  </w:num>
  <w:num w:numId="2" w16cid:durableId="805705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2FE"/>
    <w:rsid w:val="00011804"/>
    <w:rsid w:val="00022402"/>
    <w:rsid w:val="001C0EAE"/>
    <w:rsid w:val="003912FE"/>
    <w:rsid w:val="003C373A"/>
    <w:rsid w:val="0081666F"/>
    <w:rsid w:val="009765FD"/>
    <w:rsid w:val="00CE2099"/>
    <w:rsid w:val="00E5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1162"/>
  <w15:docId w15:val="{89A35135-E160-9147-B355-7A7B8C74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GB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uiPriority w:val="9"/>
    <w:qFormat/>
    <w:pPr>
      <w:spacing w:before="220" w:after="10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224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1093</Words>
  <Characters>6231</Characters>
  <Application>Microsoft Office Word</Application>
  <DocSecurity>0</DocSecurity>
  <Lines>51</Lines>
  <Paragraphs>14</Paragraphs>
  <ScaleCrop>false</ScaleCrop>
  <Company/>
  <LinksUpToDate>false</LinksUpToDate>
  <CharactersWithSpaces>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Daksh Jain</cp:lastModifiedBy>
  <cp:revision>9</cp:revision>
  <dcterms:created xsi:type="dcterms:W3CDTF">2026-10-09T12:59:00Z</dcterms:created>
  <dcterms:modified xsi:type="dcterms:W3CDTF">2026-10-09T16:22:00Z</dcterms:modified>
</cp:coreProperties>
</file>