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D3A14" w:rsidRDefault="00CD3A14">
      <w:pPr>
        <w:pStyle w:val="Ttulo1"/>
        <w:spacing w:before="113" w:after="113"/>
        <w:ind w:right="0"/>
      </w:pPr>
      <w:r>
        <w:rPr>
          <w:color w:val="002060"/>
          <w:sz w:val="32"/>
          <w:szCs w:val="32"/>
        </w:rPr>
        <w:t>Diretrizes para Autores da Revista de Engenharia e Pesquisa Aplicada</w:t>
      </w:r>
    </w:p>
    <w:p w:rsidR="00CD3A14" w:rsidRDefault="00CD3A14">
      <w:pPr>
        <w:pStyle w:val="LO-normal"/>
      </w:pPr>
    </w:p>
    <w:p w:rsidR="00CD3A14" w:rsidRDefault="00CD3A14">
      <w:pPr>
        <w:pStyle w:val="LO-normal"/>
        <w:rPr>
          <w:color w:val="002060"/>
          <w:lang w:val="en-US"/>
        </w:rPr>
      </w:pPr>
      <w:r>
        <w:rPr>
          <w:i/>
          <w:iCs/>
          <w:color w:val="002060"/>
          <w:sz w:val="22"/>
          <w:szCs w:val="22"/>
          <w:lang w:val="en-US"/>
        </w:rPr>
        <w:t>Manuscript template for the REPA Journal</w:t>
      </w:r>
    </w:p>
    <w:p w:rsidR="00CD3A14" w:rsidRDefault="00CD3A14">
      <w:pPr>
        <w:pStyle w:val="LO-normal"/>
        <w:rPr>
          <w:i/>
          <w:iCs/>
          <w:lang w:val="en-US"/>
        </w:rPr>
      </w:pPr>
    </w:p>
    <w:p w:rsidR="00CD3A14" w:rsidRDefault="001C5811">
      <w:pPr>
        <w:pStyle w:val="LO-normal"/>
        <w:rPr>
          <w:i/>
          <w:iCs/>
          <w:lang w:val="en-US"/>
        </w:rPr>
      </w:pPr>
      <w:r>
        <w:rPr>
          <w:noProof/>
        </w:rPr>
        <mc:AlternateContent>
          <mc:Choice Requires="wps">
            <w:drawing>
              <wp:inline distT="0" distB="0" distL="0" distR="0" wp14:anchorId="433CFE9E" wp14:editId="1600CA8B">
                <wp:extent cx="2098040" cy="431165"/>
                <wp:effectExtent l="0" t="0" r="16510" b="26035"/>
                <wp:docPr id="1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43116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C5811" w:rsidRDefault="001C5811" w:rsidP="001C5811">
                            <w:pPr>
                              <w:pStyle w:val="LO-normal"/>
                              <w:ind w:rightChars="40" w:right="80"/>
                              <w:jc w:val="both"/>
                              <w:rPr>
                                <w:b/>
                                <w:sz w:val="14"/>
                                <w:szCs w:val="14"/>
                                <w:vertAlign w:val="superscript"/>
                              </w:rPr>
                            </w:pPr>
                            <w:r>
                              <w:rPr>
                                <w:b/>
                              </w:rPr>
                              <w:t>Diego Rativa</w:t>
                            </w:r>
                            <w:r>
                              <w:rPr>
                                <w:bCs/>
                                <w:vertAlign w:val="superscript"/>
                              </w:rPr>
                              <w:t>1</w:t>
                            </w:r>
                            <w:r>
                              <w:rPr>
                                <w:color w:val="494A4C"/>
                              </w:rPr>
                              <w:t xml:space="preserve"> </w:t>
                            </w:r>
                            <w:r>
                              <w:rPr>
                                <w:b/>
                                <w:sz w:val="14"/>
                                <w:szCs w:val="14"/>
                                <w:vertAlign w:val="superscript"/>
                              </w:rPr>
                              <w:t xml:space="preserve"> </w:t>
                            </w:r>
                          </w:p>
                          <w:p w:rsidR="001C5811" w:rsidRDefault="001C5811" w:rsidP="001C5811">
                            <w:pPr>
                              <w:pStyle w:val="LO-normal"/>
                              <w:ind w:rightChars="40" w:right="80"/>
                              <w:jc w:val="distribute"/>
                              <w:rPr>
                                <w:color w:val="212121"/>
                                <w:sz w:val="14"/>
                                <w:szCs w:val="14"/>
                              </w:rPr>
                            </w:pPr>
                            <w:r>
                              <w:rPr>
                                <w:noProof/>
                                <w:position w:val="-2"/>
                              </w:rPr>
                              <w:drawing>
                                <wp:inline distT="0" distB="0" distL="0" distR="0" wp14:anchorId="7D2BCFB1" wp14:editId="14CBACC5">
                                  <wp:extent cx="152400" cy="152400"/>
                                  <wp:effectExtent l="0" t="0" r="0" b="0"/>
                                  <wp:docPr id="1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8" w:history="1">
                              <w:r>
                                <w:rPr>
                                  <w:rStyle w:val="Hyperlink"/>
                                  <w:b/>
                                  <w:color w:val="009999"/>
                                  <w:sz w:val="14"/>
                                  <w:szCs w:val="14"/>
                                  <w:u w:val="none"/>
                                </w:rPr>
                                <w:t>orcid.org/0000-0001-5727-2427</w:t>
                              </w:r>
                              <w:r>
                                <w:rPr>
                                  <w:rStyle w:val="Hyperlink"/>
                                  <w:b/>
                                  <w:color w:val="009999"/>
                                  <w:sz w:val="14"/>
                                  <w:szCs w:val="14"/>
                                  <w:vertAlign w:val="subscript"/>
                                </w:rPr>
                                <w:t xml:space="preserve"> </w:t>
                              </w:r>
                            </w:hyperlink>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txbxContent>
                      </wps:txbx>
                      <wps:bodyPr rot="0" vert="horz" wrap="square" lIns="91440" tIns="45720" rIns="91440" bIns="45720" anchor="t" anchorCtr="0" upright="1">
                        <a:noAutofit/>
                      </wps:bodyPr>
                    </wps:wsp>
                  </a:graphicData>
                </a:graphic>
              </wp:inline>
            </w:drawing>
          </mc:Choice>
          <mc:Fallback>
            <w:pict>
              <v:shapetype w14:anchorId="433CFE9E" id="_x0000_t202" coordsize="21600,21600" o:spt="202" path="m,l,21600r21600,l21600,xe">
                <v:stroke joinstyle="miter"/>
                <v:path gradientshapeok="t" o:connecttype="rect"/>
              </v:shapetype>
              <v:shape id="Caixa de texto 7" o:spid="_x0000_s1026" type="#_x0000_t202" style="width:165.2pt;height: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" filled="f" strokecolor="white">
                <v:textbox>
                  <w:txbxContent>
                    <w:p w:rsidR="001C5811" w:rsidRDefault="001C5811" w:rsidP="001C5811">
                      <w:pPr>
                        <w:pStyle w:val="LO-normal"/>
                        <w:ind w:rightChars="40" w:right="80"/>
                        <w:jc w:val="both"/>
                        <w:rPr>
                          <w:b/>
                          <w:sz w:val="14"/>
                          <w:szCs w:val="14"/>
                          <w:vertAlign w:val="superscript"/>
                        </w:rPr>
                      </w:pPr>
                      <w:r>
                        <w:rPr>
                          <w:b/>
                        </w:rPr>
                        <w:t>Diego Rativa</w:t>
                      </w:r>
                      <w:r>
                        <w:rPr>
                          <w:bCs/>
                          <w:vertAlign w:val="superscript"/>
                        </w:rPr>
                        <w:t>1</w:t>
                      </w:r>
                      <w:r>
                        <w:rPr>
                          <w:color w:val="494A4C"/>
                        </w:rPr>
                        <w:t xml:space="preserve"> </w:t>
                      </w:r>
                      <w:r>
                        <w:rPr>
                          <w:b/>
                          <w:sz w:val="14"/>
                          <w:szCs w:val="14"/>
                          <w:vertAlign w:val="superscript"/>
                        </w:rPr>
                        <w:t xml:space="preserve"> </w:t>
                      </w:r>
                    </w:p>
                    <w:p w:rsidR="001C5811" w:rsidRDefault="001C5811" w:rsidP="001C5811">
                      <w:pPr>
                        <w:pStyle w:val="LO-normal"/>
                        <w:ind w:rightChars="40" w:right="80"/>
                        <w:jc w:val="distribute"/>
                        <w:rPr>
                          <w:color w:val="212121"/>
                          <w:sz w:val="14"/>
                          <w:szCs w:val="14"/>
                        </w:rPr>
                      </w:pPr>
                      <w:r>
                        <w:rPr>
                          <w:noProof/>
                          <w:position w:val="-2"/>
                        </w:rPr>
                        <w:drawing>
                          <wp:inline distT="0" distB="0" distL="0" distR="0" wp14:anchorId="7D2BCFB1" wp14:editId="14CBACC5">
                            <wp:extent cx="152400" cy="152400"/>
                            <wp:effectExtent l="0" t="0" r="0" b="0"/>
                            <wp:docPr id="1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9" w:history="1">
                        <w:r>
                          <w:rPr>
                            <w:rStyle w:val="Hyperlink"/>
                            <w:b/>
                            <w:color w:val="009999"/>
                            <w:sz w:val="14"/>
                            <w:szCs w:val="14"/>
                            <w:u w:val="none"/>
                          </w:rPr>
                          <w:t>orcid.org/0000-0001-5727-2427</w:t>
                        </w:r>
                        <w:r>
                          <w:rPr>
                            <w:rStyle w:val="Hyperlink"/>
                            <w:b/>
                            <w:color w:val="009999"/>
                            <w:sz w:val="14"/>
                            <w:szCs w:val="14"/>
                            <w:vertAlign w:val="subscript"/>
                          </w:rPr>
                          <w:t xml:space="preserve"> </w:t>
                        </w:r>
                      </w:hyperlink>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p w:rsidR="001C5811" w:rsidRDefault="001C5811" w:rsidP="001C5811">
                      <w:pPr>
                        <w:pStyle w:val="LO-normal"/>
                        <w:ind w:rightChars="40" w:right="80"/>
                        <w:jc w:val="both"/>
                        <w:rPr>
                          <w:color w:val="212121"/>
                          <w:sz w:val="14"/>
                          <w:szCs w:val="14"/>
                        </w:rPr>
                      </w:pPr>
                    </w:p>
                  </w:txbxContent>
                </v:textbox>
                <w10:anchorlock/>
              </v:shape>
            </w:pict>
          </mc:Fallback>
        </mc:AlternateContent>
      </w:r>
      <w:r>
        <w:rPr>
          <w:noProof/>
        </w:rPr>
        <mc:AlternateContent>
          <mc:Choice Requires="wps">
            <w:drawing>
              <wp:inline distT="0" distB="0" distL="0" distR="0" wp14:anchorId="0B745F84" wp14:editId="0A80F059">
                <wp:extent cx="2046605" cy="419735"/>
                <wp:effectExtent l="0" t="0" r="10795" b="18415"/>
                <wp:docPr id="1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6605" cy="419735"/>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C5811" w:rsidRDefault="001C5811" w:rsidP="001C5811">
                            <w:pPr>
                              <w:pStyle w:val="LO-normal"/>
                              <w:ind w:rightChars="40" w:right="80"/>
                              <w:jc w:val="both"/>
                              <w:rPr>
                                <w:b/>
                                <w:color w:val="212121"/>
                                <w:sz w:val="14"/>
                                <w:szCs w:val="14"/>
                              </w:rPr>
                            </w:pPr>
                            <w:r>
                              <w:rPr>
                                <w:b/>
                              </w:rPr>
                              <w:t>Alexandre Roque</w:t>
                            </w:r>
                            <w:r>
                              <w:rPr>
                                <w:bCs/>
                                <w:vertAlign w:val="superscript"/>
                              </w:rPr>
                              <w:t>2</w:t>
                            </w:r>
                            <w:r>
                              <w:rPr>
                                <w:b/>
                                <w:color w:val="212121"/>
                                <w:sz w:val="14"/>
                                <w:szCs w:val="14"/>
                              </w:rPr>
                              <w:t xml:space="preserve"> </w:t>
                            </w:r>
                          </w:p>
                          <w:p w:rsidR="001C5811" w:rsidRPr="000210A0" w:rsidRDefault="001C5811" w:rsidP="001C5811">
                            <w:pPr>
                              <w:pStyle w:val="LO-normal"/>
                              <w:ind w:rightChars="40" w:right="80"/>
                              <w:jc w:val="both"/>
                              <w:rPr>
                                <w:color w:val="212121"/>
                                <w:sz w:val="14"/>
                                <w:szCs w:val="14"/>
                              </w:rPr>
                            </w:pPr>
                            <w:r w:rsidRPr="000210A0">
                              <w:rPr>
                                <w:rStyle w:val="Hyperlink"/>
                                <w:b/>
                                <w:noProof/>
                                <w:color w:val="494A4C"/>
                                <w:sz w:val="14"/>
                                <w:szCs w:val="14"/>
                                <w:u w:val="none"/>
                                <w:lang w:val="pt-BR" w:eastAsia="pt-BR" w:bidi="ar-SA"/>
                              </w:rPr>
                              <w:drawing>
                                <wp:inline distT="0" distB="0" distL="0" distR="0" wp14:anchorId="79008169" wp14:editId="237196CE">
                                  <wp:extent cx="152400" cy="152400"/>
                                  <wp:effectExtent l="0" t="0" r="0" b="0"/>
                                  <wp:docPr id="11"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0" w:history="1">
                              <w:r w:rsidRPr="000210A0">
                                <w:rPr>
                                  <w:rStyle w:val="Hyperlink"/>
                                  <w:b/>
                                  <w:color w:val="009999"/>
                                  <w:sz w:val="14"/>
                                  <w:szCs w:val="14"/>
                                  <w:u w:val="none"/>
                                </w:rPr>
                                <w:t xml:space="preserve">orcid.org/0000-0001-5727-2427 </w:t>
                              </w:r>
                            </w:hyperlink>
                          </w:p>
                          <w:p w:rsidR="001C5811" w:rsidRDefault="001C5811" w:rsidP="001C5811"/>
                        </w:txbxContent>
                      </wps:txbx>
                      <wps:bodyPr rot="0" vert="horz" wrap="square" lIns="91440" tIns="45720" rIns="91440" bIns="45720" anchor="t" anchorCtr="0" upright="1">
                        <a:noAutofit/>
                      </wps:bodyPr>
                    </wps:wsp>
                  </a:graphicData>
                </a:graphic>
              </wp:inline>
            </w:drawing>
          </mc:Choice>
          <mc:Fallback>
            <w:pict>
              <v:shape w14:anchorId="0B745F84" id="Caixa de texto 8" o:spid="_x0000_s1027" type="#_x0000_t202" style="width:161.15pt;height:3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" strokecolor="white">
                <v:textbox>
                  <w:txbxContent>
                    <w:p w:rsidR="001C5811" w:rsidRDefault="001C5811" w:rsidP="001C5811">
                      <w:pPr>
                        <w:pStyle w:val="LO-normal"/>
                        <w:ind w:rightChars="40" w:right="80"/>
                        <w:jc w:val="both"/>
                        <w:rPr>
                          <w:b/>
                          <w:color w:val="212121"/>
                          <w:sz w:val="14"/>
                          <w:szCs w:val="14"/>
                        </w:rPr>
                      </w:pPr>
                      <w:r>
                        <w:rPr>
                          <w:b/>
                        </w:rPr>
                        <w:t>Alexandre Roque</w:t>
                      </w:r>
                      <w:r>
                        <w:rPr>
                          <w:bCs/>
                          <w:vertAlign w:val="superscript"/>
                        </w:rPr>
                        <w:t>2</w:t>
                      </w:r>
                      <w:r>
                        <w:rPr>
                          <w:b/>
                          <w:color w:val="212121"/>
                          <w:sz w:val="14"/>
                          <w:szCs w:val="14"/>
                        </w:rPr>
                        <w:t xml:space="preserve"> </w:t>
                      </w:r>
                    </w:p>
                    <w:p w:rsidR="001C5811" w:rsidRPr="000210A0" w:rsidRDefault="001C5811" w:rsidP="001C5811">
                      <w:pPr>
                        <w:pStyle w:val="LO-normal"/>
                        <w:ind w:rightChars="40" w:right="80"/>
                        <w:jc w:val="both"/>
                        <w:rPr>
                          <w:color w:val="212121"/>
                          <w:sz w:val="14"/>
                          <w:szCs w:val="14"/>
                        </w:rPr>
                      </w:pPr>
                      <w:r w:rsidRPr="000210A0">
                        <w:rPr>
                          <w:rStyle w:val="Hyperlink"/>
                          <w:b/>
                          <w:noProof/>
                          <w:color w:val="494A4C"/>
                          <w:sz w:val="14"/>
                          <w:szCs w:val="14"/>
                          <w:u w:val="none"/>
                          <w:lang w:val="pt-BR" w:eastAsia="pt-BR" w:bidi="ar-SA"/>
                        </w:rPr>
                        <w:drawing>
                          <wp:inline distT="0" distB="0" distL="0" distR="0" wp14:anchorId="79008169" wp14:editId="237196CE">
                            <wp:extent cx="152400" cy="152400"/>
                            <wp:effectExtent l="0" t="0" r="0" b="0"/>
                            <wp:docPr id="11"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1" w:history="1">
                        <w:r w:rsidRPr="000210A0">
                          <w:rPr>
                            <w:rStyle w:val="Hyperlink"/>
                            <w:b/>
                            <w:color w:val="009999"/>
                            <w:sz w:val="14"/>
                            <w:szCs w:val="14"/>
                            <w:u w:val="none"/>
                          </w:rPr>
                          <w:t xml:space="preserve">orcid.org/0000-0001-5727-2427 </w:t>
                        </w:r>
                      </w:hyperlink>
                    </w:p>
                    <w:p w:rsidR="001C5811" w:rsidRDefault="001C5811" w:rsidP="001C5811"/>
                  </w:txbxContent>
                </v:textbox>
                <w10:anchorlock/>
              </v:shape>
            </w:pict>
          </mc:Fallback>
        </mc:AlternateContent>
      </w:r>
      <w:r w:rsidR="002E6133">
        <w:rPr>
          <w:noProof/>
        </w:rPr>
        <mc:AlternateContent>
          <mc:Choice Requires="wps">
            <w:drawing>
              <wp:inline distT="0" distB="0" distL="0" distR="0" wp14:anchorId="08B0AA0F" wp14:editId="7C78B539">
                <wp:extent cx="2047240" cy="419100"/>
                <wp:effectExtent l="0" t="0" r="10160" b="19050"/>
                <wp:docPr id="1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4191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D3A14" w:rsidRDefault="00CD3A14">
                            <w:pPr>
                              <w:pStyle w:val="LO-normal"/>
                              <w:ind w:rightChars="40" w:right="80"/>
                              <w:jc w:val="both"/>
                              <w:rPr>
                                <w:vertAlign w:val="superscript"/>
                              </w:rPr>
                            </w:pPr>
                            <w:proofErr w:type="spellStart"/>
                            <w:r>
                              <w:rPr>
                                <w:b/>
                                <w:bCs/>
                              </w:rPr>
                              <w:t>Naara</w:t>
                            </w:r>
                            <w:proofErr w:type="spellEnd"/>
                            <w:r>
                              <w:rPr>
                                <w:b/>
                                <w:bCs/>
                              </w:rPr>
                              <w:t xml:space="preserve"> Góes</w:t>
                            </w:r>
                            <w:r>
                              <w:rPr>
                                <w:vertAlign w:val="superscript"/>
                              </w:rPr>
                              <w:t>3</w:t>
                            </w:r>
                          </w:p>
                          <w:p w:rsidR="00CD3A14" w:rsidRDefault="002E6133">
                            <w:pPr>
                              <w:pStyle w:val="LO-normal"/>
                              <w:ind w:rightChars="40" w:right="80"/>
                              <w:jc w:val="both"/>
                            </w:pPr>
                            <w:r>
                              <w:rPr>
                                <w:noProof/>
                                <w:position w:val="-2"/>
                              </w:rPr>
                              <w:drawing>
                                <wp:inline distT="0" distB="0" distL="0" distR="0" wp14:anchorId="41DCECB1" wp14:editId="53710F2D">
                                  <wp:extent cx="152400" cy="152400"/>
                                  <wp:effectExtent l="0" t="0" r="0" b="0"/>
                                  <wp:docPr id="1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r w:rsidR="00CD3A14">
                              <w:rPr>
                                <w:b/>
                                <w:bCs/>
                                <w:color w:val="009999"/>
                                <w:sz w:val="14"/>
                                <w:szCs w:val="14"/>
                              </w:rPr>
                              <w:t>orcid.org/0000-0002-3184-4527</w:t>
                            </w:r>
                          </w:p>
                          <w:p w:rsidR="00CD3A14" w:rsidRDefault="00CD3A14"/>
                        </w:txbxContent>
                      </wps:txbx>
                      <wps:bodyPr rot="0" vert="horz" wrap="square" lIns="91440" tIns="45720" rIns="91440" bIns="45720" anchor="t" anchorCtr="0" upright="1">
                        <a:noAutofit/>
                      </wps:bodyPr>
                    </wps:wsp>
                  </a:graphicData>
                </a:graphic>
              </wp:inline>
            </w:drawing>
          </mc:Choice>
          <mc:Fallback>
            <w:pict>
              <v:shape w14:anchorId="08B0AA0F" id="Caixa de texto 9" o:spid="_x0000_s1028" type="#_x0000_t202" style="width:161.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" strokecolor="white">
                <v:textbox>
                  <w:txbxContent>
                    <w:p w:rsidR="00CD3A14" w:rsidRDefault="00CD3A14">
                      <w:pPr>
                        <w:pStyle w:val="LO-normal"/>
                        <w:ind w:rightChars="40" w:right="80"/>
                        <w:jc w:val="both"/>
                        <w:rPr>
                          <w:vertAlign w:val="superscript"/>
                        </w:rPr>
                      </w:pPr>
                      <w:proofErr w:type="spellStart"/>
                      <w:r>
                        <w:rPr>
                          <w:b/>
                          <w:bCs/>
                        </w:rPr>
                        <w:t>Naara</w:t>
                      </w:r>
                      <w:proofErr w:type="spellEnd"/>
                      <w:r>
                        <w:rPr>
                          <w:b/>
                          <w:bCs/>
                        </w:rPr>
                        <w:t xml:space="preserve"> Góes</w:t>
                      </w:r>
                      <w:r>
                        <w:rPr>
                          <w:vertAlign w:val="superscript"/>
                        </w:rPr>
                        <w:t>3</w:t>
                      </w:r>
                    </w:p>
                    <w:p w:rsidR="00CD3A14" w:rsidRDefault="002E6133">
                      <w:pPr>
                        <w:pStyle w:val="LO-normal"/>
                        <w:ind w:rightChars="40" w:right="80"/>
                        <w:jc w:val="both"/>
                      </w:pPr>
                      <w:r>
                        <w:rPr>
                          <w:noProof/>
                          <w:position w:val="-2"/>
                        </w:rPr>
                        <w:drawing>
                          <wp:inline distT="0" distB="0" distL="0" distR="0" wp14:anchorId="41DCECB1" wp14:editId="53710F2D">
                            <wp:extent cx="152400" cy="152400"/>
                            <wp:effectExtent l="0" t="0" r="0" b="0"/>
                            <wp:docPr id="1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r w:rsidR="00CD3A14">
                        <w:rPr>
                          <w:b/>
                          <w:bCs/>
                          <w:color w:val="009999"/>
                          <w:sz w:val="14"/>
                          <w:szCs w:val="14"/>
                        </w:rPr>
                        <w:t>orcid.org/0000-0002-3184-4527</w:t>
                      </w:r>
                    </w:p>
                    <w:p w:rsidR="00CD3A14" w:rsidRDefault="00CD3A14"/>
                  </w:txbxContent>
                </v:textbox>
                <w10:anchorlock/>
              </v:shape>
            </w:pict>
          </mc:Fallback>
        </mc:AlternateContent>
      </w:r>
    </w:p>
    <w:p w:rsidR="00CD3A14" w:rsidRDefault="00CD3A14">
      <w:pPr>
        <w:pStyle w:val="LO-normal"/>
        <w:rPr>
          <w:i/>
          <w:iCs/>
          <w:lang w:val="en-US"/>
        </w:rPr>
      </w:pPr>
    </w:p>
    <w:p w:rsidR="00CD3A14" w:rsidRDefault="00CD3A14">
      <w:pPr>
        <w:pStyle w:val="LO-normal"/>
        <w:rPr>
          <w:i/>
          <w:iCs/>
          <w:lang w:val="en-US"/>
        </w:rPr>
        <w:sectPr w:rsidR="00CD3A14">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134" w:right="1134" w:bottom="1134" w:left="1134" w:header="170" w:footer="510" w:gutter="0"/>
          <w:cols w:space="720"/>
          <w:titlePg/>
          <w:docGrid w:linePitch="272"/>
        </w:sectPr>
      </w:pPr>
    </w:p>
    <w:p w:rsidR="00CD3A14" w:rsidRPr="000210A0" w:rsidRDefault="00CD3A14">
      <w:pPr>
        <w:pStyle w:val="LO-normal"/>
        <w:ind w:rightChars="40" w:right="80"/>
        <w:jc w:val="both"/>
        <w:rPr>
          <w:lang w:val="en-US"/>
        </w:rPr>
      </w:pPr>
    </w:p>
    <w:p w:rsidR="00CD3A14" w:rsidRPr="000210A0" w:rsidRDefault="00CD3A14">
      <w:pPr>
        <w:pStyle w:val="LO-normal"/>
        <w:ind w:rightChars="40" w:right="80"/>
        <w:jc w:val="both"/>
        <w:rPr>
          <w:lang w:val="en-US"/>
        </w:rPr>
      </w:pPr>
    </w:p>
    <w:p w:rsidR="00CD3A14" w:rsidRPr="000210A0" w:rsidRDefault="002E6133">
      <w:pPr>
        <w:pStyle w:val="LO-normal"/>
        <w:ind w:rightChars="40" w:right="80"/>
        <w:jc w:val="both"/>
        <w:rPr>
          <w:lang w:val="en-US"/>
        </w:rPr>
      </w:pPr>
      <w:r>
        <w:rPr>
          <w:noProof/>
        </w:rPr>
        <mc:AlternateContent>
          <mc:Choice Requires="wps">
            <w:drawing>
              <wp:anchor distT="0" distB="0" distL="114300" distR="114300" simplePos="0" relativeHeight="251656704" behindDoc="0" locked="0" layoutInCell="1" allowOverlap="1">
                <wp:simplePos x="0" y="0"/>
                <wp:positionH relativeFrom="column">
                  <wp:posOffset>2099945</wp:posOffset>
                </wp:positionH>
                <wp:positionV relativeFrom="paragraph">
                  <wp:posOffset>74930</wp:posOffset>
                </wp:positionV>
                <wp:extent cx="27305" cy="5837555"/>
                <wp:effectExtent l="19685" t="17780" r="19685" b="21590"/>
                <wp:wrapNone/>
                <wp:docPr id="16" name="Lin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05" cy="5837555"/>
                        </a:xfrm>
                        <a:prstGeom prst="line">
                          <a:avLst/>
                        </a:prstGeom>
                        <a:noFill/>
                        <a:ln w="2857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C9F0AF" id="Linha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5pt,5.9pt" to="167.5pt,4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" strokecolor="#002060" strokeweight="2.25pt">
                <v:fill o:detectmouseclick="t"/>
              </v:line>
            </w:pict>
          </mc:Fallback>
        </mc:AlternateContent>
      </w:r>
    </w:p>
    <w:p w:rsidR="00CD3A14" w:rsidRDefault="00CD3A14">
      <w:pPr>
        <w:pStyle w:val="LO-normal"/>
        <w:ind w:rightChars="40" w:right="80"/>
        <w:jc w:val="both"/>
      </w:pPr>
      <w:r>
        <w:rPr>
          <w:color w:val="212121"/>
          <w:sz w:val="14"/>
          <w:szCs w:val="14"/>
          <w:vertAlign w:val="superscript"/>
        </w:rPr>
        <w:t>1</w:t>
      </w:r>
      <w:r>
        <w:rPr>
          <w:color w:val="212121"/>
          <w:sz w:val="14"/>
          <w:szCs w:val="14"/>
        </w:rPr>
        <w:t xml:space="preserve">Escola Escola Politécnica de Pernambuco, Universidade de Pernambuco, Recife, Brasil. E-mail: </w:t>
      </w:r>
      <w:hyperlink r:id="rId18" w:history="1">
        <w:r>
          <w:rPr>
            <w:rStyle w:val="Hyperlink"/>
            <w:color w:val="0563C1"/>
            <w:sz w:val="14"/>
            <w:szCs w:val="14"/>
          </w:rPr>
          <w:t>diego.rativa@poli.br</w:t>
        </w:r>
      </w:hyperlink>
    </w:p>
    <w:p w:rsidR="00CD3A14" w:rsidRDefault="00CD3A14">
      <w:pPr>
        <w:pStyle w:val="LO-normal"/>
        <w:ind w:rightChars="40" w:right="80"/>
        <w:jc w:val="both"/>
      </w:pPr>
    </w:p>
    <w:p w:rsidR="00CD3A14" w:rsidRDefault="00CD3A14">
      <w:pPr>
        <w:pStyle w:val="LO-normal"/>
        <w:ind w:rightChars="40" w:right="80"/>
        <w:jc w:val="both"/>
        <w:rPr>
          <w:color w:val="212121"/>
          <w:sz w:val="14"/>
          <w:szCs w:val="14"/>
        </w:rPr>
      </w:pPr>
      <w:r>
        <w:rPr>
          <w:color w:val="212121"/>
          <w:sz w:val="14"/>
          <w:szCs w:val="14"/>
          <w:vertAlign w:val="superscript"/>
        </w:rPr>
        <w:t>2</w:t>
      </w:r>
      <w:r>
        <w:rPr>
          <w:color w:val="212121"/>
          <w:sz w:val="14"/>
          <w:szCs w:val="14"/>
        </w:rPr>
        <w:t>Hospital Agamenon Magalhães, Escola Politécnica de Pernambuco, Recife, Brasil.</w:t>
      </w:r>
    </w:p>
    <w:p w:rsidR="00CD3A14" w:rsidRDefault="00CD3A14">
      <w:pPr>
        <w:pStyle w:val="LO-normal"/>
        <w:ind w:rightChars="40" w:right="80"/>
        <w:jc w:val="both"/>
        <w:rPr>
          <w:color w:val="212121"/>
          <w:sz w:val="14"/>
          <w:szCs w:val="14"/>
        </w:rPr>
      </w:pPr>
    </w:p>
    <w:p w:rsidR="00CD3A14" w:rsidRDefault="00CD3A14">
      <w:pPr>
        <w:pStyle w:val="LO-normal"/>
        <w:ind w:rightChars="40" w:right="80"/>
        <w:jc w:val="both"/>
        <w:rPr>
          <w:sz w:val="14"/>
          <w:szCs w:val="14"/>
        </w:rPr>
      </w:pPr>
      <w:r>
        <w:rPr>
          <w:sz w:val="14"/>
          <w:szCs w:val="14"/>
          <w:vertAlign w:val="superscript"/>
        </w:rPr>
        <w:t>3</w:t>
      </w:r>
      <w:r>
        <w:rPr>
          <w:sz w:val="14"/>
          <w:szCs w:val="14"/>
        </w:rPr>
        <w:t>Biblioteconomia, Universidade Federal de Pernambuco, Recife, Brasil.</w:t>
      </w:r>
    </w:p>
    <w:p w:rsidR="00CD3A14" w:rsidRDefault="00CD3A14">
      <w:pPr>
        <w:pStyle w:val="LO-normal"/>
        <w:ind w:rightChars="40" w:right="80"/>
        <w:jc w:val="both"/>
        <w:rPr>
          <w:sz w:val="14"/>
          <w:szCs w:val="14"/>
        </w:rPr>
      </w:pPr>
    </w:p>
    <w:p w:rsidR="00CD3A14" w:rsidRDefault="00CD3A14">
      <w:pPr>
        <w:pStyle w:val="LO-normal"/>
        <w:ind w:rightChars="40" w:right="80"/>
        <w:jc w:val="both"/>
        <w:rPr>
          <w:sz w:val="14"/>
          <w:szCs w:val="14"/>
        </w:rPr>
      </w:pPr>
    </w:p>
    <w:p w:rsidR="00CD3A14" w:rsidRDefault="00CD3A14">
      <w:pPr>
        <w:pStyle w:val="LO-normal"/>
        <w:ind w:rightChars="40" w:right="80"/>
        <w:jc w:val="both"/>
        <w:rPr>
          <w:color w:val="002060"/>
          <w:sz w:val="14"/>
          <w:szCs w:val="14"/>
        </w:rPr>
      </w:pPr>
      <w:r>
        <w:rPr>
          <w:color w:val="002060"/>
          <w:sz w:val="14"/>
          <w:szCs w:val="14"/>
        </w:rPr>
        <w:t>Artigo recebido em:</w:t>
      </w:r>
    </w:p>
    <w:p w:rsidR="00CD3A14" w:rsidRDefault="00CD3A14">
      <w:pPr>
        <w:pStyle w:val="LO-normal"/>
        <w:ind w:rightChars="40" w:right="80"/>
        <w:jc w:val="both"/>
        <w:rPr>
          <w:color w:val="002060"/>
          <w:sz w:val="14"/>
          <w:szCs w:val="14"/>
        </w:rPr>
      </w:pPr>
      <w:r>
        <w:rPr>
          <w:color w:val="002060"/>
          <w:sz w:val="14"/>
          <w:szCs w:val="14"/>
        </w:rPr>
        <w:t>Artigo aceito em:</w:t>
      </w:r>
    </w:p>
    <w:p w:rsidR="00CD3A14" w:rsidRDefault="00CD3A14">
      <w:pPr>
        <w:pStyle w:val="LO-normal"/>
        <w:ind w:rightChars="40" w:right="80"/>
        <w:jc w:val="both"/>
        <w:rPr>
          <w:color w:val="002060"/>
          <w:sz w:val="14"/>
          <w:szCs w:val="14"/>
        </w:rPr>
      </w:pPr>
    </w:p>
    <w:p w:rsidR="00CD3A14" w:rsidRDefault="00CD3A14">
      <w:pPr>
        <w:pStyle w:val="LO-normal"/>
        <w:ind w:rightChars="40" w:right="80"/>
        <w:jc w:val="both"/>
        <w:rPr>
          <w:color w:val="002060"/>
          <w:sz w:val="14"/>
          <w:szCs w:val="14"/>
        </w:rPr>
      </w:pPr>
      <w:r>
        <w:rPr>
          <w:b/>
          <w:color w:val="002060"/>
          <w:sz w:val="14"/>
          <w:szCs w:val="14"/>
        </w:rPr>
        <w:t>DOI: 10.xxxx/s11468-014-9759-3</w:t>
      </w:r>
    </w:p>
    <w:p w:rsidR="00CD3A14" w:rsidRDefault="00CD3A14">
      <w:pPr>
        <w:pStyle w:val="LO-normal"/>
        <w:ind w:rightChars="40" w:right="80"/>
        <w:jc w:val="both"/>
        <w:rPr>
          <w:color w:val="002060"/>
          <w:sz w:val="14"/>
          <w:szCs w:val="14"/>
        </w:rPr>
      </w:pPr>
    </w:p>
    <w:p w:rsidR="00CD3A14" w:rsidRDefault="00CD3A14">
      <w:pPr>
        <w:pStyle w:val="LO-normal"/>
        <w:ind w:rightChars="40" w:right="80"/>
        <w:jc w:val="both"/>
        <w:rPr>
          <w:rFonts w:eastAsia="SimSun"/>
          <w:color w:val="002060"/>
          <w:sz w:val="14"/>
          <w:szCs w:val="14"/>
        </w:rPr>
      </w:pPr>
      <w:r>
        <w:rPr>
          <w:rFonts w:eastAsia="SimSun"/>
          <w:color w:val="002060"/>
          <w:sz w:val="14"/>
          <w:szCs w:val="14"/>
        </w:rPr>
        <w:t xml:space="preserve">Esta obra apresenta Licença </w:t>
      </w:r>
      <w:hyperlink r:id="rId19" w:history="1">
        <w:r>
          <w:rPr>
            <w:rStyle w:val="Hyperlink"/>
            <w:rFonts w:eastAsia="SimSun"/>
            <w:color w:val="002060"/>
            <w:sz w:val="14"/>
            <w:szCs w:val="14"/>
            <w:u w:val="none"/>
          </w:rPr>
          <w:t>Creative Commons Atribuição</w:t>
        </w:r>
        <w:r>
          <w:rPr>
            <w:rStyle w:val="Hyperlink"/>
            <w:rFonts w:eastAsia="SimSun"/>
            <w:color w:val="002060"/>
            <w:sz w:val="14"/>
            <w:szCs w:val="14"/>
            <w:u w:val="none"/>
            <w:lang w:val="pt-BR"/>
          </w:rPr>
          <w:t>-Não Comercial</w:t>
        </w:r>
        <w:r>
          <w:rPr>
            <w:rStyle w:val="Hyperlink"/>
            <w:rFonts w:eastAsia="SimSun"/>
            <w:color w:val="002060"/>
            <w:sz w:val="14"/>
            <w:szCs w:val="14"/>
            <w:u w:val="none"/>
          </w:rPr>
          <w:t xml:space="preserve"> 4.0 Internacional</w:t>
        </w:r>
      </w:hyperlink>
      <w:r>
        <w:rPr>
          <w:rFonts w:eastAsia="SimSun"/>
          <w:color w:val="002060"/>
          <w:sz w:val="14"/>
          <w:szCs w:val="14"/>
        </w:rPr>
        <w:t>.</w:t>
      </w:r>
    </w:p>
    <w:p w:rsidR="00CD3A14" w:rsidRDefault="00CD3A14">
      <w:pPr>
        <w:pStyle w:val="LO-normal"/>
        <w:ind w:rightChars="40" w:right="80"/>
        <w:jc w:val="both"/>
        <w:rPr>
          <w:rFonts w:eastAsia="SimSun"/>
          <w:color w:val="002060"/>
          <w:sz w:val="16"/>
          <w:szCs w:val="16"/>
        </w:rPr>
      </w:pPr>
    </w:p>
    <w:p w:rsidR="00CD3A14" w:rsidRDefault="00CD3A14">
      <w:pPr>
        <w:pStyle w:val="LO-normal"/>
        <w:ind w:rightChars="40" w:right="80"/>
        <w:jc w:val="both"/>
        <w:rPr>
          <w:rFonts w:eastAsia="SimSun"/>
          <w:color w:val="002060"/>
          <w:sz w:val="14"/>
          <w:szCs w:val="14"/>
        </w:rPr>
      </w:pPr>
      <w:r>
        <w:rPr>
          <w:rFonts w:eastAsia="SimSun"/>
          <w:color w:val="002060"/>
          <w:sz w:val="14"/>
          <w:szCs w:val="14"/>
        </w:rPr>
        <w:t xml:space="preserve">Como citar este artigo pela NBR 6023/2018: AUTOR 1; AUTOR 2; AUTOR 3. Título do artigo. Revista de Engenharia e Pesquisa Aplicada, Recife, </w:t>
      </w:r>
      <w:proofErr w:type="gramStart"/>
      <w:r>
        <w:rPr>
          <w:rFonts w:eastAsia="SimSun"/>
          <w:color w:val="002060"/>
          <w:sz w:val="14"/>
          <w:szCs w:val="14"/>
        </w:rPr>
        <w:t>v. ,</w:t>
      </w:r>
      <w:proofErr w:type="gramEnd"/>
      <w:r>
        <w:rPr>
          <w:rFonts w:eastAsia="SimSun"/>
          <w:color w:val="002060"/>
          <w:sz w:val="14"/>
          <w:szCs w:val="14"/>
        </w:rPr>
        <w:t xml:space="preserve"> n. , p. , mês, ano. DOI: Disponível em</w:t>
      </w:r>
      <w:proofErr w:type="gramStart"/>
      <w:r>
        <w:rPr>
          <w:rFonts w:eastAsia="SimSun"/>
          <w:color w:val="002060"/>
          <w:sz w:val="14"/>
          <w:szCs w:val="14"/>
        </w:rPr>
        <w:t>: .</w:t>
      </w:r>
      <w:proofErr w:type="gramEnd"/>
      <w:r>
        <w:rPr>
          <w:rFonts w:eastAsia="SimSun"/>
          <w:color w:val="002060"/>
          <w:sz w:val="14"/>
          <w:szCs w:val="14"/>
        </w:rPr>
        <w:t xml:space="preserve"> Acesso em</w:t>
      </w:r>
      <w:proofErr w:type="gramStart"/>
      <w:r>
        <w:rPr>
          <w:rFonts w:eastAsia="SimSun"/>
          <w:color w:val="002060"/>
          <w:sz w:val="14"/>
          <w:szCs w:val="14"/>
        </w:rPr>
        <w:t>: .</w:t>
      </w:r>
      <w:proofErr w:type="gramEnd"/>
    </w:p>
    <w:p w:rsidR="00CD3A14" w:rsidRDefault="002E6133">
      <w:pPr>
        <w:pStyle w:val="LO-normal"/>
        <w:jc w:val="both"/>
        <w:rPr>
          <w:sz w:val="14"/>
          <w:szCs w:val="14"/>
        </w:rPr>
      </w:pPr>
      <w:r>
        <w:rPr>
          <w:noProof/>
          <w:sz w:val="14"/>
        </w:rPr>
        <mc:AlternateContent>
          <mc:Choice Requires="wps">
            <w:drawing>
              <wp:anchor distT="0" distB="0" distL="114300" distR="114300" simplePos="0" relativeHeight="251660800" behindDoc="0" locked="0" layoutInCell="1" allowOverlap="1">
                <wp:simplePos x="0" y="0"/>
                <wp:positionH relativeFrom="column">
                  <wp:posOffset>2280285</wp:posOffset>
                </wp:positionH>
                <wp:positionV relativeFrom="paragraph">
                  <wp:posOffset>-2781935</wp:posOffset>
                </wp:positionV>
                <wp:extent cx="4391025" cy="5738495"/>
                <wp:effectExtent l="9525" t="11430" r="9525" b="12700"/>
                <wp:wrapNone/>
                <wp:docPr id="15"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5738495"/>
                        </a:xfrm>
                        <a:prstGeom prst="rect">
                          <a:avLst/>
                        </a:prstGeom>
                        <a:solidFill>
                          <a:srgbClr val="DCE6F2"/>
                        </a:solidFill>
                        <a:ln w="9525">
                          <a:solidFill>
                            <a:srgbClr val="DCE6F2"/>
                          </a:solidFill>
                          <a:miter lim="800000"/>
                          <a:headEnd/>
                          <a:tailEnd/>
                        </a:ln>
                      </wps:spPr>
                      <wps:txbx>
                        <w:txbxContent>
                          <w:p w:rsidR="00CD3A14" w:rsidRDefault="00CD3A14">
                            <w:pPr>
                              <w:pStyle w:val="LO-normal"/>
                              <w:rPr>
                                <w:sz w:val="18"/>
                                <w:szCs w:val="18"/>
                              </w:rPr>
                            </w:pPr>
                            <w:r>
                              <w:rPr>
                                <w:b/>
                                <w:color w:val="002060"/>
                                <w:sz w:val="18"/>
                                <w:szCs w:val="18"/>
                              </w:rPr>
                              <w:t xml:space="preserve">RESUMO </w:t>
                            </w:r>
                          </w:p>
                          <w:p w:rsidR="00CD3A14" w:rsidRDefault="00CD3A14">
                            <w:pPr>
                              <w:pStyle w:val="LO-normal"/>
                              <w:rPr>
                                <w:sz w:val="18"/>
                                <w:szCs w:val="18"/>
                              </w:rPr>
                            </w:pPr>
                          </w:p>
                          <w:p w:rsidR="00CD3A14" w:rsidRDefault="00CD3A14">
                            <w:pPr>
                              <w:pStyle w:val="LO-normal"/>
                              <w:spacing w:line="276" w:lineRule="auto"/>
                              <w:jc w:val="both"/>
                              <w:rPr>
                                <w:sz w:val="18"/>
                                <w:szCs w:val="18"/>
                              </w:rPr>
                            </w:pPr>
                            <w:r>
                              <w:rPr>
                                <w:sz w:val="18"/>
                                <w:szCs w:val="18"/>
                              </w:rPr>
                              <w:t xml:space="preserve">Esse </w:t>
                            </w:r>
                            <w:proofErr w:type="spellStart"/>
                            <w:r>
                              <w:rPr>
                                <w:i/>
                                <w:iCs/>
                                <w:sz w:val="18"/>
                                <w:szCs w:val="18"/>
                              </w:rPr>
                              <w:t>template</w:t>
                            </w:r>
                            <w:proofErr w:type="spellEnd"/>
                            <w:r>
                              <w:rPr>
                                <w:i/>
                                <w:iCs/>
                                <w:sz w:val="18"/>
                                <w:szCs w:val="18"/>
                              </w:rPr>
                              <w:t xml:space="preserve"> </w:t>
                            </w:r>
                            <w:r>
                              <w:rPr>
                                <w:sz w:val="18"/>
                                <w:szCs w:val="18"/>
                              </w:rPr>
                              <w:t xml:space="preserve">tem como objetivo fornecer informações sobre como os autores devem proceder com a normalização dos trabalhos que serão submetidos a Revista de Engenharia e Pesquisa Aplicada. Nesta parte do manuscrito deve ser apresentado o resumo no mesmo idioma do corpo do texto. Utilizar fonte </w:t>
                            </w:r>
                            <w:proofErr w:type="spellStart"/>
                            <w:r>
                              <w:rPr>
                                <w:sz w:val="18"/>
                                <w:szCs w:val="18"/>
                              </w:rPr>
                              <w:t>verdana</w:t>
                            </w:r>
                            <w:proofErr w:type="spellEnd"/>
                            <w:r>
                              <w:rPr>
                                <w:sz w:val="18"/>
                                <w:szCs w:val="18"/>
                              </w:rPr>
                              <w:t xml:space="preserve">, tamanho 9. O texto deve ser escrito em parágrafo único, justificado. Empregar orações simples e verbos na voz ativa. Apresentar de forma clara e objetiva o problema, os métodos utilizados, os resultados e a conclusão. Evitar o uso de abreviaturas e siglas que não sejam internacionalmente conhecidas e não empregar frases negativas, notas de rodapé, e conjunções adversativas como: no entanto, contudo, todavia, mas, porém. O texto deve conter entre 100 e 250 palavras. </w:t>
                            </w:r>
                          </w:p>
                          <w:p w:rsidR="00CD3A14" w:rsidRDefault="00CD3A14">
                            <w:pPr>
                              <w:pStyle w:val="LO-normal"/>
                              <w:jc w:val="both"/>
                              <w:rPr>
                                <w:sz w:val="18"/>
                                <w:szCs w:val="18"/>
                              </w:rPr>
                            </w:pPr>
                          </w:p>
                          <w:p w:rsidR="00CD3A14" w:rsidRDefault="00CD3A14">
                            <w:pPr>
                              <w:pStyle w:val="LO-normal"/>
                              <w:rPr>
                                <w:sz w:val="18"/>
                                <w:szCs w:val="18"/>
                              </w:rPr>
                            </w:pPr>
                            <w:r>
                              <w:rPr>
                                <w:b/>
                                <w:color w:val="002060"/>
                                <w:sz w:val="18"/>
                                <w:szCs w:val="18"/>
                              </w:rPr>
                              <w:t>PALAVRAS-CHAVE:</w:t>
                            </w:r>
                            <w:r>
                              <w:rPr>
                                <w:i/>
                                <w:color w:val="1F497D"/>
                                <w:sz w:val="18"/>
                                <w:szCs w:val="18"/>
                              </w:rPr>
                              <w:t xml:space="preserve"> </w:t>
                            </w:r>
                            <w:r>
                              <w:rPr>
                                <w:sz w:val="18"/>
                                <w:szCs w:val="18"/>
                              </w:rPr>
                              <w:t xml:space="preserve">Normalização; Escrita Científica; REPA; Modelo; </w:t>
                            </w:r>
                          </w:p>
                          <w:p w:rsidR="00CD3A14" w:rsidRDefault="00CD3A14">
                            <w:pPr>
                              <w:pStyle w:val="Corpodetexto"/>
                              <w:spacing w:after="0" w:line="240" w:lineRule="auto"/>
                              <w:ind w:right="68" w:firstLine="0"/>
                              <w:rPr>
                                <w:sz w:val="18"/>
                                <w:szCs w:val="18"/>
                              </w:rPr>
                            </w:pPr>
                          </w:p>
                          <w:p w:rsidR="00CD3A14" w:rsidRDefault="00CD3A14">
                            <w:pPr>
                              <w:pStyle w:val="LO-normal"/>
                              <w:rPr>
                                <w:iCs/>
                                <w:sz w:val="18"/>
                                <w:szCs w:val="18"/>
                                <w:lang w:val="en-US"/>
                              </w:rPr>
                            </w:pPr>
                            <w:r>
                              <w:rPr>
                                <w:b/>
                                <w:iCs/>
                                <w:color w:val="002060"/>
                                <w:sz w:val="18"/>
                                <w:szCs w:val="18"/>
                                <w:lang w:val="en-US"/>
                              </w:rPr>
                              <w:t>ABSTACT</w:t>
                            </w:r>
                          </w:p>
                          <w:p w:rsidR="00CD3A14" w:rsidRDefault="00CD3A14">
                            <w:pPr>
                              <w:pStyle w:val="LO-normal"/>
                              <w:rPr>
                                <w:iCs/>
                                <w:sz w:val="18"/>
                                <w:szCs w:val="18"/>
                                <w:lang w:val="en-US"/>
                              </w:rPr>
                            </w:pPr>
                          </w:p>
                          <w:p w:rsidR="00CD3A14" w:rsidRDefault="00CD3A14">
                            <w:pPr>
                              <w:pStyle w:val="LO-normal"/>
                              <w:jc w:val="both"/>
                              <w:rPr>
                                <w:iCs/>
                                <w:color w:val="212121"/>
                                <w:sz w:val="18"/>
                                <w:szCs w:val="18"/>
                                <w:lang w:val="en-US"/>
                              </w:rPr>
                            </w:pPr>
                            <w:r>
                              <w:rPr>
                                <w:iCs/>
                                <w:sz w:val="18"/>
                                <w:szCs w:val="18"/>
                                <w:lang w:val="en-US"/>
                              </w:rPr>
                              <w:t xml:space="preserve">Here comes the abstract of the paper in English and must be written in italic, Verdana, size 9. </w:t>
                            </w:r>
                            <w:r>
                              <w:rPr>
                                <w:iCs/>
                                <w:color w:val="212121"/>
                                <w:sz w:val="18"/>
                                <w:szCs w:val="18"/>
                                <w:lang w:val="en-US"/>
                              </w:rPr>
                              <w:t xml:space="preserve">These instructions provide guidelines for the preparation of papers for the Engineering and Applied Research Journal. Use this document as a template if you are using Microsoft Word. Otherwise, use this document only for useful information and prepare your work using any word processor. The abstract should include the main purpose, methodology, results, and conclusions. This paragraph should not exceed 200 words. The abstract should present the problem, the methods used, the results and the conclusions, in a brief and clear way. Do not use footnotes or abbreviations. If you need to use a reference, include your full quote in the abstract. As the abstract </w:t>
                            </w:r>
                            <w:proofErr w:type="gramStart"/>
                            <w:r>
                              <w:rPr>
                                <w:iCs/>
                                <w:color w:val="212121"/>
                                <w:sz w:val="18"/>
                                <w:szCs w:val="18"/>
                                <w:lang w:val="en-US"/>
                              </w:rPr>
                              <w:t>is published</w:t>
                            </w:r>
                            <w:proofErr w:type="gramEnd"/>
                            <w:r>
                              <w:rPr>
                                <w:iCs/>
                                <w:color w:val="212121"/>
                                <w:sz w:val="18"/>
                                <w:szCs w:val="18"/>
                                <w:lang w:val="en-US"/>
                              </w:rPr>
                              <w:t xml:space="preserve"> separately by the information analysis services, it should contain sufficient data to be understood by the reader who does not have access to the full text. </w:t>
                            </w:r>
                          </w:p>
                          <w:p w:rsidR="00CD3A14" w:rsidRDefault="00CD3A14">
                            <w:pPr>
                              <w:pStyle w:val="LO-normal"/>
                              <w:jc w:val="both"/>
                              <w:rPr>
                                <w:iCs/>
                                <w:color w:val="212121"/>
                                <w:sz w:val="18"/>
                                <w:szCs w:val="18"/>
                                <w:lang w:val="en-US"/>
                              </w:rPr>
                            </w:pPr>
                          </w:p>
                          <w:p w:rsidR="00CD3A14" w:rsidRDefault="00CD3A14">
                            <w:pPr>
                              <w:pStyle w:val="LO-normal"/>
                              <w:rPr>
                                <w:color w:val="212121"/>
                                <w:sz w:val="18"/>
                                <w:szCs w:val="18"/>
                                <w:lang w:val="en-US"/>
                              </w:rPr>
                            </w:pPr>
                            <w:proofErr w:type="gramStart"/>
                            <w:r>
                              <w:rPr>
                                <w:b/>
                                <w:bCs/>
                                <w:iCs/>
                                <w:color w:val="002060"/>
                                <w:sz w:val="18"/>
                                <w:szCs w:val="18"/>
                                <w:lang w:val="en-US"/>
                              </w:rPr>
                              <w:t>KEY-WORDS</w:t>
                            </w:r>
                            <w:proofErr w:type="gramEnd"/>
                            <w:r>
                              <w:rPr>
                                <w:b/>
                                <w:bCs/>
                                <w:iCs/>
                                <w:color w:val="002060"/>
                                <w:sz w:val="18"/>
                                <w:szCs w:val="18"/>
                                <w:lang w:val="en-US"/>
                              </w:rPr>
                              <w:t xml:space="preserve">: </w:t>
                            </w:r>
                            <w:r>
                              <w:rPr>
                                <w:iCs/>
                                <w:color w:val="212121"/>
                                <w:sz w:val="18"/>
                                <w:szCs w:val="18"/>
                                <w:lang w:val="en-US"/>
                              </w:rPr>
                              <w:t>Normalization; Scientific Writing; REPA; Template;</w:t>
                            </w:r>
                            <w:r>
                              <w:rPr>
                                <w:color w:val="212121"/>
                                <w:sz w:val="18"/>
                                <w:szCs w:val="18"/>
                                <w:lang w:val="en-US"/>
                              </w:rPr>
                              <w:t xml:space="preserve"> </w:t>
                            </w:r>
                          </w:p>
                          <w:p w:rsidR="00CD3A14" w:rsidRPr="000210A0" w:rsidRDefault="00CD3A14">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aixa de texto 10" o:spid="_x0000_s1029" type="#_x0000_t202" style="position:absolute;left:0;text-align:left;margin-left:179.55pt;margin-top:-219.05pt;width:345.75pt;height:451.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" fillcolor="#dce6f2" strokecolor="#dce6f2">
                <v:textbox>
                  <w:txbxContent>
                    <w:p w:rsidR="00CD3A14" w:rsidRDefault="00CD3A14">
                      <w:pPr>
                        <w:pStyle w:val="LO-normal"/>
                        <w:rPr>
                          <w:sz w:val="18"/>
                          <w:szCs w:val="18"/>
                        </w:rPr>
                      </w:pPr>
                      <w:r>
                        <w:rPr>
                          <w:b/>
                          <w:color w:val="002060"/>
                          <w:sz w:val="18"/>
                          <w:szCs w:val="18"/>
                        </w:rPr>
                        <w:t xml:space="preserve">RESUMO </w:t>
                      </w:r>
                    </w:p>
                    <w:p w:rsidR="00CD3A14" w:rsidRDefault="00CD3A14">
                      <w:pPr>
                        <w:pStyle w:val="LO-normal"/>
                        <w:rPr>
                          <w:sz w:val="18"/>
                          <w:szCs w:val="18"/>
                        </w:rPr>
                      </w:pPr>
                    </w:p>
                    <w:p w:rsidR="00CD3A14" w:rsidRDefault="00CD3A14">
                      <w:pPr>
                        <w:pStyle w:val="LO-normal"/>
                        <w:spacing w:line="276" w:lineRule="auto"/>
                        <w:jc w:val="both"/>
                        <w:rPr>
                          <w:sz w:val="18"/>
                          <w:szCs w:val="18"/>
                        </w:rPr>
                      </w:pPr>
                      <w:r>
                        <w:rPr>
                          <w:sz w:val="18"/>
                          <w:szCs w:val="18"/>
                        </w:rPr>
                        <w:t xml:space="preserve">Esse </w:t>
                      </w:r>
                      <w:proofErr w:type="spellStart"/>
                      <w:r>
                        <w:rPr>
                          <w:i/>
                          <w:iCs/>
                          <w:sz w:val="18"/>
                          <w:szCs w:val="18"/>
                        </w:rPr>
                        <w:t>template</w:t>
                      </w:r>
                      <w:proofErr w:type="spellEnd"/>
                      <w:r>
                        <w:rPr>
                          <w:i/>
                          <w:iCs/>
                          <w:sz w:val="18"/>
                          <w:szCs w:val="18"/>
                        </w:rPr>
                        <w:t xml:space="preserve"> </w:t>
                      </w:r>
                      <w:r>
                        <w:rPr>
                          <w:sz w:val="18"/>
                          <w:szCs w:val="18"/>
                        </w:rPr>
                        <w:t xml:space="preserve">tem como objetivo fornecer informações sobre como os autores devem proceder com a normalização dos trabalhos que serão submetidos a Revista de Engenharia e Pesquisa Aplicada. Nesta parte do manuscrito deve ser apresentado o resumo no mesmo idioma do corpo do texto. Utilizar fonte </w:t>
                      </w:r>
                      <w:proofErr w:type="spellStart"/>
                      <w:r>
                        <w:rPr>
                          <w:sz w:val="18"/>
                          <w:szCs w:val="18"/>
                        </w:rPr>
                        <w:t>verdana</w:t>
                      </w:r>
                      <w:proofErr w:type="spellEnd"/>
                      <w:r>
                        <w:rPr>
                          <w:sz w:val="18"/>
                          <w:szCs w:val="18"/>
                        </w:rPr>
                        <w:t xml:space="preserve">, tamanho 9. O texto deve ser escrito em parágrafo único, justificado. Empregar orações simples e verbos na voz ativa. Apresentar de forma clara e objetiva o problema, os métodos utilizados, os resultados e a conclusão. Evitar o uso de abreviaturas e siglas que não sejam internacionalmente conhecidas e não empregar frases negativas, notas de rodapé, e conjunções adversativas como: no entanto, contudo, todavia, mas, porém. O texto deve conter entre 100 e 250 palavras. </w:t>
                      </w:r>
                    </w:p>
                    <w:p w:rsidR="00CD3A14" w:rsidRDefault="00CD3A14">
                      <w:pPr>
                        <w:pStyle w:val="LO-normal"/>
                        <w:jc w:val="both"/>
                        <w:rPr>
                          <w:sz w:val="18"/>
                          <w:szCs w:val="18"/>
                        </w:rPr>
                      </w:pPr>
                    </w:p>
                    <w:p w:rsidR="00CD3A14" w:rsidRDefault="00CD3A14">
                      <w:pPr>
                        <w:pStyle w:val="LO-normal"/>
                        <w:rPr>
                          <w:sz w:val="18"/>
                          <w:szCs w:val="18"/>
                        </w:rPr>
                      </w:pPr>
                      <w:r>
                        <w:rPr>
                          <w:b/>
                          <w:color w:val="002060"/>
                          <w:sz w:val="18"/>
                          <w:szCs w:val="18"/>
                        </w:rPr>
                        <w:t>PALAVRAS-CHAVE:</w:t>
                      </w:r>
                      <w:r>
                        <w:rPr>
                          <w:i/>
                          <w:color w:val="1F497D"/>
                          <w:sz w:val="18"/>
                          <w:szCs w:val="18"/>
                        </w:rPr>
                        <w:t xml:space="preserve"> </w:t>
                      </w:r>
                      <w:r>
                        <w:rPr>
                          <w:sz w:val="18"/>
                          <w:szCs w:val="18"/>
                        </w:rPr>
                        <w:t xml:space="preserve">Normalização; Escrita Científica; REPA; Modelo; </w:t>
                      </w:r>
                    </w:p>
                    <w:p w:rsidR="00CD3A14" w:rsidRDefault="00CD3A14">
                      <w:pPr>
                        <w:pStyle w:val="Corpodetexto"/>
                        <w:spacing w:after="0" w:line="240" w:lineRule="auto"/>
                        <w:ind w:right="68" w:firstLine="0"/>
                        <w:rPr>
                          <w:sz w:val="18"/>
                          <w:szCs w:val="18"/>
                        </w:rPr>
                      </w:pPr>
                    </w:p>
                    <w:p w:rsidR="00CD3A14" w:rsidRDefault="00CD3A14">
                      <w:pPr>
                        <w:pStyle w:val="LO-normal"/>
                        <w:rPr>
                          <w:iCs/>
                          <w:sz w:val="18"/>
                          <w:szCs w:val="18"/>
                          <w:lang w:val="en-US"/>
                        </w:rPr>
                      </w:pPr>
                      <w:r>
                        <w:rPr>
                          <w:b/>
                          <w:iCs/>
                          <w:color w:val="002060"/>
                          <w:sz w:val="18"/>
                          <w:szCs w:val="18"/>
                          <w:lang w:val="en-US"/>
                        </w:rPr>
                        <w:t>ABSTACT</w:t>
                      </w:r>
                    </w:p>
                    <w:p w:rsidR="00CD3A14" w:rsidRDefault="00CD3A14">
                      <w:pPr>
                        <w:pStyle w:val="LO-normal"/>
                        <w:rPr>
                          <w:iCs/>
                          <w:sz w:val="18"/>
                          <w:szCs w:val="18"/>
                          <w:lang w:val="en-US"/>
                        </w:rPr>
                      </w:pPr>
                    </w:p>
                    <w:p w:rsidR="00CD3A14" w:rsidRDefault="00CD3A14">
                      <w:pPr>
                        <w:pStyle w:val="LO-normal"/>
                        <w:jc w:val="both"/>
                        <w:rPr>
                          <w:iCs/>
                          <w:color w:val="212121"/>
                          <w:sz w:val="18"/>
                          <w:szCs w:val="18"/>
                          <w:lang w:val="en-US"/>
                        </w:rPr>
                      </w:pPr>
                      <w:r>
                        <w:rPr>
                          <w:iCs/>
                          <w:sz w:val="18"/>
                          <w:szCs w:val="18"/>
                          <w:lang w:val="en-US"/>
                        </w:rPr>
                        <w:t xml:space="preserve">Here comes the abstract of the paper in English and must be written in italic, Verdana, size 9. </w:t>
                      </w:r>
                      <w:r>
                        <w:rPr>
                          <w:iCs/>
                          <w:color w:val="212121"/>
                          <w:sz w:val="18"/>
                          <w:szCs w:val="18"/>
                          <w:lang w:val="en-US"/>
                        </w:rPr>
                        <w:t xml:space="preserve">These instructions provide guidelines for the preparation of papers for the Engineering and Applied Research Journal. Use this document as a template if you are using Microsoft Word. Otherwise, use this document only for useful information and prepare your work using any word processor. The abstract should include the main purpose, methodology, results, and conclusions. This paragraph should not exceed 200 words. The abstract should present the problem, the methods used, the results and the conclusions, in a brief and clear way. Do not use footnotes or abbreviations. If you need to use a reference, include your full quote in the abstract. As the abstract </w:t>
                      </w:r>
                      <w:proofErr w:type="gramStart"/>
                      <w:r>
                        <w:rPr>
                          <w:iCs/>
                          <w:color w:val="212121"/>
                          <w:sz w:val="18"/>
                          <w:szCs w:val="18"/>
                          <w:lang w:val="en-US"/>
                        </w:rPr>
                        <w:t>is published</w:t>
                      </w:r>
                      <w:proofErr w:type="gramEnd"/>
                      <w:r>
                        <w:rPr>
                          <w:iCs/>
                          <w:color w:val="212121"/>
                          <w:sz w:val="18"/>
                          <w:szCs w:val="18"/>
                          <w:lang w:val="en-US"/>
                        </w:rPr>
                        <w:t xml:space="preserve"> separately by the information analysis services, it should contain sufficient data to be understood by the reader who does not have access to the full text. </w:t>
                      </w:r>
                    </w:p>
                    <w:p w:rsidR="00CD3A14" w:rsidRDefault="00CD3A14">
                      <w:pPr>
                        <w:pStyle w:val="LO-normal"/>
                        <w:jc w:val="both"/>
                        <w:rPr>
                          <w:iCs/>
                          <w:color w:val="212121"/>
                          <w:sz w:val="18"/>
                          <w:szCs w:val="18"/>
                          <w:lang w:val="en-US"/>
                        </w:rPr>
                      </w:pPr>
                    </w:p>
                    <w:p w:rsidR="00CD3A14" w:rsidRDefault="00CD3A14">
                      <w:pPr>
                        <w:pStyle w:val="LO-normal"/>
                        <w:rPr>
                          <w:color w:val="212121"/>
                          <w:sz w:val="18"/>
                          <w:szCs w:val="18"/>
                          <w:lang w:val="en-US"/>
                        </w:rPr>
                      </w:pPr>
                      <w:proofErr w:type="gramStart"/>
                      <w:r>
                        <w:rPr>
                          <w:b/>
                          <w:bCs/>
                          <w:iCs/>
                          <w:color w:val="002060"/>
                          <w:sz w:val="18"/>
                          <w:szCs w:val="18"/>
                          <w:lang w:val="en-US"/>
                        </w:rPr>
                        <w:t>KEY-WORDS</w:t>
                      </w:r>
                      <w:proofErr w:type="gramEnd"/>
                      <w:r>
                        <w:rPr>
                          <w:b/>
                          <w:bCs/>
                          <w:iCs/>
                          <w:color w:val="002060"/>
                          <w:sz w:val="18"/>
                          <w:szCs w:val="18"/>
                          <w:lang w:val="en-US"/>
                        </w:rPr>
                        <w:t xml:space="preserve">: </w:t>
                      </w:r>
                      <w:r>
                        <w:rPr>
                          <w:iCs/>
                          <w:color w:val="212121"/>
                          <w:sz w:val="18"/>
                          <w:szCs w:val="18"/>
                          <w:lang w:val="en-US"/>
                        </w:rPr>
                        <w:t>Normalization; Scientific Writing; REPA; Template;</w:t>
                      </w:r>
                      <w:r>
                        <w:rPr>
                          <w:color w:val="212121"/>
                          <w:sz w:val="18"/>
                          <w:szCs w:val="18"/>
                          <w:lang w:val="en-US"/>
                        </w:rPr>
                        <w:t xml:space="preserve"> </w:t>
                      </w:r>
                    </w:p>
                    <w:p w:rsidR="00CD3A14" w:rsidRPr="000210A0" w:rsidRDefault="00CD3A14">
                      <w:pPr>
                        <w:rPr>
                          <w:lang w:val="en-US"/>
                        </w:rPr>
                      </w:pPr>
                    </w:p>
                  </w:txbxContent>
                </v:textbox>
              </v:shape>
            </w:pict>
          </mc:Fallback>
        </mc:AlternateContent>
      </w:r>
      <w:r w:rsidR="00CD3A14">
        <w:rPr>
          <w:sz w:val="14"/>
          <w:szCs w:val="14"/>
        </w:rPr>
        <w:br w:type="column"/>
      </w:r>
    </w:p>
    <w:p w:rsidR="00CD3A14" w:rsidRDefault="00CD3A14">
      <w:pPr>
        <w:pStyle w:val="Ttulo2"/>
        <w:spacing w:before="0" w:after="0"/>
        <w:ind w:left="0" w:right="0" w:firstLine="0"/>
        <w:jc w:val="both"/>
        <w:sectPr w:rsidR="00CD3A14">
          <w:type w:val="continuous"/>
          <w:pgSz w:w="12240" w:h="15840"/>
          <w:pgMar w:top="1134" w:right="1134" w:bottom="1134" w:left="1134" w:header="454" w:footer="510" w:gutter="0"/>
          <w:cols w:num="2" w:space="400" w:equalWidth="0">
            <w:col w:w="3200" w:space="400"/>
            <w:col w:w="6372"/>
          </w:cols>
          <w:docGrid w:linePitch="272"/>
        </w:sectPr>
      </w:pPr>
    </w:p>
    <w:p w:rsidR="00CD3A14" w:rsidRDefault="00CD3A14">
      <w:pPr>
        <w:pStyle w:val="Ttulo2"/>
        <w:spacing w:before="0" w:after="0"/>
        <w:ind w:left="0" w:right="0" w:firstLine="0"/>
        <w:jc w:val="both"/>
      </w:pPr>
      <w:r>
        <w:rPr>
          <w:color w:val="002060"/>
          <w:sz w:val="22"/>
          <w:szCs w:val="22"/>
        </w:rPr>
        <w:lastRenderedPageBreak/>
        <w:t>1 INTRODUÇÃO</w:t>
      </w:r>
    </w:p>
    <w:p w:rsidR="00CD3A14" w:rsidRDefault="00CD3A14">
      <w:pPr>
        <w:pStyle w:val="LO-normal"/>
        <w:jc w:val="both"/>
      </w:pPr>
    </w:p>
    <w:p w:rsidR="00CD3A14" w:rsidRDefault="00CD3A14">
      <w:pPr>
        <w:pStyle w:val="LO-normal"/>
        <w:spacing w:line="276" w:lineRule="auto"/>
        <w:ind w:firstLineChars="125" w:firstLine="225"/>
        <w:jc w:val="both"/>
      </w:pPr>
      <w:r>
        <w:rPr>
          <w:sz w:val="18"/>
          <w:szCs w:val="18"/>
        </w:rPr>
        <w:t xml:space="preserve">A Revista de Engenharia e Pesquisa Aplicada (REPA) é um meio de divulgação científica para trabalhos inéditos das áreas de Engenharias, Computação e tecnológicas afins como: inserir o nome das áreas que são consideradas afins. É utilizado pela REPA o sistema de editoração aberta </w:t>
      </w:r>
      <w:r>
        <w:rPr>
          <w:i/>
          <w:sz w:val="18"/>
          <w:szCs w:val="18"/>
        </w:rPr>
        <w:t xml:space="preserve">Open </w:t>
      </w:r>
      <w:proofErr w:type="spellStart"/>
      <w:r>
        <w:rPr>
          <w:i/>
          <w:sz w:val="18"/>
          <w:szCs w:val="18"/>
        </w:rPr>
        <w:t>Journal</w:t>
      </w:r>
      <w:proofErr w:type="spellEnd"/>
      <w:r>
        <w:rPr>
          <w:i/>
          <w:sz w:val="18"/>
          <w:szCs w:val="18"/>
        </w:rPr>
        <w:t xml:space="preserve"> System </w:t>
      </w:r>
      <w:r>
        <w:rPr>
          <w:sz w:val="18"/>
          <w:szCs w:val="18"/>
        </w:rPr>
        <w:t>(OJS).</w:t>
      </w:r>
    </w:p>
    <w:p w:rsidR="00CD3A14" w:rsidRDefault="00CD3A14">
      <w:pPr>
        <w:pStyle w:val="LO-normal"/>
        <w:spacing w:line="276" w:lineRule="auto"/>
        <w:ind w:firstLineChars="125" w:firstLine="225"/>
        <w:jc w:val="both"/>
      </w:pPr>
      <w:r>
        <w:rPr>
          <w:sz w:val="18"/>
          <w:szCs w:val="18"/>
        </w:rPr>
        <w:t xml:space="preserve">Diante da necessidade de disponibilizar informações sobre a estrutura e formatação dos manuscritos submetidos à REPA foi preparado este documento. Contudo, o uso desse modelo, no momento da elaboração do texto é opcional. É necessário apenas que as orientações sobre a formatação do manuscrito e formato do documento corresponda à apresentada no </w:t>
      </w:r>
      <w:proofErr w:type="spellStart"/>
      <w:r>
        <w:rPr>
          <w:i/>
          <w:sz w:val="18"/>
          <w:szCs w:val="18"/>
        </w:rPr>
        <w:t>template</w:t>
      </w:r>
      <w:proofErr w:type="spellEnd"/>
      <w:r>
        <w:rPr>
          <w:sz w:val="18"/>
          <w:szCs w:val="18"/>
        </w:rPr>
        <w:t xml:space="preserve">. </w:t>
      </w:r>
    </w:p>
    <w:p w:rsidR="00CD3A14" w:rsidRDefault="00CD3A14">
      <w:pPr>
        <w:pStyle w:val="LO-normal"/>
        <w:spacing w:line="276" w:lineRule="auto"/>
        <w:ind w:firstLineChars="125" w:firstLine="225"/>
        <w:jc w:val="both"/>
      </w:pPr>
      <w:r>
        <w:rPr>
          <w:sz w:val="18"/>
          <w:szCs w:val="18"/>
        </w:rPr>
        <w:t>Caso esteja lendo uma versão impressa deste documento, é possível proceder com o download do modelo eletrônico em &lt;</w:t>
      </w:r>
      <w:r>
        <w:rPr>
          <w:b/>
          <w:sz w:val="18"/>
          <w:szCs w:val="18"/>
        </w:rPr>
        <w:t>http://revistas.poli.br/index.php/repa</w:t>
      </w:r>
      <w:r>
        <w:rPr>
          <w:bCs/>
          <w:sz w:val="18"/>
          <w:szCs w:val="18"/>
        </w:rPr>
        <w:t>&gt;</w:t>
      </w:r>
      <w:r>
        <w:rPr>
          <w:sz w:val="18"/>
          <w:szCs w:val="18"/>
        </w:rPr>
        <w:t xml:space="preserve">, para que assim possa preparar o manuscrito aproveitando a estrutura desse </w:t>
      </w:r>
      <w:proofErr w:type="spellStart"/>
      <w:r>
        <w:rPr>
          <w:i/>
          <w:sz w:val="18"/>
          <w:szCs w:val="18"/>
        </w:rPr>
        <w:t>template</w:t>
      </w:r>
      <w:proofErr w:type="spellEnd"/>
      <w:r>
        <w:rPr>
          <w:sz w:val="18"/>
          <w:szCs w:val="18"/>
        </w:rPr>
        <w:t xml:space="preserve">. Se preferir usar o </w:t>
      </w:r>
      <w:proofErr w:type="spellStart"/>
      <w:r>
        <w:rPr>
          <w:sz w:val="18"/>
          <w:szCs w:val="18"/>
        </w:rPr>
        <w:t>LaTeX</w:t>
      </w:r>
      <w:proofErr w:type="spellEnd"/>
      <w:r>
        <w:rPr>
          <w:sz w:val="18"/>
          <w:szCs w:val="18"/>
        </w:rPr>
        <w:t xml:space="preserve">, é só baixar o estilo e os arquivos modelos, também disponíveis na página da Web. </w:t>
      </w:r>
    </w:p>
    <w:p w:rsidR="00CD3A14" w:rsidRDefault="00CD3A14">
      <w:pPr>
        <w:pStyle w:val="LO-normal"/>
        <w:spacing w:line="276" w:lineRule="auto"/>
        <w:ind w:firstLineChars="125" w:firstLine="225"/>
        <w:jc w:val="both"/>
      </w:pPr>
      <w:r>
        <w:rPr>
          <w:sz w:val="18"/>
          <w:szCs w:val="18"/>
        </w:rPr>
        <w:t xml:space="preserve">Esta diretriz segue a ordem organizacional de um artigo, apresentando resumo, Palavras-chaves, </w:t>
      </w:r>
      <w:r>
        <w:rPr>
          <w:i/>
          <w:sz w:val="18"/>
          <w:szCs w:val="18"/>
        </w:rPr>
        <w:t>abstract</w:t>
      </w:r>
      <w:r>
        <w:rPr>
          <w:sz w:val="18"/>
          <w:szCs w:val="18"/>
        </w:rPr>
        <w:t xml:space="preserve">, </w:t>
      </w:r>
      <w:proofErr w:type="spellStart"/>
      <w:r>
        <w:rPr>
          <w:i/>
          <w:sz w:val="18"/>
          <w:szCs w:val="18"/>
        </w:rPr>
        <w:t>key-words</w:t>
      </w:r>
      <w:proofErr w:type="spellEnd"/>
      <w:r>
        <w:rPr>
          <w:sz w:val="18"/>
          <w:szCs w:val="18"/>
        </w:rPr>
        <w:t>, introdução, desenvolvimento, conclusão e referências. Optou-se por essa estrutura para expor de modo sucinto as principais características das partes que compõem um artigo científico e a formatação correspondente a cada elemento que ele apresenta.</w:t>
      </w:r>
    </w:p>
    <w:p w:rsidR="00CD3A14" w:rsidRDefault="00CD3A14">
      <w:pPr>
        <w:pStyle w:val="LO-normal"/>
        <w:spacing w:line="276" w:lineRule="auto"/>
        <w:ind w:firstLineChars="125" w:firstLine="225"/>
        <w:jc w:val="both"/>
      </w:pPr>
      <w:r>
        <w:rPr>
          <w:sz w:val="18"/>
          <w:szCs w:val="18"/>
        </w:rPr>
        <w:t xml:space="preserve">A parte inicial do manuscrito é a introdução, nessa parte deve constar o assunto abordado, os objetivos, o motivo de abordar o tema, ou seja, a justificativa. É importante, ainda, indicar como seu manuscrito está estruturado, como as seções que são as partes que compõem o desenvolvimento do texto estão organizadas. Para digitar o </w:t>
      </w:r>
      <w:r>
        <w:rPr>
          <w:b/>
          <w:bCs/>
          <w:sz w:val="18"/>
          <w:szCs w:val="18"/>
        </w:rPr>
        <w:t>corpo do texto</w:t>
      </w:r>
      <w:r>
        <w:rPr>
          <w:sz w:val="18"/>
          <w:szCs w:val="18"/>
        </w:rPr>
        <w:t xml:space="preserve"> utilize a </w:t>
      </w:r>
      <w:r>
        <w:rPr>
          <w:b/>
          <w:bCs/>
          <w:sz w:val="18"/>
          <w:szCs w:val="18"/>
        </w:rPr>
        <w:t xml:space="preserve">fonte </w:t>
      </w:r>
      <w:proofErr w:type="spellStart"/>
      <w:r>
        <w:rPr>
          <w:b/>
          <w:bCs/>
          <w:sz w:val="18"/>
          <w:szCs w:val="18"/>
        </w:rPr>
        <w:t>Verdana</w:t>
      </w:r>
      <w:proofErr w:type="spellEnd"/>
      <w:r>
        <w:rPr>
          <w:sz w:val="18"/>
          <w:szCs w:val="18"/>
        </w:rPr>
        <w:t xml:space="preserve">, </w:t>
      </w:r>
      <w:r>
        <w:rPr>
          <w:b/>
          <w:bCs/>
          <w:sz w:val="18"/>
          <w:szCs w:val="18"/>
        </w:rPr>
        <w:t>tamanho 9</w:t>
      </w:r>
      <w:r>
        <w:rPr>
          <w:sz w:val="18"/>
          <w:szCs w:val="18"/>
        </w:rPr>
        <w:t xml:space="preserve">, com </w:t>
      </w:r>
      <w:r>
        <w:rPr>
          <w:b/>
          <w:bCs/>
          <w:sz w:val="18"/>
          <w:szCs w:val="18"/>
        </w:rPr>
        <w:t>espaçamento 1,15 entre as linhas</w:t>
      </w:r>
      <w:r>
        <w:rPr>
          <w:sz w:val="18"/>
          <w:szCs w:val="18"/>
        </w:rPr>
        <w:t>.</w:t>
      </w:r>
    </w:p>
    <w:p w:rsidR="00CD3A14" w:rsidRDefault="00CD3A14">
      <w:pPr>
        <w:pStyle w:val="LO-normal"/>
        <w:spacing w:line="276" w:lineRule="auto"/>
        <w:jc w:val="both"/>
        <w:rPr>
          <w:sz w:val="18"/>
          <w:szCs w:val="18"/>
        </w:rPr>
      </w:pPr>
    </w:p>
    <w:p w:rsidR="00CD3A14" w:rsidRDefault="00CD3A14">
      <w:pPr>
        <w:pStyle w:val="Ttulo2"/>
        <w:numPr>
          <w:ilvl w:val="0"/>
          <w:numId w:val="0"/>
        </w:numPr>
        <w:tabs>
          <w:tab w:val="left" w:pos="0"/>
        </w:tabs>
        <w:spacing w:before="0" w:after="0"/>
        <w:ind w:rightChars="38" w:right="76"/>
        <w:jc w:val="both"/>
      </w:pPr>
      <w:bookmarkStart w:id="0" w:name="_gjdgxs"/>
      <w:bookmarkEnd w:id="0"/>
      <w:r>
        <w:rPr>
          <w:color w:val="002060"/>
          <w:sz w:val="22"/>
          <w:szCs w:val="22"/>
        </w:rPr>
        <w:t>2 ELEMENTOS DE IDENTIFICAÇÃO DA REVISTA E DO ARTIGO</w:t>
      </w:r>
    </w:p>
    <w:p w:rsidR="00CD3A14" w:rsidRDefault="00CD3A14">
      <w:pPr>
        <w:pStyle w:val="LO-normal"/>
        <w:jc w:val="both"/>
        <w:rPr>
          <w:sz w:val="18"/>
          <w:szCs w:val="18"/>
        </w:rPr>
      </w:pPr>
    </w:p>
    <w:p w:rsidR="00CD3A14" w:rsidRDefault="00CD3A14">
      <w:pPr>
        <w:pStyle w:val="LO-normal"/>
        <w:spacing w:line="276" w:lineRule="auto"/>
        <w:ind w:firstLineChars="125" w:firstLine="225"/>
        <w:jc w:val="both"/>
        <w:rPr>
          <w:sz w:val="18"/>
          <w:szCs w:val="18"/>
        </w:rPr>
      </w:pPr>
      <w:r>
        <w:rPr>
          <w:sz w:val="18"/>
          <w:szCs w:val="18"/>
        </w:rPr>
        <w:t xml:space="preserve">A identificação da revista é feita por seu, ano de publicação, volume e o ISSN. Essas informações localizam-se no cabeçalho das páginas ímpares. A identificação do artigo é realizada através do seu título que fica no cabeçalho das páginas pares e o </w:t>
      </w:r>
      <w:r>
        <w:rPr>
          <w:sz w:val="18"/>
          <w:szCs w:val="18"/>
        </w:rPr>
        <w:lastRenderedPageBreak/>
        <w:t>DOI (</w:t>
      </w:r>
      <w:r>
        <w:rPr>
          <w:i/>
          <w:iCs/>
          <w:sz w:val="18"/>
          <w:szCs w:val="18"/>
        </w:rPr>
        <w:t>Digital</w:t>
      </w:r>
      <w:r>
        <w:rPr>
          <w:sz w:val="18"/>
          <w:szCs w:val="18"/>
        </w:rPr>
        <w:t xml:space="preserve"> </w:t>
      </w:r>
      <w:proofErr w:type="spellStart"/>
      <w:r>
        <w:rPr>
          <w:i/>
          <w:iCs/>
          <w:sz w:val="18"/>
          <w:szCs w:val="18"/>
        </w:rPr>
        <w:t>Obejct</w:t>
      </w:r>
      <w:proofErr w:type="spellEnd"/>
      <w:r>
        <w:rPr>
          <w:sz w:val="18"/>
          <w:szCs w:val="18"/>
        </w:rPr>
        <w:t xml:space="preserve"> </w:t>
      </w:r>
      <w:proofErr w:type="spellStart"/>
      <w:r>
        <w:rPr>
          <w:i/>
          <w:iCs/>
          <w:sz w:val="18"/>
          <w:szCs w:val="18"/>
        </w:rPr>
        <w:t>Identifier</w:t>
      </w:r>
      <w:proofErr w:type="spellEnd"/>
      <w:r>
        <w:rPr>
          <w:sz w:val="18"/>
          <w:szCs w:val="18"/>
        </w:rPr>
        <w:t xml:space="preserve">) localizado do lado esquerdo do rodapé. </w:t>
      </w:r>
    </w:p>
    <w:p w:rsidR="00CD3A14" w:rsidRDefault="00CD3A14">
      <w:pPr>
        <w:pStyle w:val="LO-normal"/>
        <w:spacing w:line="276" w:lineRule="auto"/>
        <w:ind w:firstLineChars="125" w:firstLine="226"/>
        <w:jc w:val="both"/>
        <w:rPr>
          <w:b/>
          <w:color w:val="002060"/>
          <w:sz w:val="18"/>
          <w:szCs w:val="18"/>
        </w:rPr>
      </w:pPr>
      <w:r>
        <w:rPr>
          <w:b/>
          <w:color w:val="002060"/>
          <w:sz w:val="18"/>
          <w:szCs w:val="18"/>
        </w:rPr>
        <w:t>Dica:</w:t>
      </w:r>
    </w:p>
    <w:p w:rsidR="00CD3A14" w:rsidRDefault="00CD3A14">
      <w:pPr>
        <w:pStyle w:val="LO-normal"/>
        <w:spacing w:line="276" w:lineRule="auto"/>
        <w:jc w:val="both"/>
        <w:rPr>
          <w:b/>
          <w:sz w:val="18"/>
          <w:szCs w:val="18"/>
        </w:rPr>
      </w:pPr>
    </w:p>
    <w:p w:rsidR="00CD3A14" w:rsidRDefault="00CD3A14">
      <w:pPr>
        <w:pStyle w:val="LO-normal"/>
        <w:numPr>
          <w:ilvl w:val="0"/>
          <w:numId w:val="2"/>
        </w:numPr>
        <w:tabs>
          <w:tab w:val="left" w:pos="420"/>
        </w:tabs>
        <w:jc w:val="both"/>
        <w:rPr>
          <w:color w:val="auto"/>
        </w:rPr>
      </w:pPr>
      <w:proofErr w:type="gramStart"/>
      <w:r>
        <w:rPr>
          <w:color w:val="auto"/>
          <w:sz w:val="18"/>
          <w:szCs w:val="18"/>
        </w:rPr>
        <w:t>não</w:t>
      </w:r>
      <w:proofErr w:type="gramEnd"/>
      <w:r>
        <w:rPr>
          <w:color w:val="auto"/>
          <w:sz w:val="18"/>
          <w:szCs w:val="18"/>
        </w:rPr>
        <w:t xml:space="preserve"> mexa nas páginas ímpares, caberá ao corpo editorial ajustar as informações desse campo.</w:t>
      </w:r>
    </w:p>
    <w:p w:rsidR="00CD3A14" w:rsidRDefault="00CD3A14">
      <w:pPr>
        <w:pStyle w:val="LO-normal"/>
        <w:numPr>
          <w:ilvl w:val="0"/>
          <w:numId w:val="2"/>
        </w:numPr>
        <w:tabs>
          <w:tab w:val="left" w:pos="420"/>
        </w:tabs>
        <w:jc w:val="both"/>
        <w:rPr>
          <w:color w:val="auto"/>
        </w:rPr>
      </w:pPr>
      <w:proofErr w:type="gramStart"/>
      <w:r>
        <w:rPr>
          <w:color w:val="auto"/>
          <w:sz w:val="18"/>
          <w:szCs w:val="18"/>
        </w:rPr>
        <w:t>ao</w:t>
      </w:r>
      <w:proofErr w:type="gramEnd"/>
      <w:r>
        <w:rPr>
          <w:color w:val="auto"/>
          <w:sz w:val="18"/>
          <w:szCs w:val="18"/>
        </w:rPr>
        <w:t xml:space="preserve"> inserir o título do seu texto no cabeçalho da página 2 automaticamente ele aparecerá nos cabeçalhos das páginas pares seguintes.</w:t>
      </w:r>
    </w:p>
    <w:p w:rsidR="00CD3A14" w:rsidRDefault="00CD3A14">
      <w:pPr>
        <w:pStyle w:val="LO-normal"/>
        <w:spacing w:line="276" w:lineRule="auto"/>
        <w:jc w:val="both"/>
      </w:pPr>
    </w:p>
    <w:p w:rsidR="00CD3A14" w:rsidRDefault="00CD3A14">
      <w:pPr>
        <w:pStyle w:val="Ttulo3"/>
        <w:numPr>
          <w:ilvl w:val="0"/>
          <w:numId w:val="0"/>
        </w:numPr>
        <w:tabs>
          <w:tab w:val="left" w:pos="0"/>
        </w:tabs>
        <w:spacing w:before="0" w:after="0" w:line="276" w:lineRule="auto"/>
        <w:ind w:right="0"/>
        <w:jc w:val="both"/>
        <w:rPr>
          <w:b w:val="0"/>
          <w:color w:val="002060"/>
          <w:sz w:val="22"/>
          <w:szCs w:val="22"/>
        </w:rPr>
      </w:pPr>
      <w:r>
        <w:rPr>
          <w:b w:val="0"/>
          <w:color w:val="002060"/>
          <w:sz w:val="22"/>
          <w:szCs w:val="22"/>
        </w:rPr>
        <w:t xml:space="preserve">2.1 </w:t>
      </w:r>
      <w:r>
        <w:rPr>
          <w:b w:val="0"/>
          <w:i/>
          <w:iCs/>
          <w:color w:val="002060"/>
          <w:sz w:val="22"/>
          <w:szCs w:val="22"/>
        </w:rPr>
        <w:t>DIGITAL OBEJCT IDENTIFIER</w:t>
      </w:r>
      <w:r>
        <w:rPr>
          <w:b w:val="0"/>
          <w:color w:val="002060"/>
          <w:sz w:val="22"/>
          <w:szCs w:val="22"/>
        </w:rPr>
        <w:t xml:space="preserve"> (DOI)</w:t>
      </w:r>
    </w:p>
    <w:p w:rsidR="00CD3A14" w:rsidRDefault="00CD3A14">
      <w:pPr>
        <w:pStyle w:val="Corpodetexto"/>
        <w:spacing w:after="0" w:line="240" w:lineRule="auto"/>
        <w:ind w:right="68" w:firstLine="0"/>
      </w:pPr>
    </w:p>
    <w:p w:rsidR="00CD3A14" w:rsidRDefault="00CD3A14">
      <w:pPr>
        <w:pStyle w:val="LO-normal"/>
        <w:spacing w:line="276" w:lineRule="auto"/>
        <w:ind w:firstLineChars="111" w:firstLine="200"/>
        <w:jc w:val="both"/>
      </w:pPr>
      <w:r>
        <w:rPr>
          <w:sz w:val="18"/>
          <w:szCs w:val="18"/>
        </w:rPr>
        <w:t>O DOI é um padrão de letras e números que funciona como identificador do texto. Essa informação é inserida na nota de rodapé localizada no final da folha. Sendo essa informação acrescida pelo corpo editorial após aceitação do artigo.</w:t>
      </w:r>
    </w:p>
    <w:p w:rsidR="00CD3A14" w:rsidRDefault="00CD3A14">
      <w:pPr>
        <w:pStyle w:val="LO-normal"/>
        <w:jc w:val="both"/>
        <w:rPr>
          <w:sz w:val="18"/>
          <w:szCs w:val="18"/>
        </w:rPr>
      </w:pPr>
    </w:p>
    <w:p w:rsidR="00CD3A14" w:rsidRDefault="00CD3A14">
      <w:pPr>
        <w:pStyle w:val="Ttulo2"/>
        <w:tabs>
          <w:tab w:val="clear" w:pos="0"/>
        </w:tabs>
        <w:spacing w:before="0" w:after="0"/>
        <w:ind w:left="442" w:rightChars="149" w:right="298" w:hangingChars="200" w:hanging="442"/>
        <w:jc w:val="both"/>
      </w:pPr>
      <w:r>
        <w:rPr>
          <w:color w:val="002060"/>
          <w:sz w:val="22"/>
          <w:szCs w:val="22"/>
        </w:rPr>
        <w:t>3 O ARTIGO: CONHECENDO A COMPOSIÇÃO TEXTUAL</w:t>
      </w:r>
    </w:p>
    <w:p w:rsidR="00CD3A14" w:rsidRDefault="00CD3A14">
      <w:pPr>
        <w:pStyle w:val="LO-normal"/>
        <w:jc w:val="both"/>
      </w:pPr>
    </w:p>
    <w:p w:rsidR="00CD3A14" w:rsidRDefault="00CD3A14">
      <w:pPr>
        <w:pStyle w:val="LO-normal"/>
        <w:spacing w:line="276" w:lineRule="auto"/>
        <w:ind w:firstLineChars="111" w:firstLine="200"/>
        <w:jc w:val="both"/>
      </w:pPr>
      <w:r>
        <w:rPr>
          <w:sz w:val="18"/>
          <w:szCs w:val="18"/>
        </w:rPr>
        <w:t xml:space="preserve">A REPA aceita para publicação artigos científicos de inovação, revisão, ou relato de experiência. </w:t>
      </w:r>
      <w:proofErr w:type="spellStart"/>
      <w:r>
        <w:rPr>
          <w:sz w:val="18"/>
          <w:szCs w:val="18"/>
        </w:rPr>
        <w:t>Independente</w:t>
      </w:r>
      <w:proofErr w:type="spellEnd"/>
      <w:r>
        <w:rPr>
          <w:sz w:val="18"/>
          <w:szCs w:val="18"/>
        </w:rPr>
        <w:t xml:space="preserve"> do tipo de artigo científico sua estrutura apresenta três divisões, são elas: elementos </w:t>
      </w:r>
      <w:proofErr w:type="spellStart"/>
      <w:r>
        <w:rPr>
          <w:sz w:val="18"/>
          <w:szCs w:val="18"/>
        </w:rPr>
        <w:t>pré</w:t>
      </w:r>
      <w:proofErr w:type="spellEnd"/>
      <w:r>
        <w:rPr>
          <w:sz w:val="18"/>
          <w:szCs w:val="18"/>
        </w:rPr>
        <w:t>-textuais, elementos textuais, e elementos pós-textuais.</w:t>
      </w:r>
    </w:p>
    <w:p w:rsidR="00CD3A14" w:rsidRDefault="00CD3A14">
      <w:pPr>
        <w:pStyle w:val="LO-normal"/>
        <w:ind w:firstLine="709"/>
        <w:jc w:val="both"/>
        <w:rPr>
          <w:sz w:val="18"/>
          <w:szCs w:val="18"/>
        </w:rPr>
      </w:pPr>
    </w:p>
    <w:p w:rsidR="00CD3A14" w:rsidRDefault="00CD3A14">
      <w:pPr>
        <w:pStyle w:val="LO-normal"/>
        <w:jc w:val="both"/>
        <w:rPr>
          <w:color w:val="002060"/>
          <w:sz w:val="22"/>
          <w:szCs w:val="22"/>
        </w:rPr>
      </w:pPr>
      <w:r>
        <w:rPr>
          <w:color w:val="002060"/>
          <w:sz w:val="22"/>
          <w:szCs w:val="22"/>
        </w:rPr>
        <w:t>3.1 ELEMENTOS PRÉ-TEXTUAIS</w:t>
      </w:r>
    </w:p>
    <w:p w:rsidR="00CD3A14" w:rsidRDefault="00CD3A14">
      <w:pPr>
        <w:pStyle w:val="LO-normal"/>
        <w:jc w:val="both"/>
        <w:rPr>
          <w:color w:val="002060"/>
          <w:sz w:val="22"/>
          <w:szCs w:val="22"/>
        </w:rPr>
      </w:pPr>
    </w:p>
    <w:p w:rsidR="00CD3A14" w:rsidRDefault="00CD3A14">
      <w:pPr>
        <w:pStyle w:val="LO-normal"/>
        <w:spacing w:line="276" w:lineRule="auto"/>
        <w:ind w:firstLineChars="111" w:firstLine="200"/>
        <w:jc w:val="both"/>
        <w:rPr>
          <w:color w:val="00000A"/>
          <w:sz w:val="18"/>
          <w:szCs w:val="18"/>
        </w:rPr>
      </w:pPr>
      <w:r>
        <w:rPr>
          <w:color w:val="00000A"/>
          <w:sz w:val="18"/>
          <w:szCs w:val="18"/>
        </w:rPr>
        <w:t xml:space="preserve">Os elementos </w:t>
      </w:r>
      <w:proofErr w:type="spellStart"/>
      <w:r>
        <w:rPr>
          <w:color w:val="00000A"/>
          <w:sz w:val="18"/>
          <w:szCs w:val="18"/>
        </w:rPr>
        <w:t>pré</w:t>
      </w:r>
      <w:proofErr w:type="spellEnd"/>
      <w:r>
        <w:rPr>
          <w:color w:val="00000A"/>
          <w:sz w:val="18"/>
          <w:szCs w:val="18"/>
        </w:rPr>
        <w:t>-textuais são aqueles que antecedem o corpo texto, ou seja, são elementos que indicam o assunto.</w:t>
      </w:r>
    </w:p>
    <w:p w:rsidR="00CD3A14" w:rsidRDefault="00CD3A14">
      <w:pPr>
        <w:pStyle w:val="LO-normal"/>
        <w:spacing w:line="276" w:lineRule="auto"/>
        <w:jc w:val="both"/>
        <w:rPr>
          <w:color w:val="00000A"/>
          <w:sz w:val="18"/>
          <w:szCs w:val="18"/>
        </w:rPr>
      </w:pPr>
    </w:p>
    <w:p w:rsidR="00CD3A14" w:rsidRDefault="00CD3A14">
      <w:pPr>
        <w:pStyle w:val="LO-normal"/>
        <w:spacing w:line="276" w:lineRule="auto"/>
        <w:jc w:val="both"/>
        <w:rPr>
          <w:color w:val="002060"/>
          <w:sz w:val="22"/>
          <w:szCs w:val="22"/>
        </w:rPr>
      </w:pPr>
      <w:r>
        <w:rPr>
          <w:color w:val="002060"/>
          <w:sz w:val="22"/>
          <w:szCs w:val="22"/>
        </w:rPr>
        <w:t>3.1.1 Título do Artigo</w:t>
      </w:r>
    </w:p>
    <w:p w:rsidR="00CD3A14" w:rsidRDefault="00CD3A14">
      <w:pPr>
        <w:pStyle w:val="LO-normal"/>
        <w:spacing w:line="276" w:lineRule="auto"/>
        <w:ind w:firstLineChars="111" w:firstLine="200"/>
        <w:jc w:val="both"/>
        <w:rPr>
          <w:color w:val="auto"/>
        </w:rPr>
      </w:pPr>
      <w:r>
        <w:rPr>
          <w:color w:val="auto"/>
          <w:sz w:val="18"/>
          <w:szCs w:val="18"/>
        </w:rPr>
        <w:t xml:space="preserve">O título deve descrever em poucas palavras o conteúdo do seu manuscrito. Para formatar o título do manuscrito utilizar </w:t>
      </w:r>
      <w:r>
        <w:rPr>
          <w:b/>
          <w:bCs/>
          <w:color w:val="auto"/>
          <w:sz w:val="18"/>
          <w:szCs w:val="18"/>
        </w:rPr>
        <w:t xml:space="preserve">fonte </w:t>
      </w:r>
      <w:proofErr w:type="spellStart"/>
      <w:r>
        <w:rPr>
          <w:b/>
          <w:bCs/>
          <w:color w:val="auto"/>
          <w:sz w:val="18"/>
          <w:szCs w:val="18"/>
        </w:rPr>
        <w:t>Verdana</w:t>
      </w:r>
      <w:proofErr w:type="spellEnd"/>
      <w:r>
        <w:rPr>
          <w:color w:val="auto"/>
          <w:sz w:val="18"/>
          <w:szCs w:val="18"/>
        </w:rPr>
        <w:t xml:space="preserve">, </w:t>
      </w:r>
      <w:r>
        <w:rPr>
          <w:b/>
          <w:bCs/>
          <w:color w:val="auto"/>
          <w:sz w:val="18"/>
          <w:szCs w:val="18"/>
        </w:rPr>
        <w:t>tamanho 16</w:t>
      </w:r>
      <w:r>
        <w:rPr>
          <w:color w:val="auto"/>
          <w:sz w:val="18"/>
          <w:szCs w:val="18"/>
        </w:rPr>
        <w:t xml:space="preserve">, em </w:t>
      </w:r>
      <w:r>
        <w:rPr>
          <w:b/>
          <w:bCs/>
          <w:color w:val="auto"/>
          <w:sz w:val="18"/>
          <w:szCs w:val="18"/>
        </w:rPr>
        <w:t>negrito</w:t>
      </w:r>
      <w:r>
        <w:rPr>
          <w:color w:val="auto"/>
          <w:sz w:val="18"/>
          <w:szCs w:val="18"/>
        </w:rPr>
        <w:t>. No título os verbos e os substantivos começam com maiúscula, enquanto os artigos e preposições em minúscula.</w:t>
      </w:r>
    </w:p>
    <w:p w:rsidR="00CD3A14" w:rsidRDefault="00CD3A14">
      <w:pPr>
        <w:pStyle w:val="LO-normal"/>
        <w:spacing w:line="276" w:lineRule="auto"/>
        <w:ind w:firstLineChars="111" w:firstLine="200"/>
        <w:jc w:val="both"/>
        <w:rPr>
          <w:sz w:val="18"/>
          <w:szCs w:val="18"/>
        </w:rPr>
      </w:pPr>
      <w:r>
        <w:rPr>
          <w:color w:val="auto"/>
          <w:sz w:val="18"/>
          <w:szCs w:val="18"/>
        </w:rPr>
        <w:t xml:space="preserve">Para uma divulgação mais ampla solicita-se uma versão do </w:t>
      </w:r>
      <w:r>
        <w:rPr>
          <w:b/>
          <w:bCs/>
          <w:color w:val="auto"/>
          <w:sz w:val="18"/>
          <w:szCs w:val="18"/>
        </w:rPr>
        <w:t>título em inglês</w:t>
      </w:r>
      <w:r>
        <w:rPr>
          <w:color w:val="auto"/>
          <w:sz w:val="18"/>
          <w:szCs w:val="18"/>
        </w:rPr>
        <w:t xml:space="preserve">. Utilizar para esse campo </w:t>
      </w:r>
      <w:r>
        <w:rPr>
          <w:b/>
          <w:bCs/>
          <w:color w:val="auto"/>
          <w:sz w:val="18"/>
          <w:szCs w:val="18"/>
        </w:rPr>
        <w:t xml:space="preserve">fonte </w:t>
      </w:r>
      <w:proofErr w:type="spellStart"/>
      <w:r>
        <w:rPr>
          <w:b/>
          <w:bCs/>
          <w:color w:val="auto"/>
          <w:sz w:val="18"/>
          <w:szCs w:val="18"/>
        </w:rPr>
        <w:t>Verdana</w:t>
      </w:r>
      <w:proofErr w:type="spellEnd"/>
      <w:r>
        <w:rPr>
          <w:color w:val="auto"/>
          <w:sz w:val="18"/>
          <w:szCs w:val="18"/>
        </w:rPr>
        <w:t xml:space="preserve">, </w:t>
      </w:r>
      <w:r>
        <w:rPr>
          <w:b/>
          <w:bCs/>
          <w:color w:val="auto"/>
          <w:sz w:val="18"/>
          <w:szCs w:val="18"/>
        </w:rPr>
        <w:t>tamanho 11</w:t>
      </w:r>
      <w:r>
        <w:rPr>
          <w:color w:val="auto"/>
          <w:sz w:val="18"/>
          <w:szCs w:val="18"/>
        </w:rPr>
        <w:t xml:space="preserve">, em </w:t>
      </w:r>
      <w:r>
        <w:rPr>
          <w:b/>
          <w:bCs/>
          <w:color w:val="auto"/>
          <w:sz w:val="18"/>
          <w:szCs w:val="18"/>
        </w:rPr>
        <w:t>itálico</w:t>
      </w:r>
      <w:r>
        <w:rPr>
          <w:sz w:val="18"/>
          <w:szCs w:val="18"/>
        </w:rPr>
        <w:t xml:space="preserve">. </w:t>
      </w:r>
    </w:p>
    <w:p w:rsidR="00CD3A14" w:rsidRDefault="00CD3A14">
      <w:pPr>
        <w:pStyle w:val="LO-normal"/>
        <w:spacing w:line="276" w:lineRule="auto"/>
        <w:ind w:firstLineChars="111" w:firstLine="201"/>
        <w:jc w:val="both"/>
        <w:rPr>
          <w:b/>
          <w:color w:val="002060"/>
          <w:sz w:val="18"/>
          <w:szCs w:val="18"/>
        </w:rPr>
      </w:pPr>
      <w:r>
        <w:rPr>
          <w:b/>
          <w:color w:val="002060"/>
          <w:sz w:val="18"/>
          <w:szCs w:val="18"/>
        </w:rPr>
        <w:t>Dica:</w:t>
      </w:r>
    </w:p>
    <w:p w:rsidR="00CD3A14" w:rsidRDefault="00CD3A14">
      <w:pPr>
        <w:pStyle w:val="LO-normal"/>
        <w:spacing w:line="276" w:lineRule="auto"/>
        <w:jc w:val="both"/>
        <w:rPr>
          <w:b/>
          <w:sz w:val="18"/>
          <w:szCs w:val="18"/>
        </w:rPr>
      </w:pPr>
    </w:p>
    <w:p w:rsidR="00CD3A14" w:rsidRDefault="00CD3A14">
      <w:pPr>
        <w:pStyle w:val="LO-normal"/>
        <w:numPr>
          <w:ilvl w:val="0"/>
          <w:numId w:val="3"/>
        </w:numPr>
        <w:tabs>
          <w:tab w:val="left" w:pos="420"/>
        </w:tabs>
        <w:jc w:val="both"/>
      </w:pPr>
      <w:proofErr w:type="gramStart"/>
      <w:r>
        <w:rPr>
          <w:sz w:val="18"/>
          <w:szCs w:val="18"/>
        </w:rPr>
        <w:t>utilize</w:t>
      </w:r>
      <w:proofErr w:type="gramEnd"/>
      <w:r>
        <w:rPr>
          <w:sz w:val="18"/>
          <w:szCs w:val="18"/>
        </w:rPr>
        <w:t xml:space="preserve"> uma palavra-chave;</w:t>
      </w:r>
    </w:p>
    <w:p w:rsidR="00CD3A14" w:rsidRDefault="00CD3A14">
      <w:pPr>
        <w:pStyle w:val="LO-normal"/>
        <w:numPr>
          <w:ilvl w:val="0"/>
          <w:numId w:val="3"/>
        </w:numPr>
        <w:tabs>
          <w:tab w:val="left" w:pos="420"/>
        </w:tabs>
        <w:jc w:val="both"/>
      </w:pPr>
      <w:proofErr w:type="gramStart"/>
      <w:r>
        <w:rPr>
          <w:sz w:val="18"/>
          <w:szCs w:val="18"/>
        </w:rPr>
        <w:t>simples</w:t>
      </w:r>
      <w:proofErr w:type="gramEnd"/>
      <w:r>
        <w:rPr>
          <w:sz w:val="18"/>
          <w:szCs w:val="18"/>
        </w:rPr>
        <w:t xml:space="preserve">, objetivo, atrativo; </w:t>
      </w:r>
    </w:p>
    <w:p w:rsidR="00CD3A14" w:rsidRDefault="00CD3A14">
      <w:pPr>
        <w:pStyle w:val="LO-normal"/>
        <w:numPr>
          <w:ilvl w:val="0"/>
          <w:numId w:val="3"/>
        </w:numPr>
        <w:tabs>
          <w:tab w:val="left" w:pos="420"/>
        </w:tabs>
        <w:jc w:val="both"/>
      </w:pPr>
      <w:proofErr w:type="gramStart"/>
      <w:r>
        <w:rPr>
          <w:sz w:val="18"/>
          <w:szCs w:val="18"/>
        </w:rPr>
        <w:t>exclusivo</w:t>
      </w:r>
      <w:proofErr w:type="gramEnd"/>
      <w:r>
        <w:rPr>
          <w:sz w:val="18"/>
          <w:szCs w:val="18"/>
        </w:rPr>
        <w:t>;</w:t>
      </w:r>
    </w:p>
    <w:p w:rsidR="00CD3A14" w:rsidRDefault="00CD3A14">
      <w:pPr>
        <w:pStyle w:val="LO-normal"/>
        <w:numPr>
          <w:ilvl w:val="0"/>
          <w:numId w:val="3"/>
        </w:numPr>
        <w:tabs>
          <w:tab w:val="left" w:pos="420"/>
        </w:tabs>
        <w:jc w:val="both"/>
      </w:pPr>
      <w:proofErr w:type="gramStart"/>
      <w:r>
        <w:rPr>
          <w:sz w:val="18"/>
          <w:szCs w:val="18"/>
        </w:rPr>
        <w:t>nem</w:t>
      </w:r>
      <w:proofErr w:type="gramEnd"/>
      <w:r>
        <w:rPr>
          <w:sz w:val="18"/>
          <w:szCs w:val="18"/>
        </w:rPr>
        <w:t xml:space="preserve"> sempre a tradução literal do título para o inglês corresponde à mensagem que você, o autor, quer transmitir. </w:t>
      </w:r>
    </w:p>
    <w:p w:rsidR="00CD3A14" w:rsidRDefault="00CD3A14">
      <w:pPr>
        <w:pStyle w:val="LO-normal"/>
        <w:jc w:val="both"/>
        <w:rPr>
          <w:sz w:val="18"/>
          <w:szCs w:val="18"/>
        </w:rPr>
      </w:pPr>
    </w:p>
    <w:p w:rsidR="00CD3A14" w:rsidRDefault="00CD3A14">
      <w:pPr>
        <w:pStyle w:val="LO-normal"/>
        <w:jc w:val="both"/>
        <w:rPr>
          <w:color w:val="002060"/>
          <w:sz w:val="22"/>
          <w:szCs w:val="22"/>
        </w:rPr>
      </w:pPr>
      <w:r>
        <w:rPr>
          <w:color w:val="002060"/>
          <w:sz w:val="22"/>
          <w:szCs w:val="22"/>
        </w:rPr>
        <w:lastRenderedPageBreak/>
        <w:t>3.1.2 Autores</w:t>
      </w:r>
    </w:p>
    <w:p w:rsidR="00CD3A14" w:rsidRDefault="00CD3A14">
      <w:pPr>
        <w:pStyle w:val="LO-normal"/>
        <w:spacing w:line="276" w:lineRule="auto"/>
        <w:ind w:firstLineChars="125" w:firstLine="225"/>
        <w:jc w:val="both"/>
      </w:pPr>
      <w:r>
        <w:rPr>
          <w:sz w:val="18"/>
          <w:szCs w:val="18"/>
        </w:rPr>
        <w:t xml:space="preserve">Os autores são as pessoas que contribuíram com a pesquisa e não necessariamente com a elaboração do texto, por exemplo: o seu orientador, o colega que contribuiu com a coleta de dados ou discussões relevantes ao trabalho. </w:t>
      </w:r>
    </w:p>
    <w:p w:rsidR="00CD3A14" w:rsidRDefault="00CD3A14">
      <w:pPr>
        <w:pStyle w:val="LO-normal"/>
        <w:spacing w:line="276" w:lineRule="auto"/>
        <w:ind w:firstLineChars="125" w:firstLine="225"/>
        <w:jc w:val="both"/>
      </w:pPr>
      <w:r>
        <w:rPr>
          <w:sz w:val="18"/>
          <w:szCs w:val="18"/>
        </w:rPr>
        <w:t xml:space="preserve">Os </w:t>
      </w:r>
      <w:r>
        <w:rPr>
          <w:b/>
          <w:bCs/>
          <w:sz w:val="18"/>
          <w:szCs w:val="18"/>
        </w:rPr>
        <w:t>nomes dos autores</w:t>
      </w:r>
      <w:r>
        <w:rPr>
          <w:sz w:val="18"/>
          <w:szCs w:val="18"/>
        </w:rPr>
        <w:t xml:space="preserve"> devem aparecer abaixo do título em </w:t>
      </w:r>
      <w:r>
        <w:rPr>
          <w:b/>
          <w:bCs/>
          <w:sz w:val="18"/>
          <w:szCs w:val="18"/>
        </w:rPr>
        <w:t xml:space="preserve">fonte </w:t>
      </w:r>
      <w:proofErr w:type="spellStart"/>
      <w:r>
        <w:rPr>
          <w:b/>
          <w:bCs/>
          <w:sz w:val="18"/>
          <w:szCs w:val="18"/>
        </w:rPr>
        <w:t>Verdana</w:t>
      </w:r>
      <w:proofErr w:type="spellEnd"/>
      <w:r>
        <w:rPr>
          <w:sz w:val="18"/>
          <w:szCs w:val="18"/>
        </w:rPr>
        <w:t xml:space="preserve">, </w:t>
      </w:r>
      <w:r>
        <w:rPr>
          <w:b/>
          <w:bCs/>
          <w:sz w:val="18"/>
          <w:szCs w:val="18"/>
        </w:rPr>
        <w:t>tamanho 10</w:t>
      </w:r>
      <w:r>
        <w:rPr>
          <w:sz w:val="18"/>
          <w:szCs w:val="18"/>
        </w:rPr>
        <w:t xml:space="preserve">, realçado com </w:t>
      </w:r>
      <w:r>
        <w:rPr>
          <w:b/>
          <w:bCs/>
          <w:sz w:val="18"/>
          <w:szCs w:val="18"/>
        </w:rPr>
        <w:t>negrito</w:t>
      </w:r>
      <w:r>
        <w:rPr>
          <w:sz w:val="18"/>
          <w:szCs w:val="18"/>
        </w:rPr>
        <w:t xml:space="preserve">. Ao lado deve constar o ORCID </w:t>
      </w:r>
      <w:r>
        <w:rPr>
          <w:color w:val="auto"/>
          <w:sz w:val="18"/>
          <w:szCs w:val="18"/>
        </w:rPr>
        <w:t>(</w:t>
      </w:r>
      <w:r>
        <w:rPr>
          <w:rStyle w:val="nfase"/>
          <w:color w:val="auto"/>
          <w:sz w:val="18"/>
          <w:szCs w:val="18"/>
        </w:rPr>
        <w:t xml:space="preserve">Open </w:t>
      </w:r>
      <w:proofErr w:type="spellStart"/>
      <w:r>
        <w:rPr>
          <w:rStyle w:val="nfase"/>
          <w:color w:val="auto"/>
          <w:sz w:val="18"/>
          <w:szCs w:val="18"/>
        </w:rPr>
        <w:t>Researcher</w:t>
      </w:r>
      <w:proofErr w:type="spellEnd"/>
      <w:r>
        <w:rPr>
          <w:rStyle w:val="nfase"/>
          <w:color w:val="auto"/>
          <w:sz w:val="18"/>
          <w:szCs w:val="18"/>
        </w:rPr>
        <w:t xml:space="preserve"> </w:t>
      </w:r>
      <w:proofErr w:type="spellStart"/>
      <w:r>
        <w:rPr>
          <w:rStyle w:val="nfase"/>
          <w:color w:val="auto"/>
          <w:sz w:val="18"/>
          <w:szCs w:val="18"/>
        </w:rPr>
        <w:t>and</w:t>
      </w:r>
      <w:proofErr w:type="spellEnd"/>
      <w:r>
        <w:rPr>
          <w:rStyle w:val="nfase"/>
          <w:color w:val="auto"/>
          <w:sz w:val="18"/>
          <w:szCs w:val="18"/>
        </w:rPr>
        <w:t xml:space="preserve"> </w:t>
      </w:r>
      <w:proofErr w:type="spellStart"/>
      <w:r>
        <w:rPr>
          <w:rStyle w:val="nfase"/>
          <w:color w:val="auto"/>
          <w:sz w:val="18"/>
          <w:szCs w:val="18"/>
        </w:rPr>
        <w:t>Contributor</w:t>
      </w:r>
      <w:proofErr w:type="spellEnd"/>
      <w:r>
        <w:rPr>
          <w:rStyle w:val="nfase"/>
          <w:color w:val="auto"/>
          <w:sz w:val="18"/>
          <w:szCs w:val="18"/>
        </w:rPr>
        <w:t xml:space="preserve"> ID)</w:t>
      </w:r>
      <w:r>
        <w:rPr>
          <w:sz w:val="18"/>
          <w:szCs w:val="18"/>
        </w:rPr>
        <w:t xml:space="preserve"> sem realce. </w:t>
      </w:r>
    </w:p>
    <w:p w:rsidR="00CD3A14" w:rsidRDefault="00CD3A14">
      <w:pPr>
        <w:pStyle w:val="LO-normal"/>
        <w:spacing w:line="276" w:lineRule="auto"/>
        <w:ind w:firstLineChars="125" w:firstLine="226"/>
        <w:jc w:val="both"/>
        <w:rPr>
          <w:sz w:val="18"/>
          <w:szCs w:val="18"/>
        </w:rPr>
      </w:pPr>
      <w:r>
        <w:rPr>
          <w:b/>
          <w:color w:val="002060"/>
          <w:sz w:val="18"/>
          <w:szCs w:val="18"/>
        </w:rPr>
        <w:t>Dica:</w:t>
      </w:r>
      <w:r>
        <w:rPr>
          <w:sz w:val="18"/>
          <w:szCs w:val="18"/>
        </w:rPr>
        <w:t xml:space="preserve"> </w:t>
      </w:r>
    </w:p>
    <w:p w:rsidR="00CD3A14" w:rsidRDefault="00CD3A14">
      <w:pPr>
        <w:pStyle w:val="LO-normal"/>
        <w:spacing w:line="276" w:lineRule="auto"/>
        <w:ind w:firstLine="709"/>
        <w:jc w:val="both"/>
        <w:rPr>
          <w:sz w:val="18"/>
          <w:szCs w:val="18"/>
        </w:rPr>
      </w:pPr>
    </w:p>
    <w:p w:rsidR="00CD3A14" w:rsidRDefault="00CD3A14">
      <w:pPr>
        <w:pStyle w:val="LO-normal"/>
        <w:numPr>
          <w:ilvl w:val="0"/>
          <w:numId w:val="4"/>
        </w:numPr>
        <w:tabs>
          <w:tab w:val="left" w:pos="420"/>
        </w:tabs>
        <w:jc w:val="both"/>
        <w:rPr>
          <w:color w:val="auto"/>
        </w:rPr>
      </w:pPr>
      <w:proofErr w:type="gramStart"/>
      <w:r>
        <w:rPr>
          <w:sz w:val="18"/>
          <w:szCs w:val="18"/>
        </w:rPr>
        <w:t>caso</w:t>
      </w:r>
      <w:proofErr w:type="gramEnd"/>
      <w:r>
        <w:rPr>
          <w:sz w:val="18"/>
          <w:szCs w:val="18"/>
        </w:rPr>
        <w:t xml:space="preserve"> seja seu primeiro texto, procure um nome com o qual você possa ser identificado para sempre no mundo científico, </w:t>
      </w:r>
      <w:r>
        <w:rPr>
          <w:color w:val="auto"/>
          <w:sz w:val="18"/>
          <w:szCs w:val="18"/>
        </w:rPr>
        <w:t>evite homônimos.</w:t>
      </w:r>
    </w:p>
    <w:p w:rsidR="00CD3A14" w:rsidRDefault="00CD3A14">
      <w:pPr>
        <w:pStyle w:val="LO-normal"/>
        <w:numPr>
          <w:ilvl w:val="0"/>
          <w:numId w:val="4"/>
        </w:numPr>
        <w:tabs>
          <w:tab w:val="left" w:pos="420"/>
        </w:tabs>
        <w:jc w:val="both"/>
        <w:rPr>
          <w:color w:val="auto"/>
        </w:rPr>
      </w:pPr>
      <w:r>
        <w:rPr>
          <w:color w:val="auto"/>
          <w:sz w:val="18"/>
          <w:szCs w:val="18"/>
        </w:rPr>
        <w:t>Caso ainda não tenha um ORCID que lhe identifique acesse: &lt;https://orcid.org/register&gt;.</w:t>
      </w:r>
    </w:p>
    <w:p w:rsidR="00CD3A14" w:rsidRDefault="00CD3A14">
      <w:pPr>
        <w:pStyle w:val="LO-normal"/>
        <w:jc w:val="both"/>
        <w:rPr>
          <w:sz w:val="18"/>
          <w:szCs w:val="18"/>
        </w:rPr>
      </w:pPr>
    </w:p>
    <w:p w:rsidR="00CD3A14" w:rsidRDefault="00CD3A14">
      <w:pPr>
        <w:pStyle w:val="LO-normal"/>
        <w:jc w:val="both"/>
        <w:rPr>
          <w:color w:val="002060"/>
          <w:sz w:val="22"/>
          <w:szCs w:val="22"/>
        </w:rPr>
      </w:pPr>
      <w:r>
        <w:rPr>
          <w:color w:val="002060"/>
          <w:sz w:val="22"/>
          <w:szCs w:val="22"/>
        </w:rPr>
        <w:t>3.1.3 Resumo e Abstract</w:t>
      </w:r>
    </w:p>
    <w:p w:rsidR="00CD3A14" w:rsidRDefault="00CD3A14">
      <w:pPr>
        <w:pStyle w:val="LO-normal"/>
        <w:spacing w:line="276" w:lineRule="auto"/>
        <w:ind w:firstLineChars="111" w:firstLine="200"/>
        <w:jc w:val="both"/>
        <w:rPr>
          <w:sz w:val="18"/>
          <w:szCs w:val="18"/>
        </w:rPr>
      </w:pPr>
      <w:r>
        <w:rPr>
          <w:color w:val="auto"/>
          <w:sz w:val="18"/>
          <w:szCs w:val="18"/>
        </w:rPr>
        <w:t>As orientações para a elaboração dessa parte do seu trabalho encontram-se na área destinada a ele, o resumo em língua estrangeira (</w:t>
      </w:r>
      <w:r>
        <w:rPr>
          <w:i/>
          <w:iCs/>
          <w:color w:val="auto"/>
          <w:sz w:val="18"/>
          <w:szCs w:val="18"/>
        </w:rPr>
        <w:t>abstract</w:t>
      </w:r>
      <w:r>
        <w:rPr>
          <w:color w:val="auto"/>
          <w:sz w:val="18"/>
          <w:szCs w:val="18"/>
        </w:rPr>
        <w:t>, no caso do inglês) segue as mesmas orientações.</w:t>
      </w:r>
      <w:r>
        <w:rPr>
          <w:sz w:val="18"/>
          <w:szCs w:val="18"/>
        </w:rPr>
        <w:t xml:space="preserve"> Em caso de dúvidas siga as orientações da NBR 6028 </w:t>
      </w:r>
      <w:r>
        <w:rPr>
          <w:b/>
          <w:color w:val="002060"/>
          <w:sz w:val="18"/>
          <w:szCs w:val="18"/>
        </w:rPr>
        <w:t>[1]</w:t>
      </w:r>
      <w:r>
        <w:rPr>
          <w:sz w:val="18"/>
          <w:szCs w:val="18"/>
        </w:rPr>
        <w:t>.</w:t>
      </w:r>
    </w:p>
    <w:p w:rsidR="00CD3A14" w:rsidRDefault="00CD3A14">
      <w:pPr>
        <w:pStyle w:val="LO-normal"/>
        <w:rPr>
          <w:color w:val="002060"/>
          <w:sz w:val="18"/>
          <w:szCs w:val="18"/>
        </w:rPr>
      </w:pPr>
      <w:r>
        <w:rPr>
          <w:b/>
          <w:color w:val="002060"/>
          <w:sz w:val="18"/>
          <w:szCs w:val="18"/>
        </w:rPr>
        <w:t>Dica:</w:t>
      </w:r>
      <w:r>
        <w:rPr>
          <w:color w:val="002060"/>
          <w:sz w:val="18"/>
          <w:szCs w:val="18"/>
        </w:rPr>
        <w:t xml:space="preserve"> </w:t>
      </w:r>
    </w:p>
    <w:p w:rsidR="00CD3A14" w:rsidRDefault="00CD3A14">
      <w:pPr>
        <w:pStyle w:val="LO-normal"/>
        <w:spacing w:line="276" w:lineRule="auto"/>
        <w:ind w:firstLine="709"/>
        <w:jc w:val="both"/>
        <w:rPr>
          <w:sz w:val="18"/>
          <w:szCs w:val="18"/>
        </w:rPr>
      </w:pPr>
    </w:p>
    <w:p w:rsidR="00CD3A14" w:rsidRDefault="00CD3A14">
      <w:pPr>
        <w:pStyle w:val="LO-normal"/>
        <w:numPr>
          <w:ilvl w:val="0"/>
          <w:numId w:val="5"/>
        </w:numPr>
        <w:tabs>
          <w:tab w:val="left" w:pos="420"/>
        </w:tabs>
        <w:spacing w:line="276" w:lineRule="auto"/>
        <w:jc w:val="both"/>
        <w:rPr>
          <w:color w:val="auto"/>
        </w:rPr>
      </w:pPr>
      <w:proofErr w:type="gramStart"/>
      <w:r>
        <w:rPr>
          <w:color w:val="auto"/>
          <w:sz w:val="18"/>
          <w:szCs w:val="18"/>
        </w:rPr>
        <w:t>o</w:t>
      </w:r>
      <w:proofErr w:type="gramEnd"/>
      <w:r>
        <w:rPr>
          <w:color w:val="auto"/>
          <w:sz w:val="18"/>
          <w:szCs w:val="18"/>
        </w:rPr>
        <w:t xml:space="preserve"> resumo é uma ferramenta de marketing do seu trabalho. Ele permite ao leitor decidir se existe conteúdo que seja do interesse dele.</w:t>
      </w:r>
    </w:p>
    <w:p w:rsidR="00CD3A14" w:rsidRDefault="00CD3A14">
      <w:pPr>
        <w:pStyle w:val="LO-normal"/>
        <w:numPr>
          <w:ilvl w:val="0"/>
          <w:numId w:val="5"/>
        </w:numPr>
        <w:tabs>
          <w:tab w:val="left" w:pos="420"/>
        </w:tabs>
        <w:spacing w:line="276" w:lineRule="auto"/>
        <w:jc w:val="both"/>
        <w:rPr>
          <w:color w:val="auto"/>
        </w:rPr>
      </w:pPr>
      <w:proofErr w:type="gramStart"/>
      <w:r>
        <w:rPr>
          <w:color w:val="auto"/>
          <w:sz w:val="18"/>
          <w:szCs w:val="18"/>
        </w:rPr>
        <w:t>nem</w:t>
      </w:r>
      <w:proofErr w:type="gramEnd"/>
      <w:r>
        <w:rPr>
          <w:color w:val="auto"/>
          <w:sz w:val="18"/>
          <w:szCs w:val="18"/>
        </w:rPr>
        <w:t xml:space="preserve"> sempre a tradução literal do resumo ao Inglês corresponde à mensagem que você, o autor, quer transmitir.</w:t>
      </w:r>
    </w:p>
    <w:p w:rsidR="00CD3A14" w:rsidRDefault="00CD3A14">
      <w:pPr>
        <w:pStyle w:val="LO-normal"/>
        <w:spacing w:line="276" w:lineRule="auto"/>
        <w:jc w:val="both"/>
      </w:pPr>
    </w:p>
    <w:p w:rsidR="00CD3A14" w:rsidRDefault="00CD3A14">
      <w:pPr>
        <w:pStyle w:val="LO-normal"/>
        <w:spacing w:line="276" w:lineRule="auto"/>
        <w:jc w:val="both"/>
        <w:rPr>
          <w:color w:val="002060"/>
          <w:sz w:val="22"/>
          <w:szCs w:val="22"/>
        </w:rPr>
      </w:pPr>
      <w:r>
        <w:rPr>
          <w:color w:val="002060"/>
          <w:sz w:val="22"/>
          <w:szCs w:val="22"/>
        </w:rPr>
        <w:t>3.1.4 Palavras-chaves</w:t>
      </w:r>
    </w:p>
    <w:p w:rsidR="00CD3A14" w:rsidRDefault="00CD3A14">
      <w:pPr>
        <w:pStyle w:val="LO-normal"/>
        <w:spacing w:line="276" w:lineRule="auto"/>
        <w:ind w:firstLineChars="125" w:firstLine="225"/>
        <w:jc w:val="both"/>
      </w:pPr>
      <w:r>
        <w:rPr>
          <w:sz w:val="18"/>
          <w:szCs w:val="18"/>
        </w:rPr>
        <w:t xml:space="preserve">Utilize de 3 a 6 palavras que representem seu trabalho. Opte por palavras que representem o assunto, o objeto de estudo, a técnica ou método utilizado. </w:t>
      </w:r>
    </w:p>
    <w:p w:rsidR="00CD3A14" w:rsidRDefault="00CD3A14">
      <w:pPr>
        <w:pStyle w:val="LO-normal"/>
        <w:spacing w:line="276" w:lineRule="auto"/>
        <w:ind w:firstLine="200"/>
        <w:jc w:val="both"/>
        <w:rPr>
          <w:b/>
          <w:color w:val="002060"/>
          <w:sz w:val="18"/>
          <w:szCs w:val="18"/>
        </w:rPr>
      </w:pPr>
      <w:r>
        <w:rPr>
          <w:b/>
          <w:color w:val="002060"/>
          <w:sz w:val="18"/>
          <w:szCs w:val="18"/>
        </w:rPr>
        <w:t xml:space="preserve">Dica: </w:t>
      </w:r>
    </w:p>
    <w:p w:rsidR="00CD3A14" w:rsidRDefault="00CD3A14">
      <w:pPr>
        <w:pStyle w:val="LO-normal"/>
        <w:spacing w:line="276" w:lineRule="auto"/>
        <w:ind w:firstLine="709"/>
        <w:jc w:val="both"/>
        <w:rPr>
          <w:b/>
          <w:sz w:val="18"/>
          <w:szCs w:val="18"/>
        </w:rPr>
      </w:pPr>
    </w:p>
    <w:p w:rsidR="00CD3A14" w:rsidRDefault="00CD3A14">
      <w:pPr>
        <w:pStyle w:val="LO-normal"/>
        <w:numPr>
          <w:ilvl w:val="0"/>
          <w:numId w:val="5"/>
        </w:numPr>
        <w:tabs>
          <w:tab w:val="clear" w:pos="420"/>
        </w:tabs>
        <w:spacing w:line="276" w:lineRule="auto"/>
        <w:jc w:val="both"/>
        <w:rPr>
          <w:color w:val="auto"/>
        </w:rPr>
      </w:pPr>
      <w:proofErr w:type="gramStart"/>
      <w:r>
        <w:rPr>
          <w:color w:val="auto"/>
          <w:sz w:val="18"/>
          <w:szCs w:val="18"/>
        </w:rPr>
        <w:t>cuidado</w:t>
      </w:r>
      <w:proofErr w:type="gramEnd"/>
      <w:r>
        <w:rPr>
          <w:color w:val="auto"/>
          <w:sz w:val="18"/>
          <w:szCs w:val="18"/>
        </w:rPr>
        <w:t xml:space="preserve"> com as palavras escolhidas, pois elas contribuem para que seu trabalho seja localizado pelos leitores.</w:t>
      </w:r>
    </w:p>
    <w:p w:rsidR="00CD3A14" w:rsidRDefault="00CD3A14">
      <w:pPr>
        <w:pStyle w:val="LO-normal"/>
        <w:numPr>
          <w:ilvl w:val="0"/>
          <w:numId w:val="5"/>
        </w:numPr>
        <w:tabs>
          <w:tab w:val="clear" w:pos="420"/>
        </w:tabs>
        <w:spacing w:line="276" w:lineRule="auto"/>
        <w:jc w:val="both"/>
        <w:rPr>
          <w:color w:val="auto"/>
        </w:rPr>
      </w:pPr>
      <w:proofErr w:type="gramStart"/>
      <w:r>
        <w:rPr>
          <w:color w:val="auto"/>
          <w:sz w:val="18"/>
          <w:szCs w:val="18"/>
        </w:rPr>
        <w:t>antes</w:t>
      </w:r>
      <w:proofErr w:type="gramEnd"/>
      <w:r>
        <w:rPr>
          <w:color w:val="auto"/>
          <w:sz w:val="18"/>
          <w:szCs w:val="18"/>
        </w:rPr>
        <w:t xml:space="preserve"> de submeter o texto digite as palavras-chave num sistema de busca e veja se o seu texto enquadra-se aos que foram retornados.</w:t>
      </w:r>
    </w:p>
    <w:p w:rsidR="00CD3A14" w:rsidRDefault="00CD3A14">
      <w:pPr>
        <w:pStyle w:val="LO-normal"/>
        <w:spacing w:line="276" w:lineRule="auto"/>
        <w:ind w:firstLine="709"/>
        <w:jc w:val="both"/>
        <w:rPr>
          <w:color w:val="002060"/>
          <w:sz w:val="18"/>
          <w:szCs w:val="18"/>
        </w:rPr>
      </w:pPr>
    </w:p>
    <w:p w:rsidR="00CD3A14" w:rsidRDefault="00CD3A14">
      <w:pPr>
        <w:pStyle w:val="LO-normal"/>
        <w:spacing w:line="276" w:lineRule="auto"/>
        <w:jc w:val="both"/>
        <w:rPr>
          <w:color w:val="002060"/>
          <w:sz w:val="22"/>
          <w:szCs w:val="22"/>
        </w:rPr>
      </w:pPr>
      <w:r>
        <w:rPr>
          <w:color w:val="002060"/>
          <w:sz w:val="22"/>
          <w:szCs w:val="22"/>
        </w:rPr>
        <w:t>3.2 ELEMENTOS TEXTUAIS</w:t>
      </w:r>
    </w:p>
    <w:p w:rsidR="00CD3A14" w:rsidRDefault="00CD3A14">
      <w:pPr>
        <w:pStyle w:val="LO-normal"/>
        <w:spacing w:line="276" w:lineRule="auto"/>
        <w:jc w:val="both"/>
        <w:rPr>
          <w:color w:val="17365D"/>
          <w:sz w:val="18"/>
          <w:szCs w:val="18"/>
        </w:rPr>
      </w:pPr>
    </w:p>
    <w:p w:rsidR="00CD3A14" w:rsidRDefault="00CD3A14">
      <w:pPr>
        <w:pStyle w:val="LO-normal"/>
        <w:spacing w:line="276" w:lineRule="auto"/>
        <w:ind w:firstLineChars="111" w:firstLine="200"/>
        <w:jc w:val="both"/>
      </w:pPr>
      <w:r>
        <w:rPr>
          <w:sz w:val="18"/>
          <w:szCs w:val="18"/>
        </w:rPr>
        <w:t xml:space="preserve">O desenvolvimento do texto deve apresentar-se de modo coerente, com linguagem clara e objetiva. </w:t>
      </w:r>
      <w:r>
        <w:rPr>
          <w:sz w:val="18"/>
          <w:szCs w:val="18"/>
        </w:rPr>
        <w:lastRenderedPageBreak/>
        <w:t>A REPA não limita o número de páginas para submissão, mas lembre-se que o artigo científico tem como principal característica ser sucinto e objetivo. No desenvolvimento apresenta-se o referencial teórico, a metodologia, e os resultados alcançados.</w:t>
      </w:r>
    </w:p>
    <w:p w:rsidR="00CD3A14" w:rsidRDefault="00CD3A14">
      <w:pPr>
        <w:pStyle w:val="LO-normal"/>
        <w:spacing w:line="276" w:lineRule="auto"/>
        <w:ind w:firstLineChars="111" w:firstLine="200"/>
        <w:jc w:val="both"/>
      </w:pPr>
      <w:r>
        <w:rPr>
          <w:sz w:val="18"/>
          <w:szCs w:val="18"/>
        </w:rPr>
        <w:t xml:space="preserve">Bastos et al. </w:t>
      </w:r>
      <w:r>
        <w:rPr>
          <w:b/>
          <w:color w:val="002060"/>
          <w:sz w:val="18"/>
          <w:szCs w:val="18"/>
        </w:rPr>
        <w:t>[2]</w:t>
      </w:r>
      <w:r>
        <w:rPr>
          <w:sz w:val="18"/>
          <w:szCs w:val="18"/>
        </w:rPr>
        <w:t xml:space="preserve"> ressalta que o desenvolvimento deve seguir uma ordem sequencial progressiva, de modo a dispor de forma lógica o pensamento/desenvolvimento dado pelo autor-pesquisador ao seu trabalho. As divisões realizadas no texto do desenvolvimento são chamadas de seções, que por sua vez pode apresentar subseções.</w:t>
      </w:r>
    </w:p>
    <w:p w:rsidR="00CD3A14" w:rsidRDefault="00CD3A14">
      <w:pPr>
        <w:pStyle w:val="LO-normal"/>
        <w:spacing w:line="276" w:lineRule="auto"/>
        <w:ind w:firstLine="709"/>
        <w:jc w:val="both"/>
        <w:rPr>
          <w:sz w:val="18"/>
          <w:szCs w:val="18"/>
        </w:rPr>
      </w:pPr>
    </w:p>
    <w:p w:rsidR="00CD3A14" w:rsidRDefault="00CD3A14">
      <w:pPr>
        <w:pStyle w:val="LO-normal"/>
        <w:spacing w:line="276" w:lineRule="auto"/>
        <w:jc w:val="both"/>
        <w:rPr>
          <w:color w:val="002060"/>
          <w:sz w:val="22"/>
          <w:szCs w:val="22"/>
        </w:rPr>
      </w:pPr>
      <w:r>
        <w:rPr>
          <w:color w:val="002060"/>
          <w:sz w:val="22"/>
          <w:szCs w:val="22"/>
        </w:rPr>
        <w:t>3.2.1 Títulos das seções</w:t>
      </w:r>
    </w:p>
    <w:p w:rsidR="00CD3A14" w:rsidRDefault="00CD3A14">
      <w:pPr>
        <w:pStyle w:val="LO-normal"/>
        <w:spacing w:line="276" w:lineRule="auto"/>
        <w:ind w:firstLineChars="125" w:firstLine="225"/>
        <w:jc w:val="both"/>
      </w:pPr>
      <w:r>
        <w:rPr>
          <w:sz w:val="18"/>
          <w:szCs w:val="18"/>
        </w:rPr>
        <w:t xml:space="preserve">Para os </w:t>
      </w:r>
      <w:r>
        <w:rPr>
          <w:b/>
          <w:bCs/>
          <w:sz w:val="18"/>
          <w:szCs w:val="18"/>
        </w:rPr>
        <w:t>títulos das seções</w:t>
      </w:r>
      <w:r>
        <w:rPr>
          <w:sz w:val="18"/>
          <w:szCs w:val="18"/>
        </w:rPr>
        <w:t xml:space="preserve"> utilize </w:t>
      </w:r>
      <w:r>
        <w:rPr>
          <w:b/>
          <w:bCs/>
          <w:sz w:val="18"/>
          <w:szCs w:val="18"/>
        </w:rPr>
        <w:t xml:space="preserve">fonte </w:t>
      </w:r>
      <w:proofErr w:type="spellStart"/>
      <w:r>
        <w:rPr>
          <w:b/>
          <w:bCs/>
          <w:sz w:val="18"/>
          <w:szCs w:val="18"/>
        </w:rPr>
        <w:t>Verdana</w:t>
      </w:r>
      <w:proofErr w:type="spellEnd"/>
      <w:r>
        <w:rPr>
          <w:sz w:val="18"/>
          <w:szCs w:val="18"/>
        </w:rPr>
        <w:t xml:space="preserve">, </w:t>
      </w:r>
      <w:r>
        <w:rPr>
          <w:b/>
          <w:bCs/>
          <w:sz w:val="18"/>
          <w:szCs w:val="18"/>
        </w:rPr>
        <w:t>tamanho 11</w:t>
      </w:r>
      <w:r>
        <w:rPr>
          <w:sz w:val="18"/>
          <w:szCs w:val="18"/>
        </w:rPr>
        <w:t xml:space="preserve">. Seguindo as orientações da NBR 6024 </w:t>
      </w:r>
      <w:r>
        <w:rPr>
          <w:b/>
          <w:color w:val="002060"/>
          <w:sz w:val="18"/>
          <w:szCs w:val="18"/>
        </w:rPr>
        <w:t>[3]</w:t>
      </w:r>
      <w:r>
        <w:rPr>
          <w:sz w:val="18"/>
          <w:szCs w:val="18"/>
        </w:rPr>
        <w:t xml:space="preserve">, para identificar as seções de seu texto faça uso dos números arábicos, em ordem crescente, que devem ser separados do título apenas por um espaçamento de caractere. As seções primárias, secundárias, terciárias (quando existentes) devem ser distintas tipograficamente. </w:t>
      </w:r>
    </w:p>
    <w:p w:rsidR="00CD3A14" w:rsidRDefault="00CD3A14">
      <w:pPr>
        <w:pStyle w:val="LO-normal"/>
        <w:spacing w:line="276" w:lineRule="auto"/>
        <w:ind w:firstLineChars="125" w:firstLine="225"/>
        <w:jc w:val="both"/>
      </w:pPr>
      <w:r>
        <w:rPr>
          <w:sz w:val="18"/>
          <w:szCs w:val="18"/>
        </w:rPr>
        <w:t xml:space="preserve">Assim, as </w:t>
      </w:r>
      <w:r>
        <w:rPr>
          <w:b/>
          <w:bCs/>
          <w:sz w:val="18"/>
          <w:szCs w:val="18"/>
        </w:rPr>
        <w:t>seções primárias</w:t>
      </w:r>
      <w:r>
        <w:rPr>
          <w:sz w:val="18"/>
          <w:szCs w:val="18"/>
        </w:rPr>
        <w:t xml:space="preserve"> devem ser realçadas com o uso de </w:t>
      </w:r>
      <w:r>
        <w:rPr>
          <w:b/>
          <w:bCs/>
          <w:sz w:val="18"/>
          <w:szCs w:val="18"/>
        </w:rPr>
        <w:t>caixa alta</w:t>
      </w:r>
      <w:r>
        <w:rPr>
          <w:sz w:val="18"/>
          <w:szCs w:val="18"/>
        </w:rPr>
        <w:t xml:space="preserve"> e </w:t>
      </w:r>
      <w:r>
        <w:rPr>
          <w:b/>
          <w:bCs/>
          <w:sz w:val="18"/>
          <w:szCs w:val="18"/>
        </w:rPr>
        <w:t>negrito</w:t>
      </w:r>
      <w:r>
        <w:rPr>
          <w:sz w:val="18"/>
          <w:szCs w:val="18"/>
        </w:rPr>
        <w:t xml:space="preserve">. As </w:t>
      </w:r>
      <w:r>
        <w:rPr>
          <w:b/>
          <w:bCs/>
          <w:sz w:val="18"/>
          <w:szCs w:val="18"/>
        </w:rPr>
        <w:t>seções secundárias</w:t>
      </w:r>
      <w:r>
        <w:rPr>
          <w:sz w:val="18"/>
          <w:szCs w:val="18"/>
        </w:rPr>
        <w:t xml:space="preserve"> utilizar como destaque apenas o </w:t>
      </w:r>
      <w:r>
        <w:rPr>
          <w:b/>
          <w:bCs/>
          <w:sz w:val="18"/>
          <w:szCs w:val="18"/>
        </w:rPr>
        <w:t>negrito</w:t>
      </w:r>
      <w:r>
        <w:rPr>
          <w:sz w:val="18"/>
          <w:szCs w:val="18"/>
        </w:rPr>
        <w:t xml:space="preserve">, e para as </w:t>
      </w:r>
      <w:r>
        <w:rPr>
          <w:b/>
          <w:bCs/>
          <w:sz w:val="18"/>
          <w:szCs w:val="18"/>
        </w:rPr>
        <w:t>terciárias nenhum realce</w:t>
      </w:r>
      <w:r>
        <w:rPr>
          <w:sz w:val="18"/>
          <w:szCs w:val="18"/>
        </w:rPr>
        <w:t xml:space="preserve">. Em todas as seções mantém-se a </w:t>
      </w:r>
      <w:r>
        <w:rPr>
          <w:b/>
          <w:bCs/>
          <w:sz w:val="18"/>
          <w:szCs w:val="18"/>
        </w:rPr>
        <w:t xml:space="preserve">fonte </w:t>
      </w:r>
      <w:proofErr w:type="spellStart"/>
      <w:r>
        <w:rPr>
          <w:b/>
          <w:bCs/>
          <w:sz w:val="18"/>
          <w:szCs w:val="18"/>
        </w:rPr>
        <w:t>Verdana</w:t>
      </w:r>
      <w:proofErr w:type="spellEnd"/>
      <w:r>
        <w:rPr>
          <w:sz w:val="18"/>
          <w:szCs w:val="18"/>
        </w:rPr>
        <w:t xml:space="preserve">, </w:t>
      </w:r>
      <w:r>
        <w:rPr>
          <w:b/>
          <w:bCs/>
          <w:sz w:val="18"/>
          <w:szCs w:val="18"/>
        </w:rPr>
        <w:t>tamanho 11</w:t>
      </w:r>
      <w:r>
        <w:rPr>
          <w:sz w:val="18"/>
          <w:szCs w:val="18"/>
        </w:rPr>
        <w:t xml:space="preserve">. </w:t>
      </w:r>
    </w:p>
    <w:p w:rsidR="00CD3A14" w:rsidRDefault="00CD3A14">
      <w:pPr>
        <w:pStyle w:val="LO-normal"/>
        <w:spacing w:line="276" w:lineRule="auto"/>
        <w:ind w:firstLineChars="125" w:firstLine="226"/>
        <w:jc w:val="both"/>
        <w:rPr>
          <w:b/>
          <w:color w:val="002060"/>
          <w:sz w:val="18"/>
          <w:szCs w:val="18"/>
        </w:rPr>
      </w:pPr>
      <w:r>
        <w:rPr>
          <w:b/>
          <w:color w:val="002060"/>
          <w:sz w:val="18"/>
          <w:szCs w:val="18"/>
        </w:rPr>
        <w:t>Dica:</w:t>
      </w:r>
    </w:p>
    <w:p w:rsidR="00CD3A14" w:rsidRDefault="00CD3A14">
      <w:pPr>
        <w:pStyle w:val="LO-normal"/>
        <w:ind w:firstLineChars="125" w:firstLine="226"/>
        <w:jc w:val="both"/>
        <w:rPr>
          <w:b/>
          <w:sz w:val="18"/>
          <w:szCs w:val="18"/>
        </w:rPr>
      </w:pPr>
    </w:p>
    <w:p w:rsidR="00CD3A14" w:rsidRDefault="00CD3A14">
      <w:pPr>
        <w:pStyle w:val="LO-normal"/>
        <w:numPr>
          <w:ilvl w:val="0"/>
          <w:numId w:val="6"/>
        </w:numPr>
        <w:tabs>
          <w:tab w:val="left" w:pos="420"/>
        </w:tabs>
        <w:jc w:val="both"/>
      </w:pPr>
      <w:r>
        <w:rPr>
          <w:sz w:val="18"/>
          <w:szCs w:val="18"/>
        </w:rPr>
        <w:t>Palavras escritas em outro idioma, seja em qualquer parte do texto, devem ser diferenciadas com o uso do itálico.</w:t>
      </w:r>
    </w:p>
    <w:p w:rsidR="00CD3A14" w:rsidRDefault="00CD3A14">
      <w:pPr>
        <w:pStyle w:val="LO-normal"/>
        <w:jc w:val="both"/>
        <w:rPr>
          <w:sz w:val="18"/>
          <w:szCs w:val="18"/>
        </w:rPr>
      </w:pPr>
    </w:p>
    <w:p w:rsidR="00CD3A14" w:rsidRDefault="00CD3A14">
      <w:pPr>
        <w:pStyle w:val="LO-normal"/>
        <w:jc w:val="both"/>
        <w:rPr>
          <w:color w:val="002060"/>
          <w:sz w:val="22"/>
          <w:szCs w:val="22"/>
        </w:rPr>
      </w:pPr>
      <w:r>
        <w:rPr>
          <w:color w:val="002060"/>
          <w:sz w:val="22"/>
          <w:szCs w:val="22"/>
        </w:rPr>
        <w:t xml:space="preserve">3.2.2 Ilustração, tabelas e quadros </w:t>
      </w:r>
    </w:p>
    <w:p w:rsidR="00CD3A14" w:rsidRDefault="00CD3A14">
      <w:pPr>
        <w:pStyle w:val="LO-normal"/>
        <w:spacing w:line="276" w:lineRule="auto"/>
        <w:ind w:firstLine="283"/>
        <w:jc w:val="both"/>
        <w:rPr>
          <w:color w:val="auto"/>
        </w:rPr>
      </w:pPr>
      <w:r>
        <w:rPr>
          <w:color w:val="auto"/>
          <w:sz w:val="18"/>
          <w:szCs w:val="18"/>
        </w:rPr>
        <w:t xml:space="preserve">Entende-se como ilustrações, pinturas, fotografias, mapas, gravuras, plantas. Esses recursos são utilizados para ajudar na compreensão do assunto abordado no trabalho. As ilustrações utilizadas devem ser numeradas segundo sua tipologia (Mapa 1, Mapa 2, Planta 1, Planta 2, Gravura 1, Gravura2) e estar o mais perto possível do trecho a que se refere. </w:t>
      </w:r>
      <w:r>
        <w:rPr>
          <w:b/>
          <w:color w:val="002060"/>
          <w:sz w:val="18"/>
          <w:szCs w:val="18"/>
        </w:rPr>
        <w:t>[4]</w:t>
      </w:r>
      <w:r>
        <w:rPr>
          <w:color w:val="auto"/>
          <w:sz w:val="18"/>
          <w:szCs w:val="18"/>
        </w:rPr>
        <w:t>.</w:t>
      </w:r>
    </w:p>
    <w:p w:rsidR="00CD3A14" w:rsidRDefault="00CD3A14">
      <w:pPr>
        <w:pStyle w:val="LO-normal"/>
        <w:spacing w:line="276" w:lineRule="auto"/>
        <w:ind w:firstLine="283"/>
        <w:jc w:val="both"/>
        <w:rPr>
          <w:sz w:val="18"/>
          <w:szCs w:val="18"/>
        </w:rPr>
      </w:pPr>
      <w:r>
        <w:rPr>
          <w:sz w:val="18"/>
          <w:szCs w:val="18"/>
        </w:rPr>
        <w:t xml:space="preserve">Após a identificação da tipologia, deve constar o número de ordem de ocorrência no texto, em algarismo arábico. Esses elementos devem ser inseridos na parte inferior da ilustração e realçados com o uso de </w:t>
      </w:r>
      <w:r>
        <w:rPr>
          <w:b/>
          <w:bCs/>
          <w:sz w:val="18"/>
          <w:szCs w:val="18"/>
        </w:rPr>
        <w:t>negrito</w:t>
      </w:r>
      <w:r>
        <w:rPr>
          <w:sz w:val="18"/>
          <w:szCs w:val="18"/>
        </w:rPr>
        <w:t xml:space="preserve">, </w:t>
      </w:r>
      <w:r>
        <w:rPr>
          <w:b/>
          <w:bCs/>
          <w:sz w:val="18"/>
          <w:szCs w:val="18"/>
        </w:rPr>
        <w:t xml:space="preserve">fonte </w:t>
      </w:r>
      <w:proofErr w:type="spellStart"/>
      <w:r>
        <w:rPr>
          <w:b/>
          <w:bCs/>
          <w:sz w:val="18"/>
          <w:szCs w:val="18"/>
        </w:rPr>
        <w:t>Verdana</w:t>
      </w:r>
      <w:proofErr w:type="spellEnd"/>
      <w:r>
        <w:rPr>
          <w:sz w:val="18"/>
          <w:szCs w:val="18"/>
        </w:rPr>
        <w:t xml:space="preserve">, </w:t>
      </w:r>
      <w:r>
        <w:rPr>
          <w:b/>
          <w:bCs/>
          <w:sz w:val="18"/>
          <w:szCs w:val="18"/>
        </w:rPr>
        <w:t>tamanho 8</w:t>
      </w:r>
      <w:r>
        <w:rPr>
          <w:sz w:val="18"/>
          <w:szCs w:val="18"/>
        </w:rPr>
        <w:t>. Na sequência, é preciso constar o título da ilustração e na linha seguinte a fonte como demonstra o exemplo a seguir:</w:t>
      </w:r>
    </w:p>
    <w:p w:rsidR="00CD3A14" w:rsidRDefault="00CD3A14">
      <w:pPr>
        <w:pStyle w:val="LO-normal"/>
        <w:spacing w:line="276" w:lineRule="auto"/>
        <w:ind w:firstLine="283"/>
        <w:jc w:val="both"/>
        <w:rPr>
          <w:sz w:val="18"/>
          <w:szCs w:val="18"/>
        </w:rPr>
      </w:pPr>
    </w:p>
    <w:p w:rsidR="00CD3A14" w:rsidRDefault="00CD3A14">
      <w:pPr>
        <w:pStyle w:val="LO-normal"/>
        <w:spacing w:line="276" w:lineRule="auto"/>
        <w:jc w:val="both"/>
      </w:pPr>
      <w:r>
        <w:rPr>
          <w:b/>
          <w:color w:val="002060"/>
          <w:sz w:val="16"/>
          <w:szCs w:val="16"/>
        </w:rPr>
        <w:t>Figura 1</w:t>
      </w:r>
      <w:r>
        <w:rPr>
          <w:color w:val="002060"/>
          <w:sz w:val="16"/>
          <w:szCs w:val="16"/>
        </w:rPr>
        <w:t xml:space="preserve"> –</w:t>
      </w:r>
      <w:r>
        <w:rPr>
          <w:sz w:val="16"/>
          <w:szCs w:val="16"/>
        </w:rPr>
        <w:t xml:space="preserve"> Exemplo de Figura. Capa da REPA v.1</w:t>
      </w:r>
    </w:p>
    <w:p w:rsidR="00CD3A14" w:rsidRDefault="002E6133">
      <w:pPr>
        <w:pStyle w:val="LO-normal"/>
        <w:spacing w:line="276" w:lineRule="auto"/>
        <w:jc w:val="center"/>
        <w:rPr>
          <w:sz w:val="16"/>
          <w:szCs w:val="16"/>
        </w:rPr>
      </w:pPr>
      <w:r>
        <w:rPr>
          <w:b/>
          <w:noProof/>
        </w:rPr>
        <w:drawing>
          <wp:anchor distT="0" distB="0" distL="0" distR="0" simplePos="0" relativeHeight="251655680" behindDoc="0" locked="0" layoutInCell="1" allowOverlap="1">
            <wp:simplePos x="0" y="0"/>
            <wp:positionH relativeFrom="column">
              <wp:posOffset>413385</wp:posOffset>
            </wp:positionH>
            <wp:positionV relativeFrom="paragraph">
              <wp:posOffset>26035</wp:posOffset>
            </wp:positionV>
            <wp:extent cx="1818005" cy="2192020"/>
            <wp:effectExtent l="0" t="0" r="0" b="0"/>
            <wp:wrapTopAndBottom/>
            <wp:docPr id="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20">
                      <a:extLst>
                        <a:ext uri="{28A0092B-C50C-407E-A947-70E740481C1C}">
                          <a14:useLocalDpi xmlns:a14="http://schemas.microsoft.com/office/drawing/2010/main" val="0"/>
                        </a:ext>
                      </a:extLst>
                    </a:blip>
                    <a:srcRect t="2631" r="29924" b="12399"/>
                    <a:stretch>
                      <a:fillRect/>
                    </a:stretch>
                  </pic:blipFill>
                  <pic:spPr bwMode="auto">
                    <a:xfrm>
                      <a:off x="0" y="0"/>
                      <a:ext cx="1818005" cy="2192020"/>
                    </a:xfrm>
                    <a:prstGeom prst="rect">
                      <a:avLst/>
                    </a:prstGeom>
                    <a:solidFill>
                      <a:srgbClr val="FFFFFF"/>
                    </a:solidFill>
                    <a:ln>
                      <a:noFill/>
                    </a:ln>
                    <a:effectLst/>
                  </pic:spPr>
                </pic:pic>
              </a:graphicData>
            </a:graphic>
            <wp14:sizeRelH relativeFrom="page">
              <wp14:pctWidth>0</wp14:pctWidth>
            </wp14:sizeRelH>
            <wp14:sizeRelV relativeFrom="page">
              <wp14:pctHeight>0</wp14:pctHeight>
            </wp14:sizeRelV>
          </wp:anchor>
        </w:drawing>
      </w:r>
      <w:r w:rsidR="00CD3A14">
        <w:rPr>
          <w:b/>
          <w:color w:val="002060"/>
          <w:sz w:val="16"/>
          <w:szCs w:val="16"/>
        </w:rPr>
        <w:t>Fonte:</w:t>
      </w:r>
      <w:r w:rsidR="00CD3A14">
        <w:rPr>
          <w:sz w:val="16"/>
          <w:szCs w:val="16"/>
        </w:rPr>
        <w:t xml:space="preserve"> </w:t>
      </w:r>
      <w:r w:rsidR="00CD3A14">
        <w:rPr>
          <w:b/>
          <w:color w:val="002060"/>
          <w:sz w:val="16"/>
          <w:szCs w:val="16"/>
        </w:rPr>
        <w:t>[5]</w:t>
      </w:r>
      <w:r w:rsidR="00CD3A14">
        <w:rPr>
          <w:sz w:val="16"/>
          <w:szCs w:val="16"/>
        </w:rPr>
        <w:t>.</w:t>
      </w:r>
    </w:p>
    <w:p w:rsidR="00CD3A14" w:rsidRDefault="00CD3A14">
      <w:pPr>
        <w:pStyle w:val="LO-normal"/>
        <w:spacing w:line="276" w:lineRule="auto"/>
        <w:jc w:val="center"/>
        <w:rPr>
          <w:sz w:val="16"/>
          <w:szCs w:val="16"/>
        </w:rPr>
      </w:pPr>
    </w:p>
    <w:p w:rsidR="00CD3A14" w:rsidRDefault="00CD3A14">
      <w:pPr>
        <w:pStyle w:val="LO-normal"/>
        <w:spacing w:line="276" w:lineRule="auto"/>
        <w:ind w:firstLine="283"/>
        <w:jc w:val="both"/>
      </w:pPr>
      <w:r>
        <w:rPr>
          <w:sz w:val="18"/>
          <w:szCs w:val="18"/>
        </w:rPr>
        <w:t xml:space="preserve">As Tabelas e quadros são elementos que ajudam a dispor informações importantes de modo mais claro, distinguem-se pelo tipo de informação que trazem. Os quadros apresentam uma síntese “que constituem unidade autônoma e explicam ou complementam visualmente o texto” </w:t>
      </w:r>
      <w:r>
        <w:rPr>
          <w:b/>
          <w:color w:val="002060"/>
          <w:sz w:val="18"/>
          <w:szCs w:val="18"/>
        </w:rPr>
        <w:t>[6]</w:t>
      </w:r>
      <w:r>
        <w:rPr>
          <w:sz w:val="18"/>
          <w:szCs w:val="18"/>
        </w:rPr>
        <w:t xml:space="preserve">. </w:t>
      </w:r>
    </w:p>
    <w:p w:rsidR="00CD3A14" w:rsidRDefault="00CD3A14">
      <w:pPr>
        <w:pStyle w:val="LO-normal"/>
        <w:spacing w:line="276" w:lineRule="auto"/>
        <w:ind w:firstLineChars="125" w:firstLine="226"/>
        <w:jc w:val="both"/>
        <w:rPr>
          <w:b/>
          <w:color w:val="002060"/>
          <w:sz w:val="18"/>
          <w:szCs w:val="18"/>
        </w:rPr>
      </w:pPr>
      <w:r>
        <w:rPr>
          <w:b/>
          <w:color w:val="002060"/>
          <w:sz w:val="18"/>
          <w:szCs w:val="18"/>
        </w:rPr>
        <w:t xml:space="preserve">Exemplo: </w:t>
      </w:r>
    </w:p>
    <w:p w:rsidR="00CD3A14" w:rsidRDefault="00CD3A14">
      <w:pPr>
        <w:pStyle w:val="LO-normal"/>
        <w:spacing w:line="276" w:lineRule="auto"/>
        <w:ind w:firstLineChars="125" w:firstLine="226"/>
        <w:jc w:val="both"/>
        <w:rPr>
          <w:b/>
          <w:color w:val="002060"/>
          <w:sz w:val="18"/>
          <w:szCs w:val="18"/>
        </w:rPr>
      </w:pPr>
    </w:p>
    <w:p w:rsidR="00CD3A14" w:rsidRDefault="00CD3A14">
      <w:pPr>
        <w:pStyle w:val="LO-normal"/>
        <w:spacing w:line="276" w:lineRule="auto"/>
        <w:jc w:val="center"/>
        <w:rPr>
          <w:sz w:val="16"/>
          <w:szCs w:val="16"/>
        </w:rPr>
      </w:pPr>
      <w:r>
        <w:rPr>
          <w:b/>
          <w:color w:val="002060"/>
          <w:sz w:val="16"/>
          <w:szCs w:val="16"/>
        </w:rPr>
        <w:t xml:space="preserve">Quadro 1 - </w:t>
      </w:r>
      <w:r>
        <w:rPr>
          <w:sz w:val="16"/>
          <w:szCs w:val="16"/>
        </w:rPr>
        <w:t>Exemplo de Quadro</w:t>
      </w:r>
      <w:r>
        <w:rPr>
          <w:b/>
          <w:sz w:val="16"/>
          <w:szCs w:val="16"/>
        </w:rPr>
        <w:t>.</w:t>
      </w:r>
      <w:r>
        <w:rPr>
          <w:sz w:val="16"/>
          <w:szCs w:val="16"/>
        </w:rPr>
        <w:t xml:space="preserve"> Descrição Acerca da Composição dos Elementos Textuais do Manuscrito.</w:t>
      </w:r>
    </w:p>
    <w:tbl>
      <w:tblPr>
        <w:tblpPr w:leftFromText="141" w:rightFromText="141" w:vertAnchor="text" w:horzAnchor="page" w:tblpX="1219" w:tblpY="67"/>
        <w:tblW w:w="0" w:type="auto"/>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000" w:firstRow="0" w:lastRow="0" w:firstColumn="0" w:lastColumn="0" w:noHBand="0" w:noVBand="0"/>
      </w:tblPr>
      <w:tblGrid>
        <w:gridCol w:w="1155"/>
        <w:gridCol w:w="3730"/>
      </w:tblGrid>
      <w:tr w:rsidR="00CD3A14">
        <w:trPr>
          <w:trHeight w:val="538"/>
        </w:trPr>
        <w:tc>
          <w:tcPr>
            <w:tcW w:w="1155" w:type="dxa"/>
            <w:shd w:val="clear" w:color="auto" w:fill="D3DFEE"/>
          </w:tcPr>
          <w:p w:rsidR="00CD3A14" w:rsidRDefault="00CD3A14">
            <w:pPr>
              <w:pStyle w:val="LO-normal"/>
              <w:spacing w:line="276" w:lineRule="auto"/>
              <w:jc w:val="center"/>
              <w:rPr>
                <w:sz w:val="16"/>
                <w:szCs w:val="16"/>
              </w:rPr>
            </w:pPr>
            <w:r>
              <w:rPr>
                <w:sz w:val="16"/>
                <w:szCs w:val="16"/>
              </w:rPr>
              <w:t>ELEMENTO TEXTUAL</w:t>
            </w:r>
          </w:p>
        </w:tc>
        <w:tc>
          <w:tcPr>
            <w:tcW w:w="3730" w:type="dxa"/>
            <w:shd w:val="clear" w:color="auto" w:fill="D3DFEE"/>
          </w:tcPr>
          <w:p w:rsidR="00CD3A14" w:rsidRDefault="00CD3A14">
            <w:pPr>
              <w:pStyle w:val="LO-normal"/>
              <w:spacing w:line="276" w:lineRule="auto"/>
              <w:jc w:val="center"/>
              <w:rPr>
                <w:sz w:val="16"/>
                <w:szCs w:val="16"/>
              </w:rPr>
            </w:pPr>
            <w:r>
              <w:rPr>
                <w:sz w:val="16"/>
                <w:szCs w:val="16"/>
              </w:rPr>
              <w:t>DESCRIÇÃO</w:t>
            </w:r>
          </w:p>
        </w:tc>
      </w:tr>
      <w:tr w:rsidR="00CD3A14">
        <w:trPr>
          <w:trHeight w:val="690"/>
        </w:trPr>
        <w:tc>
          <w:tcPr>
            <w:tcW w:w="1155" w:type="dxa"/>
            <w:shd w:val="clear" w:color="auto" w:fill="D3DFEE"/>
          </w:tcPr>
          <w:p w:rsidR="00CD3A14" w:rsidRDefault="00CD3A14">
            <w:pPr>
              <w:pStyle w:val="LO-normal"/>
              <w:spacing w:line="276" w:lineRule="auto"/>
              <w:jc w:val="center"/>
              <w:rPr>
                <w:sz w:val="16"/>
                <w:szCs w:val="16"/>
              </w:rPr>
            </w:pPr>
            <w:r>
              <w:rPr>
                <w:sz w:val="16"/>
                <w:szCs w:val="16"/>
              </w:rPr>
              <w:t>Introdução</w:t>
            </w:r>
          </w:p>
        </w:tc>
        <w:tc>
          <w:tcPr>
            <w:tcW w:w="3730" w:type="dxa"/>
            <w:shd w:val="clear" w:color="auto" w:fill="D3DFEE"/>
          </w:tcPr>
          <w:p w:rsidR="00CD3A14" w:rsidRDefault="00CD3A14">
            <w:pPr>
              <w:pStyle w:val="LO-normal"/>
              <w:spacing w:line="276" w:lineRule="auto"/>
              <w:rPr>
                <w:sz w:val="16"/>
                <w:szCs w:val="16"/>
              </w:rPr>
            </w:pPr>
            <w:r>
              <w:rPr>
                <w:sz w:val="16"/>
                <w:szCs w:val="16"/>
              </w:rPr>
              <w:t>Apresenta o tema, o problema, os objetivos, a justificativa e descreve como o manuscrito está organizado.</w:t>
            </w:r>
          </w:p>
        </w:tc>
      </w:tr>
      <w:tr w:rsidR="00CD3A14">
        <w:trPr>
          <w:trHeight w:val="510"/>
        </w:trPr>
        <w:tc>
          <w:tcPr>
            <w:tcW w:w="1155" w:type="dxa"/>
            <w:shd w:val="clear" w:color="auto" w:fill="D3DFEE"/>
          </w:tcPr>
          <w:p w:rsidR="00CD3A14" w:rsidRDefault="00CD3A14">
            <w:pPr>
              <w:pStyle w:val="LO-normal"/>
              <w:spacing w:line="276" w:lineRule="auto"/>
              <w:jc w:val="center"/>
              <w:rPr>
                <w:sz w:val="16"/>
                <w:szCs w:val="16"/>
              </w:rPr>
            </w:pPr>
            <w:r>
              <w:rPr>
                <w:sz w:val="16"/>
                <w:szCs w:val="16"/>
              </w:rPr>
              <w:t>Revisão de Literatura</w:t>
            </w:r>
          </w:p>
        </w:tc>
        <w:tc>
          <w:tcPr>
            <w:tcW w:w="3730" w:type="dxa"/>
            <w:shd w:val="clear" w:color="auto" w:fill="D3DFEE"/>
          </w:tcPr>
          <w:p w:rsidR="00CD3A14" w:rsidRDefault="00CD3A14">
            <w:pPr>
              <w:pStyle w:val="LO-normal"/>
              <w:spacing w:line="276" w:lineRule="auto"/>
              <w:rPr>
                <w:sz w:val="16"/>
                <w:szCs w:val="16"/>
              </w:rPr>
            </w:pPr>
            <w:r>
              <w:rPr>
                <w:sz w:val="16"/>
                <w:szCs w:val="16"/>
              </w:rPr>
              <w:t>Relaciona as ideias e conceitos já existentes sobre o tema e que corroboraram para o desenvolvimento da pesquisa, mostrando como eles se relacionam ou não.</w:t>
            </w:r>
          </w:p>
        </w:tc>
      </w:tr>
      <w:tr w:rsidR="00CD3A14">
        <w:trPr>
          <w:trHeight w:val="495"/>
        </w:trPr>
        <w:tc>
          <w:tcPr>
            <w:tcW w:w="1155" w:type="dxa"/>
            <w:shd w:val="clear" w:color="auto" w:fill="D3DFEE"/>
          </w:tcPr>
          <w:p w:rsidR="00CD3A14" w:rsidRDefault="00CD3A14">
            <w:pPr>
              <w:pStyle w:val="LO-normal"/>
              <w:spacing w:line="276" w:lineRule="auto"/>
              <w:jc w:val="center"/>
              <w:rPr>
                <w:sz w:val="16"/>
                <w:szCs w:val="16"/>
              </w:rPr>
            </w:pPr>
            <w:r>
              <w:rPr>
                <w:sz w:val="16"/>
                <w:szCs w:val="16"/>
              </w:rPr>
              <w:t>Metodologia</w:t>
            </w:r>
          </w:p>
        </w:tc>
        <w:tc>
          <w:tcPr>
            <w:tcW w:w="3730" w:type="dxa"/>
            <w:shd w:val="clear" w:color="auto" w:fill="D3DFEE"/>
          </w:tcPr>
          <w:p w:rsidR="00CD3A14" w:rsidRDefault="00CD3A14">
            <w:pPr>
              <w:pStyle w:val="LO-normal"/>
              <w:spacing w:line="276" w:lineRule="auto"/>
              <w:rPr>
                <w:sz w:val="16"/>
                <w:szCs w:val="16"/>
              </w:rPr>
            </w:pPr>
            <w:r>
              <w:rPr>
                <w:sz w:val="16"/>
                <w:szCs w:val="16"/>
              </w:rPr>
              <w:t xml:space="preserve">Descreve os métodos utilizados para a realização da pesquisa e </w:t>
            </w:r>
            <w:proofErr w:type="spellStart"/>
            <w:r>
              <w:rPr>
                <w:sz w:val="16"/>
                <w:szCs w:val="16"/>
              </w:rPr>
              <w:t>analise</w:t>
            </w:r>
            <w:proofErr w:type="spellEnd"/>
            <w:r>
              <w:rPr>
                <w:sz w:val="16"/>
                <w:szCs w:val="16"/>
              </w:rPr>
              <w:t xml:space="preserve"> dos resultados. </w:t>
            </w:r>
          </w:p>
        </w:tc>
      </w:tr>
      <w:tr w:rsidR="00CD3A14">
        <w:trPr>
          <w:trHeight w:val="510"/>
        </w:trPr>
        <w:tc>
          <w:tcPr>
            <w:tcW w:w="1155" w:type="dxa"/>
            <w:shd w:val="clear" w:color="auto" w:fill="D3DFEE"/>
          </w:tcPr>
          <w:p w:rsidR="00CD3A14" w:rsidRDefault="00CD3A14">
            <w:pPr>
              <w:pStyle w:val="LO-normal"/>
              <w:spacing w:line="276" w:lineRule="auto"/>
              <w:jc w:val="center"/>
              <w:rPr>
                <w:sz w:val="16"/>
                <w:szCs w:val="16"/>
              </w:rPr>
            </w:pPr>
            <w:r>
              <w:rPr>
                <w:sz w:val="16"/>
                <w:szCs w:val="16"/>
              </w:rPr>
              <w:t>Considerações Finais</w:t>
            </w:r>
          </w:p>
        </w:tc>
        <w:tc>
          <w:tcPr>
            <w:tcW w:w="3730" w:type="dxa"/>
            <w:shd w:val="clear" w:color="auto" w:fill="D3DFEE"/>
          </w:tcPr>
          <w:p w:rsidR="00CD3A14" w:rsidRDefault="00CD3A14">
            <w:pPr>
              <w:pStyle w:val="LO-normal"/>
              <w:spacing w:line="276" w:lineRule="auto"/>
              <w:rPr>
                <w:sz w:val="16"/>
                <w:szCs w:val="16"/>
              </w:rPr>
            </w:pPr>
            <w:r>
              <w:rPr>
                <w:sz w:val="16"/>
                <w:szCs w:val="16"/>
              </w:rPr>
              <w:t xml:space="preserve">Apresenta as impressões dos autores sobre o trabalho realizado, cabendo apresentar novas demandas sobre o assunto, sugestões de novos trabalhos, revisão de algum elemento e demais pareceres relativos a abordagem teórica e metodológica do assunto que foi apresentado. </w:t>
            </w:r>
          </w:p>
        </w:tc>
      </w:tr>
    </w:tbl>
    <w:p w:rsidR="00CD3A14" w:rsidRDefault="00CD3A14">
      <w:pPr>
        <w:pStyle w:val="LO-normal"/>
        <w:spacing w:line="276" w:lineRule="auto"/>
        <w:ind w:hanging="57"/>
        <w:jc w:val="center"/>
      </w:pPr>
      <w:r>
        <w:rPr>
          <w:b/>
          <w:color w:val="002060"/>
          <w:sz w:val="16"/>
          <w:szCs w:val="16"/>
        </w:rPr>
        <w:t>Fonte:</w:t>
      </w:r>
      <w:r>
        <w:rPr>
          <w:b/>
          <w:sz w:val="16"/>
          <w:szCs w:val="16"/>
        </w:rPr>
        <w:t xml:space="preserve"> </w:t>
      </w:r>
      <w:r>
        <w:rPr>
          <w:sz w:val="16"/>
          <w:szCs w:val="16"/>
        </w:rPr>
        <w:t>Os Autores.</w:t>
      </w:r>
    </w:p>
    <w:p w:rsidR="00CD3A14" w:rsidRDefault="00CD3A14">
      <w:pPr>
        <w:pStyle w:val="LO-normal"/>
        <w:spacing w:line="276" w:lineRule="auto"/>
        <w:ind w:firstLineChars="125" w:firstLine="226"/>
        <w:jc w:val="both"/>
        <w:rPr>
          <w:b/>
          <w:color w:val="002060"/>
          <w:sz w:val="18"/>
          <w:szCs w:val="18"/>
        </w:rPr>
      </w:pPr>
    </w:p>
    <w:p w:rsidR="00CD3A14" w:rsidRDefault="00CD3A14">
      <w:pPr>
        <w:pStyle w:val="LO-normal"/>
        <w:spacing w:line="276" w:lineRule="auto"/>
        <w:ind w:firstLine="283"/>
        <w:jc w:val="both"/>
        <w:rPr>
          <w:sz w:val="18"/>
          <w:szCs w:val="18"/>
        </w:rPr>
      </w:pPr>
      <w:r>
        <w:rPr>
          <w:sz w:val="18"/>
          <w:szCs w:val="18"/>
        </w:rPr>
        <w:t xml:space="preserve">No que diz respeita as informações das tabelas, elas são compostas de dados estatísticos e devem ser elaboradas seguindo as orientações do Instituto Brasileiro Geográfico e Estatístico (IBGE) </w:t>
      </w:r>
      <w:r>
        <w:rPr>
          <w:b/>
          <w:color w:val="002060"/>
          <w:sz w:val="18"/>
          <w:szCs w:val="18"/>
        </w:rPr>
        <w:t>[7]</w:t>
      </w:r>
      <w:r>
        <w:rPr>
          <w:sz w:val="18"/>
          <w:szCs w:val="18"/>
        </w:rPr>
        <w:t>.</w:t>
      </w:r>
    </w:p>
    <w:p w:rsidR="00CD3A14" w:rsidRDefault="00CD3A14">
      <w:pPr>
        <w:pStyle w:val="LO-normal"/>
        <w:spacing w:line="276" w:lineRule="auto"/>
        <w:ind w:firstLineChars="125" w:firstLine="226"/>
        <w:jc w:val="both"/>
        <w:rPr>
          <w:b/>
          <w:color w:val="002060"/>
          <w:sz w:val="18"/>
          <w:szCs w:val="18"/>
        </w:rPr>
      </w:pPr>
      <w:r>
        <w:rPr>
          <w:b/>
          <w:color w:val="002060"/>
          <w:sz w:val="18"/>
          <w:szCs w:val="18"/>
        </w:rPr>
        <w:lastRenderedPageBreak/>
        <w:t xml:space="preserve">Exemplo: </w:t>
      </w:r>
    </w:p>
    <w:p w:rsidR="00CD3A14" w:rsidRDefault="00CD3A14">
      <w:pPr>
        <w:pStyle w:val="LO-normal"/>
        <w:spacing w:line="276" w:lineRule="auto"/>
        <w:ind w:firstLineChars="125" w:firstLine="226"/>
        <w:jc w:val="both"/>
        <w:rPr>
          <w:b/>
          <w:color w:val="002060"/>
          <w:sz w:val="18"/>
          <w:szCs w:val="18"/>
        </w:rPr>
      </w:pPr>
    </w:p>
    <w:p w:rsidR="00CD3A14" w:rsidRDefault="00CD3A14">
      <w:pPr>
        <w:spacing w:after="0"/>
        <w:ind w:right="0"/>
        <w:jc w:val="center"/>
        <w:rPr>
          <w:sz w:val="16"/>
          <w:szCs w:val="16"/>
          <w:vertAlign w:val="superscript"/>
        </w:rPr>
      </w:pPr>
      <w:r>
        <w:rPr>
          <w:b/>
          <w:color w:val="002060"/>
          <w:sz w:val="16"/>
          <w:szCs w:val="16"/>
        </w:rPr>
        <w:t>Tabela 1</w:t>
      </w:r>
      <w:r>
        <w:rPr>
          <w:color w:val="002060"/>
          <w:sz w:val="16"/>
          <w:szCs w:val="16"/>
        </w:rPr>
        <w:t>-</w:t>
      </w:r>
      <w:r>
        <w:rPr>
          <w:sz w:val="16"/>
          <w:szCs w:val="16"/>
        </w:rPr>
        <w:t xml:space="preserve"> Distribuição Percentual da Distribuição das Partes de um Manuscrito</w:t>
      </w:r>
      <w:r>
        <w:rPr>
          <w:sz w:val="16"/>
          <w:szCs w:val="16"/>
          <w:vertAlign w:val="superscript"/>
        </w:rPr>
        <w:t>*</w:t>
      </w:r>
    </w:p>
    <w:tbl>
      <w:tblPr>
        <w:tblpPr w:leftFromText="142" w:rightFromText="142" w:vertAnchor="page" w:horzAnchor="page" w:tblpX="6469" w:tblpY="3066"/>
        <w:tblOverlap w:val="never"/>
        <w:tblW w:w="0" w:type="auto"/>
        <w:tblInd w:w="0" w:type="dxa"/>
        <w:tblBorders>
          <w:top w:val="single" w:sz="8" w:space="0" w:color="4F81BD"/>
          <w:bottom w:val="single" w:sz="8" w:space="0" w:color="4F81BD"/>
          <w:insideH w:val="single" w:sz="12" w:space="0" w:color="FFFFFF"/>
        </w:tblBorders>
        <w:tblLayout w:type="fixed"/>
        <w:tblLook w:val="0000" w:firstRow="0" w:lastRow="0" w:firstColumn="0" w:lastColumn="0" w:noHBand="0" w:noVBand="0"/>
      </w:tblPr>
      <w:tblGrid>
        <w:gridCol w:w="1668"/>
        <w:gridCol w:w="657"/>
        <w:gridCol w:w="1695"/>
        <w:gridCol w:w="690"/>
      </w:tblGrid>
      <w:tr w:rsidR="00CD3A14">
        <w:trPr>
          <w:trHeight w:val="223"/>
        </w:trPr>
        <w:tc>
          <w:tcPr>
            <w:tcW w:w="1668" w:type="dxa"/>
            <w:tcBorders>
              <w:right w:val="single" w:sz="18" w:space="0" w:color="FFFFFF"/>
            </w:tcBorders>
            <w:vAlign w:val="center"/>
          </w:tcPr>
          <w:p w:rsidR="00CD3A14" w:rsidRDefault="00CD3A14">
            <w:pPr>
              <w:spacing w:after="0"/>
              <w:ind w:right="0"/>
              <w:jc w:val="center"/>
              <w:rPr>
                <w:b/>
                <w:sz w:val="16"/>
                <w:szCs w:val="16"/>
              </w:rPr>
            </w:pPr>
            <w:r>
              <w:rPr>
                <w:b/>
                <w:sz w:val="16"/>
                <w:szCs w:val="16"/>
              </w:rPr>
              <w:t>IDENTIFICAÇÃO DAS PARTES DOS MANUSCRITOS</w:t>
            </w:r>
          </w:p>
        </w:tc>
        <w:tc>
          <w:tcPr>
            <w:tcW w:w="657" w:type="dxa"/>
            <w:tcBorders>
              <w:left w:val="single" w:sz="18" w:space="0" w:color="FFFFFF"/>
            </w:tcBorders>
            <w:vAlign w:val="center"/>
          </w:tcPr>
          <w:p w:rsidR="00CD3A14" w:rsidRDefault="00CD3A14">
            <w:pPr>
              <w:spacing w:after="0"/>
              <w:ind w:right="0"/>
              <w:jc w:val="center"/>
              <w:rPr>
                <w:b/>
                <w:sz w:val="16"/>
                <w:szCs w:val="16"/>
              </w:rPr>
            </w:pPr>
            <w:r>
              <w:rPr>
                <w:b/>
                <w:sz w:val="16"/>
                <w:szCs w:val="16"/>
              </w:rPr>
              <w:t>%</w:t>
            </w:r>
          </w:p>
        </w:tc>
        <w:tc>
          <w:tcPr>
            <w:tcW w:w="1695" w:type="dxa"/>
            <w:tcBorders>
              <w:bottom w:val="single" w:sz="18" w:space="0" w:color="FFFFFF"/>
            </w:tcBorders>
            <w:vAlign w:val="center"/>
          </w:tcPr>
          <w:p w:rsidR="00CD3A14" w:rsidRDefault="00CD3A14">
            <w:pPr>
              <w:spacing w:after="0"/>
              <w:ind w:right="0"/>
              <w:jc w:val="center"/>
              <w:rPr>
                <w:b/>
                <w:sz w:val="16"/>
                <w:szCs w:val="16"/>
              </w:rPr>
            </w:pPr>
            <w:r>
              <w:rPr>
                <w:b/>
                <w:sz w:val="16"/>
                <w:szCs w:val="16"/>
              </w:rPr>
              <w:t>SUBDIVISÃO DOS ELEMENTOS DO MANUSCRITO</w:t>
            </w:r>
          </w:p>
        </w:tc>
        <w:tc>
          <w:tcPr>
            <w:tcW w:w="690" w:type="dxa"/>
            <w:vAlign w:val="center"/>
          </w:tcPr>
          <w:p w:rsidR="00CD3A14" w:rsidRDefault="00CD3A14">
            <w:pPr>
              <w:spacing w:after="0"/>
              <w:ind w:right="0"/>
              <w:jc w:val="center"/>
              <w:rPr>
                <w:b/>
                <w:sz w:val="16"/>
                <w:szCs w:val="16"/>
              </w:rPr>
            </w:pPr>
            <w:r>
              <w:rPr>
                <w:b/>
                <w:sz w:val="16"/>
                <w:szCs w:val="16"/>
              </w:rPr>
              <w:t>%</w:t>
            </w:r>
          </w:p>
        </w:tc>
      </w:tr>
      <w:tr w:rsidR="00CD3A14">
        <w:trPr>
          <w:trHeight w:val="186"/>
        </w:trPr>
        <w:tc>
          <w:tcPr>
            <w:tcW w:w="1668" w:type="dxa"/>
            <w:vMerge w:val="restart"/>
            <w:vAlign w:val="center"/>
          </w:tcPr>
          <w:p w:rsidR="00CD3A14" w:rsidRDefault="00CD3A14">
            <w:pPr>
              <w:spacing w:after="0"/>
              <w:ind w:right="0"/>
              <w:jc w:val="center"/>
              <w:rPr>
                <w:sz w:val="16"/>
                <w:szCs w:val="16"/>
              </w:rPr>
            </w:pPr>
            <w:r>
              <w:rPr>
                <w:sz w:val="16"/>
                <w:szCs w:val="16"/>
              </w:rPr>
              <w:t>ELEMENTOS PRÉ-TEXTUAIS</w:t>
            </w:r>
          </w:p>
        </w:tc>
        <w:tc>
          <w:tcPr>
            <w:tcW w:w="657" w:type="dxa"/>
            <w:vMerge w:val="restart"/>
            <w:vAlign w:val="center"/>
          </w:tcPr>
          <w:p w:rsidR="00CD3A14" w:rsidRDefault="00CD3A14">
            <w:pPr>
              <w:spacing w:after="0"/>
              <w:ind w:right="0"/>
              <w:jc w:val="center"/>
              <w:rPr>
                <w:sz w:val="16"/>
                <w:szCs w:val="16"/>
              </w:rPr>
            </w:pPr>
            <w:r>
              <w:rPr>
                <w:sz w:val="16"/>
                <w:szCs w:val="16"/>
              </w:rPr>
              <w:t>20%</w:t>
            </w:r>
          </w:p>
        </w:tc>
        <w:tc>
          <w:tcPr>
            <w:tcW w:w="1695" w:type="dxa"/>
            <w:tcBorders>
              <w:top w:val="single" w:sz="18" w:space="0" w:color="FFFFFF"/>
            </w:tcBorders>
            <w:vAlign w:val="center"/>
          </w:tcPr>
          <w:p w:rsidR="00CD3A14" w:rsidRDefault="00CD3A14">
            <w:pPr>
              <w:spacing w:after="0"/>
              <w:ind w:right="0"/>
              <w:jc w:val="center"/>
              <w:rPr>
                <w:sz w:val="16"/>
                <w:szCs w:val="16"/>
              </w:rPr>
            </w:pPr>
            <w:r>
              <w:rPr>
                <w:sz w:val="16"/>
                <w:szCs w:val="16"/>
              </w:rPr>
              <w:t>RESUMO</w:t>
            </w:r>
          </w:p>
        </w:tc>
        <w:tc>
          <w:tcPr>
            <w:tcW w:w="690" w:type="dxa"/>
            <w:vAlign w:val="center"/>
          </w:tcPr>
          <w:p w:rsidR="00CD3A14" w:rsidRDefault="00CD3A14">
            <w:pPr>
              <w:spacing w:after="0"/>
              <w:ind w:right="0"/>
              <w:jc w:val="center"/>
              <w:rPr>
                <w:sz w:val="16"/>
                <w:szCs w:val="16"/>
              </w:rPr>
            </w:pPr>
            <w:r>
              <w:rPr>
                <w:sz w:val="16"/>
                <w:szCs w:val="16"/>
              </w:rPr>
              <w:t>09%</w:t>
            </w:r>
          </w:p>
        </w:tc>
      </w:tr>
      <w:tr w:rsidR="00CD3A14">
        <w:trPr>
          <w:trHeight w:val="178"/>
        </w:trPr>
        <w:tc>
          <w:tcPr>
            <w:tcW w:w="1668" w:type="dxa"/>
            <w:vMerge/>
            <w:vAlign w:val="center"/>
          </w:tcPr>
          <w:p w:rsidR="00CD3A14" w:rsidRDefault="00CD3A14">
            <w:pPr>
              <w:spacing w:after="0"/>
              <w:ind w:right="0"/>
              <w:jc w:val="center"/>
              <w:rPr>
                <w:sz w:val="16"/>
                <w:szCs w:val="16"/>
              </w:rPr>
            </w:pPr>
          </w:p>
        </w:tc>
        <w:tc>
          <w:tcPr>
            <w:tcW w:w="657" w:type="dxa"/>
            <w:vMerge/>
            <w:vAlign w:val="center"/>
          </w:tcPr>
          <w:p w:rsidR="00CD3A14" w:rsidRDefault="00CD3A14">
            <w:pPr>
              <w:spacing w:after="0"/>
              <w:ind w:right="0"/>
              <w:jc w:val="center"/>
              <w:rPr>
                <w:sz w:val="16"/>
                <w:szCs w:val="16"/>
              </w:rPr>
            </w:pPr>
          </w:p>
        </w:tc>
        <w:tc>
          <w:tcPr>
            <w:tcW w:w="1695" w:type="dxa"/>
            <w:vAlign w:val="center"/>
          </w:tcPr>
          <w:p w:rsidR="00CD3A14" w:rsidRDefault="00CD3A14">
            <w:pPr>
              <w:spacing w:after="0"/>
              <w:ind w:right="0"/>
              <w:jc w:val="center"/>
              <w:rPr>
                <w:sz w:val="16"/>
                <w:szCs w:val="16"/>
              </w:rPr>
            </w:pPr>
            <w:r>
              <w:rPr>
                <w:sz w:val="16"/>
                <w:szCs w:val="16"/>
              </w:rPr>
              <w:t>PALABRAS CHAVES</w:t>
            </w:r>
          </w:p>
        </w:tc>
        <w:tc>
          <w:tcPr>
            <w:tcW w:w="690" w:type="dxa"/>
            <w:vAlign w:val="center"/>
          </w:tcPr>
          <w:p w:rsidR="00CD3A14" w:rsidRDefault="00CD3A14">
            <w:pPr>
              <w:spacing w:after="0"/>
              <w:ind w:right="0"/>
              <w:jc w:val="center"/>
              <w:rPr>
                <w:sz w:val="16"/>
                <w:szCs w:val="16"/>
              </w:rPr>
            </w:pPr>
            <w:r>
              <w:rPr>
                <w:sz w:val="16"/>
                <w:szCs w:val="16"/>
              </w:rPr>
              <w:t>1%</w:t>
            </w:r>
          </w:p>
        </w:tc>
      </w:tr>
      <w:tr w:rsidR="00CD3A14">
        <w:trPr>
          <w:trHeight w:val="259"/>
        </w:trPr>
        <w:tc>
          <w:tcPr>
            <w:tcW w:w="1668" w:type="dxa"/>
            <w:vMerge/>
            <w:vAlign w:val="center"/>
          </w:tcPr>
          <w:p w:rsidR="00CD3A14" w:rsidRDefault="00CD3A14">
            <w:pPr>
              <w:spacing w:after="0"/>
              <w:ind w:right="0"/>
              <w:jc w:val="center"/>
              <w:rPr>
                <w:sz w:val="16"/>
                <w:szCs w:val="16"/>
              </w:rPr>
            </w:pPr>
          </w:p>
        </w:tc>
        <w:tc>
          <w:tcPr>
            <w:tcW w:w="657" w:type="dxa"/>
            <w:vMerge/>
            <w:vAlign w:val="center"/>
          </w:tcPr>
          <w:p w:rsidR="00CD3A14" w:rsidRDefault="00CD3A14">
            <w:pPr>
              <w:spacing w:after="0"/>
              <w:ind w:right="0"/>
              <w:jc w:val="center"/>
              <w:rPr>
                <w:sz w:val="16"/>
                <w:szCs w:val="16"/>
              </w:rPr>
            </w:pPr>
          </w:p>
        </w:tc>
        <w:tc>
          <w:tcPr>
            <w:tcW w:w="1695" w:type="dxa"/>
            <w:vAlign w:val="center"/>
          </w:tcPr>
          <w:p w:rsidR="00CD3A14" w:rsidRDefault="00CD3A14">
            <w:pPr>
              <w:spacing w:after="0"/>
              <w:ind w:right="0"/>
              <w:jc w:val="center"/>
              <w:rPr>
                <w:sz w:val="16"/>
                <w:szCs w:val="16"/>
              </w:rPr>
            </w:pPr>
            <w:r>
              <w:rPr>
                <w:sz w:val="16"/>
                <w:szCs w:val="16"/>
              </w:rPr>
              <w:t>ABSTRAC</w:t>
            </w:r>
          </w:p>
        </w:tc>
        <w:tc>
          <w:tcPr>
            <w:tcW w:w="690" w:type="dxa"/>
            <w:vAlign w:val="center"/>
          </w:tcPr>
          <w:p w:rsidR="00CD3A14" w:rsidRDefault="00CD3A14">
            <w:pPr>
              <w:spacing w:after="0"/>
              <w:ind w:right="0"/>
              <w:jc w:val="center"/>
              <w:rPr>
                <w:sz w:val="16"/>
                <w:szCs w:val="16"/>
              </w:rPr>
            </w:pPr>
            <w:r>
              <w:rPr>
                <w:sz w:val="16"/>
                <w:szCs w:val="16"/>
              </w:rPr>
              <w:t>09%</w:t>
            </w:r>
          </w:p>
        </w:tc>
      </w:tr>
      <w:tr w:rsidR="00CD3A14">
        <w:trPr>
          <w:trHeight w:val="184"/>
        </w:trPr>
        <w:tc>
          <w:tcPr>
            <w:tcW w:w="1668" w:type="dxa"/>
            <w:vMerge/>
            <w:tcBorders>
              <w:bottom w:val="single" w:sz="18" w:space="0" w:color="FFFFFF"/>
            </w:tcBorders>
            <w:vAlign w:val="center"/>
          </w:tcPr>
          <w:p w:rsidR="00CD3A14" w:rsidRDefault="00CD3A14">
            <w:pPr>
              <w:spacing w:after="0"/>
              <w:ind w:right="0"/>
              <w:jc w:val="center"/>
              <w:rPr>
                <w:sz w:val="16"/>
                <w:szCs w:val="16"/>
              </w:rPr>
            </w:pPr>
          </w:p>
        </w:tc>
        <w:tc>
          <w:tcPr>
            <w:tcW w:w="657" w:type="dxa"/>
            <w:vMerge/>
            <w:vAlign w:val="center"/>
          </w:tcPr>
          <w:p w:rsidR="00CD3A14" w:rsidRDefault="00CD3A14">
            <w:pPr>
              <w:spacing w:after="0"/>
              <w:ind w:right="0"/>
              <w:jc w:val="center"/>
              <w:rPr>
                <w:sz w:val="16"/>
                <w:szCs w:val="16"/>
              </w:rPr>
            </w:pPr>
          </w:p>
        </w:tc>
        <w:tc>
          <w:tcPr>
            <w:tcW w:w="1695" w:type="dxa"/>
            <w:vAlign w:val="center"/>
          </w:tcPr>
          <w:p w:rsidR="00CD3A14" w:rsidRDefault="00CD3A14">
            <w:pPr>
              <w:spacing w:after="0"/>
              <w:ind w:right="0"/>
              <w:jc w:val="center"/>
              <w:rPr>
                <w:sz w:val="16"/>
                <w:szCs w:val="16"/>
              </w:rPr>
            </w:pPr>
            <w:r>
              <w:rPr>
                <w:sz w:val="16"/>
                <w:szCs w:val="16"/>
              </w:rPr>
              <w:t>KEY-WORDS</w:t>
            </w:r>
          </w:p>
        </w:tc>
        <w:tc>
          <w:tcPr>
            <w:tcW w:w="690" w:type="dxa"/>
            <w:vAlign w:val="center"/>
          </w:tcPr>
          <w:p w:rsidR="00CD3A14" w:rsidRDefault="00CD3A14">
            <w:pPr>
              <w:spacing w:after="0"/>
              <w:ind w:right="0"/>
              <w:jc w:val="center"/>
              <w:rPr>
                <w:sz w:val="16"/>
                <w:szCs w:val="16"/>
              </w:rPr>
            </w:pPr>
            <w:r>
              <w:rPr>
                <w:sz w:val="16"/>
                <w:szCs w:val="16"/>
              </w:rPr>
              <w:t>1%</w:t>
            </w:r>
          </w:p>
        </w:tc>
      </w:tr>
      <w:tr w:rsidR="00CD3A14">
        <w:trPr>
          <w:trHeight w:val="126"/>
        </w:trPr>
        <w:tc>
          <w:tcPr>
            <w:tcW w:w="1668" w:type="dxa"/>
            <w:vMerge w:val="restart"/>
            <w:tcBorders>
              <w:top w:val="single" w:sz="18" w:space="0" w:color="FFFFFF"/>
            </w:tcBorders>
            <w:vAlign w:val="center"/>
          </w:tcPr>
          <w:p w:rsidR="00CD3A14" w:rsidRDefault="00CD3A14">
            <w:pPr>
              <w:spacing w:after="0"/>
              <w:ind w:right="0"/>
              <w:jc w:val="center"/>
              <w:rPr>
                <w:sz w:val="16"/>
                <w:szCs w:val="16"/>
              </w:rPr>
            </w:pPr>
            <w:r>
              <w:rPr>
                <w:sz w:val="16"/>
                <w:szCs w:val="16"/>
              </w:rPr>
              <w:t>ELEMENTOS TEXTUAIS</w:t>
            </w:r>
          </w:p>
        </w:tc>
        <w:tc>
          <w:tcPr>
            <w:tcW w:w="657" w:type="dxa"/>
            <w:vMerge w:val="restart"/>
            <w:vAlign w:val="center"/>
          </w:tcPr>
          <w:p w:rsidR="00CD3A14" w:rsidRDefault="00CD3A14">
            <w:pPr>
              <w:spacing w:after="0"/>
              <w:ind w:right="0"/>
              <w:jc w:val="center"/>
              <w:rPr>
                <w:sz w:val="16"/>
                <w:szCs w:val="16"/>
              </w:rPr>
            </w:pPr>
            <w:r>
              <w:rPr>
                <w:sz w:val="16"/>
                <w:szCs w:val="16"/>
              </w:rPr>
              <w:t>72%</w:t>
            </w:r>
          </w:p>
        </w:tc>
        <w:tc>
          <w:tcPr>
            <w:tcW w:w="1695" w:type="dxa"/>
            <w:vAlign w:val="center"/>
          </w:tcPr>
          <w:p w:rsidR="00CD3A14" w:rsidRDefault="00CD3A14">
            <w:pPr>
              <w:spacing w:after="0"/>
              <w:ind w:right="0"/>
              <w:jc w:val="center"/>
              <w:rPr>
                <w:sz w:val="16"/>
                <w:szCs w:val="16"/>
              </w:rPr>
            </w:pPr>
            <w:r>
              <w:rPr>
                <w:sz w:val="16"/>
                <w:szCs w:val="16"/>
              </w:rPr>
              <w:t>TÍTULO</w:t>
            </w:r>
          </w:p>
        </w:tc>
        <w:tc>
          <w:tcPr>
            <w:tcW w:w="690" w:type="dxa"/>
            <w:vAlign w:val="center"/>
          </w:tcPr>
          <w:p w:rsidR="00CD3A14" w:rsidRDefault="00CD3A14">
            <w:pPr>
              <w:spacing w:after="0"/>
              <w:ind w:right="0"/>
              <w:jc w:val="center"/>
              <w:rPr>
                <w:sz w:val="16"/>
                <w:szCs w:val="16"/>
              </w:rPr>
            </w:pPr>
            <w:r>
              <w:rPr>
                <w:sz w:val="16"/>
                <w:szCs w:val="16"/>
              </w:rPr>
              <w:t>1%</w:t>
            </w:r>
          </w:p>
        </w:tc>
      </w:tr>
      <w:tr w:rsidR="00CD3A14">
        <w:trPr>
          <w:trHeight w:val="363"/>
        </w:trPr>
        <w:tc>
          <w:tcPr>
            <w:tcW w:w="1668" w:type="dxa"/>
            <w:vMerge/>
            <w:vAlign w:val="center"/>
          </w:tcPr>
          <w:p w:rsidR="00CD3A14" w:rsidRDefault="00CD3A14">
            <w:pPr>
              <w:spacing w:after="0"/>
              <w:ind w:right="0"/>
              <w:jc w:val="center"/>
              <w:rPr>
                <w:sz w:val="16"/>
                <w:szCs w:val="16"/>
              </w:rPr>
            </w:pPr>
          </w:p>
        </w:tc>
        <w:tc>
          <w:tcPr>
            <w:tcW w:w="657" w:type="dxa"/>
            <w:vMerge/>
            <w:vAlign w:val="center"/>
          </w:tcPr>
          <w:p w:rsidR="00CD3A14" w:rsidRDefault="00CD3A14">
            <w:pPr>
              <w:spacing w:after="0"/>
              <w:ind w:right="0"/>
              <w:jc w:val="center"/>
              <w:rPr>
                <w:sz w:val="16"/>
                <w:szCs w:val="16"/>
              </w:rPr>
            </w:pPr>
          </w:p>
        </w:tc>
        <w:tc>
          <w:tcPr>
            <w:tcW w:w="1695" w:type="dxa"/>
            <w:vAlign w:val="center"/>
          </w:tcPr>
          <w:p w:rsidR="00CD3A14" w:rsidRDefault="00CD3A14">
            <w:pPr>
              <w:spacing w:after="0"/>
              <w:ind w:right="0"/>
              <w:jc w:val="center"/>
              <w:rPr>
                <w:sz w:val="16"/>
                <w:szCs w:val="16"/>
              </w:rPr>
            </w:pPr>
            <w:r>
              <w:rPr>
                <w:sz w:val="16"/>
                <w:szCs w:val="16"/>
              </w:rPr>
              <w:t>REFERENCIAL TEÓRICO</w:t>
            </w:r>
          </w:p>
        </w:tc>
        <w:tc>
          <w:tcPr>
            <w:tcW w:w="690" w:type="dxa"/>
            <w:vAlign w:val="center"/>
          </w:tcPr>
          <w:p w:rsidR="00CD3A14" w:rsidRDefault="00CD3A14">
            <w:pPr>
              <w:spacing w:after="0"/>
              <w:ind w:right="0"/>
              <w:jc w:val="center"/>
              <w:rPr>
                <w:sz w:val="16"/>
                <w:szCs w:val="16"/>
              </w:rPr>
            </w:pPr>
            <w:r>
              <w:rPr>
                <w:sz w:val="16"/>
                <w:szCs w:val="16"/>
              </w:rPr>
              <w:t>25%</w:t>
            </w:r>
          </w:p>
        </w:tc>
      </w:tr>
      <w:tr w:rsidR="00CD3A14">
        <w:trPr>
          <w:trHeight w:val="200"/>
        </w:trPr>
        <w:tc>
          <w:tcPr>
            <w:tcW w:w="1668" w:type="dxa"/>
            <w:vMerge/>
            <w:vAlign w:val="center"/>
          </w:tcPr>
          <w:p w:rsidR="00CD3A14" w:rsidRDefault="00CD3A14">
            <w:pPr>
              <w:spacing w:after="0"/>
              <w:ind w:right="0"/>
              <w:jc w:val="center"/>
              <w:rPr>
                <w:sz w:val="16"/>
                <w:szCs w:val="16"/>
              </w:rPr>
            </w:pPr>
          </w:p>
        </w:tc>
        <w:tc>
          <w:tcPr>
            <w:tcW w:w="657" w:type="dxa"/>
            <w:vMerge/>
            <w:vAlign w:val="center"/>
          </w:tcPr>
          <w:p w:rsidR="00CD3A14" w:rsidRDefault="00CD3A14">
            <w:pPr>
              <w:spacing w:after="0"/>
              <w:ind w:right="0"/>
              <w:jc w:val="center"/>
              <w:rPr>
                <w:sz w:val="16"/>
                <w:szCs w:val="16"/>
              </w:rPr>
            </w:pPr>
          </w:p>
        </w:tc>
        <w:tc>
          <w:tcPr>
            <w:tcW w:w="1695" w:type="dxa"/>
            <w:vAlign w:val="center"/>
          </w:tcPr>
          <w:p w:rsidR="00CD3A14" w:rsidRDefault="00CD3A14">
            <w:pPr>
              <w:spacing w:after="0"/>
              <w:ind w:right="0"/>
              <w:jc w:val="center"/>
              <w:rPr>
                <w:sz w:val="16"/>
                <w:szCs w:val="16"/>
              </w:rPr>
            </w:pPr>
            <w:r>
              <w:rPr>
                <w:sz w:val="16"/>
                <w:szCs w:val="16"/>
              </w:rPr>
              <w:t>METODOLOGIA</w:t>
            </w:r>
          </w:p>
        </w:tc>
        <w:tc>
          <w:tcPr>
            <w:tcW w:w="690" w:type="dxa"/>
            <w:vAlign w:val="center"/>
          </w:tcPr>
          <w:p w:rsidR="00CD3A14" w:rsidRDefault="00CD3A14">
            <w:pPr>
              <w:spacing w:after="0"/>
              <w:ind w:right="0"/>
              <w:jc w:val="center"/>
              <w:rPr>
                <w:sz w:val="16"/>
                <w:szCs w:val="16"/>
              </w:rPr>
            </w:pPr>
            <w:r>
              <w:rPr>
                <w:sz w:val="16"/>
                <w:szCs w:val="16"/>
              </w:rPr>
              <w:t>25%</w:t>
            </w:r>
          </w:p>
        </w:tc>
      </w:tr>
      <w:tr w:rsidR="00CD3A14">
        <w:trPr>
          <w:trHeight w:val="289"/>
        </w:trPr>
        <w:tc>
          <w:tcPr>
            <w:tcW w:w="1668" w:type="dxa"/>
            <w:vMerge/>
            <w:vAlign w:val="center"/>
          </w:tcPr>
          <w:p w:rsidR="00CD3A14" w:rsidRDefault="00CD3A14">
            <w:pPr>
              <w:spacing w:after="0"/>
              <w:ind w:right="0"/>
              <w:jc w:val="center"/>
              <w:rPr>
                <w:sz w:val="16"/>
                <w:szCs w:val="16"/>
              </w:rPr>
            </w:pPr>
          </w:p>
        </w:tc>
        <w:tc>
          <w:tcPr>
            <w:tcW w:w="657" w:type="dxa"/>
            <w:vMerge/>
            <w:vAlign w:val="center"/>
          </w:tcPr>
          <w:p w:rsidR="00CD3A14" w:rsidRDefault="00CD3A14">
            <w:pPr>
              <w:spacing w:after="0"/>
              <w:ind w:right="0"/>
              <w:jc w:val="center"/>
              <w:rPr>
                <w:sz w:val="16"/>
                <w:szCs w:val="16"/>
              </w:rPr>
            </w:pPr>
          </w:p>
        </w:tc>
        <w:tc>
          <w:tcPr>
            <w:tcW w:w="1695" w:type="dxa"/>
            <w:tcBorders>
              <w:bottom w:val="single" w:sz="18" w:space="0" w:color="FFFFFF"/>
            </w:tcBorders>
            <w:vAlign w:val="center"/>
          </w:tcPr>
          <w:p w:rsidR="00CD3A14" w:rsidRDefault="00CD3A14">
            <w:pPr>
              <w:spacing w:after="0"/>
              <w:ind w:right="0"/>
              <w:jc w:val="center"/>
              <w:rPr>
                <w:sz w:val="16"/>
                <w:szCs w:val="16"/>
              </w:rPr>
            </w:pPr>
            <w:r>
              <w:rPr>
                <w:sz w:val="16"/>
                <w:szCs w:val="16"/>
              </w:rPr>
              <w:t>CONSIDERAÇÕES FINAIS</w:t>
            </w:r>
          </w:p>
        </w:tc>
        <w:tc>
          <w:tcPr>
            <w:tcW w:w="690" w:type="dxa"/>
            <w:vAlign w:val="center"/>
          </w:tcPr>
          <w:p w:rsidR="00CD3A14" w:rsidRDefault="00CD3A14">
            <w:pPr>
              <w:spacing w:after="0"/>
              <w:ind w:right="0"/>
              <w:jc w:val="center"/>
              <w:rPr>
                <w:sz w:val="16"/>
                <w:szCs w:val="16"/>
              </w:rPr>
            </w:pPr>
            <w:r>
              <w:rPr>
                <w:sz w:val="16"/>
                <w:szCs w:val="16"/>
              </w:rPr>
              <w:t>21%</w:t>
            </w:r>
          </w:p>
        </w:tc>
      </w:tr>
      <w:tr w:rsidR="00CD3A14">
        <w:trPr>
          <w:trHeight w:val="548"/>
        </w:trPr>
        <w:tc>
          <w:tcPr>
            <w:tcW w:w="1668" w:type="dxa"/>
            <w:vAlign w:val="center"/>
          </w:tcPr>
          <w:p w:rsidR="00CD3A14" w:rsidRDefault="00CD3A14">
            <w:pPr>
              <w:spacing w:after="0"/>
              <w:ind w:right="0"/>
              <w:jc w:val="center"/>
              <w:rPr>
                <w:sz w:val="16"/>
                <w:szCs w:val="16"/>
              </w:rPr>
            </w:pPr>
            <w:r>
              <w:rPr>
                <w:sz w:val="16"/>
                <w:szCs w:val="16"/>
              </w:rPr>
              <w:t>ELEMENTOS PÓS-TEXTUAIS</w:t>
            </w:r>
          </w:p>
        </w:tc>
        <w:tc>
          <w:tcPr>
            <w:tcW w:w="657" w:type="dxa"/>
            <w:vAlign w:val="center"/>
          </w:tcPr>
          <w:p w:rsidR="00CD3A14" w:rsidRDefault="00CD3A14">
            <w:pPr>
              <w:spacing w:after="0"/>
              <w:ind w:right="0"/>
              <w:jc w:val="center"/>
              <w:rPr>
                <w:sz w:val="16"/>
                <w:szCs w:val="16"/>
              </w:rPr>
            </w:pPr>
            <w:r>
              <w:rPr>
                <w:sz w:val="16"/>
                <w:szCs w:val="16"/>
              </w:rPr>
              <w:t>3%</w:t>
            </w:r>
          </w:p>
        </w:tc>
        <w:tc>
          <w:tcPr>
            <w:tcW w:w="1695" w:type="dxa"/>
            <w:tcBorders>
              <w:top w:val="single" w:sz="18" w:space="0" w:color="FFFFFF"/>
            </w:tcBorders>
            <w:vAlign w:val="center"/>
          </w:tcPr>
          <w:p w:rsidR="00CD3A14" w:rsidRDefault="00CD3A14">
            <w:pPr>
              <w:spacing w:after="0"/>
              <w:ind w:right="0"/>
              <w:jc w:val="center"/>
              <w:rPr>
                <w:sz w:val="16"/>
                <w:szCs w:val="16"/>
              </w:rPr>
            </w:pPr>
            <w:r>
              <w:rPr>
                <w:sz w:val="16"/>
                <w:szCs w:val="16"/>
              </w:rPr>
              <w:t>REFERÊNCIAS</w:t>
            </w:r>
          </w:p>
        </w:tc>
        <w:tc>
          <w:tcPr>
            <w:tcW w:w="690" w:type="dxa"/>
            <w:vAlign w:val="center"/>
          </w:tcPr>
          <w:p w:rsidR="00CD3A14" w:rsidRDefault="00CD3A14">
            <w:pPr>
              <w:spacing w:after="0"/>
              <w:ind w:right="0"/>
              <w:jc w:val="center"/>
              <w:rPr>
                <w:sz w:val="16"/>
                <w:szCs w:val="16"/>
              </w:rPr>
            </w:pPr>
            <w:r>
              <w:rPr>
                <w:sz w:val="16"/>
                <w:szCs w:val="16"/>
              </w:rPr>
              <w:t>3%</w:t>
            </w:r>
          </w:p>
        </w:tc>
      </w:tr>
    </w:tbl>
    <w:p w:rsidR="00CD3A14" w:rsidRDefault="00CD3A14">
      <w:pPr>
        <w:tabs>
          <w:tab w:val="left" w:pos="2640"/>
        </w:tabs>
        <w:spacing w:after="0"/>
        <w:ind w:right="0"/>
        <w:rPr>
          <w:sz w:val="18"/>
          <w:szCs w:val="18"/>
          <w:vertAlign w:val="superscript"/>
        </w:rPr>
      </w:pPr>
      <w:r>
        <w:rPr>
          <w:sz w:val="16"/>
          <w:szCs w:val="16"/>
        </w:rPr>
        <w:t>*Valores meramente ilustrativos.</w:t>
      </w:r>
      <w:r>
        <w:rPr>
          <w:sz w:val="18"/>
          <w:szCs w:val="18"/>
          <w:vertAlign w:val="superscript"/>
        </w:rPr>
        <w:t xml:space="preserve"> </w:t>
      </w:r>
    </w:p>
    <w:p w:rsidR="00CD3A14" w:rsidRDefault="00CD3A14">
      <w:pPr>
        <w:tabs>
          <w:tab w:val="left" w:pos="2640"/>
        </w:tabs>
        <w:spacing w:after="0"/>
        <w:ind w:right="0"/>
        <w:jc w:val="center"/>
        <w:rPr>
          <w:sz w:val="16"/>
          <w:szCs w:val="16"/>
        </w:rPr>
      </w:pPr>
      <w:r>
        <w:rPr>
          <w:b/>
          <w:color w:val="002060"/>
          <w:sz w:val="16"/>
          <w:szCs w:val="16"/>
        </w:rPr>
        <w:t>Fonte:</w:t>
      </w:r>
      <w:r>
        <w:rPr>
          <w:sz w:val="16"/>
          <w:szCs w:val="16"/>
        </w:rPr>
        <w:t xml:space="preserve"> Os autores.</w:t>
      </w:r>
    </w:p>
    <w:p w:rsidR="00CD3A14" w:rsidRDefault="00CD3A14">
      <w:pPr>
        <w:tabs>
          <w:tab w:val="left" w:pos="2640"/>
        </w:tabs>
        <w:spacing w:after="0"/>
        <w:ind w:right="0"/>
        <w:jc w:val="center"/>
        <w:rPr>
          <w:sz w:val="16"/>
          <w:szCs w:val="16"/>
        </w:rPr>
      </w:pPr>
    </w:p>
    <w:p w:rsidR="00CD3A14" w:rsidRDefault="00CD3A14">
      <w:pPr>
        <w:tabs>
          <w:tab w:val="left" w:pos="2640"/>
        </w:tabs>
        <w:spacing w:after="0"/>
        <w:ind w:right="0" w:firstLine="283"/>
      </w:pPr>
      <w:bookmarkStart w:id="1" w:name="_30j0zll"/>
      <w:bookmarkEnd w:id="1"/>
      <w:r>
        <w:rPr>
          <w:sz w:val="18"/>
          <w:szCs w:val="18"/>
        </w:rPr>
        <w:t>As Figuras e tabelas devem ser chamadas pela sua numeração dentro do texto (ABNT, 2002a). Por exemplo: Veja a Tabela 1 como exemplo de tabela.</w:t>
      </w:r>
    </w:p>
    <w:p w:rsidR="00CD3A14" w:rsidRDefault="00CD3A14">
      <w:pPr>
        <w:pStyle w:val="LO-normal"/>
        <w:spacing w:line="276" w:lineRule="auto"/>
        <w:ind w:firstLine="283"/>
        <w:jc w:val="both"/>
      </w:pPr>
      <w:bookmarkStart w:id="2" w:name="_1fob9te"/>
      <w:bookmarkEnd w:id="2"/>
      <w:r>
        <w:rPr>
          <w:sz w:val="18"/>
          <w:szCs w:val="18"/>
        </w:rPr>
        <w:t xml:space="preserve">Suas identificações, legendas e fontes devem estar escritas da seguinte forma: Para tabelas e quadros, a </w:t>
      </w:r>
      <w:r>
        <w:rPr>
          <w:b/>
          <w:bCs/>
          <w:sz w:val="18"/>
          <w:szCs w:val="18"/>
        </w:rPr>
        <w:t>identificação</w:t>
      </w:r>
      <w:r>
        <w:rPr>
          <w:sz w:val="18"/>
          <w:szCs w:val="18"/>
        </w:rPr>
        <w:t xml:space="preserve"> deve constar na </w:t>
      </w:r>
      <w:r>
        <w:rPr>
          <w:b/>
          <w:bCs/>
          <w:sz w:val="18"/>
          <w:szCs w:val="18"/>
        </w:rPr>
        <w:t>parte superior</w:t>
      </w:r>
      <w:r>
        <w:rPr>
          <w:sz w:val="18"/>
          <w:szCs w:val="18"/>
        </w:rPr>
        <w:t xml:space="preserve">, e a </w:t>
      </w:r>
      <w:r>
        <w:rPr>
          <w:b/>
          <w:bCs/>
          <w:sz w:val="18"/>
          <w:szCs w:val="18"/>
        </w:rPr>
        <w:t>fonte</w:t>
      </w:r>
      <w:r>
        <w:rPr>
          <w:sz w:val="18"/>
          <w:szCs w:val="18"/>
        </w:rPr>
        <w:t xml:space="preserve">, </w:t>
      </w:r>
      <w:r>
        <w:rPr>
          <w:b/>
          <w:bCs/>
          <w:sz w:val="18"/>
          <w:szCs w:val="18"/>
        </w:rPr>
        <w:t>abaixo</w:t>
      </w:r>
      <w:r>
        <w:rPr>
          <w:sz w:val="18"/>
          <w:szCs w:val="18"/>
        </w:rPr>
        <w:t xml:space="preserve">. Para ambas utilizar </w:t>
      </w:r>
      <w:r>
        <w:rPr>
          <w:b/>
          <w:bCs/>
          <w:sz w:val="18"/>
          <w:szCs w:val="18"/>
        </w:rPr>
        <w:t xml:space="preserve">fonte </w:t>
      </w:r>
      <w:proofErr w:type="spellStart"/>
      <w:r>
        <w:rPr>
          <w:b/>
          <w:bCs/>
          <w:sz w:val="18"/>
          <w:szCs w:val="18"/>
        </w:rPr>
        <w:t>Verdana</w:t>
      </w:r>
      <w:proofErr w:type="spellEnd"/>
      <w:r>
        <w:rPr>
          <w:sz w:val="18"/>
          <w:szCs w:val="18"/>
        </w:rPr>
        <w:t xml:space="preserve">, </w:t>
      </w:r>
      <w:r>
        <w:rPr>
          <w:b/>
          <w:bCs/>
          <w:sz w:val="18"/>
          <w:szCs w:val="18"/>
        </w:rPr>
        <w:t>tamanho 8</w:t>
      </w:r>
      <w:r>
        <w:rPr>
          <w:sz w:val="18"/>
          <w:szCs w:val="18"/>
        </w:rPr>
        <w:t xml:space="preserve">. Para o </w:t>
      </w:r>
      <w:r>
        <w:rPr>
          <w:b/>
          <w:bCs/>
          <w:sz w:val="18"/>
          <w:szCs w:val="18"/>
        </w:rPr>
        <w:t>conteúdo dentro da tabela</w:t>
      </w:r>
      <w:r>
        <w:rPr>
          <w:sz w:val="18"/>
          <w:szCs w:val="18"/>
        </w:rPr>
        <w:t xml:space="preserve">, usar </w:t>
      </w:r>
      <w:r>
        <w:rPr>
          <w:b/>
          <w:bCs/>
          <w:sz w:val="18"/>
          <w:szCs w:val="18"/>
        </w:rPr>
        <w:t xml:space="preserve">fonte </w:t>
      </w:r>
      <w:proofErr w:type="spellStart"/>
      <w:r>
        <w:rPr>
          <w:b/>
          <w:bCs/>
          <w:sz w:val="18"/>
          <w:szCs w:val="18"/>
        </w:rPr>
        <w:t>Verdana</w:t>
      </w:r>
      <w:proofErr w:type="spellEnd"/>
      <w:r>
        <w:rPr>
          <w:sz w:val="18"/>
          <w:szCs w:val="18"/>
        </w:rPr>
        <w:t>, t</w:t>
      </w:r>
      <w:r>
        <w:rPr>
          <w:b/>
          <w:bCs/>
          <w:sz w:val="18"/>
          <w:szCs w:val="18"/>
        </w:rPr>
        <w:t>amanho 8</w:t>
      </w:r>
      <w:r>
        <w:rPr>
          <w:sz w:val="18"/>
          <w:szCs w:val="18"/>
        </w:rPr>
        <w:t xml:space="preserve">. </w:t>
      </w:r>
    </w:p>
    <w:p w:rsidR="00CD3A14" w:rsidRDefault="00CD3A14">
      <w:pPr>
        <w:pStyle w:val="LO-normal"/>
        <w:spacing w:line="276" w:lineRule="auto"/>
        <w:ind w:firstLine="283"/>
        <w:jc w:val="both"/>
        <w:rPr>
          <w:sz w:val="18"/>
          <w:szCs w:val="18"/>
        </w:rPr>
      </w:pPr>
      <w:r>
        <w:rPr>
          <w:b/>
          <w:color w:val="002060"/>
          <w:sz w:val="18"/>
          <w:szCs w:val="18"/>
        </w:rPr>
        <w:t>Dica:</w:t>
      </w:r>
      <w:r>
        <w:rPr>
          <w:sz w:val="18"/>
          <w:szCs w:val="18"/>
        </w:rPr>
        <w:t xml:space="preserve"> </w:t>
      </w:r>
    </w:p>
    <w:p w:rsidR="00CD3A14" w:rsidRDefault="00CD3A14">
      <w:pPr>
        <w:pStyle w:val="LO-normal"/>
        <w:spacing w:line="276" w:lineRule="auto"/>
        <w:ind w:firstLine="709"/>
        <w:jc w:val="both"/>
        <w:rPr>
          <w:sz w:val="18"/>
          <w:szCs w:val="18"/>
        </w:rPr>
      </w:pPr>
    </w:p>
    <w:p w:rsidR="00CD3A14" w:rsidRDefault="00CD3A14">
      <w:pPr>
        <w:pStyle w:val="LO-normal"/>
        <w:numPr>
          <w:ilvl w:val="0"/>
          <w:numId w:val="7"/>
        </w:numPr>
        <w:tabs>
          <w:tab w:val="left" w:pos="420"/>
        </w:tabs>
        <w:jc w:val="both"/>
        <w:rPr>
          <w:sz w:val="18"/>
          <w:szCs w:val="18"/>
        </w:rPr>
      </w:pPr>
      <w:proofErr w:type="gramStart"/>
      <w:r>
        <w:rPr>
          <w:sz w:val="18"/>
          <w:szCs w:val="18"/>
        </w:rPr>
        <w:t>para</w:t>
      </w:r>
      <w:proofErr w:type="gramEnd"/>
      <w:r>
        <w:rPr>
          <w:sz w:val="18"/>
          <w:szCs w:val="18"/>
        </w:rPr>
        <w:t xml:space="preserve"> maiores informações acesse o site: &lt;</w:t>
      </w:r>
      <w:hyperlink r:id="rId21" w:history="1">
        <w:r>
          <w:rPr>
            <w:rStyle w:val="Hyperlink"/>
            <w:color w:val="auto"/>
            <w:sz w:val="18"/>
            <w:szCs w:val="18"/>
            <w:u w:val="none"/>
          </w:rPr>
          <w:t>http://www.biblioteca.fsp.usp.br/~biblioteca/guia/i_cap_04.htm</w:t>
        </w:r>
      </w:hyperlink>
      <w:r>
        <w:t>&gt;</w:t>
      </w:r>
    </w:p>
    <w:p w:rsidR="00CD3A14" w:rsidRDefault="00CD3A14">
      <w:pPr>
        <w:pStyle w:val="LO-normal"/>
        <w:numPr>
          <w:ilvl w:val="0"/>
          <w:numId w:val="7"/>
        </w:numPr>
        <w:tabs>
          <w:tab w:val="left" w:pos="420"/>
        </w:tabs>
        <w:jc w:val="both"/>
      </w:pPr>
      <w:proofErr w:type="gramStart"/>
      <w:r>
        <w:rPr>
          <w:sz w:val="18"/>
          <w:szCs w:val="18"/>
        </w:rPr>
        <w:t>não</w:t>
      </w:r>
      <w:proofErr w:type="gramEnd"/>
      <w:r>
        <w:rPr>
          <w:sz w:val="18"/>
          <w:szCs w:val="18"/>
        </w:rPr>
        <w:t xml:space="preserve"> fazer citação de figuras e tabelas tais como: “a figura abaixo”, “a tabela acima”.</w:t>
      </w:r>
    </w:p>
    <w:p w:rsidR="00CD3A14" w:rsidRDefault="00CD3A14">
      <w:pPr>
        <w:pStyle w:val="LO-normal"/>
        <w:numPr>
          <w:ilvl w:val="0"/>
          <w:numId w:val="7"/>
        </w:numPr>
        <w:tabs>
          <w:tab w:val="left" w:pos="420"/>
        </w:tabs>
        <w:jc w:val="both"/>
      </w:pPr>
      <w:proofErr w:type="gramStart"/>
      <w:r>
        <w:rPr>
          <w:sz w:val="18"/>
          <w:szCs w:val="18"/>
        </w:rPr>
        <w:t>as</w:t>
      </w:r>
      <w:proofErr w:type="gramEnd"/>
      <w:r>
        <w:rPr>
          <w:sz w:val="18"/>
          <w:szCs w:val="18"/>
        </w:rPr>
        <w:t xml:space="preserve"> Figuras e Tabelas podem ocupar uma coluna (Figura 1) ou as duas (Figura 2).</w:t>
      </w:r>
    </w:p>
    <w:p w:rsidR="00CD3A14" w:rsidRDefault="00CD3A14">
      <w:pPr>
        <w:pStyle w:val="LO-normal"/>
        <w:numPr>
          <w:ilvl w:val="0"/>
          <w:numId w:val="7"/>
        </w:numPr>
        <w:tabs>
          <w:tab w:val="left" w:pos="420"/>
        </w:tabs>
        <w:jc w:val="both"/>
      </w:pPr>
      <w:proofErr w:type="gramStart"/>
      <w:r>
        <w:rPr>
          <w:sz w:val="18"/>
          <w:szCs w:val="18"/>
        </w:rPr>
        <w:t>as</w:t>
      </w:r>
      <w:proofErr w:type="gramEnd"/>
      <w:r>
        <w:rPr>
          <w:sz w:val="18"/>
          <w:szCs w:val="18"/>
        </w:rPr>
        <w:t xml:space="preserve"> figuras e os gráficos podem ser feitos em cores, procure a melhor resolução possível para não perder a qualidade dos mesmos. </w:t>
      </w:r>
    </w:p>
    <w:p w:rsidR="00CD3A14" w:rsidRDefault="00CD3A14">
      <w:pPr>
        <w:pStyle w:val="LO-normal"/>
        <w:spacing w:line="276" w:lineRule="auto"/>
        <w:ind w:firstLine="709"/>
        <w:jc w:val="both"/>
        <w:rPr>
          <w:sz w:val="18"/>
          <w:szCs w:val="18"/>
        </w:rPr>
      </w:pPr>
    </w:p>
    <w:p w:rsidR="00CD3A14" w:rsidRDefault="00CD3A14">
      <w:pPr>
        <w:pStyle w:val="LO-normal"/>
        <w:spacing w:line="276" w:lineRule="auto"/>
        <w:ind w:firstLine="283"/>
        <w:jc w:val="both"/>
        <w:rPr>
          <w:color w:val="002060"/>
        </w:rPr>
      </w:pPr>
      <w:r>
        <w:rPr>
          <w:b/>
          <w:color w:val="002060"/>
          <w:sz w:val="18"/>
          <w:szCs w:val="18"/>
        </w:rPr>
        <w:t>NÃO ESQUECER:</w:t>
      </w:r>
    </w:p>
    <w:p w:rsidR="00CD3A14" w:rsidRDefault="00CD3A14">
      <w:pPr>
        <w:pStyle w:val="LO-normal"/>
        <w:spacing w:line="276" w:lineRule="auto"/>
        <w:ind w:firstLine="709"/>
        <w:jc w:val="both"/>
        <w:rPr>
          <w:sz w:val="18"/>
          <w:szCs w:val="18"/>
        </w:rPr>
      </w:pPr>
    </w:p>
    <w:p w:rsidR="00CD3A14" w:rsidRDefault="00CD3A14">
      <w:pPr>
        <w:pStyle w:val="LO-normal"/>
        <w:spacing w:line="276" w:lineRule="auto"/>
        <w:ind w:firstLine="709"/>
        <w:jc w:val="both"/>
        <w:rPr>
          <w:color w:val="auto"/>
          <w:sz w:val="18"/>
          <w:szCs w:val="18"/>
        </w:rPr>
      </w:pPr>
      <w:r>
        <w:rPr>
          <w:color w:val="auto"/>
          <w:sz w:val="18"/>
          <w:szCs w:val="18"/>
        </w:rPr>
        <w:t>Nos rótulos dos eixos das ilustrações, tabelas ou quadros, para tratar de uma quantidade usar palavras em vez de símbolos como mostra os exemplos 1 e2.</w:t>
      </w:r>
    </w:p>
    <w:p w:rsidR="001C5811" w:rsidRDefault="001C5811">
      <w:pPr>
        <w:pStyle w:val="LO-normal"/>
        <w:spacing w:line="276" w:lineRule="auto"/>
        <w:ind w:firstLine="709"/>
        <w:jc w:val="both"/>
        <w:rPr>
          <w:color w:val="auto"/>
          <w:sz w:val="18"/>
          <w:szCs w:val="18"/>
        </w:rPr>
      </w:pPr>
    </w:p>
    <w:p w:rsidR="001C5811" w:rsidRDefault="001C5811">
      <w:pPr>
        <w:pStyle w:val="LO-normal"/>
        <w:spacing w:line="276" w:lineRule="auto"/>
        <w:ind w:firstLine="709"/>
        <w:jc w:val="both"/>
        <w:rPr>
          <w:color w:val="auto"/>
        </w:rPr>
      </w:pPr>
    </w:p>
    <w:p w:rsidR="00CD3A14" w:rsidRDefault="00CD3A14">
      <w:pPr>
        <w:pStyle w:val="LO-normal"/>
        <w:spacing w:line="276" w:lineRule="auto"/>
        <w:ind w:firstLine="709"/>
        <w:jc w:val="both"/>
        <w:rPr>
          <w:color w:val="auto"/>
          <w:sz w:val="18"/>
          <w:szCs w:val="18"/>
        </w:rPr>
      </w:pPr>
    </w:p>
    <w:p w:rsidR="00CD3A14" w:rsidRDefault="00CD3A14">
      <w:pPr>
        <w:pStyle w:val="LO-normal"/>
        <w:spacing w:line="276" w:lineRule="auto"/>
        <w:ind w:firstLine="283"/>
        <w:jc w:val="both"/>
        <w:rPr>
          <w:b/>
          <w:color w:val="002060"/>
          <w:sz w:val="18"/>
          <w:szCs w:val="18"/>
        </w:rPr>
      </w:pPr>
      <w:r>
        <w:rPr>
          <w:b/>
          <w:color w:val="002060"/>
          <w:sz w:val="18"/>
          <w:szCs w:val="18"/>
        </w:rPr>
        <w:lastRenderedPageBreak/>
        <w:t>Exemplo 1:</w:t>
      </w:r>
    </w:p>
    <w:p w:rsidR="00CD3A14" w:rsidRDefault="00CD3A14">
      <w:pPr>
        <w:pStyle w:val="LO-normal"/>
        <w:spacing w:line="276" w:lineRule="auto"/>
        <w:ind w:firstLine="283"/>
        <w:jc w:val="both"/>
        <w:rPr>
          <w:b/>
          <w:color w:val="002060"/>
          <w:sz w:val="18"/>
          <w:szCs w:val="18"/>
        </w:rPr>
      </w:pPr>
    </w:p>
    <w:p w:rsidR="00CD3A14" w:rsidRDefault="00CD3A14">
      <w:pPr>
        <w:pStyle w:val="LO-normal"/>
        <w:spacing w:line="276" w:lineRule="auto"/>
        <w:jc w:val="both"/>
        <w:rPr>
          <w:color w:val="auto"/>
        </w:rPr>
      </w:pPr>
      <w:r>
        <w:rPr>
          <w:color w:val="auto"/>
          <w:sz w:val="18"/>
          <w:szCs w:val="18"/>
        </w:rPr>
        <w:t xml:space="preserve">"Pressão" ou "Pressão (P)", não apenas "P". </w:t>
      </w:r>
    </w:p>
    <w:p w:rsidR="00CD3A14" w:rsidRDefault="00CD3A14">
      <w:pPr>
        <w:pStyle w:val="LO-normal"/>
        <w:spacing w:line="276" w:lineRule="auto"/>
        <w:ind w:firstLine="709"/>
        <w:jc w:val="both"/>
        <w:rPr>
          <w:color w:val="auto"/>
          <w:sz w:val="18"/>
          <w:szCs w:val="18"/>
        </w:rPr>
      </w:pPr>
    </w:p>
    <w:p w:rsidR="00CD3A14" w:rsidRDefault="00CD3A14">
      <w:pPr>
        <w:pStyle w:val="LO-normal"/>
        <w:spacing w:line="276" w:lineRule="auto"/>
        <w:ind w:firstLine="283"/>
        <w:jc w:val="both"/>
        <w:rPr>
          <w:b/>
          <w:color w:val="002060"/>
          <w:sz w:val="18"/>
          <w:szCs w:val="18"/>
        </w:rPr>
      </w:pPr>
      <w:r>
        <w:rPr>
          <w:b/>
          <w:color w:val="002060"/>
          <w:sz w:val="18"/>
          <w:szCs w:val="18"/>
        </w:rPr>
        <w:t xml:space="preserve">Exemplo 2: </w:t>
      </w:r>
    </w:p>
    <w:p w:rsidR="00CD3A14" w:rsidRDefault="00CD3A14">
      <w:pPr>
        <w:pStyle w:val="LO-normal"/>
        <w:spacing w:line="276" w:lineRule="auto"/>
        <w:ind w:firstLine="283"/>
        <w:jc w:val="both"/>
        <w:rPr>
          <w:b/>
          <w:color w:val="002060"/>
          <w:sz w:val="18"/>
          <w:szCs w:val="18"/>
        </w:rPr>
      </w:pPr>
    </w:p>
    <w:p w:rsidR="00CD3A14" w:rsidRDefault="00CD3A14">
      <w:pPr>
        <w:pStyle w:val="LO-normal"/>
        <w:spacing w:line="276" w:lineRule="auto"/>
        <w:jc w:val="both"/>
        <w:rPr>
          <w:color w:val="auto"/>
        </w:rPr>
      </w:pPr>
      <w:r>
        <w:rPr>
          <w:color w:val="auto"/>
          <w:sz w:val="18"/>
          <w:szCs w:val="18"/>
        </w:rPr>
        <w:t>"Intensidade (W/m</w:t>
      </w:r>
      <w:r>
        <w:rPr>
          <w:color w:val="auto"/>
          <w:sz w:val="18"/>
          <w:szCs w:val="18"/>
          <w:vertAlign w:val="superscript"/>
        </w:rPr>
        <w:t>2</w:t>
      </w:r>
      <w:r>
        <w:rPr>
          <w:color w:val="auto"/>
          <w:sz w:val="18"/>
          <w:szCs w:val="18"/>
        </w:rPr>
        <w:t>)" ou "Intensidade, I (W/m</w:t>
      </w:r>
      <w:r>
        <w:rPr>
          <w:color w:val="auto"/>
          <w:sz w:val="18"/>
          <w:szCs w:val="18"/>
          <w:vertAlign w:val="superscript"/>
        </w:rPr>
        <w:t>2</w:t>
      </w:r>
      <w:r>
        <w:rPr>
          <w:color w:val="auto"/>
          <w:sz w:val="18"/>
          <w:szCs w:val="18"/>
        </w:rPr>
        <w:t>)</w:t>
      </w:r>
      <w:proofErr w:type="gramStart"/>
      <w:r>
        <w:rPr>
          <w:color w:val="auto"/>
          <w:sz w:val="18"/>
          <w:szCs w:val="18"/>
        </w:rPr>
        <w:t>"  não</w:t>
      </w:r>
      <w:proofErr w:type="gramEnd"/>
      <w:r>
        <w:rPr>
          <w:color w:val="auto"/>
          <w:sz w:val="18"/>
          <w:szCs w:val="18"/>
        </w:rPr>
        <w:t xml:space="preserve"> apenas "W/m</w:t>
      </w:r>
      <w:r>
        <w:rPr>
          <w:color w:val="auto"/>
          <w:sz w:val="18"/>
          <w:szCs w:val="18"/>
          <w:vertAlign w:val="superscript"/>
        </w:rPr>
        <w:t>2</w:t>
      </w:r>
      <w:r>
        <w:rPr>
          <w:color w:val="auto"/>
          <w:sz w:val="18"/>
          <w:szCs w:val="18"/>
        </w:rPr>
        <w:t>".</w:t>
      </w:r>
    </w:p>
    <w:p w:rsidR="00CD3A14" w:rsidRDefault="00CD3A14">
      <w:pPr>
        <w:pStyle w:val="LO-normal"/>
        <w:spacing w:line="276" w:lineRule="auto"/>
        <w:ind w:firstLine="709"/>
        <w:jc w:val="both"/>
        <w:rPr>
          <w:sz w:val="18"/>
          <w:szCs w:val="18"/>
        </w:rPr>
      </w:pPr>
    </w:p>
    <w:p w:rsidR="00CD3A14" w:rsidRDefault="00CD3A14">
      <w:pPr>
        <w:pStyle w:val="LO-normal"/>
        <w:spacing w:line="276" w:lineRule="auto"/>
        <w:ind w:firstLine="283"/>
        <w:jc w:val="both"/>
      </w:pPr>
      <w:r>
        <w:rPr>
          <w:sz w:val="18"/>
          <w:szCs w:val="18"/>
        </w:rPr>
        <w:t xml:space="preserve">No entanto, se não houver espaço suficiente no eixo para especificar a quantidade, escreva apenas o símbolo "P", mas defina na legenda da figura. </w:t>
      </w:r>
    </w:p>
    <w:p w:rsidR="00CD3A14" w:rsidRDefault="00CD3A14">
      <w:pPr>
        <w:pStyle w:val="LO-normal"/>
        <w:spacing w:line="276" w:lineRule="auto"/>
        <w:ind w:firstLine="283"/>
        <w:jc w:val="both"/>
      </w:pPr>
      <w:r>
        <w:rPr>
          <w:sz w:val="18"/>
          <w:szCs w:val="18"/>
        </w:rPr>
        <w:t>As etiquetas das figuras devem ser legíveis, aproximadamente de 8 a 10 pontos, quando reduzidas à largura da coluna do texto. Certifique-se que ao imprimir o artigo em preto e branco (como a maioria dos leitores faz), as informações contidas sejam claramente identificadas.</w:t>
      </w:r>
    </w:p>
    <w:p w:rsidR="00CD3A14" w:rsidRDefault="00CD3A14">
      <w:pPr>
        <w:pStyle w:val="LO-normal"/>
        <w:spacing w:line="276" w:lineRule="auto"/>
        <w:jc w:val="both"/>
      </w:pPr>
      <w:r>
        <w:rPr>
          <w:b/>
          <w:color w:val="002060"/>
          <w:sz w:val="14"/>
          <w:szCs w:val="14"/>
        </w:rPr>
        <w:t xml:space="preserve"> </w:t>
      </w:r>
    </w:p>
    <w:p w:rsidR="00CD3A14" w:rsidRDefault="00CD3A14">
      <w:pPr>
        <w:pStyle w:val="Ttulo3"/>
        <w:spacing w:before="0" w:after="0" w:line="276" w:lineRule="auto"/>
        <w:ind w:left="0" w:right="0" w:firstLine="2"/>
        <w:jc w:val="both"/>
        <w:rPr>
          <w:color w:val="002060"/>
        </w:rPr>
      </w:pPr>
      <w:r>
        <w:rPr>
          <w:b w:val="0"/>
          <w:color w:val="002060"/>
          <w:sz w:val="22"/>
          <w:szCs w:val="22"/>
        </w:rPr>
        <w:t xml:space="preserve">3.2.3 Equações </w:t>
      </w:r>
    </w:p>
    <w:p w:rsidR="00CD3A14" w:rsidRDefault="00CD3A14">
      <w:pPr>
        <w:pStyle w:val="LO-normal"/>
        <w:widowControl w:val="0"/>
        <w:spacing w:line="276" w:lineRule="auto"/>
        <w:ind w:firstLineChars="125" w:firstLine="225"/>
        <w:jc w:val="both"/>
      </w:pPr>
      <w:r>
        <w:rPr>
          <w:sz w:val="18"/>
          <w:szCs w:val="18"/>
        </w:rPr>
        <w:t>As Equações deverão estar numeradas na ordem de aparecimento no texto, entre parênteses, por exemplo na Equação (1):</w:t>
      </w:r>
    </w:p>
    <w:p w:rsidR="00CD3A14" w:rsidRDefault="00CD3A14">
      <w:pPr>
        <w:pStyle w:val="LO-normal"/>
        <w:widowControl w:val="0"/>
        <w:spacing w:line="276" w:lineRule="auto"/>
        <w:ind w:firstLineChars="125" w:firstLine="225"/>
        <w:jc w:val="both"/>
        <w:rPr>
          <w:sz w:val="18"/>
          <w:szCs w:val="18"/>
        </w:rPr>
      </w:pPr>
    </w:p>
    <w:p w:rsidR="00CD3A14" w:rsidRDefault="00CD3A14">
      <w:pPr>
        <w:pStyle w:val="LO-normal"/>
        <w:widowControl w:val="0"/>
        <w:spacing w:line="276" w:lineRule="auto"/>
        <w:ind w:firstLineChars="125" w:firstLine="225"/>
        <w:jc w:val="both"/>
        <w:rPr>
          <w:rFonts w:ascii="Times" w:eastAsia="Times" w:hAnsi="Times" w:cs="Times"/>
          <w:color w:val="00000A"/>
          <w:sz w:val="18"/>
          <w:szCs w:val="18"/>
        </w:rPr>
      </w:pPr>
    </w:p>
    <w:p w:rsidR="00CD3A14" w:rsidRDefault="002E6133">
      <w:pPr>
        <w:pStyle w:val="LO-normal"/>
        <w:widowControl w:val="0"/>
        <w:spacing w:line="276" w:lineRule="auto"/>
        <w:ind w:rightChars="38" w:right="76" w:firstLineChars="125" w:firstLine="250"/>
        <w:jc w:val="right"/>
        <w:rPr>
          <w:rFonts w:ascii="Times" w:eastAsia="Times" w:hAnsi="Times" w:cs="Times"/>
          <w:color w:val="00000A"/>
        </w:rPr>
      </w:pPr>
      <w:r>
        <w:rPr>
          <w:noProof/>
        </w:rPr>
        <w:drawing>
          <wp:anchor distT="0" distB="0" distL="0" distR="0" simplePos="0" relativeHeight="251654656" behindDoc="0" locked="0" layoutInCell="1" allowOverlap="1">
            <wp:simplePos x="0" y="0"/>
            <wp:positionH relativeFrom="column">
              <wp:posOffset>756920</wp:posOffset>
            </wp:positionH>
            <wp:positionV relativeFrom="paragraph">
              <wp:posOffset>-27305</wp:posOffset>
            </wp:positionV>
            <wp:extent cx="1085850" cy="616585"/>
            <wp:effectExtent l="0" t="0" r="0" b="0"/>
            <wp:wrapSquare wrapText="largest"/>
            <wp:docPr id="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85850" cy="6165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CD3A14">
        <w:rPr>
          <w:rFonts w:ascii="Times" w:eastAsia="Times" w:hAnsi="Times" w:cs="Times"/>
          <w:color w:val="00000A"/>
        </w:rPr>
        <w:tab/>
      </w:r>
    </w:p>
    <w:p w:rsidR="00CD3A14" w:rsidRDefault="00CD3A14">
      <w:pPr>
        <w:pStyle w:val="LO-normal"/>
        <w:widowControl w:val="0"/>
        <w:spacing w:line="276" w:lineRule="auto"/>
        <w:ind w:rightChars="38" w:right="76" w:firstLineChars="125" w:firstLine="226"/>
        <w:jc w:val="right"/>
      </w:pPr>
      <w:r>
        <w:rPr>
          <w:b/>
          <w:color w:val="002060"/>
          <w:sz w:val="18"/>
          <w:szCs w:val="18"/>
        </w:rPr>
        <w:t>(1)</w:t>
      </w:r>
    </w:p>
    <w:p w:rsidR="00CD3A14" w:rsidRDefault="00CD3A14">
      <w:pPr>
        <w:pStyle w:val="LO-normal"/>
        <w:widowControl w:val="0"/>
        <w:spacing w:line="276" w:lineRule="auto"/>
        <w:ind w:firstLineChars="125" w:firstLine="250"/>
        <w:jc w:val="both"/>
      </w:pPr>
      <w:r>
        <w:rPr>
          <w:rFonts w:ascii="Times" w:eastAsia="Times" w:hAnsi="Times" w:cs="Times"/>
          <w:color w:val="00000A"/>
        </w:rPr>
        <w:tab/>
      </w:r>
      <w:r>
        <w:rPr>
          <w:rFonts w:ascii="Times" w:eastAsia="Times" w:hAnsi="Times" w:cs="Times"/>
          <w:color w:val="00000A"/>
        </w:rPr>
        <w:tab/>
      </w:r>
    </w:p>
    <w:p w:rsidR="00CD3A14" w:rsidRDefault="00CD3A14">
      <w:pPr>
        <w:pStyle w:val="LO-normal"/>
        <w:widowControl w:val="0"/>
        <w:spacing w:line="276" w:lineRule="auto"/>
        <w:ind w:firstLineChars="125" w:firstLine="226"/>
        <w:jc w:val="both"/>
        <w:rPr>
          <w:rFonts w:ascii="Times" w:eastAsia="Times" w:hAnsi="Times" w:cs="Times"/>
          <w:b/>
          <w:color w:val="00000A"/>
          <w:sz w:val="18"/>
          <w:szCs w:val="18"/>
        </w:rPr>
      </w:pPr>
    </w:p>
    <w:p w:rsidR="00CD3A14" w:rsidRDefault="00CD3A14">
      <w:pPr>
        <w:pStyle w:val="LO-normal"/>
        <w:widowControl w:val="0"/>
        <w:spacing w:line="276" w:lineRule="auto"/>
        <w:ind w:firstLineChars="125" w:firstLine="226"/>
        <w:jc w:val="right"/>
      </w:pPr>
      <w:r>
        <w:rPr>
          <w:rFonts w:ascii="Times" w:eastAsia="Times" w:hAnsi="Times" w:cs="Times"/>
          <w:b/>
          <w:color w:val="00000A"/>
          <w:sz w:val="18"/>
          <w:szCs w:val="18"/>
        </w:rPr>
        <w:tab/>
      </w:r>
    </w:p>
    <w:p w:rsidR="00CD3A14" w:rsidRDefault="00CD3A14">
      <w:pPr>
        <w:pStyle w:val="LO-normal"/>
        <w:spacing w:line="276" w:lineRule="auto"/>
        <w:ind w:firstLineChars="125" w:firstLine="225"/>
        <w:jc w:val="both"/>
        <w:rPr>
          <w:color w:val="auto"/>
        </w:rPr>
      </w:pPr>
      <w:r>
        <w:rPr>
          <w:rFonts w:ascii="Tahoma" w:eastAsia="Tahoma" w:hAnsi="Tahoma" w:cs="Tahoma"/>
          <w:color w:val="auto"/>
          <w:sz w:val="18"/>
          <w:szCs w:val="18"/>
        </w:rPr>
        <w:t>C</w:t>
      </w:r>
      <w:r>
        <w:rPr>
          <w:color w:val="auto"/>
          <w:sz w:val="18"/>
          <w:szCs w:val="18"/>
        </w:rPr>
        <w:t xml:space="preserve">ertifique-se de que os símbolos na sua equação foram definidos antes da equação aparecer ou imediatamente a seguir. </w:t>
      </w:r>
    </w:p>
    <w:p w:rsidR="00CD3A14" w:rsidRDefault="00CD3A14">
      <w:pPr>
        <w:pStyle w:val="LO-normal"/>
        <w:spacing w:line="276" w:lineRule="auto"/>
        <w:ind w:firstLineChars="125" w:firstLine="226"/>
        <w:jc w:val="both"/>
        <w:rPr>
          <w:color w:val="002060"/>
          <w:sz w:val="18"/>
          <w:szCs w:val="18"/>
        </w:rPr>
      </w:pPr>
      <w:r>
        <w:rPr>
          <w:b/>
          <w:color w:val="002060"/>
          <w:sz w:val="18"/>
          <w:szCs w:val="18"/>
        </w:rPr>
        <w:t>Dicas:</w:t>
      </w:r>
      <w:r>
        <w:rPr>
          <w:color w:val="002060"/>
          <w:sz w:val="18"/>
          <w:szCs w:val="18"/>
        </w:rPr>
        <w:t xml:space="preserve"> </w:t>
      </w:r>
    </w:p>
    <w:p w:rsidR="00CD3A14" w:rsidRDefault="00CD3A14">
      <w:pPr>
        <w:pStyle w:val="LO-normal"/>
        <w:ind w:firstLineChars="125" w:firstLine="225"/>
        <w:jc w:val="both"/>
        <w:rPr>
          <w:color w:val="002060"/>
          <w:sz w:val="18"/>
          <w:szCs w:val="18"/>
        </w:rPr>
      </w:pPr>
    </w:p>
    <w:p w:rsidR="00CD3A14" w:rsidRDefault="00CD3A14">
      <w:pPr>
        <w:pStyle w:val="LO-normal"/>
        <w:numPr>
          <w:ilvl w:val="0"/>
          <w:numId w:val="8"/>
        </w:numPr>
        <w:tabs>
          <w:tab w:val="left" w:pos="420"/>
        </w:tabs>
        <w:jc w:val="both"/>
        <w:rPr>
          <w:color w:val="auto"/>
        </w:rPr>
      </w:pPr>
      <w:proofErr w:type="spellStart"/>
      <w:proofErr w:type="gramStart"/>
      <w:r>
        <w:rPr>
          <w:color w:val="auto"/>
          <w:sz w:val="18"/>
          <w:szCs w:val="18"/>
        </w:rPr>
        <w:t>a</w:t>
      </w:r>
      <w:proofErr w:type="spellEnd"/>
      <w:proofErr w:type="gramEnd"/>
      <w:r>
        <w:rPr>
          <w:color w:val="auto"/>
          <w:sz w:val="18"/>
          <w:szCs w:val="18"/>
        </w:rPr>
        <w:t xml:space="preserve"> edição de fórmulas costuma ser problemática, não defina suas próprias fontes. </w:t>
      </w:r>
    </w:p>
    <w:p w:rsidR="00CD3A14" w:rsidRDefault="00CD3A14">
      <w:pPr>
        <w:pStyle w:val="LO-normal"/>
        <w:numPr>
          <w:ilvl w:val="0"/>
          <w:numId w:val="8"/>
        </w:numPr>
        <w:tabs>
          <w:tab w:val="left" w:pos="420"/>
        </w:tabs>
        <w:jc w:val="both"/>
        <w:rPr>
          <w:color w:val="auto"/>
        </w:rPr>
      </w:pPr>
      <w:proofErr w:type="gramStart"/>
      <w:r>
        <w:rPr>
          <w:color w:val="auto"/>
          <w:sz w:val="18"/>
          <w:szCs w:val="18"/>
        </w:rPr>
        <w:t>o</w:t>
      </w:r>
      <w:proofErr w:type="gramEnd"/>
      <w:r>
        <w:rPr>
          <w:color w:val="auto"/>
          <w:sz w:val="18"/>
          <w:szCs w:val="18"/>
        </w:rPr>
        <w:t xml:space="preserve"> tamanho da fonte da equação deve corresponder ao tamanho da fonte do manuscrito.</w:t>
      </w:r>
    </w:p>
    <w:p w:rsidR="00CD3A14" w:rsidRDefault="00CD3A14">
      <w:pPr>
        <w:pStyle w:val="LO-normal"/>
        <w:spacing w:line="276" w:lineRule="auto"/>
        <w:jc w:val="both"/>
        <w:rPr>
          <w:color w:val="auto"/>
          <w:sz w:val="18"/>
          <w:szCs w:val="18"/>
        </w:rPr>
      </w:pPr>
    </w:p>
    <w:p w:rsidR="00CD3A14" w:rsidRDefault="00CD3A14">
      <w:pPr>
        <w:pStyle w:val="LO-normal"/>
        <w:spacing w:line="276" w:lineRule="auto"/>
        <w:jc w:val="both"/>
        <w:rPr>
          <w:color w:val="002060"/>
        </w:rPr>
      </w:pPr>
      <w:r>
        <w:rPr>
          <w:color w:val="002060"/>
          <w:sz w:val="22"/>
          <w:szCs w:val="22"/>
        </w:rPr>
        <w:t>3.2.4 Unidades</w:t>
      </w:r>
    </w:p>
    <w:p w:rsidR="00CD3A14" w:rsidRDefault="00CD3A14">
      <w:pPr>
        <w:pStyle w:val="LO-normal"/>
        <w:spacing w:line="276" w:lineRule="auto"/>
        <w:ind w:firstLineChars="125" w:firstLine="225"/>
        <w:jc w:val="both"/>
        <w:rPr>
          <w:color w:val="auto"/>
          <w:sz w:val="18"/>
          <w:szCs w:val="18"/>
        </w:rPr>
      </w:pPr>
      <w:r>
        <w:rPr>
          <w:color w:val="auto"/>
          <w:sz w:val="18"/>
          <w:szCs w:val="18"/>
        </w:rPr>
        <w:t xml:space="preserve">As Unidades Inglesas (SI) podem ser aplicadas à referência de documentos como dados armazenados. Nessas situações, a SI deve ser empregada como unidades secundárias (entre parênteses). </w:t>
      </w:r>
    </w:p>
    <w:p w:rsidR="00CD3A14" w:rsidRDefault="00CD3A14">
      <w:pPr>
        <w:pStyle w:val="LO-normal"/>
        <w:spacing w:line="276" w:lineRule="auto"/>
        <w:ind w:firstLineChars="125" w:firstLine="225"/>
        <w:jc w:val="both"/>
        <w:rPr>
          <w:color w:val="auto"/>
          <w:sz w:val="18"/>
          <w:szCs w:val="18"/>
        </w:rPr>
      </w:pPr>
    </w:p>
    <w:p w:rsidR="00CD3A14" w:rsidRDefault="00CD3A14">
      <w:pPr>
        <w:pStyle w:val="LO-normal"/>
        <w:spacing w:line="276" w:lineRule="auto"/>
        <w:ind w:firstLineChars="125" w:firstLine="226"/>
        <w:jc w:val="both"/>
        <w:rPr>
          <w:b/>
          <w:bCs/>
          <w:color w:val="002060"/>
          <w:sz w:val="18"/>
          <w:szCs w:val="18"/>
        </w:rPr>
      </w:pPr>
      <w:r>
        <w:rPr>
          <w:b/>
          <w:bCs/>
          <w:color w:val="002060"/>
          <w:sz w:val="18"/>
          <w:szCs w:val="18"/>
        </w:rPr>
        <w:t>Exemplo:</w:t>
      </w:r>
    </w:p>
    <w:p w:rsidR="00CD3A14" w:rsidRDefault="00CD3A14">
      <w:pPr>
        <w:pStyle w:val="LO-normal"/>
        <w:ind w:firstLineChars="125" w:firstLine="226"/>
        <w:jc w:val="both"/>
        <w:rPr>
          <w:b/>
          <w:bCs/>
          <w:color w:val="002060"/>
          <w:sz w:val="18"/>
          <w:szCs w:val="18"/>
        </w:rPr>
      </w:pPr>
    </w:p>
    <w:p w:rsidR="00CD3A14" w:rsidRDefault="00CD3A14">
      <w:pPr>
        <w:pStyle w:val="LO-normal"/>
        <w:spacing w:line="276" w:lineRule="auto"/>
        <w:ind w:firstLineChars="125" w:firstLine="225"/>
        <w:jc w:val="both"/>
      </w:pPr>
      <w:r>
        <w:rPr>
          <w:sz w:val="18"/>
          <w:szCs w:val="18"/>
        </w:rPr>
        <w:t xml:space="preserve">Escreva "15 </w:t>
      </w:r>
      <w:proofErr w:type="spellStart"/>
      <w:r>
        <w:rPr>
          <w:sz w:val="18"/>
          <w:szCs w:val="18"/>
        </w:rPr>
        <w:t>Gbit</w:t>
      </w:r>
      <w:proofErr w:type="spellEnd"/>
      <w:r>
        <w:rPr>
          <w:sz w:val="18"/>
          <w:szCs w:val="18"/>
        </w:rPr>
        <w:t>/cm</w:t>
      </w:r>
      <w:r>
        <w:rPr>
          <w:sz w:val="18"/>
          <w:szCs w:val="18"/>
          <w:vertAlign w:val="superscript"/>
        </w:rPr>
        <w:t>2</w:t>
      </w:r>
      <w:r>
        <w:rPr>
          <w:sz w:val="18"/>
          <w:szCs w:val="18"/>
        </w:rPr>
        <w:t xml:space="preserve"> (100Gbit/in</w:t>
      </w:r>
      <w:r>
        <w:rPr>
          <w:sz w:val="18"/>
          <w:szCs w:val="18"/>
          <w:vertAlign w:val="superscript"/>
        </w:rPr>
        <w:t>2</w:t>
      </w:r>
      <w:r>
        <w:rPr>
          <w:sz w:val="18"/>
          <w:szCs w:val="18"/>
        </w:rPr>
        <w:t xml:space="preserve">)". </w:t>
      </w:r>
    </w:p>
    <w:p w:rsidR="00CD3A14" w:rsidRDefault="00CD3A14">
      <w:pPr>
        <w:pStyle w:val="LO-normal"/>
        <w:spacing w:line="276" w:lineRule="auto"/>
        <w:ind w:firstLineChars="125" w:firstLine="225"/>
        <w:jc w:val="both"/>
        <w:rPr>
          <w:sz w:val="18"/>
          <w:szCs w:val="18"/>
        </w:rPr>
      </w:pPr>
    </w:p>
    <w:p w:rsidR="00CD3A14" w:rsidRDefault="00CD3A14">
      <w:pPr>
        <w:pStyle w:val="LO-normal"/>
        <w:spacing w:line="276" w:lineRule="auto"/>
        <w:ind w:firstLineChars="125" w:firstLine="225"/>
        <w:jc w:val="both"/>
        <w:rPr>
          <w:sz w:val="18"/>
          <w:szCs w:val="18"/>
        </w:rPr>
      </w:pPr>
    </w:p>
    <w:p w:rsidR="00CD3A14" w:rsidRDefault="00CD3A14">
      <w:pPr>
        <w:pStyle w:val="LO-normal"/>
        <w:spacing w:line="276" w:lineRule="auto"/>
        <w:ind w:firstLineChars="125" w:firstLine="226"/>
        <w:rPr>
          <w:b/>
          <w:color w:val="002060"/>
          <w:sz w:val="18"/>
          <w:szCs w:val="18"/>
        </w:rPr>
      </w:pPr>
      <w:r>
        <w:rPr>
          <w:b/>
          <w:color w:val="002060"/>
          <w:sz w:val="18"/>
          <w:szCs w:val="18"/>
        </w:rPr>
        <w:lastRenderedPageBreak/>
        <w:t>Dica:</w:t>
      </w:r>
    </w:p>
    <w:p w:rsidR="00CD3A14" w:rsidRDefault="00CD3A14">
      <w:pPr>
        <w:pStyle w:val="LO-normal"/>
        <w:spacing w:line="276" w:lineRule="auto"/>
        <w:ind w:firstLineChars="125" w:firstLine="226"/>
        <w:rPr>
          <w:b/>
          <w:color w:val="002060"/>
          <w:sz w:val="18"/>
          <w:szCs w:val="18"/>
        </w:rPr>
      </w:pPr>
    </w:p>
    <w:p w:rsidR="00CD3A14" w:rsidRDefault="00CD3A14">
      <w:pPr>
        <w:pStyle w:val="LO-normal"/>
        <w:numPr>
          <w:ilvl w:val="0"/>
          <w:numId w:val="9"/>
        </w:numPr>
        <w:tabs>
          <w:tab w:val="left" w:pos="420"/>
        </w:tabs>
        <w:jc w:val="both"/>
        <w:rPr>
          <w:color w:val="auto"/>
        </w:rPr>
      </w:pPr>
      <w:proofErr w:type="gramStart"/>
      <w:r>
        <w:rPr>
          <w:color w:val="auto"/>
          <w:sz w:val="18"/>
          <w:szCs w:val="18"/>
        </w:rPr>
        <w:t>as</w:t>
      </w:r>
      <w:proofErr w:type="gramEnd"/>
      <w:r>
        <w:rPr>
          <w:color w:val="auto"/>
          <w:sz w:val="18"/>
          <w:szCs w:val="18"/>
        </w:rPr>
        <w:t xml:space="preserve"> SI podem ser utilizadas como unidade de medida primária para  identificadores no comércio, como "3½ in disk drive". </w:t>
      </w:r>
    </w:p>
    <w:p w:rsidR="00CD3A14" w:rsidRDefault="00CD3A14">
      <w:pPr>
        <w:pStyle w:val="LO-normal"/>
        <w:numPr>
          <w:ilvl w:val="0"/>
          <w:numId w:val="9"/>
        </w:numPr>
        <w:tabs>
          <w:tab w:val="left" w:pos="420"/>
        </w:tabs>
        <w:jc w:val="both"/>
        <w:rPr>
          <w:color w:val="auto"/>
        </w:rPr>
      </w:pPr>
      <w:proofErr w:type="gramStart"/>
      <w:r>
        <w:rPr>
          <w:color w:val="auto"/>
          <w:sz w:val="18"/>
          <w:szCs w:val="18"/>
        </w:rPr>
        <w:t>evite</w:t>
      </w:r>
      <w:proofErr w:type="gramEnd"/>
      <w:r>
        <w:rPr>
          <w:color w:val="auto"/>
          <w:sz w:val="18"/>
          <w:szCs w:val="18"/>
        </w:rPr>
        <w:t xml:space="preserve"> combinar unidades SI e CGS, como corrente em Amperes e campo magnético em </w:t>
      </w:r>
      <w:proofErr w:type="spellStart"/>
      <w:r>
        <w:rPr>
          <w:color w:val="auto"/>
          <w:sz w:val="18"/>
          <w:szCs w:val="18"/>
        </w:rPr>
        <w:t>Oersteds</w:t>
      </w:r>
      <w:proofErr w:type="spellEnd"/>
      <w:r>
        <w:rPr>
          <w:color w:val="auto"/>
          <w:sz w:val="18"/>
          <w:szCs w:val="18"/>
        </w:rPr>
        <w:t xml:space="preserve">, pois pode levar à confusão, devido às equações não se equilibram </w:t>
      </w:r>
      <w:proofErr w:type="spellStart"/>
      <w:r>
        <w:rPr>
          <w:color w:val="auto"/>
          <w:sz w:val="18"/>
          <w:szCs w:val="18"/>
        </w:rPr>
        <w:t>dimensionalmente</w:t>
      </w:r>
      <w:proofErr w:type="spellEnd"/>
      <w:r>
        <w:rPr>
          <w:color w:val="auto"/>
          <w:sz w:val="18"/>
          <w:szCs w:val="18"/>
        </w:rPr>
        <w:t>.</w:t>
      </w:r>
    </w:p>
    <w:p w:rsidR="00CD3A14" w:rsidRDefault="00CD3A14">
      <w:pPr>
        <w:pStyle w:val="LO-normal"/>
        <w:spacing w:line="276" w:lineRule="auto"/>
        <w:ind w:firstLine="709"/>
        <w:jc w:val="both"/>
        <w:rPr>
          <w:color w:val="002060"/>
          <w:sz w:val="18"/>
          <w:szCs w:val="18"/>
        </w:rPr>
      </w:pPr>
    </w:p>
    <w:p w:rsidR="00CD3A14" w:rsidRDefault="00CD3A14">
      <w:pPr>
        <w:pStyle w:val="LO-normal"/>
        <w:spacing w:line="276" w:lineRule="auto"/>
        <w:jc w:val="both"/>
        <w:rPr>
          <w:color w:val="002060"/>
        </w:rPr>
      </w:pPr>
      <w:r>
        <w:rPr>
          <w:color w:val="002060"/>
          <w:sz w:val="22"/>
          <w:szCs w:val="22"/>
        </w:rPr>
        <w:t>3.2.5 Abreviações e Acrônimos</w:t>
      </w:r>
    </w:p>
    <w:p w:rsidR="00CD3A14" w:rsidRDefault="00CD3A14">
      <w:pPr>
        <w:pStyle w:val="LO-normal"/>
        <w:spacing w:line="276" w:lineRule="auto"/>
        <w:ind w:firstLine="283"/>
        <w:jc w:val="both"/>
        <w:rPr>
          <w:color w:val="auto"/>
        </w:rPr>
      </w:pPr>
      <w:r>
        <w:rPr>
          <w:color w:val="auto"/>
          <w:sz w:val="18"/>
          <w:szCs w:val="18"/>
        </w:rPr>
        <w:t>O uso de abreviaturas e acrônimos deve ser utilizado, quando referido pela primeira vez, conforme a seguinte estrutura: nome completo, seguido da abreviatura e/ou acrônimos. Ou a abreviatura e/ou acrônimo primeiro, seguido do nome completo entre parênteses. As abreviações como "IEEE", "SI", "ac" e "</w:t>
      </w:r>
      <w:proofErr w:type="spellStart"/>
      <w:r>
        <w:rPr>
          <w:color w:val="auto"/>
          <w:sz w:val="18"/>
          <w:szCs w:val="18"/>
        </w:rPr>
        <w:t>dc</w:t>
      </w:r>
      <w:proofErr w:type="spellEnd"/>
      <w:r>
        <w:rPr>
          <w:color w:val="auto"/>
          <w:sz w:val="18"/>
          <w:szCs w:val="18"/>
        </w:rPr>
        <w:t xml:space="preserve">" não precisam ser definidas. As abreviaturas que incorporam períodos não devem ter espaços: escreva "C.N.R.S.," não "C. N. R. S. "Não use abreviaturas no título a menos que sejam inevitáveis (por exemplo," IEEE "no título deste artigo). </w:t>
      </w:r>
    </w:p>
    <w:p w:rsidR="00CD3A14" w:rsidRDefault="00CD3A14">
      <w:pPr>
        <w:pStyle w:val="LO-normal"/>
        <w:spacing w:line="276" w:lineRule="auto"/>
        <w:jc w:val="both"/>
        <w:rPr>
          <w:sz w:val="18"/>
          <w:szCs w:val="18"/>
        </w:rPr>
      </w:pPr>
    </w:p>
    <w:p w:rsidR="00CD3A14" w:rsidRDefault="00CD3A14">
      <w:pPr>
        <w:pStyle w:val="Ttulo3"/>
        <w:spacing w:before="0" w:after="0" w:line="276" w:lineRule="auto"/>
        <w:ind w:left="0" w:right="0" w:firstLine="2"/>
        <w:jc w:val="both"/>
      </w:pPr>
      <w:r>
        <w:rPr>
          <w:b w:val="0"/>
          <w:color w:val="002060"/>
          <w:sz w:val="22"/>
          <w:szCs w:val="22"/>
        </w:rPr>
        <w:t xml:space="preserve">3.2.6 Citações </w:t>
      </w:r>
    </w:p>
    <w:p w:rsidR="00CD3A14" w:rsidRDefault="00CD3A14">
      <w:pPr>
        <w:pStyle w:val="LO-normal"/>
        <w:spacing w:line="276" w:lineRule="auto"/>
        <w:ind w:firstLine="283"/>
        <w:jc w:val="both"/>
      </w:pPr>
      <w:r>
        <w:rPr>
          <w:sz w:val="18"/>
          <w:szCs w:val="18"/>
        </w:rPr>
        <w:t xml:space="preserve">As citações realizadas no artigo devem ser normalizadas seguindo as orientações para o </w:t>
      </w:r>
      <w:r>
        <w:rPr>
          <w:b/>
          <w:bCs/>
          <w:sz w:val="18"/>
          <w:szCs w:val="18"/>
        </w:rPr>
        <w:t>sistema numérico</w:t>
      </w:r>
      <w:r>
        <w:rPr>
          <w:sz w:val="18"/>
          <w:szCs w:val="18"/>
        </w:rPr>
        <w:t xml:space="preserve"> presente na norma </w:t>
      </w:r>
      <w:r>
        <w:rPr>
          <w:b/>
          <w:bCs/>
          <w:sz w:val="18"/>
          <w:szCs w:val="18"/>
        </w:rPr>
        <w:t>NBR 10520</w:t>
      </w:r>
      <w:r>
        <w:rPr>
          <w:sz w:val="18"/>
          <w:szCs w:val="18"/>
        </w:rPr>
        <w:t xml:space="preserve"> </w:t>
      </w:r>
      <w:r>
        <w:rPr>
          <w:b/>
          <w:color w:val="002060"/>
          <w:sz w:val="18"/>
          <w:szCs w:val="18"/>
        </w:rPr>
        <w:t>[8]</w:t>
      </w:r>
      <w:r>
        <w:rPr>
          <w:sz w:val="18"/>
          <w:szCs w:val="18"/>
        </w:rPr>
        <w:t xml:space="preserve">. Nesse modelo as citações são enumeradas de acordo com a sequência em que surgem no texto sendo as informações a elas pertinentes inseridas na seção Referência. As citações podem ser diretas ou indiretas. </w:t>
      </w:r>
    </w:p>
    <w:p w:rsidR="00CD3A14" w:rsidRDefault="00CD3A14">
      <w:pPr>
        <w:pStyle w:val="LO-normal"/>
        <w:spacing w:line="276" w:lineRule="auto"/>
        <w:ind w:firstLine="283"/>
        <w:jc w:val="both"/>
      </w:pPr>
      <w:r>
        <w:rPr>
          <w:sz w:val="18"/>
          <w:szCs w:val="18"/>
        </w:rPr>
        <w:t xml:space="preserve">São consideradas citações diretas aquelas que expõem as ideias de outro autor da mesma forma como ele a escreveu. As palavras do autor citado devem ser apresentadas entre aspas “” e quando ultrapassarem três linhas devem ser destacadas do corpo do texto. </w:t>
      </w:r>
    </w:p>
    <w:p w:rsidR="00CD3A14" w:rsidRDefault="00CD3A14">
      <w:pPr>
        <w:pStyle w:val="LO-normal"/>
        <w:ind w:firstLine="709"/>
        <w:jc w:val="both"/>
        <w:rPr>
          <w:sz w:val="18"/>
          <w:szCs w:val="18"/>
        </w:rPr>
      </w:pPr>
    </w:p>
    <w:p w:rsidR="00CD3A14" w:rsidRDefault="00CD3A14">
      <w:pPr>
        <w:pStyle w:val="LO-normal"/>
        <w:ind w:firstLine="709"/>
        <w:jc w:val="both"/>
        <w:rPr>
          <w:sz w:val="18"/>
          <w:szCs w:val="18"/>
        </w:rPr>
      </w:pPr>
    </w:p>
    <w:p w:rsidR="00CD3A14" w:rsidRDefault="00CD3A14">
      <w:pPr>
        <w:pStyle w:val="LO-normal"/>
        <w:ind w:firstLineChars="125" w:firstLine="226"/>
        <w:jc w:val="both"/>
        <w:rPr>
          <w:color w:val="002060"/>
        </w:rPr>
      </w:pPr>
      <w:r>
        <w:rPr>
          <w:b/>
          <w:bCs/>
          <w:color w:val="002060"/>
          <w:sz w:val="18"/>
          <w:szCs w:val="18"/>
        </w:rPr>
        <w:t>Exemplo 1:</w:t>
      </w:r>
    </w:p>
    <w:p w:rsidR="00CD3A14" w:rsidRDefault="00CD3A14">
      <w:pPr>
        <w:pStyle w:val="LO-normal"/>
        <w:ind w:left="1134"/>
        <w:jc w:val="both"/>
      </w:pPr>
      <w:r>
        <w:rPr>
          <w:sz w:val="16"/>
          <w:szCs w:val="16"/>
        </w:rPr>
        <w:t xml:space="preserve">Nas citações com um autor, que aparecem no texto, as chamadas são feitas pelo sobrenome do autor, com a primeira letra maiúscula seguida de minúsculas, com a informação do ano e da página entre parênteses, ou ainda, no final da citação, com o sobrenome do autor em caixa alta, seguido do ano e da página entre parênteses </w:t>
      </w:r>
      <w:r>
        <w:rPr>
          <w:b/>
          <w:color w:val="002060"/>
          <w:sz w:val="16"/>
          <w:szCs w:val="16"/>
        </w:rPr>
        <w:t>[9]</w:t>
      </w:r>
      <w:r>
        <w:rPr>
          <w:sz w:val="16"/>
          <w:szCs w:val="16"/>
        </w:rPr>
        <w:t xml:space="preserve">. </w:t>
      </w:r>
    </w:p>
    <w:p w:rsidR="00CD3A14" w:rsidRDefault="00CD3A14">
      <w:pPr>
        <w:pStyle w:val="LO-normal"/>
        <w:jc w:val="both"/>
        <w:rPr>
          <w:b/>
          <w:bCs/>
          <w:sz w:val="16"/>
          <w:szCs w:val="16"/>
        </w:rPr>
      </w:pPr>
    </w:p>
    <w:p w:rsidR="00CD3A14" w:rsidRDefault="00CD3A14">
      <w:pPr>
        <w:pStyle w:val="LO-normal"/>
        <w:jc w:val="both"/>
        <w:rPr>
          <w:b/>
          <w:bCs/>
          <w:sz w:val="16"/>
          <w:szCs w:val="16"/>
        </w:rPr>
      </w:pPr>
    </w:p>
    <w:p w:rsidR="00CD3A14" w:rsidRDefault="00CD3A14">
      <w:pPr>
        <w:pStyle w:val="LO-normal"/>
        <w:ind w:firstLine="283"/>
        <w:jc w:val="both"/>
        <w:rPr>
          <w:color w:val="auto"/>
        </w:rPr>
      </w:pPr>
      <w:r>
        <w:rPr>
          <w:color w:val="auto"/>
          <w:sz w:val="18"/>
          <w:szCs w:val="18"/>
        </w:rPr>
        <w:t xml:space="preserve">As citações indiretas são aquelas que apresentam ideia, conceito, explicação de um autor, conforme a compreensão de quem as reescreve. </w:t>
      </w:r>
      <w:r>
        <w:rPr>
          <w:color w:val="auto"/>
          <w:sz w:val="18"/>
          <w:szCs w:val="18"/>
        </w:rPr>
        <w:lastRenderedPageBreak/>
        <w:t xml:space="preserve">Deve-se ter cuidado com o uso de paráfrases sem a devida identificação do autor, pois pode ser considerada plágio. </w:t>
      </w:r>
    </w:p>
    <w:p w:rsidR="00CD3A14" w:rsidRDefault="00CD3A14">
      <w:pPr>
        <w:pStyle w:val="LO-normal"/>
        <w:spacing w:line="276" w:lineRule="auto"/>
        <w:ind w:firstLine="283"/>
        <w:jc w:val="both"/>
        <w:rPr>
          <w:color w:val="auto"/>
        </w:rPr>
      </w:pPr>
      <w:r>
        <w:rPr>
          <w:color w:val="auto"/>
          <w:sz w:val="18"/>
          <w:szCs w:val="18"/>
        </w:rPr>
        <w:t>Quanto à identificação de autoria da citação direta e/ou indireta no texto, o sobrenome do(s) autor(es) deve ser escrito como mostra o exemplo 2.</w:t>
      </w:r>
    </w:p>
    <w:p w:rsidR="00CD3A14" w:rsidRDefault="00CD3A14">
      <w:pPr>
        <w:pStyle w:val="LO-normal"/>
        <w:spacing w:line="276" w:lineRule="auto"/>
        <w:ind w:firstLine="283"/>
        <w:jc w:val="both"/>
        <w:rPr>
          <w:color w:val="002060"/>
          <w:sz w:val="18"/>
          <w:szCs w:val="18"/>
        </w:rPr>
      </w:pPr>
      <w:r>
        <w:rPr>
          <w:b/>
          <w:bCs/>
          <w:color w:val="002060"/>
          <w:sz w:val="18"/>
          <w:szCs w:val="18"/>
        </w:rPr>
        <w:t>Exemplo 2</w:t>
      </w:r>
      <w:r>
        <w:rPr>
          <w:color w:val="002060"/>
          <w:sz w:val="18"/>
          <w:szCs w:val="18"/>
        </w:rPr>
        <w:t>:</w:t>
      </w:r>
    </w:p>
    <w:p w:rsidR="00CD3A14" w:rsidRDefault="00CD3A14">
      <w:pPr>
        <w:pStyle w:val="LO-normal"/>
        <w:spacing w:line="276" w:lineRule="auto"/>
        <w:ind w:firstLine="709"/>
        <w:jc w:val="both"/>
        <w:rPr>
          <w:color w:val="002060"/>
          <w:sz w:val="18"/>
          <w:szCs w:val="18"/>
        </w:rPr>
      </w:pPr>
    </w:p>
    <w:p w:rsidR="00CD3A14" w:rsidRDefault="00CD3A14">
      <w:pPr>
        <w:pStyle w:val="LO-normal"/>
        <w:spacing w:line="276" w:lineRule="auto"/>
        <w:jc w:val="both"/>
        <w:rPr>
          <w:color w:val="auto"/>
        </w:rPr>
      </w:pPr>
      <w:r>
        <w:rPr>
          <w:color w:val="auto"/>
          <w:sz w:val="18"/>
          <w:szCs w:val="18"/>
        </w:rPr>
        <w:t xml:space="preserve">Segundo </w:t>
      </w:r>
      <w:proofErr w:type="spellStart"/>
      <w:r>
        <w:rPr>
          <w:color w:val="auto"/>
          <w:sz w:val="18"/>
          <w:szCs w:val="18"/>
        </w:rPr>
        <w:t>Prodanov</w:t>
      </w:r>
      <w:proofErr w:type="spellEnd"/>
      <w:r>
        <w:rPr>
          <w:color w:val="auto"/>
          <w:sz w:val="18"/>
          <w:szCs w:val="18"/>
        </w:rPr>
        <w:t xml:space="preserve"> e Freitas </w:t>
      </w:r>
      <w:r>
        <w:rPr>
          <w:b/>
          <w:color w:val="002060"/>
          <w:sz w:val="18"/>
          <w:szCs w:val="18"/>
        </w:rPr>
        <w:t>[9]</w:t>
      </w:r>
      <w:r>
        <w:rPr>
          <w:color w:val="auto"/>
          <w:sz w:val="18"/>
          <w:szCs w:val="18"/>
        </w:rPr>
        <w:t xml:space="preserve"> as citações que aparecem no texto […]</w:t>
      </w:r>
    </w:p>
    <w:p w:rsidR="00CD3A14" w:rsidRDefault="00CD3A14">
      <w:pPr>
        <w:pStyle w:val="LO-normal"/>
        <w:spacing w:line="276" w:lineRule="auto"/>
        <w:jc w:val="center"/>
        <w:rPr>
          <w:color w:val="auto"/>
        </w:rPr>
      </w:pPr>
      <w:proofErr w:type="gramStart"/>
      <w:r>
        <w:rPr>
          <w:color w:val="auto"/>
          <w:sz w:val="18"/>
          <w:szCs w:val="18"/>
        </w:rPr>
        <w:t>ou</w:t>
      </w:r>
      <w:proofErr w:type="gramEnd"/>
    </w:p>
    <w:p w:rsidR="00CD3A14" w:rsidRDefault="00CD3A14">
      <w:pPr>
        <w:pStyle w:val="LO-normal"/>
        <w:spacing w:line="276" w:lineRule="auto"/>
        <w:jc w:val="both"/>
        <w:rPr>
          <w:color w:val="auto"/>
        </w:rPr>
      </w:pPr>
      <w:r>
        <w:rPr>
          <w:color w:val="auto"/>
          <w:sz w:val="18"/>
          <w:szCs w:val="18"/>
        </w:rPr>
        <w:t xml:space="preserve">As citações que aparecem no texto […] </w:t>
      </w:r>
      <w:r>
        <w:rPr>
          <w:b/>
          <w:color w:val="002060"/>
          <w:sz w:val="18"/>
          <w:szCs w:val="18"/>
        </w:rPr>
        <w:t>[9]</w:t>
      </w:r>
      <w:r>
        <w:rPr>
          <w:color w:val="auto"/>
          <w:sz w:val="18"/>
          <w:szCs w:val="18"/>
        </w:rPr>
        <w:t>.</w:t>
      </w:r>
    </w:p>
    <w:p w:rsidR="00CD3A14" w:rsidRDefault="00CD3A14">
      <w:pPr>
        <w:pStyle w:val="LO-normal"/>
        <w:spacing w:line="276" w:lineRule="auto"/>
        <w:ind w:firstLineChars="125" w:firstLine="225"/>
        <w:jc w:val="both"/>
        <w:rPr>
          <w:color w:val="auto"/>
          <w:sz w:val="18"/>
          <w:szCs w:val="18"/>
        </w:rPr>
      </w:pPr>
    </w:p>
    <w:p w:rsidR="00CD3A14" w:rsidRDefault="00CD3A14">
      <w:pPr>
        <w:pStyle w:val="LO-normal"/>
        <w:spacing w:line="276" w:lineRule="auto"/>
        <w:ind w:firstLineChars="125" w:firstLine="225"/>
        <w:jc w:val="both"/>
        <w:rPr>
          <w:color w:val="auto"/>
        </w:rPr>
      </w:pPr>
      <w:r>
        <w:rPr>
          <w:color w:val="auto"/>
          <w:sz w:val="18"/>
          <w:szCs w:val="18"/>
        </w:rPr>
        <w:t xml:space="preserve">Nos casos em que o autor não for mencionado no texto é preciso apenas indicar o número correspondente à referência. </w:t>
      </w:r>
    </w:p>
    <w:p w:rsidR="00CD3A14" w:rsidRDefault="00CD3A14">
      <w:pPr>
        <w:pStyle w:val="LO-normal"/>
        <w:spacing w:line="276" w:lineRule="auto"/>
        <w:ind w:firstLineChars="125" w:firstLine="225"/>
        <w:jc w:val="both"/>
        <w:rPr>
          <w:color w:val="auto"/>
        </w:rPr>
      </w:pPr>
      <w:r>
        <w:rPr>
          <w:color w:val="auto"/>
          <w:sz w:val="18"/>
          <w:szCs w:val="18"/>
        </w:rPr>
        <w:t xml:space="preserve">Quando a citação referir-se a uma obra com mais de três autores apenas o nome do primeiro autor deve aparecer no texto seguido pela sigla et al. e o número correspondente. </w:t>
      </w:r>
    </w:p>
    <w:p w:rsidR="00CD3A14" w:rsidRDefault="00CD3A14">
      <w:pPr>
        <w:pStyle w:val="LO-normal"/>
        <w:spacing w:line="276" w:lineRule="auto"/>
        <w:ind w:firstLineChars="125" w:firstLine="226"/>
        <w:jc w:val="both"/>
        <w:rPr>
          <w:b/>
          <w:bCs/>
          <w:color w:val="002060"/>
          <w:sz w:val="18"/>
          <w:szCs w:val="18"/>
        </w:rPr>
      </w:pPr>
    </w:p>
    <w:p w:rsidR="00CD3A14" w:rsidRDefault="00CD3A14">
      <w:pPr>
        <w:pStyle w:val="LO-normal"/>
        <w:spacing w:line="276" w:lineRule="auto"/>
        <w:ind w:firstLineChars="125" w:firstLine="226"/>
        <w:jc w:val="both"/>
        <w:rPr>
          <w:color w:val="002060"/>
          <w:sz w:val="18"/>
          <w:szCs w:val="18"/>
        </w:rPr>
      </w:pPr>
      <w:r>
        <w:rPr>
          <w:b/>
          <w:bCs/>
          <w:color w:val="002060"/>
          <w:sz w:val="18"/>
          <w:szCs w:val="18"/>
        </w:rPr>
        <w:t>Exemplo 3</w:t>
      </w:r>
      <w:r>
        <w:rPr>
          <w:color w:val="002060"/>
          <w:sz w:val="18"/>
          <w:szCs w:val="18"/>
        </w:rPr>
        <w:t>:</w:t>
      </w:r>
    </w:p>
    <w:p w:rsidR="00CD3A14" w:rsidRDefault="00CD3A14">
      <w:pPr>
        <w:pStyle w:val="LO-normal"/>
        <w:spacing w:line="276" w:lineRule="auto"/>
        <w:ind w:firstLineChars="125" w:firstLine="225"/>
        <w:jc w:val="both"/>
        <w:rPr>
          <w:color w:val="002060"/>
          <w:sz w:val="18"/>
          <w:szCs w:val="18"/>
        </w:rPr>
      </w:pPr>
    </w:p>
    <w:p w:rsidR="00CD3A14" w:rsidRDefault="00CD3A14">
      <w:pPr>
        <w:pStyle w:val="LO-normal"/>
        <w:spacing w:line="276" w:lineRule="auto"/>
        <w:jc w:val="both"/>
        <w:rPr>
          <w:color w:val="auto"/>
        </w:rPr>
      </w:pPr>
      <w:r>
        <w:rPr>
          <w:color w:val="auto"/>
          <w:sz w:val="18"/>
          <w:szCs w:val="18"/>
        </w:rPr>
        <w:t xml:space="preserve">Para </w:t>
      </w:r>
      <w:proofErr w:type="spellStart"/>
      <w:r>
        <w:rPr>
          <w:color w:val="auto"/>
          <w:sz w:val="18"/>
          <w:szCs w:val="18"/>
        </w:rPr>
        <w:t>Vicari</w:t>
      </w:r>
      <w:proofErr w:type="spellEnd"/>
      <w:r>
        <w:rPr>
          <w:color w:val="auto"/>
          <w:sz w:val="18"/>
          <w:szCs w:val="18"/>
        </w:rPr>
        <w:t xml:space="preserve"> et al. </w:t>
      </w:r>
      <w:r>
        <w:rPr>
          <w:b/>
          <w:color w:val="002060"/>
          <w:sz w:val="18"/>
          <w:szCs w:val="18"/>
        </w:rPr>
        <w:t>[10]</w:t>
      </w:r>
      <w:r>
        <w:rPr>
          <w:color w:val="auto"/>
          <w:sz w:val="18"/>
          <w:szCs w:val="18"/>
        </w:rPr>
        <w:t xml:space="preserve"> ou apenas no final da frase </w:t>
      </w:r>
      <w:r>
        <w:rPr>
          <w:b/>
          <w:color w:val="002060"/>
          <w:sz w:val="18"/>
          <w:szCs w:val="18"/>
        </w:rPr>
        <w:t>[10]</w:t>
      </w:r>
      <w:r>
        <w:rPr>
          <w:color w:val="auto"/>
          <w:sz w:val="18"/>
          <w:szCs w:val="18"/>
        </w:rPr>
        <w:t>.</w:t>
      </w:r>
    </w:p>
    <w:p w:rsidR="00CD3A14" w:rsidRDefault="00CD3A14">
      <w:pPr>
        <w:spacing w:after="0"/>
        <w:ind w:right="0" w:firstLine="709"/>
        <w:jc w:val="both"/>
        <w:rPr>
          <w:b/>
          <w:bCs/>
          <w:color w:val="auto"/>
          <w:sz w:val="18"/>
          <w:szCs w:val="18"/>
        </w:rPr>
      </w:pPr>
    </w:p>
    <w:p w:rsidR="00CD3A14" w:rsidRDefault="00CD3A14">
      <w:pPr>
        <w:spacing w:after="0"/>
        <w:ind w:right="0" w:firstLine="283"/>
        <w:jc w:val="both"/>
        <w:rPr>
          <w:b/>
          <w:bCs/>
          <w:color w:val="002060"/>
          <w:sz w:val="18"/>
          <w:szCs w:val="18"/>
        </w:rPr>
      </w:pPr>
      <w:r>
        <w:rPr>
          <w:b/>
          <w:bCs/>
          <w:color w:val="002060"/>
          <w:sz w:val="18"/>
          <w:szCs w:val="18"/>
        </w:rPr>
        <w:t>Dica:</w:t>
      </w:r>
    </w:p>
    <w:p w:rsidR="00CD3A14" w:rsidRDefault="00CD3A14">
      <w:pPr>
        <w:spacing w:after="0"/>
        <w:ind w:right="0" w:firstLine="283"/>
        <w:jc w:val="both"/>
        <w:rPr>
          <w:b/>
          <w:bCs/>
          <w:color w:val="002060"/>
          <w:sz w:val="18"/>
          <w:szCs w:val="18"/>
        </w:rPr>
      </w:pPr>
    </w:p>
    <w:p w:rsidR="00CD3A14" w:rsidRDefault="00CD3A14">
      <w:pPr>
        <w:pStyle w:val="LO-normal"/>
        <w:ind w:firstLine="284"/>
        <w:jc w:val="both"/>
        <w:rPr>
          <w:color w:val="auto"/>
        </w:rPr>
      </w:pPr>
      <w:r>
        <w:rPr>
          <w:color w:val="auto"/>
          <w:sz w:val="18"/>
          <w:szCs w:val="18"/>
        </w:rPr>
        <w:t xml:space="preserve">Opte por utilizar citações indiretas. </w:t>
      </w:r>
    </w:p>
    <w:p w:rsidR="00CD3A14" w:rsidRDefault="00CD3A14">
      <w:pPr>
        <w:pStyle w:val="LO-normal"/>
        <w:jc w:val="both"/>
        <w:rPr>
          <w:sz w:val="18"/>
          <w:szCs w:val="18"/>
        </w:rPr>
      </w:pPr>
    </w:p>
    <w:p w:rsidR="00CD3A14" w:rsidRDefault="00CD3A14">
      <w:pPr>
        <w:pStyle w:val="LO-normal"/>
        <w:spacing w:line="276" w:lineRule="auto"/>
        <w:jc w:val="both"/>
        <w:rPr>
          <w:color w:val="002060"/>
        </w:rPr>
      </w:pPr>
      <w:r>
        <w:rPr>
          <w:color w:val="002060"/>
          <w:sz w:val="22"/>
          <w:szCs w:val="22"/>
        </w:rPr>
        <w:t>3.3 ELEMENTOS PÓS-TEXTUIAIS</w:t>
      </w:r>
    </w:p>
    <w:p w:rsidR="00CD3A14" w:rsidRDefault="00CD3A14">
      <w:pPr>
        <w:pStyle w:val="LO-normal"/>
        <w:ind w:firstLineChars="125" w:firstLine="225"/>
        <w:jc w:val="both"/>
        <w:rPr>
          <w:color w:val="244061"/>
          <w:sz w:val="18"/>
          <w:szCs w:val="18"/>
        </w:rPr>
      </w:pPr>
    </w:p>
    <w:p w:rsidR="00CD3A14" w:rsidRDefault="00CD3A14">
      <w:pPr>
        <w:pStyle w:val="LO-normal"/>
        <w:spacing w:line="276" w:lineRule="auto"/>
        <w:ind w:firstLineChars="125" w:firstLine="225"/>
        <w:jc w:val="both"/>
        <w:rPr>
          <w:color w:val="auto"/>
        </w:rPr>
      </w:pPr>
      <w:r>
        <w:rPr>
          <w:color w:val="auto"/>
          <w:sz w:val="18"/>
          <w:szCs w:val="18"/>
        </w:rPr>
        <w:t xml:space="preserve">Os elementos pós-textuais do manuscrito trazem informações complementares do trabalho empreendido. Os mais conhecidos são: referências, apêndice, anexo, índice e glossário. Desses componentes, apenas as referências são obrigatórias e por isso a única parte que será tratada nesse </w:t>
      </w:r>
      <w:proofErr w:type="spellStart"/>
      <w:r>
        <w:rPr>
          <w:i/>
          <w:iCs/>
          <w:color w:val="auto"/>
          <w:sz w:val="18"/>
          <w:szCs w:val="18"/>
        </w:rPr>
        <w:t>templates</w:t>
      </w:r>
      <w:proofErr w:type="spellEnd"/>
      <w:r>
        <w:rPr>
          <w:color w:val="auto"/>
          <w:sz w:val="18"/>
          <w:szCs w:val="18"/>
        </w:rPr>
        <w:t xml:space="preserve">. </w:t>
      </w:r>
    </w:p>
    <w:p w:rsidR="00CD3A14" w:rsidRDefault="00CD3A14">
      <w:pPr>
        <w:pStyle w:val="LO-normal"/>
        <w:spacing w:line="276" w:lineRule="auto"/>
        <w:ind w:firstLine="709"/>
        <w:jc w:val="both"/>
        <w:rPr>
          <w:color w:val="auto"/>
        </w:rPr>
      </w:pPr>
    </w:p>
    <w:p w:rsidR="00CD3A14" w:rsidRDefault="00CD3A14">
      <w:pPr>
        <w:pStyle w:val="LO-normal"/>
        <w:spacing w:line="276" w:lineRule="auto"/>
        <w:jc w:val="both"/>
        <w:rPr>
          <w:color w:val="002060"/>
        </w:rPr>
      </w:pPr>
      <w:r>
        <w:rPr>
          <w:color w:val="002060"/>
          <w:sz w:val="22"/>
          <w:szCs w:val="22"/>
        </w:rPr>
        <w:t>3.3.1 Referências</w:t>
      </w:r>
    </w:p>
    <w:p w:rsidR="00CD3A14" w:rsidRDefault="00CD3A14">
      <w:pPr>
        <w:pStyle w:val="LO-normal"/>
        <w:spacing w:line="276" w:lineRule="auto"/>
        <w:ind w:firstLine="283"/>
        <w:jc w:val="both"/>
        <w:rPr>
          <w:color w:val="auto"/>
          <w:sz w:val="18"/>
          <w:szCs w:val="18"/>
        </w:rPr>
      </w:pPr>
      <w:r>
        <w:rPr>
          <w:sz w:val="18"/>
          <w:szCs w:val="18"/>
        </w:rPr>
        <w:t xml:space="preserve">A Referência bibliográfica deve ser organizada utilizando apenas os autores e textos </w:t>
      </w:r>
      <w:r>
        <w:rPr>
          <w:color w:val="auto"/>
          <w:sz w:val="18"/>
          <w:szCs w:val="18"/>
        </w:rPr>
        <w:t xml:space="preserve">que foram citados no manuscrito. Deve ser apresentada de acordo com as orientações da </w:t>
      </w:r>
      <w:r>
        <w:rPr>
          <w:b/>
          <w:bCs/>
          <w:color w:val="auto"/>
          <w:sz w:val="18"/>
          <w:szCs w:val="18"/>
        </w:rPr>
        <w:t>NBR 6023</w:t>
      </w:r>
      <w:r>
        <w:rPr>
          <w:color w:val="auto"/>
          <w:sz w:val="18"/>
          <w:szCs w:val="18"/>
        </w:rPr>
        <w:t xml:space="preserve"> </w:t>
      </w:r>
      <w:r>
        <w:rPr>
          <w:b/>
          <w:color w:val="002060"/>
          <w:sz w:val="18"/>
          <w:szCs w:val="18"/>
        </w:rPr>
        <w:t>[11]</w:t>
      </w:r>
      <w:r>
        <w:rPr>
          <w:color w:val="auto"/>
          <w:sz w:val="18"/>
          <w:szCs w:val="18"/>
        </w:rPr>
        <w:t>. É importante ressaltar que A REPA não permite referências a artigos não publicados (por exemplo, submetido para publicação, ou comunicação oral).</w:t>
      </w:r>
    </w:p>
    <w:p w:rsidR="00CD3A14" w:rsidRDefault="00CD3A14">
      <w:pPr>
        <w:pStyle w:val="LO-normal"/>
        <w:spacing w:line="276" w:lineRule="auto"/>
        <w:ind w:firstLine="283"/>
        <w:jc w:val="both"/>
        <w:rPr>
          <w:color w:val="auto"/>
          <w:sz w:val="18"/>
          <w:szCs w:val="18"/>
        </w:rPr>
      </w:pPr>
      <w:r>
        <w:rPr>
          <w:color w:val="auto"/>
          <w:sz w:val="18"/>
          <w:szCs w:val="18"/>
        </w:rPr>
        <w:t>O título dessa parte (</w:t>
      </w:r>
      <w:r>
        <w:rPr>
          <w:b/>
          <w:bCs/>
          <w:color w:val="auto"/>
          <w:sz w:val="18"/>
          <w:szCs w:val="18"/>
        </w:rPr>
        <w:t>REFERÊNCIAS</w:t>
      </w:r>
      <w:r>
        <w:rPr>
          <w:color w:val="auto"/>
          <w:sz w:val="18"/>
          <w:szCs w:val="18"/>
        </w:rPr>
        <w:t xml:space="preserve">) não deve ser numerado, escrito em caixa alta, realçado com negrito, alinhada à esquerda. Espaçamento entre linha é o simples, sendo uma referência separada da </w:t>
      </w:r>
      <w:r>
        <w:rPr>
          <w:color w:val="auto"/>
          <w:sz w:val="18"/>
          <w:szCs w:val="18"/>
        </w:rPr>
        <w:lastRenderedPageBreak/>
        <w:t>outra por um espaçamento de linha, em branco, simples</w:t>
      </w:r>
      <w:r>
        <w:rPr>
          <w:b/>
          <w:color w:val="002060"/>
          <w:sz w:val="18"/>
          <w:szCs w:val="18"/>
        </w:rPr>
        <w:t xml:space="preserve"> [11]</w:t>
      </w:r>
      <w:r>
        <w:rPr>
          <w:color w:val="auto"/>
          <w:sz w:val="18"/>
          <w:szCs w:val="18"/>
        </w:rPr>
        <w:t>.</w:t>
      </w:r>
    </w:p>
    <w:p w:rsidR="00CD3A14" w:rsidRDefault="00CD3A14">
      <w:pPr>
        <w:pStyle w:val="LO-normal"/>
        <w:spacing w:line="276" w:lineRule="auto"/>
        <w:ind w:firstLine="283"/>
        <w:jc w:val="both"/>
        <w:rPr>
          <w:b/>
          <w:color w:val="002060"/>
          <w:sz w:val="18"/>
          <w:szCs w:val="18"/>
        </w:rPr>
      </w:pPr>
      <w:r>
        <w:rPr>
          <w:b/>
          <w:color w:val="002060"/>
          <w:sz w:val="18"/>
          <w:szCs w:val="18"/>
        </w:rPr>
        <w:t>Dica:</w:t>
      </w:r>
    </w:p>
    <w:p w:rsidR="00CD3A14" w:rsidRDefault="00CD3A14">
      <w:pPr>
        <w:pStyle w:val="LO-normal"/>
        <w:spacing w:line="276" w:lineRule="auto"/>
        <w:ind w:firstLine="283"/>
        <w:jc w:val="both"/>
        <w:rPr>
          <w:color w:val="auto"/>
          <w:sz w:val="18"/>
          <w:szCs w:val="18"/>
        </w:rPr>
      </w:pPr>
    </w:p>
    <w:p w:rsidR="00CD3A14" w:rsidRDefault="00CD3A14">
      <w:pPr>
        <w:pStyle w:val="LO-normal"/>
        <w:numPr>
          <w:ilvl w:val="0"/>
          <w:numId w:val="10"/>
        </w:numPr>
        <w:tabs>
          <w:tab w:val="left" w:pos="420"/>
        </w:tabs>
        <w:spacing w:line="276" w:lineRule="auto"/>
        <w:jc w:val="both"/>
        <w:rPr>
          <w:color w:val="auto"/>
          <w:sz w:val="18"/>
          <w:szCs w:val="18"/>
        </w:rPr>
      </w:pPr>
      <w:r>
        <w:rPr>
          <w:color w:val="auto"/>
          <w:sz w:val="18"/>
          <w:szCs w:val="18"/>
        </w:rPr>
        <w:t>Em um sistema numérico não deve ser adotado ordenação alfabética das referências, elas devem corresponder a ordem de surgimento e numeração das citações apresentadas no texto.</w:t>
      </w:r>
    </w:p>
    <w:p w:rsidR="00CD3A14" w:rsidRDefault="00CD3A14">
      <w:pPr>
        <w:pStyle w:val="LO-normal"/>
        <w:numPr>
          <w:ilvl w:val="0"/>
          <w:numId w:val="10"/>
        </w:numPr>
        <w:tabs>
          <w:tab w:val="left" w:pos="420"/>
        </w:tabs>
        <w:spacing w:line="276" w:lineRule="auto"/>
        <w:jc w:val="both"/>
        <w:rPr>
          <w:color w:val="auto"/>
          <w:sz w:val="18"/>
          <w:szCs w:val="18"/>
        </w:rPr>
      </w:pPr>
      <w:r>
        <w:rPr>
          <w:color w:val="auto"/>
          <w:sz w:val="18"/>
          <w:szCs w:val="18"/>
        </w:rPr>
        <w:t xml:space="preserve">As informações de identificação obrigatórias que devem ser apresentadas nas referências são: “autor(es), título, subtítulo (se houver), edição, local, editora e data de publicação” </w:t>
      </w:r>
      <w:r>
        <w:rPr>
          <w:b/>
          <w:color w:val="002060"/>
          <w:sz w:val="18"/>
          <w:szCs w:val="18"/>
        </w:rPr>
        <w:t>[11]</w:t>
      </w:r>
      <w:r>
        <w:rPr>
          <w:color w:val="auto"/>
          <w:sz w:val="18"/>
          <w:szCs w:val="18"/>
        </w:rPr>
        <w:t xml:space="preserve">. </w:t>
      </w:r>
    </w:p>
    <w:p w:rsidR="00CD3A14" w:rsidRDefault="00CD3A14">
      <w:pPr>
        <w:pStyle w:val="LO-normal"/>
        <w:numPr>
          <w:ilvl w:val="0"/>
          <w:numId w:val="10"/>
        </w:numPr>
        <w:tabs>
          <w:tab w:val="left" w:pos="420"/>
        </w:tabs>
        <w:spacing w:line="276" w:lineRule="auto"/>
        <w:jc w:val="both"/>
        <w:rPr>
          <w:color w:val="auto"/>
          <w:sz w:val="18"/>
          <w:szCs w:val="18"/>
        </w:rPr>
      </w:pPr>
      <w:r>
        <w:rPr>
          <w:color w:val="auto"/>
          <w:sz w:val="18"/>
          <w:szCs w:val="18"/>
        </w:rPr>
        <w:t xml:space="preserve">Ao utilizar um texto disponível </w:t>
      </w:r>
      <w:r>
        <w:rPr>
          <w:i/>
          <w:color w:val="auto"/>
          <w:sz w:val="18"/>
          <w:szCs w:val="18"/>
        </w:rPr>
        <w:t>on-line</w:t>
      </w:r>
      <w:r>
        <w:rPr>
          <w:color w:val="auto"/>
          <w:sz w:val="18"/>
          <w:szCs w:val="18"/>
        </w:rPr>
        <w:t xml:space="preserve"> é necessário indicar o site e a data de acesso. </w:t>
      </w:r>
    </w:p>
    <w:p w:rsidR="00CD3A14" w:rsidRDefault="00CD3A14">
      <w:pPr>
        <w:pStyle w:val="LO-normal"/>
        <w:numPr>
          <w:ilvl w:val="0"/>
          <w:numId w:val="10"/>
        </w:numPr>
        <w:tabs>
          <w:tab w:val="left" w:pos="420"/>
        </w:tabs>
        <w:spacing w:line="276" w:lineRule="auto"/>
        <w:jc w:val="both"/>
        <w:rPr>
          <w:color w:val="auto"/>
          <w:sz w:val="18"/>
          <w:szCs w:val="18"/>
        </w:rPr>
      </w:pPr>
      <w:r>
        <w:rPr>
          <w:color w:val="auto"/>
          <w:sz w:val="18"/>
          <w:szCs w:val="18"/>
        </w:rPr>
        <w:t xml:space="preserve">Caso o trabalho referenciado tenha DOI é importante informá-lo na referência, ele deve ser colocado entre o ano de publicação do texto citado e o endereço eletrônico (nos casos de trabalhos </w:t>
      </w:r>
      <w:r>
        <w:rPr>
          <w:i/>
          <w:iCs/>
          <w:color w:val="auto"/>
          <w:sz w:val="18"/>
          <w:szCs w:val="18"/>
        </w:rPr>
        <w:t>on-line</w:t>
      </w:r>
      <w:r>
        <w:rPr>
          <w:color w:val="auto"/>
          <w:sz w:val="18"/>
          <w:szCs w:val="18"/>
        </w:rPr>
        <w:t>).</w:t>
      </w:r>
    </w:p>
    <w:p w:rsidR="00CD3A14" w:rsidRDefault="00CD3A14">
      <w:pPr>
        <w:pStyle w:val="LO-normal"/>
        <w:numPr>
          <w:ilvl w:val="0"/>
          <w:numId w:val="10"/>
        </w:numPr>
        <w:tabs>
          <w:tab w:val="left" w:pos="420"/>
        </w:tabs>
        <w:spacing w:line="276" w:lineRule="auto"/>
        <w:jc w:val="both"/>
        <w:rPr>
          <w:color w:val="auto"/>
          <w:sz w:val="18"/>
          <w:szCs w:val="18"/>
        </w:rPr>
      </w:pPr>
      <w:r>
        <w:rPr>
          <w:color w:val="auto"/>
          <w:sz w:val="18"/>
          <w:szCs w:val="18"/>
        </w:rPr>
        <w:t xml:space="preserve">Documentos em meio eletrônico devem informar após o ano de publicação o tipo de suporte em que se encontram (CD, DVD, </w:t>
      </w:r>
      <w:r>
        <w:rPr>
          <w:i/>
          <w:iCs/>
          <w:color w:val="auto"/>
          <w:sz w:val="18"/>
          <w:szCs w:val="18"/>
        </w:rPr>
        <w:t>pen drive</w:t>
      </w:r>
      <w:r>
        <w:rPr>
          <w:color w:val="auto"/>
          <w:sz w:val="18"/>
          <w:szCs w:val="18"/>
        </w:rPr>
        <w:t xml:space="preserve">, </w:t>
      </w:r>
      <w:r>
        <w:rPr>
          <w:i/>
          <w:iCs/>
          <w:color w:val="auto"/>
          <w:sz w:val="18"/>
          <w:szCs w:val="18"/>
        </w:rPr>
        <w:t>e-book</w:t>
      </w:r>
      <w:r>
        <w:rPr>
          <w:color w:val="auto"/>
          <w:sz w:val="18"/>
          <w:szCs w:val="18"/>
        </w:rPr>
        <w:t xml:space="preserve">, </w:t>
      </w:r>
      <w:proofErr w:type="spellStart"/>
      <w:r>
        <w:rPr>
          <w:i/>
          <w:iCs/>
          <w:color w:val="auto"/>
          <w:sz w:val="18"/>
          <w:szCs w:val="18"/>
        </w:rPr>
        <w:t>blu-ray</w:t>
      </w:r>
      <w:proofErr w:type="spellEnd"/>
      <w:r>
        <w:rPr>
          <w:i/>
          <w:iCs/>
          <w:color w:val="auto"/>
          <w:sz w:val="18"/>
          <w:szCs w:val="18"/>
        </w:rPr>
        <w:t xml:space="preserve"> </w:t>
      </w:r>
      <w:proofErr w:type="spellStart"/>
      <w:r>
        <w:rPr>
          <w:i/>
          <w:iCs/>
          <w:color w:val="auto"/>
          <w:sz w:val="18"/>
          <w:szCs w:val="18"/>
        </w:rPr>
        <w:t>disc</w:t>
      </w:r>
      <w:proofErr w:type="spellEnd"/>
      <w:r>
        <w:rPr>
          <w:color w:val="auto"/>
          <w:sz w:val="18"/>
          <w:szCs w:val="18"/>
        </w:rPr>
        <w:t xml:space="preserve">, entre outros). </w:t>
      </w:r>
    </w:p>
    <w:p w:rsidR="00CD3A14" w:rsidRDefault="00CD3A14">
      <w:pPr>
        <w:pStyle w:val="LO-normal"/>
        <w:spacing w:line="276" w:lineRule="auto"/>
        <w:jc w:val="both"/>
        <w:rPr>
          <w:color w:val="auto"/>
          <w:sz w:val="18"/>
          <w:szCs w:val="18"/>
        </w:rPr>
      </w:pPr>
    </w:p>
    <w:p w:rsidR="00CD3A14" w:rsidRDefault="00CD3A14">
      <w:pPr>
        <w:pStyle w:val="LO-normal"/>
        <w:spacing w:line="276" w:lineRule="auto"/>
        <w:ind w:firstLine="283"/>
        <w:jc w:val="both"/>
        <w:rPr>
          <w:color w:val="auto"/>
          <w:sz w:val="18"/>
          <w:szCs w:val="18"/>
        </w:rPr>
      </w:pPr>
      <w:r>
        <w:rPr>
          <w:color w:val="auto"/>
          <w:sz w:val="18"/>
          <w:szCs w:val="18"/>
        </w:rPr>
        <w:t>A seguir encontram-se alguns exemplos de como realizar referências:</w:t>
      </w:r>
    </w:p>
    <w:p w:rsidR="00CD3A14" w:rsidRDefault="00CD3A14">
      <w:pPr>
        <w:pStyle w:val="LO-normal"/>
        <w:spacing w:line="276" w:lineRule="auto"/>
        <w:ind w:firstLine="709"/>
        <w:jc w:val="both"/>
        <w:rPr>
          <w:sz w:val="18"/>
          <w:szCs w:val="18"/>
        </w:rPr>
      </w:pPr>
    </w:p>
    <w:p w:rsidR="00CD3A14" w:rsidRDefault="00CD3A14">
      <w:pPr>
        <w:pStyle w:val="LO-normal"/>
        <w:spacing w:line="276" w:lineRule="auto"/>
        <w:ind w:firstLineChars="111" w:firstLine="200"/>
        <w:jc w:val="both"/>
      </w:pPr>
      <w:r>
        <w:rPr>
          <w:sz w:val="18"/>
          <w:szCs w:val="18"/>
        </w:rPr>
        <w:t>1. Referência de trabalhos com até três autores:</w:t>
      </w:r>
    </w:p>
    <w:p w:rsidR="00CD3A14" w:rsidRDefault="00CD3A14">
      <w:pPr>
        <w:pStyle w:val="LO-normal"/>
        <w:spacing w:line="276" w:lineRule="auto"/>
        <w:jc w:val="both"/>
        <w:rPr>
          <w:sz w:val="18"/>
          <w:szCs w:val="18"/>
        </w:rPr>
      </w:pPr>
    </w:p>
    <w:p w:rsidR="00CD3A14" w:rsidRDefault="00CD3A14">
      <w:pPr>
        <w:pStyle w:val="LO-normal"/>
      </w:pPr>
      <w:r>
        <w:rPr>
          <w:sz w:val="18"/>
          <w:szCs w:val="18"/>
        </w:rPr>
        <w:t xml:space="preserve">LUCAS, Denis; BENATTI, Cláudia Telles. Utilização de resíduos industriais para a produção de artefatos </w:t>
      </w:r>
      <w:proofErr w:type="spellStart"/>
      <w:r>
        <w:rPr>
          <w:sz w:val="18"/>
          <w:szCs w:val="18"/>
        </w:rPr>
        <w:t>cimentícios</w:t>
      </w:r>
      <w:proofErr w:type="spellEnd"/>
      <w:r>
        <w:rPr>
          <w:sz w:val="18"/>
          <w:szCs w:val="18"/>
        </w:rPr>
        <w:t xml:space="preserve"> e argilosos empregados na construção civil. </w:t>
      </w:r>
      <w:r>
        <w:rPr>
          <w:b/>
          <w:bCs/>
          <w:sz w:val="18"/>
          <w:szCs w:val="18"/>
        </w:rPr>
        <w:t>Revista em Agronegócio e Meio Ambiente</w:t>
      </w:r>
      <w:r>
        <w:rPr>
          <w:bCs/>
          <w:sz w:val="18"/>
          <w:szCs w:val="18"/>
        </w:rPr>
        <w:t>,</w:t>
      </w:r>
      <w:r>
        <w:rPr>
          <w:sz w:val="18"/>
          <w:szCs w:val="18"/>
        </w:rPr>
        <w:t xml:space="preserve"> Maringá, v. 1, n. 3, p. 405-418, 2008. Disponível em: </w:t>
      </w:r>
      <w:bookmarkStart w:id="3" w:name="__DdeLink__513_841819700"/>
      <w:r>
        <w:fldChar w:fldCharType="begin"/>
      </w:r>
      <w:r>
        <w:instrText xml:space="preserve"> HYPERLINK "http://periodicos.unicesumar.edu.br/index.php/rama/article/view/850"</w:instrText>
      </w:r>
      <w:r>
        <w:fldChar w:fldCharType="separate"/>
      </w:r>
      <w:r>
        <w:rPr>
          <w:rStyle w:val="Hyperlink"/>
          <w:color w:val="000000"/>
          <w:sz w:val="18"/>
          <w:szCs w:val="18"/>
          <w:u w:val="none"/>
        </w:rPr>
        <w:t>http://periodicos.unicesumar.edu.br/index.php/rama/article/view/850</w:t>
      </w:r>
      <w:bookmarkEnd w:id="3"/>
      <w:r>
        <w:fldChar w:fldCharType="end"/>
      </w:r>
      <w:r>
        <w:t>.</w:t>
      </w:r>
      <w:r>
        <w:rPr>
          <w:sz w:val="18"/>
          <w:szCs w:val="18"/>
        </w:rPr>
        <w:t xml:space="preserve"> Acesso em: 07 set. 2017 às 11h59min. </w:t>
      </w:r>
    </w:p>
    <w:p w:rsidR="00CD3A14" w:rsidRDefault="00CD3A14">
      <w:pPr>
        <w:pStyle w:val="LO-normal"/>
        <w:spacing w:line="276" w:lineRule="auto"/>
        <w:jc w:val="both"/>
        <w:rPr>
          <w:sz w:val="18"/>
          <w:szCs w:val="18"/>
        </w:rPr>
      </w:pPr>
    </w:p>
    <w:p w:rsidR="00CD3A14" w:rsidRDefault="00CD3A14">
      <w:pPr>
        <w:pStyle w:val="LO-normal"/>
        <w:spacing w:line="276" w:lineRule="auto"/>
        <w:ind w:firstLineChars="111" w:firstLine="200"/>
        <w:jc w:val="both"/>
      </w:pPr>
      <w:r>
        <w:rPr>
          <w:sz w:val="18"/>
          <w:szCs w:val="18"/>
        </w:rPr>
        <w:t>2. Referência com mais de três autores:</w:t>
      </w:r>
    </w:p>
    <w:p w:rsidR="00CD3A14" w:rsidRDefault="00CD3A14">
      <w:pPr>
        <w:pStyle w:val="LO-normal"/>
        <w:spacing w:line="276" w:lineRule="auto"/>
        <w:jc w:val="both"/>
        <w:rPr>
          <w:sz w:val="18"/>
          <w:szCs w:val="18"/>
        </w:rPr>
      </w:pPr>
    </w:p>
    <w:p w:rsidR="00CD3A14" w:rsidRDefault="00CD3A14">
      <w:pPr>
        <w:pStyle w:val="LO-normal"/>
      </w:pPr>
      <w:r>
        <w:rPr>
          <w:sz w:val="18"/>
          <w:szCs w:val="18"/>
        </w:rPr>
        <w:t>VICARI, Rosa Maria</w:t>
      </w:r>
      <w:r>
        <w:rPr>
          <w:i/>
          <w:iCs/>
          <w:sz w:val="18"/>
          <w:szCs w:val="18"/>
        </w:rPr>
        <w:t xml:space="preserve"> et al</w:t>
      </w:r>
      <w:r>
        <w:rPr>
          <w:sz w:val="18"/>
          <w:szCs w:val="18"/>
        </w:rPr>
        <w:t xml:space="preserve">. Proposta brasileira de </w:t>
      </w:r>
      <w:proofErr w:type="spellStart"/>
      <w:r>
        <w:rPr>
          <w:sz w:val="18"/>
          <w:szCs w:val="18"/>
        </w:rPr>
        <w:t>metadados</w:t>
      </w:r>
      <w:proofErr w:type="spellEnd"/>
      <w:r>
        <w:rPr>
          <w:sz w:val="18"/>
          <w:szCs w:val="18"/>
        </w:rPr>
        <w:t xml:space="preserve"> para objetos de aprendizagem baseados em agentes (</w:t>
      </w:r>
      <w:proofErr w:type="spellStart"/>
      <w:r>
        <w:rPr>
          <w:sz w:val="18"/>
          <w:szCs w:val="18"/>
        </w:rPr>
        <w:t>obaa</w:t>
      </w:r>
      <w:proofErr w:type="spellEnd"/>
      <w:r>
        <w:rPr>
          <w:sz w:val="18"/>
          <w:szCs w:val="18"/>
        </w:rPr>
        <w:t xml:space="preserve">). </w:t>
      </w:r>
      <w:r>
        <w:rPr>
          <w:b/>
          <w:bCs/>
          <w:sz w:val="18"/>
          <w:szCs w:val="18"/>
        </w:rPr>
        <w:t>RENOTE: revista novas tecnologias na educação</w:t>
      </w:r>
      <w:r>
        <w:rPr>
          <w:sz w:val="18"/>
          <w:szCs w:val="18"/>
        </w:rPr>
        <w:t xml:space="preserve">, Porto Alegre, v.8, n. 2, jul. 2010. </w:t>
      </w:r>
      <w:r>
        <w:rPr>
          <w:rFonts w:ascii="SimSun" w:eastAsia="SimSun" w:hAnsi="SimSun" w:cs="SimSun"/>
          <w:sz w:val="24"/>
          <w:szCs w:val="24"/>
        </w:rPr>
        <w:br/>
      </w:r>
      <w:r>
        <w:rPr>
          <w:rFonts w:eastAsia="SimSun"/>
          <w:sz w:val="18"/>
          <w:szCs w:val="18"/>
        </w:rPr>
        <w:t xml:space="preserve">DOI: </w:t>
      </w:r>
      <w:hyperlink r:id="rId23" w:history="1">
        <w:r>
          <w:rPr>
            <w:rStyle w:val="Hyperlink"/>
            <w:rFonts w:eastAsia="SimSun"/>
            <w:color w:val="auto"/>
            <w:sz w:val="18"/>
            <w:szCs w:val="18"/>
            <w:u w:val="none"/>
          </w:rPr>
          <w:t>https://doi.org/10.22456/1679-1916.15257</w:t>
        </w:r>
      </w:hyperlink>
      <w:r>
        <w:rPr>
          <w:rFonts w:eastAsia="SimSun"/>
          <w:color w:val="auto"/>
          <w:sz w:val="18"/>
          <w:szCs w:val="18"/>
        </w:rPr>
        <w:t>.</w:t>
      </w:r>
      <w:r>
        <w:rPr>
          <w:rFonts w:eastAsia="SimSun"/>
          <w:sz w:val="18"/>
          <w:szCs w:val="18"/>
        </w:rPr>
        <w:t xml:space="preserve"> </w:t>
      </w:r>
      <w:r>
        <w:rPr>
          <w:sz w:val="18"/>
          <w:szCs w:val="18"/>
        </w:rPr>
        <w:t xml:space="preserve">Disponível em: </w:t>
      </w:r>
      <w:hyperlink r:id="rId24" w:history="1">
        <w:r>
          <w:rPr>
            <w:rStyle w:val="Hyperlink"/>
            <w:color w:val="auto"/>
            <w:sz w:val="18"/>
            <w:szCs w:val="18"/>
            <w:u w:val="none"/>
          </w:rPr>
          <w:t>https://seer.ufrgs.br/renote/article/view/15257/90</w:t>
        </w:r>
        <w:r>
          <w:rPr>
            <w:rStyle w:val="Hyperlink"/>
            <w:color w:val="auto"/>
            <w:sz w:val="18"/>
            <w:szCs w:val="18"/>
            <w:u w:val="none"/>
            <w:lang w:val="pt-BR"/>
          </w:rPr>
          <w:t>.</w:t>
        </w:r>
        <w:r>
          <w:rPr>
            <w:rStyle w:val="Hyperlink"/>
            <w:color w:val="auto"/>
            <w:sz w:val="18"/>
            <w:szCs w:val="18"/>
            <w:u w:val="none"/>
          </w:rPr>
          <w:t>15</w:t>
        </w:r>
      </w:hyperlink>
      <w:r>
        <w:rPr>
          <w:sz w:val="18"/>
          <w:szCs w:val="18"/>
        </w:rPr>
        <w:t xml:space="preserve"> Acesso em: 07 set. 2017 às 12h03min. </w:t>
      </w:r>
    </w:p>
    <w:p w:rsidR="00CD3A14" w:rsidRDefault="00CD3A14">
      <w:pPr>
        <w:pStyle w:val="LO-normal"/>
        <w:spacing w:line="276" w:lineRule="auto"/>
        <w:jc w:val="both"/>
        <w:rPr>
          <w:sz w:val="18"/>
          <w:szCs w:val="18"/>
        </w:rPr>
      </w:pPr>
    </w:p>
    <w:p w:rsidR="00CD3A14" w:rsidRDefault="00CD3A14">
      <w:pPr>
        <w:pStyle w:val="LO-normal"/>
        <w:spacing w:line="276" w:lineRule="auto"/>
        <w:ind w:firstLineChars="111" w:firstLine="200"/>
        <w:jc w:val="both"/>
      </w:pPr>
      <w:r>
        <w:rPr>
          <w:sz w:val="18"/>
          <w:szCs w:val="18"/>
        </w:rPr>
        <w:t>3. Referência de obra de autoria institucional:</w:t>
      </w:r>
    </w:p>
    <w:p w:rsidR="00CD3A14" w:rsidRDefault="00CD3A14">
      <w:pPr>
        <w:pStyle w:val="LO-normal"/>
        <w:spacing w:line="276" w:lineRule="auto"/>
        <w:jc w:val="both"/>
        <w:rPr>
          <w:sz w:val="18"/>
          <w:szCs w:val="18"/>
        </w:rPr>
      </w:pPr>
    </w:p>
    <w:p w:rsidR="00CD3A14" w:rsidRDefault="00CD3A14">
      <w:pPr>
        <w:pStyle w:val="LO-normal"/>
      </w:pPr>
      <w:r>
        <w:rPr>
          <w:sz w:val="18"/>
          <w:szCs w:val="18"/>
        </w:rPr>
        <w:lastRenderedPageBreak/>
        <w:t xml:space="preserve">ASSOCIAÇÃO BRASILEIRA DE NORMAS TÉCNICAS. </w:t>
      </w:r>
      <w:r>
        <w:rPr>
          <w:b/>
          <w:bCs/>
          <w:sz w:val="18"/>
          <w:szCs w:val="18"/>
        </w:rPr>
        <w:t>NBR 9050: Acessibilidade a edificações, mobiliário, espaços e equipamentos urbanos</w:t>
      </w:r>
      <w:r>
        <w:rPr>
          <w:sz w:val="18"/>
          <w:szCs w:val="18"/>
        </w:rPr>
        <w:t xml:space="preserve">. ABNT, 2004. </w:t>
      </w:r>
    </w:p>
    <w:p w:rsidR="00CD3A14" w:rsidRDefault="00CD3A14">
      <w:pPr>
        <w:pStyle w:val="LO-normal"/>
        <w:spacing w:line="276" w:lineRule="auto"/>
        <w:jc w:val="both"/>
      </w:pPr>
    </w:p>
    <w:p w:rsidR="00CD3A14" w:rsidRDefault="00CD3A14">
      <w:pPr>
        <w:pStyle w:val="LO-normal"/>
        <w:spacing w:line="276" w:lineRule="auto"/>
        <w:ind w:firstLineChars="111" w:firstLine="200"/>
        <w:jc w:val="both"/>
      </w:pPr>
      <w:r>
        <w:rPr>
          <w:sz w:val="18"/>
          <w:szCs w:val="18"/>
        </w:rPr>
        <w:t>4. Referência de teses e dissertações:</w:t>
      </w:r>
    </w:p>
    <w:p w:rsidR="00CD3A14" w:rsidRDefault="00CD3A14">
      <w:pPr>
        <w:pStyle w:val="LO-normal"/>
        <w:spacing w:line="276" w:lineRule="auto"/>
        <w:jc w:val="both"/>
        <w:rPr>
          <w:sz w:val="18"/>
          <w:szCs w:val="18"/>
        </w:rPr>
      </w:pPr>
    </w:p>
    <w:p w:rsidR="00CD3A14" w:rsidRDefault="00CD3A14">
      <w:pPr>
        <w:pStyle w:val="LO-normal"/>
      </w:pPr>
      <w:r>
        <w:rPr>
          <w:sz w:val="18"/>
          <w:szCs w:val="18"/>
        </w:rPr>
        <w:t xml:space="preserve">GUARNIER, Christiane Roberta Fernandes. </w:t>
      </w:r>
      <w:r>
        <w:rPr>
          <w:b/>
          <w:bCs/>
          <w:sz w:val="18"/>
          <w:szCs w:val="18"/>
        </w:rPr>
        <w:t>Metodologias de detalhamento de estruturas metálicas</w:t>
      </w:r>
      <w:r>
        <w:rPr>
          <w:sz w:val="18"/>
          <w:szCs w:val="18"/>
        </w:rPr>
        <w:t xml:space="preserve">. 2009. 376f. Dissertação (Mestrado em Ciências da Engenharia Civil) - Departamento de Engenharia Civil, Escola de Minas, Universidade de Ouro Preto, Ouro Preto, 2009. Disponível em: </w:t>
      </w:r>
      <w:hyperlink r:id="rId25" w:history="1">
        <w:r>
          <w:rPr>
            <w:rStyle w:val="Hyperlink"/>
            <w:color w:val="000000"/>
            <w:sz w:val="18"/>
            <w:szCs w:val="18"/>
            <w:u w:val="none"/>
            <w:lang w:val="pt-BR" w:eastAsia="pt-BR" w:bidi="ar-SA"/>
          </w:rPr>
          <w:t>http://200.239.128.16/handle/123456789/2260</w:t>
        </w:r>
      </w:hyperlink>
      <w:r>
        <w:t>.</w:t>
      </w:r>
      <w:r>
        <w:rPr>
          <w:sz w:val="18"/>
          <w:szCs w:val="18"/>
        </w:rPr>
        <w:t xml:space="preserve"> Acesso em: 14 set. 2017 às 10h20min. </w:t>
      </w:r>
    </w:p>
    <w:p w:rsidR="00CD3A14" w:rsidRPr="000210A0" w:rsidRDefault="00CD3A14">
      <w:pPr>
        <w:pStyle w:val="LO-normal"/>
        <w:jc w:val="both"/>
        <w:rPr>
          <w:sz w:val="18"/>
          <w:szCs w:val="18"/>
        </w:rPr>
      </w:pPr>
    </w:p>
    <w:p w:rsidR="00CD3A14" w:rsidRDefault="00CD3A14">
      <w:pPr>
        <w:pStyle w:val="LO-normal"/>
        <w:numPr>
          <w:ilvl w:val="0"/>
          <w:numId w:val="11"/>
        </w:numPr>
        <w:jc w:val="both"/>
        <w:rPr>
          <w:sz w:val="18"/>
          <w:szCs w:val="18"/>
        </w:rPr>
      </w:pPr>
      <w:r>
        <w:rPr>
          <w:sz w:val="18"/>
          <w:szCs w:val="18"/>
        </w:rPr>
        <w:t>Artigo publicado em evento científico:</w:t>
      </w:r>
    </w:p>
    <w:p w:rsidR="00CD3A14" w:rsidRDefault="00CD3A14">
      <w:pPr>
        <w:pStyle w:val="LO-normal"/>
        <w:jc w:val="both"/>
        <w:rPr>
          <w:sz w:val="18"/>
          <w:szCs w:val="18"/>
        </w:rPr>
      </w:pPr>
    </w:p>
    <w:p w:rsidR="00CD3A14" w:rsidRPr="000210A0" w:rsidRDefault="00CD3A14">
      <w:pPr>
        <w:pStyle w:val="NormalWeb"/>
        <w:spacing w:before="0" w:beforeAutospacing="0" w:after="0" w:afterAutospacing="0" w:line="15" w:lineRule="atLeast"/>
        <w:rPr>
          <w:rFonts w:ascii="Verdana" w:hAnsi="Verdana" w:cs="Verdana"/>
          <w:sz w:val="18"/>
          <w:szCs w:val="18"/>
          <w:lang w:val="pt-BR"/>
        </w:rPr>
      </w:pPr>
      <w:r w:rsidRPr="000210A0">
        <w:rPr>
          <w:rFonts w:ascii="Verdana" w:hAnsi="Verdana" w:cs="Verdana"/>
          <w:color w:val="000000"/>
          <w:sz w:val="18"/>
          <w:szCs w:val="18"/>
          <w:lang w:val="pt-BR"/>
        </w:rPr>
        <w:t>PESSÔA, Patrícia O. A.; N</w:t>
      </w:r>
      <w:r>
        <w:rPr>
          <w:rFonts w:ascii="Verdana" w:hAnsi="Verdana" w:cs="Verdana"/>
          <w:color w:val="000000"/>
          <w:sz w:val="18"/>
          <w:szCs w:val="18"/>
          <w:lang w:val="pt-BR"/>
        </w:rPr>
        <w:t>E</w:t>
      </w:r>
      <w:r w:rsidRPr="000210A0">
        <w:rPr>
          <w:rFonts w:ascii="Verdana" w:hAnsi="Verdana" w:cs="Verdana"/>
          <w:color w:val="000000"/>
          <w:sz w:val="18"/>
          <w:szCs w:val="18"/>
          <w:lang w:val="pt-BR"/>
        </w:rPr>
        <w:t xml:space="preserve">POMUCENO, Antônio A. Influência do consumo de cimento na Corrosão de Armaduras em Argamassas de Cimento sujeitas à </w:t>
      </w:r>
      <w:proofErr w:type="spellStart"/>
      <w:r w:rsidRPr="000210A0">
        <w:rPr>
          <w:rFonts w:ascii="Verdana" w:hAnsi="Verdana" w:cs="Verdana"/>
          <w:color w:val="000000"/>
          <w:sz w:val="18"/>
          <w:szCs w:val="18"/>
          <w:lang w:val="pt-BR"/>
        </w:rPr>
        <w:t>Carbonatação</w:t>
      </w:r>
      <w:proofErr w:type="spellEnd"/>
      <w:r w:rsidRPr="000210A0">
        <w:rPr>
          <w:rFonts w:ascii="Verdana" w:hAnsi="Verdana" w:cs="Verdana"/>
          <w:color w:val="000000"/>
          <w:sz w:val="18"/>
          <w:szCs w:val="18"/>
          <w:lang w:val="pt-BR"/>
        </w:rPr>
        <w:t xml:space="preserve">. </w:t>
      </w:r>
      <w:r w:rsidRPr="000210A0">
        <w:rPr>
          <w:rFonts w:ascii="Verdana" w:hAnsi="Verdana" w:cs="Verdana"/>
          <w:i/>
          <w:iCs/>
          <w:color w:val="000000"/>
          <w:sz w:val="18"/>
          <w:szCs w:val="18"/>
          <w:lang w:val="pt-BR"/>
        </w:rPr>
        <w:t>In:</w:t>
      </w:r>
      <w:r w:rsidRPr="000210A0">
        <w:rPr>
          <w:rFonts w:ascii="Verdana" w:hAnsi="Verdana" w:cs="Verdana"/>
          <w:color w:val="000000"/>
          <w:sz w:val="18"/>
          <w:szCs w:val="18"/>
          <w:lang w:val="pt-BR"/>
        </w:rPr>
        <w:t xml:space="preserve"> CONGRESSO BRASILEIRO DE CORROSÃO, </w:t>
      </w:r>
      <w:proofErr w:type="gramStart"/>
      <w:r w:rsidRPr="000210A0">
        <w:rPr>
          <w:rFonts w:ascii="Verdana" w:hAnsi="Verdana" w:cs="Verdana"/>
          <w:color w:val="000000"/>
          <w:sz w:val="18"/>
          <w:szCs w:val="18"/>
          <w:lang w:val="pt-BR"/>
        </w:rPr>
        <w:t>22.</w:t>
      </w:r>
      <w:r>
        <w:rPr>
          <w:rFonts w:ascii="Verdana" w:hAnsi="Verdana" w:cs="Verdana"/>
          <w:color w:val="000000"/>
          <w:sz w:val="18"/>
          <w:szCs w:val="18"/>
          <w:lang w:val="pt-BR"/>
        </w:rPr>
        <w:t>;</w:t>
      </w:r>
      <w:proofErr w:type="gramEnd"/>
      <w:r>
        <w:rPr>
          <w:rFonts w:ascii="Verdana" w:hAnsi="Verdana" w:cs="Verdana"/>
          <w:color w:val="000000"/>
          <w:sz w:val="18"/>
          <w:szCs w:val="18"/>
          <w:lang w:val="pt-BR"/>
        </w:rPr>
        <w:t xml:space="preserve"> </w:t>
      </w:r>
      <w:r w:rsidRPr="000210A0">
        <w:rPr>
          <w:rFonts w:ascii="Verdana" w:hAnsi="Verdana" w:cs="Verdana"/>
          <w:color w:val="000000"/>
          <w:sz w:val="18"/>
          <w:szCs w:val="18"/>
          <w:lang w:val="pt-BR"/>
        </w:rPr>
        <w:t>CONFERÊNCIA SOBRE TECNOLOGIA DE EQUIPAMENTOS, 6.</w:t>
      </w:r>
      <w:r>
        <w:rPr>
          <w:rFonts w:ascii="Verdana" w:hAnsi="Verdana" w:cs="Verdana"/>
          <w:color w:val="000000"/>
          <w:sz w:val="18"/>
          <w:szCs w:val="18"/>
          <w:lang w:val="pt-BR"/>
        </w:rPr>
        <w:t>,</w:t>
      </w:r>
      <w:r w:rsidRPr="000210A0">
        <w:rPr>
          <w:rFonts w:ascii="Verdana" w:hAnsi="Verdana" w:cs="Verdana"/>
          <w:color w:val="000000"/>
          <w:sz w:val="18"/>
          <w:szCs w:val="18"/>
          <w:lang w:val="pt-BR"/>
        </w:rPr>
        <w:t xml:space="preserve"> 2002, Salvador. </w:t>
      </w:r>
      <w:r w:rsidRPr="000210A0">
        <w:rPr>
          <w:rFonts w:ascii="Verdana" w:hAnsi="Verdana" w:cs="Verdana"/>
          <w:b/>
          <w:color w:val="000000"/>
          <w:sz w:val="18"/>
          <w:szCs w:val="18"/>
          <w:lang w:val="pt-BR"/>
        </w:rPr>
        <w:t>Anais</w:t>
      </w:r>
      <w:r>
        <w:rPr>
          <w:rFonts w:ascii="Verdana" w:hAnsi="Verdana" w:cs="Verdana"/>
          <w:b/>
          <w:color w:val="000000"/>
          <w:sz w:val="18"/>
          <w:szCs w:val="18"/>
          <w:lang w:val="pt-BR"/>
        </w:rPr>
        <w:t xml:space="preserve"> </w:t>
      </w:r>
      <w:r>
        <w:rPr>
          <w:rFonts w:ascii="Verdana" w:hAnsi="Verdana" w:cs="Verdana"/>
          <w:bCs/>
          <w:color w:val="000000"/>
          <w:sz w:val="18"/>
          <w:szCs w:val="18"/>
          <w:lang w:val="pt-BR"/>
        </w:rPr>
        <w:t>[</w:t>
      </w:r>
      <w:r w:rsidRPr="000210A0">
        <w:rPr>
          <w:rFonts w:ascii="Verdana" w:hAnsi="Verdana" w:cs="Verdana"/>
          <w:bCs/>
          <w:color w:val="000000"/>
          <w:sz w:val="18"/>
          <w:szCs w:val="18"/>
          <w:lang w:val="pt-BR"/>
        </w:rPr>
        <w:t>...</w:t>
      </w:r>
      <w:r>
        <w:rPr>
          <w:rFonts w:ascii="Verdana" w:hAnsi="Verdana" w:cs="Verdana"/>
          <w:bCs/>
          <w:color w:val="000000"/>
          <w:sz w:val="18"/>
          <w:szCs w:val="18"/>
          <w:lang w:val="pt-BR"/>
        </w:rPr>
        <w:t>]</w:t>
      </w:r>
      <w:r w:rsidRPr="000210A0">
        <w:rPr>
          <w:rFonts w:ascii="Verdana" w:hAnsi="Verdana" w:cs="Verdana"/>
          <w:bCs/>
          <w:color w:val="000000"/>
          <w:sz w:val="18"/>
          <w:szCs w:val="18"/>
          <w:lang w:val="pt-BR"/>
        </w:rPr>
        <w:t xml:space="preserve"> </w:t>
      </w:r>
      <w:r>
        <w:rPr>
          <w:rFonts w:ascii="Verdana" w:hAnsi="Verdana" w:cs="Verdana"/>
          <w:bCs/>
          <w:color w:val="000000"/>
          <w:sz w:val="18"/>
          <w:szCs w:val="18"/>
          <w:lang w:val="pt-BR"/>
        </w:rPr>
        <w:t xml:space="preserve">AAENDE: </w:t>
      </w:r>
      <w:r w:rsidRPr="000210A0">
        <w:rPr>
          <w:rFonts w:ascii="Verdana" w:hAnsi="Verdana" w:cs="Verdana"/>
          <w:color w:val="000000"/>
          <w:sz w:val="18"/>
          <w:szCs w:val="18"/>
          <w:lang w:val="pt-BR"/>
        </w:rPr>
        <w:t xml:space="preserve">Salvador, 2002. Disponível em: </w:t>
      </w:r>
      <w:hyperlink r:id="rId26" w:history="1">
        <w:r>
          <w:rPr>
            <w:rStyle w:val="Hyperlink"/>
            <w:rFonts w:ascii="Verdana" w:hAnsi="Verdana" w:cs="Verdana"/>
            <w:color w:val="auto"/>
            <w:sz w:val="18"/>
            <w:szCs w:val="18"/>
            <w:u w:val="none"/>
          </w:rPr>
          <w:t>http://www.aaende.org.ar/ingles/sitio/biblioteca/material/pdf/cote107.pdf</w:t>
        </w:r>
      </w:hyperlink>
      <w:r>
        <w:rPr>
          <w:rFonts w:ascii="Verdana" w:hAnsi="Verdana" w:cs="Verdana"/>
          <w:sz w:val="18"/>
          <w:szCs w:val="18"/>
          <w:lang w:val="pt-BR"/>
        </w:rPr>
        <w:t>.</w:t>
      </w:r>
      <w:r w:rsidRPr="000210A0">
        <w:rPr>
          <w:rFonts w:ascii="Verdana" w:hAnsi="Verdana" w:cs="Verdana"/>
          <w:color w:val="000000"/>
          <w:sz w:val="18"/>
          <w:szCs w:val="18"/>
          <w:lang w:val="pt-BR"/>
        </w:rPr>
        <w:t xml:space="preserve"> </w:t>
      </w:r>
    </w:p>
    <w:p w:rsidR="00CD3A14" w:rsidRDefault="00CD3A14">
      <w:pPr>
        <w:pStyle w:val="LO-normal"/>
        <w:rPr>
          <w:sz w:val="18"/>
          <w:szCs w:val="18"/>
        </w:rPr>
      </w:pPr>
    </w:p>
    <w:p w:rsidR="00CD3A14" w:rsidRDefault="00CD3A14">
      <w:pPr>
        <w:pStyle w:val="LO-normal"/>
        <w:numPr>
          <w:ilvl w:val="0"/>
          <w:numId w:val="11"/>
        </w:numPr>
        <w:jc w:val="both"/>
        <w:rPr>
          <w:sz w:val="18"/>
          <w:szCs w:val="18"/>
        </w:rPr>
      </w:pPr>
      <w:r>
        <w:rPr>
          <w:sz w:val="18"/>
          <w:szCs w:val="18"/>
        </w:rPr>
        <w:t>Capítulo de livro:</w:t>
      </w:r>
    </w:p>
    <w:p w:rsidR="00CD3A14" w:rsidRDefault="00CD3A14">
      <w:pPr>
        <w:pStyle w:val="LO-normal"/>
        <w:jc w:val="both"/>
        <w:rPr>
          <w:sz w:val="18"/>
          <w:szCs w:val="18"/>
        </w:rPr>
      </w:pPr>
    </w:p>
    <w:p w:rsidR="00CD3A14" w:rsidRDefault="00CD3A14">
      <w:pPr>
        <w:pStyle w:val="LO-normal"/>
        <w:rPr>
          <w:rFonts w:eastAsia="SimSun"/>
          <w:sz w:val="18"/>
          <w:szCs w:val="18"/>
        </w:rPr>
      </w:pPr>
      <w:hyperlink r:id="rId27" w:tgtFrame="http://buscatextual.cnpq.br/buscatextual/_blank" w:history="1">
        <w:r>
          <w:rPr>
            <w:rStyle w:val="Hyperlink"/>
            <w:rFonts w:eastAsia="SimSun"/>
            <w:bCs/>
            <w:color w:val="auto"/>
            <w:sz w:val="18"/>
            <w:szCs w:val="18"/>
            <w:u w:val="none"/>
          </w:rPr>
          <w:t xml:space="preserve">RATIVA, </w:t>
        </w:r>
        <w:r>
          <w:rPr>
            <w:rStyle w:val="Hyperlink"/>
            <w:rFonts w:eastAsia="SimSun"/>
            <w:bCs/>
            <w:color w:val="auto"/>
            <w:sz w:val="18"/>
            <w:szCs w:val="18"/>
            <w:u w:val="none"/>
            <w:lang w:val="pt-BR"/>
          </w:rPr>
          <w:t>D</w:t>
        </w:r>
        <w:r>
          <w:rPr>
            <w:rStyle w:val="Hyperlink"/>
            <w:rFonts w:eastAsia="SimSun"/>
            <w:bCs/>
            <w:color w:val="auto"/>
            <w:sz w:val="18"/>
            <w:szCs w:val="18"/>
            <w:u w:val="none"/>
          </w:rPr>
          <w:t>iego</w:t>
        </w:r>
      </w:hyperlink>
      <w:r>
        <w:rPr>
          <w:rFonts w:eastAsia="SimSun"/>
          <w:sz w:val="18"/>
          <w:szCs w:val="18"/>
        </w:rPr>
        <w:t xml:space="preserve">. O </w:t>
      </w:r>
      <w:proofErr w:type="spellStart"/>
      <w:r>
        <w:rPr>
          <w:rFonts w:eastAsia="SimSun"/>
          <w:sz w:val="18"/>
          <w:szCs w:val="18"/>
        </w:rPr>
        <w:t>enade</w:t>
      </w:r>
      <w:proofErr w:type="spellEnd"/>
      <w:r>
        <w:rPr>
          <w:rFonts w:eastAsia="SimSun"/>
          <w:sz w:val="18"/>
          <w:szCs w:val="18"/>
        </w:rPr>
        <w:t xml:space="preserve">, a formação profissional e a resolução 1.073 do </w:t>
      </w:r>
      <w:proofErr w:type="spellStart"/>
      <w:r>
        <w:rPr>
          <w:rFonts w:eastAsia="SimSun"/>
          <w:sz w:val="18"/>
          <w:szCs w:val="18"/>
        </w:rPr>
        <w:t>confea</w:t>
      </w:r>
      <w:proofErr w:type="spellEnd"/>
      <w:r>
        <w:rPr>
          <w:rFonts w:eastAsia="SimSun"/>
          <w:sz w:val="18"/>
          <w:szCs w:val="18"/>
        </w:rPr>
        <w:t xml:space="preserve">, de 22 de abril de 2016. </w:t>
      </w:r>
      <w:r>
        <w:rPr>
          <w:rFonts w:eastAsia="SimSun"/>
          <w:i/>
          <w:iCs/>
          <w:sz w:val="18"/>
          <w:szCs w:val="18"/>
        </w:rPr>
        <w:t>In</w:t>
      </w:r>
      <w:r>
        <w:rPr>
          <w:rFonts w:eastAsia="SimSun"/>
          <w:sz w:val="18"/>
          <w:szCs w:val="18"/>
        </w:rPr>
        <w:t xml:space="preserve">: OLIVEIRA, </w:t>
      </w:r>
      <w:proofErr w:type="spellStart"/>
      <w:r>
        <w:rPr>
          <w:rFonts w:eastAsia="SimSun"/>
          <w:sz w:val="18"/>
          <w:szCs w:val="18"/>
        </w:rPr>
        <w:t>Vanderlí</w:t>
      </w:r>
      <w:proofErr w:type="spellEnd"/>
      <w:r>
        <w:rPr>
          <w:rFonts w:eastAsia="SimSun"/>
          <w:sz w:val="18"/>
          <w:szCs w:val="18"/>
        </w:rPr>
        <w:t xml:space="preserve"> Fava de; TONINI, Adriana Maria; SANTOS, Sandra Rufino S. (org.). </w:t>
      </w:r>
      <w:r>
        <w:rPr>
          <w:rFonts w:eastAsia="SimSun"/>
          <w:b/>
          <w:bCs/>
          <w:sz w:val="18"/>
          <w:szCs w:val="18"/>
        </w:rPr>
        <w:t>Desafios da educação em engenharia: Formação acadêmica e atuação profissional, Práticas Pedagógicas e Laboratórios Remotos</w:t>
      </w:r>
      <w:r>
        <w:rPr>
          <w:rFonts w:eastAsia="SimSun"/>
          <w:sz w:val="18"/>
          <w:szCs w:val="18"/>
        </w:rPr>
        <w:t>. Brasília: ABENGE, 2017. v. 01, p. 01-273.</w:t>
      </w:r>
    </w:p>
    <w:p w:rsidR="00CD3A14" w:rsidRDefault="00CD3A14">
      <w:pPr>
        <w:pStyle w:val="LO-normal"/>
        <w:spacing w:line="276" w:lineRule="auto"/>
        <w:rPr>
          <w:rFonts w:eastAsia="SimSun"/>
          <w:sz w:val="18"/>
          <w:szCs w:val="18"/>
        </w:rPr>
      </w:pPr>
    </w:p>
    <w:p w:rsidR="00CD3A14" w:rsidRDefault="00CD3A14">
      <w:pPr>
        <w:pStyle w:val="Ttulo2"/>
        <w:tabs>
          <w:tab w:val="clear" w:pos="0"/>
          <w:tab w:val="left" w:pos="200"/>
        </w:tabs>
        <w:spacing w:before="0" w:after="0"/>
        <w:ind w:left="285" w:right="0" w:hangingChars="129" w:hanging="285"/>
        <w:jc w:val="both"/>
      </w:pPr>
      <w:r>
        <w:rPr>
          <w:color w:val="002060"/>
          <w:sz w:val="22"/>
          <w:szCs w:val="22"/>
        </w:rPr>
        <w:t>4 PROCEDIMENTO PARA SUBMISSÃO DO ARTIGO</w:t>
      </w:r>
    </w:p>
    <w:p w:rsidR="00CD3A14" w:rsidRDefault="00CD3A14">
      <w:pPr>
        <w:pStyle w:val="Corpodetexto"/>
        <w:spacing w:after="0" w:line="240" w:lineRule="auto"/>
        <w:ind w:right="0" w:firstLine="0"/>
        <w:rPr>
          <w:color w:val="002060"/>
          <w:sz w:val="22"/>
          <w:szCs w:val="22"/>
        </w:rPr>
      </w:pPr>
    </w:p>
    <w:p w:rsidR="00CD3A14" w:rsidRDefault="00CD3A14">
      <w:pPr>
        <w:pStyle w:val="LO-normal"/>
        <w:spacing w:line="276" w:lineRule="auto"/>
        <w:ind w:firstLine="283"/>
        <w:jc w:val="both"/>
        <w:rPr>
          <w:color w:val="auto"/>
        </w:rPr>
      </w:pPr>
      <w:r>
        <w:rPr>
          <w:color w:val="auto"/>
          <w:sz w:val="18"/>
          <w:szCs w:val="18"/>
        </w:rPr>
        <w:t>Ao submeter um manuscrito para publicação na REPA será preciso preencher um formulário eletrônico de direitos autorais que deverá ser entregue durante o processo de submissão. (Os autores são responsáveis pela obtenção de quaisquer autorizações de segurança). Será preciso designar o artigo como "acesso aberto" em perpetuidade.</w:t>
      </w:r>
    </w:p>
    <w:p w:rsidR="00CD3A14" w:rsidRDefault="00CD3A14">
      <w:pPr>
        <w:pStyle w:val="LO-normal"/>
        <w:spacing w:line="276" w:lineRule="auto"/>
        <w:ind w:firstLine="283"/>
        <w:jc w:val="both"/>
        <w:rPr>
          <w:color w:val="auto"/>
        </w:rPr>
      </w:pPr>
      <w:r>
        <w:rPr>
          <w:color w:val="auto"/>
          <w:sz w:val="18"/>
          <w:szCs w:val="18"/>
        </w:rPr>
        <w:t xml:space="preserve">Os manuscritos devem ser submetidos </w:t>
      </w:r>
      <w:r>
        <w:rPr>
          <w:i/>
          <w:iCs/>
          <w:color w:val="auto"/>
          <w:sz w:val="18"/>
          <w:szCs w:val="18"/>
        </w:rPr>
        <w:t>on-line</w:t>
      </w:r>
      <w:r>
        <w:rPr>
          <w:color w:val="auto"/>
          <w:sz w:val="18"/>
          <w:szCs w:val="18"/>
        </w:rPr>
        <w:t xml:space="preserve"> através do site: </w:t>
      </w:r>
      <w:hyperlink r:id="rId28" w:history="1">
        <w:r>
          <w:rPr>
            <w:rStyle w:val="Hyperlink"/>
            <w:color w:val="auto"/>
            <w:sz w:val="18"/>
            <w:szCs w:val="18"/>
            <w:u w:val="none"/>
          </w:rPr>
          <w:t>http://revistas.poli.br/index.php/</w:t>
        </w:r>
      </w:hyperlink>
      <w:hyperlink r:id="rId29" w:history="1">
        <w:r>
          <w:rPr>
            <w:rStyle w:val="Hyperlink"/>
            <w:color w:val="auto"/>
            <w:sz w:val="18"/>
            <w:szCs w:val="18"/>
            <w:u w:val="none"/>
          </w:rPr>
          <w:t>repa</w:t>
        </w:r>
      </w:hyperlink>
      <w:r>
        <w:rPr>
          <w:color w:val="auto"/>
        </w:rPr>
        <w:t>.</w:t>
      </w:r>
      <w:r>
        <w:rPr>
          <w:color w:val="auto"/>
          <w:sz w:val="18"/>
          <w:szCs w:val="18"/>
        </w:rPr>
        <w:t xml:space="preserve"> Mas para isso é preciso ter uma conta ativa no site. Se não tiver nenhuma, será necessário criar uma conta. </w:t>
      </w:r>
      <w:r>
        <w:rPr>
          <w:color w:val="auto"/>
          <w:sz w:val="18"/>
          <w:szCs w:val="18"/>
        </w:rPr>
        <w:lastRenderedPageBreak/>
        <w:t xml:space="preserve">Após isso, efetue o </w:t>
      </w:r>
      <w:proofErr w:type="spellStart"/>
      <w:r>
        <w:rPr>
          <w:i/>
          <w:iCs/>
          <w:color w:val="auto"/>
          <w:sz w:val="18"/>
          <w:szCs w:val="18"/>
        </w:rPr>
        <w:t>l</w:t>
      </w:r>
      <w:r>
        <w:rPr>
          <w:i/>
          <w:color w:val="auto"/>
          <w:sz w:val="18"/>
          <w:szCs w:val="18"/>
        </w:rPr>
        <w:t>ogin</w:t>
      </w:r>
      <w:proofErr w:type="spellEnd"/>
      <w:r>
        <w:rPr>
          <w:color w:val="auto"/>
          <w:sz w:val="18"/>
          <w:szCs w:val="18"/>
        </w:rPr>
        <w:t xml:space="preserve"> e clique no </w:t>
      </w:r>
      <w:r>
        <w:rPr>
          <w:i/>
          <w:color w:val="auto"/>
          <w:sz w:val="18"/>
          <w:szCs w:val="18"/>
        </w:rPr>
        <w:t xml:space="preserve">link </w:t>
      </w:r>
      <w:r>
        <w:rPr>
          <w:color w:val="auto"/>
          <w:sz w:val="18"/>
          <w:szCs w:val="18"/>
        </w:rPr>
        <w:t>“Iniciar Nova Submissão”.</w:t>
      </w:r>
    </w:p>
    <w:p w:rsidR="00CD3A14" w:rsidRDefault="00CD3A14">
      <w:pPr>
        <w:pStyle w:val="LO-normal"/>
        <w:spacing w:line="276" w:lineRule="auto"/>
        <w:ind w:firstLine="283"/>
        <w:jc w:val="both"/>
        <w:rPr>
          <w:color w:val="auto"/>
        </w:rPr>
      </w:pPr>
      <w:r>
        <w:rPr>
          <w:color w:val="auto"/>
          <w:sz w:val="18"/>
          <w:szCs w:val="18"/>
        </w:rPr>
        <w:t>O sistema OJS (</w:t>
      </w:r>
      <w:r>
        <w:rPr>
          <w:i/>
          <w:iCs/>
          <w:color w:val="auto"/>
          <w:sz w:val="18"/>
          <w:szCs w:val="18"/>
        </w:rPr>
        <w:t xml:space="preserve">Open </w:t>
      </w:r>
      <w:proofErr w:type="spellStart"/>
      <w:r>
        <w:rPr>
          <w:i/>
          <w:iCs/>
          <w:color w:val="auto"/>
          <w:sz w:val="18"/>
          <w:szCs w:val="18"/>
        </w:rPr>
        <w:t>Journal</w:t>
      </w:r>
      <w:proofErr w:type="spellEnd"/>
      <w:r>
        <w:rPr>
          <w:i/>
          <w:iCs/>
          <w:color w:val="auto"/>
          <w:sz w:val="18"/>
          <w:szCs w:val="18"/>
        </w:rPr>
        <w:t xml:space="preserve"> Systems</w:t>
      </w:r>
      <w:r>
        <w:rPr>
          <w:color w:val="auto"/>
          <w:sz w:val="18"/>
          <w:szCs w:val="18"/>
        </w:rPr>
        <w:t xml:space="preserve">) de gerenciamento da revista conduzirá o passo a passo da submissão. A maioria desses passos consiste em preenchimento dos </w:t>
      </w:r>
      <w:proofErr w:type="spellStart"/>
      <w:r>
        <w:rPr>
          <w:color w:val="auto"/>
          <w:sz w:val="18"/>
          <w:szCs w:val="18"/>
        </w:rPr>
        <w:t>metadados</w:t>
      </w:r>
      <w:proofErr w:type="spellEnd"/>
      <w:r>
        <w:rPr>
          <w:color w:val="auto"/>
          <w:sz w:val="18"/>
          <w:szCs w:val="18"/>
        </w:rPr>
        <w:t xml:space="preserve"> associados ao manuscrito e os autores, que permitiram uma fácil identificação nas bases indexadas.</w:t>
      </w:r>
    </w:p>
    <w:p w:rsidR="00CD3A14" w:rsidRDefault="00CD3A14">
      <w:pPr>
        <w:pStyle w:val="LO-normal"/>
        <w:spacing w:line="276" w:lineRule="auto"/>
        <w:ind w:firstLine="283"/>
        <w:jc w:val="both"/>
        <w:rPr>
          <w:color w:val="auto"/>
        </w:rPr>
      </w:pPr>
      <w:r>
        <w:rPr>
          <w:color w:val="auto"/>
          <w:sz w:val="18"/>
          <w:szCs w:val="18"/>
        </w:rPr>
        <w:t xml:space="preserve">Após o último passo, você verá uma confirmação de finalização do envio, e deve receber uma confirmação no e-mail cadastrado com um número de submissão. Caso não receba, verifique novamente no sistema a situação do manuscrito. </w:t>
      </w:r>
    </w:p>
    <w:p w:rsidR="00CD3A14" w:rsidRDefault="00CD3A14">
      <w:pPr>
        <w:pStyle w:val="LO-normal"/>
        <w:spacing w:line="276" w:lineRule="auto"/>
        <w:ind w:firstLine="283"/>
        <w:jc w:val="both"/>
        <w:rPr>
          <w:color w:val="auto"/>
        </w:rPr>
      </w:pPr>
      <w:r>
        <w:rPr>
          <w:color w:val="auto"/>
          <w:sz w:val="18"/>
          <w:szCs w:val="18"/>
        </w:rPr>
        <w:t>O acompanhamento do processo de avaliação, de revisão e edição do seu manuscrito é feito através do sistema, com número de submissão e históricos.</w:t>
      </w:r>
    </w:p>
    <w:p w:rsidR="00CD3A14" w:rsidRDefault="00CD3A14">
      <w:pPr>
        <w:pStyle w:val="LO-normal"/>
        <w:spacing w:line="276" w:lineRule="auto"/>
        <w:ind w:firstLine="283"/>
        <w:jc w:val="both"/>
      </w:pPr>
      <w:r>
        <w:rPr>
          <w:color w:val="auto"/>
          <w:sz w:val="18"/>
          <w:szCs w:val="18"/>
        </w:rPr>
        <w:t>Evite comunicações fora do sistema, fique tranquilo que todos os manuscritos são</w:t>
      </w:r>
      <w:r>
        <w:rPr>
          <w:sz w:val="18"/>
          <w:szCs w:val="18"/>
        </w:rPr>
        <w:t xml:space="preserve"> considerados para revisão, e a avaliação por pares acontece da maneira mais eficiente possível. Para casos atípicos, entre em contato através do e-mail </w:t>
      </w:r>
      <w:hyperlink r:id="rId30" w:history="1">
        <w:r>
          <w:rPr>
            <w:rStyle w:val="Hyperlink"/>
            <w:color w:val="auto"/>
            <w:sz w:val="18"/>
            <w:szCs w:val="18"/>
            <w:u w:val="none"/>
          </w:rPr>
          <w:t>pesquisa@poli.br</w:t>
        </w:r>
      </w:hyperlink>
      <w:r>
        <w:rPr>
          <w:color w:val="auto"/>
          <w:sz w:val="18"/>
          <w:szCs w:val="18"/>
        </w:rPr>
        <w:t xml:space="preserve">. </w:t>
      </w:r>
    </w:p>
    <w:p w:rsidR="00CD3A14" w:rsidRDefault="00CD3A14">
      <w:pPr>
        <w:pStyle w:val="LO-normal"/>
        <w:ind w:firstLine="709"/>
        <w:jc w:val="both"/>
        <w:rPr>
          <w:sz w:val="18"/>
          <w:szCs w:val="18"/>
        </w:rPr>
      </w:pPr>
    </w:p>
    <w:p w:rsidR="00CD3A14" w:rsidRDefault="00CD3A14">
      <w:pPr>
        <w:pStyle w:val="LO-normal"/>
        <w:jc w:val="both"/>
        <w:rPr>
          <w:color w:val="002060"/>
          <w:sz w:val="22"/>
          <w:szCs w:val="22"/>
        </w:rPr>
      </w:pPr>
      <w:r>
        <w:rPr>
          <w:color w:val="002060"/>
          <w:sz w:val="22"/>
          <w:szCs w:val="22"/>
        </w:rPr>
        <w:t>4.1 FORMATO ELETRÔNICO DO TEXTO</w:t>
      </w:r>
    </w:p>
    <w:p w:rsidR="00CD3A14" w:rsidRDefault="00CD3A14">
      <w:pPr>
        <w:pStyle w:val="LO-normal"/>
        <w:jc w:val="both"/>
        <w:rPr>
          <w:color w:val="002060"/>
          <w:sz w:val="18"/>
          <w:szCs w:val="18"/>
        </w:rPr>
      </w:pPr>
    </w:p>
    <w:p w:rsidR="00CD3A14" w:rsidRDefault="00CD3A14">
      <w:pPr>
        <w:pStyle w:val="LO-normal"/>
        <w:spacing w:line="276" w:lineRule="auto"/>
        <w:ind w:firstLine="283"/>
        <w:jc w:val="both"/>
      </w:pPr>
      <w:r>
        <w:rPr>
          <w:sz w:val="18"/>
          <w:szCs w:val="18"/>
        </w:rPr>
        <w:t xml:space="preserve">Serão aceitos para revisão </w:t>
      </w:r>
      <w:r>
        <w:rPr>
          <w:color w:val="auto"/>
          <w:sz w:val="18"/>
          <w:szCs w:val="18"/>
        </w:rPr>
        <w:t>manuscritos</w:t>
      </w:r>
      <w:r>
        <w:rPr>
          <w:sz w:val="18"/>
          <w:szCs w:val="18"/>
        </w:rPr>
        <w:t xml:space="preserve"> nos seguintes formatos: DOC, DOCX ou PDF. Se utilizar o </w:t>
      </w:r>
      <w:proofErr w:type="spellStart"/>
      <w:r>
        <w:rPr>
          <w:sz w:val="18"/>
          <w:szCs w:val="18"/>
        </w:rPr>
        <w:t>LaTeX</w:t>
      </w:r>
      <w:proofErr w:type="spellEnd"/>
      <w:r>
        <w:rPr>
          <w:sz w:val="18"/>
          <w:szCs w:val="18"/>
        </w:rPr>
        <w:t xml:space="preserve"> para preparar o seu documento, é mandatório o envio do arquivo em PDF. O arquivo deverá ser salvo com o sobrenome do autor principal (ex. Rativa2017.docx).</w:t>
      </w:r>
    </w:p>
    <w:p w:rsidR="00CD3A14" w:rsidRDefault="00CD3A14">
      <w:pPr>
        <w:pStyle w:val="LO-normal"/>
        <w:ind w:firstLine="283"/>
        <w:jc w:val="both"/>
        <w:rPr>
          <w:sz w:val="18"/>
          <w:szCs w:val="18"/>
        </w:rPr>
      </w:pPr>
    </w:p>
    <w:p w:rsidR="00CD3A14" w:rsidRDefault="00CD3A14">
      <w:pPr>
        <w:pStyle w:val="LO-normal"/>
        <w:jc w:val="both"/>
        <w:rPr>
          <w:color w:val="002060"/>
          <w:sz w:val="22"/>
          <w:szCs w:val="22"/>
        </w:rPr>
      </w:pPr>
      <w:r>
        <w:rPr>
          <w:color w:val="002060"/>
          <w:sz w:val="22"/>
          <w:szCs w:val="22"/>
        </w:rPr>
        <w:t>4.2 VERSÃO PRELIMINAR</w:t>
      </w:r>
    </w:p>
    <w:p w:rsidR="00CD3A14" w:rsidRDefault="00CD3A14">
      <w:pPr>
        <w:pStyle w:val="LO-normal"/>
        <w:ind w:firstLineChars="125" w:firstLine="225"/>
        <w:jc w:val="both"/>
        <w:rPr>
          <w:color w:val="002060"/>
          <w:sz w:val="18"/>
          <w:szCs w:val="18"/>
        </w:rPr>
      </w:pPr>
    </w:p>
    <w:p w:rsidR="00CD3A14" w:rsidRDefault="00CD3A14">
      <w:pPr>
        <w:pStyle w:val="LO-normal"/>
        <w:spacing w:line="276" w:lineRule="auto"/>
        <w:ind w:firstLineChars="125" w:firstLine="225"/>
        <w:jc w:val="both"/>
      </w:pPr>
      <w:r>
        <w:rPr>
          <w:sz w:val="18"/>
          <w:szCs w:val="18"/>
        </w:rPr>
        <w:t xml:space="preserve">Quando os arquivos para o seu manuscrito aceito forem todos carregados e verificados pelo grupo editorial da Revista de Engenharia e Pesquisa Aplicada, o seu trabalho será publicado como uma versão preliminar no site oficial da REPA, que representará a publicação oficial. </w:t>
      </w:r>
    </w:p>
    <w:p w:rsidR="00CD3A14" w:rsidRDefault="00CD3A14">
      <w:pPr>
        <w:pStyle w:val="LO-normal"/>
        <w:spacing w:line="276" w:lineRule="auto"/>
        <w:ind w:firstLineChars="125" w:firstLine="225"/>
        <w:jc w:val="both"/>
      </w:pPr>
      <w:r>
        <w:rPr>
          <w:color w:val="auto"/>
          <w:sz w:val="18"/>
          <w:szCs w:val="18"/>
        </w:rPr>
        <w:t>Assim, o manuscrito enviad</w:t>
      </w:r>
      <w:r>
        <w:rPr>
          <w:sz w:val="18"/>
          <w:szCs w:val="18"/>
        </w:rPr>
        <w:t xml:space="preserve">o ao final do processo de revisão deve corresponder a versão que espera ser relacionada </w:t>
      </w:r>
      <w:proofErr w:type="spellStart"/>
      <w:r>
        <w:rPr>
          <w:sz w:val="18"/>
          <w:szCs w:val="18"/>
        </w:rPr>
        <w:t>a</w:t>
      </w:r>
      <w:proofErr w:type="spellEnd"/>
      <w:r>
        <w:rPr>
          <w:sz w:val="18"/>
          <w:szCs w:val="18"/>
        </w:rPr>
        <w:t xml:space="preserve"> sua autoria. As provas de páginas em PDF serão enviadas por e-mail para o autor correspondente entre 2 a 3 semanas. O artigo composto, com seu número de identificação, deve aparecer no site alguns dias depois que o autor aprovar as provas de páginas.</w:t>
      </w:r>
    </w:p>
    <w:p w:rsidR="00CD3A14" w:rsidRDefault="00CD3A14">
      <w:pPr>
        <w:pStyle w:val="LO-normal"/>
        <w:ind w:firstLine="709"/>
        <w:jc w:val="both"/>
        <w:rPr>
          <w:sz w:val="18"/>
          <w:szCs w:val="18"/>
        </w:rPr>
      </w:pPr>
    </w:p>
    <w:p w:rsidR="00CD3A14" w:rsidRDefault="00CD3A14">
      <w:pPr>
        <w:pStyle w:val="LO-normal"/>
        <w:ind w:firstLine="709"/>
        <w:jc w:val="both"/>
        <w:rPr>
          <w:sz w:val="18"/>
          <w:szCs w:val="18"/>
        </w:rPr>
      </w:pPr>
    </w:p>
    <w:p w:rsidR="001C5811" w:rsidRDefault="001C5811">
      <w:pPr>
        <w:pStyle w:val="LO-normal"/>
        <w:ind w:firstLine="709"/>
        <w:jc w:val="both"/>
        <w:rPr>
          <w:sz w:val="18"/>
          <w:szCs w:val="18"/>
        </w:rPr>
      </w:pPr>
    </w:p>
    <w:p w:rsidR="001C5811" w:rsidRDefault="001C5811">
      <w:pPr>
        <w:pStyle w:val="LO-normal"/>
        <w:ind w:firstLine="709"/>
        <w:jc w:val="both"/>
        <w:rPr>
          <w:sz w:val="18"/>
          <w:szCs w:val="18"/>
        </w:rPr>
      </w:pPr>
      <w:bookmarkStart w:id="4" w:name="_GoBack"/>
      <w:bookmarkEnd w:id="4"/>
    </w:p>
    <w:p w:rsidR="00CD3A14" w:rsidRDefault="00CD3A14">
      <w:pPr>
        <w:pStyle w:val="LO-normal"/>
        <w:ind w:firstLine="709"/>
        <w:jc w:val="both"/>
        <w:rPr>
          <w:sz w:val="18"/>
          <w:szCs w:val="18"/>
        </w:rPr>
      </w:pPr>
    </w:p>
    <w:p w:rsidR="00CD3A14" w:rsidRDefault="00CD3A14">
      <w:pPr>
        <w:pStyle w:val="LO-normal"/>
        <w:jc w:val="both"/>
        <w:rPr>
          <w:color w:val="002060"/>
        </w:rPr>
      </w:pPr>
      <w:r>
        <w:rPr>
          <w:b/>
          <w:bCs/>
          <w:color w:val="002060"/>
          <w:sz w:val="22"/>
          <w:szCs w:val="22"/>
        </w:rPr>
        <w:lastRenderedPageBreak/>
        <w:t>5 CONCLUSÕES</w:t>
      </w:r>
    </w:p>
    <w:p w:rsidR="00CD3A14" w:rsidRDefault="00CD3A14">
      <w:pPr>
        <w:pStyle w:val="LO-normal"/>
        <w:jc w:val="both"/>
        <w:rPr>
          <w:sz w:val="18"/>
          <w:szCs w:val="18"/>
        </w:rPr>
      </w:pPr>
    </w:p>
    <w:p w:rsidR="00CD3A14" w:rsidRDefault="00CD3A14">
      <w:pPr>
        <w:pStyle w:val="LO-normal"/>
        <w:spacing w:line="276" w:lineRule="auto"/>
        <w:ind w:firstLine="283"/>
        <w:jc w:val="both"/>
      </w:pPr>
      <w:r>
        <w:rPr>
          <w:sz w:val="18"/>
          <w:szCs w:val="18"/>
        </w:rPr>
        <w:t>A conclusão é o encerramento do seu trabalho, esse é o espaço que o(s) autor(es) do artigo mais aparecem.</w:t>
      </w:r>
      <w:r>
        <w:rPr>
          <w:color w:val="auto"/>
          <w:sz w:val="18"/>
          <w:szCs w:val="18"/>
        </w:rPr>
        <w:t xml:space="preserve"> Essa p</w:t>
      </w:r>
      <w:r>
        <w:rPr>
          <w:sz w:val="18"/>
          <w:szCs w:val="18"/>
        </w:rPr>
        <w:t xml:space="preserve">arte do texto permite rever os pontos principais do manuscrito, explicando os resultados mais importantes, sugerindo aplicações e extensões. Um excelente manual de estilo e fonte de informação para autores está proposto em Young </w:t>
      </w:r>
      <w:r>
        <w:rPr>
          <w:b/>
          <w:bCs/>
          <w:color w:val="002060"/>
          <w:sz w:val="18"/>
          <w:szCs w:val="18"/>
        </w:rPr>
        <w:t>[12]</w:t>
      </w:r>
      <w:r>
        <w:rPr>
          <w:sz w:val="18"/>
          <w:szCs w:val="18"/>
        </w:rPr>
        <w:t xml:space="preserve">. </w:t>
      </w:r>
    </w:p>
    <w:p w:rsidR="00CD3A14" w:rsidRDefault="00CD3A14">
      <w:pPr>
        <w:pStyle w:val="LO-normal"/>
        <w:spacing w:line="276" w:lineRule="auto"/>
        <w:ind w:firstLine="283"/>
        <w:jc w:val="both"/>
      </w:pPr>
      <w:r>
        <w:rPr>
          <w:sz w:val="18"/>
          <w:szCs w:val="18"/>
        </w:rPr>
        <w:t xml:space="preserve">Se você tiver alguma dúvida sobre a formatação do seu trabalho, ou sugestão para melhorar essas instruções, entre em contato através do e-mail: </w:t>
      </w:r>
      <w:hyperlink r:id="rId31" w:history="1">
        <w:r>
          <w:rPr>
            <w:rStyle w:val="Hyperlink"/>
            <w:color w:val="auto"/>
            <w:sz w:val="18"/>
            <w:szCs w:val="18"/>
            <w:u w:val="none"/>
          </w:rPr>
          <w:t>pesquisa@poli.br</w:t>
        </w:r>
      </w:hyperlink>
      <w:r>
        <w:rPr>
          <w:sz w:val="18"/>
          <w:szCs w:val="18"/>
        </w:rPr>
        <w:t>.</w:t>
      </w:r>
    </w:p>
    <w:p w:rsidR="00CD3A14" w:rsidRDefault="00CD3A14">
      <w:pPr>
        <w:pStyle w:val="LO-normal"/>
        <w:jc w:val="both"/>
      </w:pPr>
    </w:p>
    <w:p w:rsidR="00CD3A14" w:rsidRDefault="00CD3A14">
      <w:pPr>
        <w:pStyle w:val="LO-normal"/>
        <w:keepNext/>
        <w:ind w:hanging="10"/>
        <w:jc w:val="both"/>
        <w:rPr>
          <w:color w:val="002060"/>
        </w:rPr>
      </w:pPr>
      <w:r>
        <w:rPr>
          <w:b/>
          <w:color w:val="002060"/>
          <w:sz w:val="22"/>
          <w:szCs w:val="22"/>
        </w:rPr>
        <w:t>REFERÊNCIAS</w:t>
      </w:r>
    </w:p>
    <w:p w:rsidR="00CD3A14" w:rsidRDefault="00CD3A14">
      <w:pPr>
        <w:pStyle w:val="LO-normal"/>
        <w:keepNext/>
        <w:spacing w:line="276" w:lineRule="auto"/>
        <w:jc w:val="both"/>
        <w:rPr>
          <w:color w:val="1F497D"/>
          <w:sz w:val="18"/>
          <w:szCs w:val="18"/>
        </w:rPr>
      </w:pPr>
    </w:p>
    <w:p w:rsidR="00CD3A14" w:rsidRDefault="00CD3A14">
      <w:pPr>
        <w:pStyle w:val="LO-normal"/>
        <w:ind w:left="398" w:hangingChars="220" w:hanging="398"/>
        <w:rPr>
          <w:sz w:val="18"/>
          <w:szCs w:val="18"/>
        </w:rPr>
      </w:pPr>
      <w:r>
        <w:rPr>
          <w:b/>
          <w:color w:val="002060"/>
          <w:sz w:val="18"/>
          <w:szCs w:val="18"/>
        </w:rPr>
        <w:t>[1]</w:t>
      </w:r>
      <w:r>
        <w:rPr>
          <w:sz w:val="18"/>
          <w:szCs w:val="18"/>
        </w:rPr>
        <w:t xml:space="preserve"> ASSOCIAÇÃO BRASILEIRA DE NORMAS TÉCNICAS.</w:t>
      </w:r>
      <w:r>
        <w:rPr>
          <w:b/>
          <w:sz w:val="18"/>
          <w:szCs w:val="18"/>
        </w:rPr>
        <w:t xml:space="preserve"> NBR 6028</w:t>
      </w:r>
      <w:r>
        <w:rPr>
          <w:sz w:val="18"/>
          <w:szCs w:val="18"/>
        </w:rPr>
        <w:t xml:space="preserve">: informação e documentação: resumo: apresentação. Rio de Janeiro, 2003. </w:t>
      </w:r>
    </w:p>
    <w:p w:rsidR="00CD3A14" w:rsidRDefault="00CD3A14">
      <w:pPr>
        <w:pStyle w:val="LO-normal"/>
        <w:keepNext/>
        <w:ind w:left="396" w:hangingChars="220" w:hanging="396"/>
        <w:jc w:val="both"/>
        <w:rPr>
          <w:color w:val="1F497D"/>
          <w:sz w:val="18"/>
          <w:szCs w:val="18"/>
        </w:rPr>
      </w:pPr>
    </w:p>
    <w:p w:rsidR="00CD3A14" w:rsidRPr="000210A0" w:rsidRDefault="00CD3A14">
      <w:pPr>
        <w:pStyle w:val="LO-normal"/>
        <w:keepNext/>
        <w:ind w:left="398" w:hangingChars="220" w:hanging="398"/>
        <w:rPr>
          <w:sz w:val="18"/>
          <w:szCs w:val="18"/>
        </w:rPr>
      </w:pPr>
      <w:r>
        <w:rPr>
          <w:b/>
          <w:color w:val="002060"/>
          <w:sz w:val="18"/>
          <w:szCs w:val="18"/>
        </w:rPr>
        <w:t>[2]</w:t>
      </w:r>
      <w:r>
        <w:rPr>
          <w:sz w:val="18"/>
          <w:szCs w:val="18"/>
        </w:rPr>
        <w:t xml:space="preserve"> BASTOS, Lília </w:t>
      </w:r>
      <w:r>
        <w:rPr>
          <w:i/>
          <w:iCs/>
          <w:sz w:val="18"/>
          <w:szCs w:val="18"/>
        </w:rPr>
        <w:t>et al</w:t>
      </w:r>
      <w:r>
        <w:rPr>
          <w:sz w:val="18"/>
          <w:szCs w:val="18"/>
        </w:rPr>
        <w:t xml:space="preserve">. </w:t>
      </w:r>
      <w:r>
        <w:rPr>
          <w:b/>
          <w:sz w:val="18"/>
          <w:szCs w:val="18"/>
        </w:rPr>
        <w:t>Manual para elaboração de projetos e relatórios de pesquisa, teses, dissertações e monografias</w:t>
      </w:r>
      <w:r>
        <w:rPr>
          <w:sz w:val="18"/>
          <w:szCs w:val="18"/>
        </w:rPr>
        <w:t xml:space="preserve">. </w:t>
      </w:r>
      <w:r w:rsidRPr="000210A0">
        <w:rPr>
          <w:sz w:val="18"/>
          <w:szCs w:val="18"/>
        </w:rPr>
        <w:t>5. ed. Rio de Janeiro: LTC, 2000.</w:t>
      </w:r>
    </w:p>
    <w:p w:rsidR="00CD3A14" w:rsidRPr="000210A0" w:rsidRDefault="00CD3A14">
      <w:pPr>
        <w:pStyle w:val="LO-normal"/>
        <w:keepNext/>
        <w:ind w:left="396" w:hangingChars="220" w:hanging="396"/>
        <w:jc w:val="both"/>
        <w:rPr>
          <w:sz w:val="18"/>
          <w:szCs w:val="18"/>
        </w:rPr>
      </w:pPr>
    </w:p>
    <w:p w:rsidR="00CD3A14" w:rsidRDefault="00CD3A14">
      <w:pPr>
        <w:pStyle w:val="LO-normal"/>
        <w:ind w:left="398" w:hangingChars="220" w:hanging="398"/>
        <w:rPr>
          <w:sz w:val="18"/>
          <w:szCs w:val="18"/>
        </w:rPr>
      </w:pPr>
      <w:r>
        <w:rPr>
          <w:b/>
          <w:color w:val="002060"/>
          <w:sz w:val="18"/>
          <w:szCs w:val="18"/>
        </w:rPr>
        <w:t>[3]</w:t>
      </w:r>
      <w:r>
        <w:rPr>
          <w:sz w:val="18"/>
          <w:szCs w:val="18"/>
        </w:rPr>
        <w:t xml:space="preserve"> ASSOCIAÇÃO BRASILEIRA DE NORMAS TÉCNICAS. </w:t>
      </w:r>
      <w:r>
        <w:rPr>
          <w:b/>
          <w:sz w:val="18"/>
          <w:szCs w:val="18"/>
        </w:rPr>
        <w:t>NBR 6024</w:t>
      </w:r>
      <w:r>
        <w:rPr>
          <w:sz w:val="18"/>
          <w:szCs w:val="18"/>
        </w:rPr>
        <w:t>: informação e documentação: Referências: Elaboração. Rio de Janeiro, 2012.</w:t>
      </w:r>
    </w:p>
    <w:p w:rsidR="00CD3A14" w:rsidRPr="000210A0" w:rsidRDefault="00CD3A14">
      <w:pPr>
        <w:pStyle w:val="LO-normal"/>
        <w:keepNext/>
        <w:ind w:left="396" w:hangingChars="220" w:hanging="396"/>
        <w:jc w:val="both"/>
        <w:rPr>
          <w:sz w:val="18"/>
          <w:szCs w:val="18"/>
        </w:rPr>
      </w:pPr>
    </w:p>
    <w:p w:rsidR="00CD3A14" w:rsidRDefault="00CD3A14">
      <w:pPr>
        <w:pStyle w:val="LO-normal"/>
        <w:ind w:left="398" w:hangingChars="220" w:hanging="398"/>
        <w:rPr>
          <w:sz w:val="18"/>
          <w:szCs w:val="18"/>
        </w:rPr>
      </w:pPr>
      <w:r>
        <w:rPr>
          <w:b/>
          <w:color w:val="002060"/>
          <w:sz w:val="18"/>
          <w:szCs w:val="18"/>
        </w:rPr>
        <w:t>[4]</w:t>
      </w:r>
      <w:r>
        <w:rPr>
          <w:sz w:val="18"/>
          <w:szCs w:val="18"/>
        </w:rPr>
        <w:t xml:space="preserve"> ASSOCIAÇÃO BRASILEIRA DE NORMAS TÉCNICAS. </w:t>
      </w:r>
      <w:r>
        <w:rPr>
          <w:b/>
          <w:sz w:val="18"/>
          <w:szCs w:val="18"/>
        </w:rPr>
        <w:t>NBR 6022</w:t>
      </w:r>
      <w:r>
        <w:rPr>
          <w:sz w:val="18"/>
          <w:szCs w:val="18"/>
        </w:rPr>
        <w:t xml:space="preserve">: informação e documentação: Artigo em Publicação Periódica </w:t>
      </w:r>
      <w:r>
        <w:rPr>
          <w:color w:val="auto"/>
          <w:sz w:val="18"/>
          <w:szCs w:val="18"/>
        </w:rPr>
        <w:t>Científica Impressa: Apresentação. Rio de Janeiro, 2018.</w:t>
      </w:r>
    </w:p>
    <w:p w:rsidR="00CD3A14" w:rsidRDefault="00CD3A14">
      <w:pPr>
        <w:pStyle w:val="LO-normal"/>
        <w:keepNext/>
        <w:ind w:left="396" w:hangingChars="220" w:hanging="396"/>
        <w:jc w:val="both"/>
        <w:rPr>
          <w:color w:val="1F497D"/>
          <w:sz w:val="18"/>
          <w:szCs w:val="18"/>
        </w:rPr>
      </w:pPr>
    </w:p>
    <w:p w:rsidR="00CD3A14" w:rsidRDefault="00CD3A14">
      <w:pPr>
        <w:pStyle w:val="LO-normal"/>
        <w:keepNext/>
        <w:ind w:left="398" w:hangingChars="220" w:hanging="398"/>
        <w:rPr>
          <w:color w:val="auto"/>
          <w:sz w:val="18"/>
          <w:szCs w:val="18"/>
        </w:rPr>
      </w:pPr>
      <w:r>
        <w:rPr>
          <w:b/>
          <w:color w:val="002060"/>
          <w:sz w:val="18"/>
          <w:szCs w:val="18"/>
        </w:rPr>
        <w:t>[5]</w:t>
      </w:r>
      <w:r>
        <w:rPr>
          <w:color w:val="1F497D"/>
          <w:sz w:val="18"/>
          <w:szCs w:val="18"/>
        </w:rPr>
        <w:t xml:space="preserve"> </w:t>
      </w:r>
      <w:r>
        <w:rPr>
          <w:color w:val="auto"/>
          <w:sz w:val="18"/>
          <w:szCs w:val="18"/>
        </w:rPr>
        <w:t xml:space="preserve">CORDENAÇÃO SETORIAL DE PÓS-GRADUAÇÃO E PESQUISA. </w:t>
      </w:r>
      <w:r>
        <w:rPr>
          <w:b/>
          <w:color w:val="auto"/>
          <w:sz w:val="18"/>
          <w:szCs w:val="18"/>
        </w:rPr>
        <w:t>Revista de Engenharia e estudos aplicados (REPA)</w:t>
      </w:r>
      <w:r>
        <w:rPr>
          <w:color w:val="auto"/>
          <w:sz w:val="18"/>
          <w:szCs w:val="18"/>
        </w:rPr>
        <w:t xml:space="preserve">. Disponível em: </w:t>
      </w:r>
      <w:hyperlink r:id="rId32" w:history="1">
        <w:r>
          <w:rPr>
            <w:rStyle w:val="Hyperlink"/>
            <w:color w:val="auto"/>
            <w:sz w:val="18"/>
            <w:szCs w:val="18"/>
            <w:u w:val="none"/>
            <w:lang w:val="pt-BR" w:eastAsia="pt-BR" w:bidi="ar-SA"/>
          </w:rPr>
          <w:t>http://revistas.poli.br/index.php/repa/issue/view/5</w:t>
        </w:r>
      </w:hyperlink>
      <w:r>
        <w:rPr>
          <w:color w:val="auto"/>
          <w:sz w:val="18"/>
          <w:szCs w:val="18"/>
        </w:rPr>
        <w:t>. Acesso em: 12 set. 2018.</w:t>
      </w:r>
    </w:p>
    <w:p w:rsidR="00CD3A14" w:rsidRDefault="00CD3A14">
      <w:pPr>
        <w:pStyle w:val="LO-normal"/>
        <w:keepNext/>
        <w:ind w:left="396" w:hangingChars="220" w:hanging="396"/>
        <w:jc w:val="both"/>
        <w:rPr>
          <w:color w:val="1F497D"/>
          <w:sz w:val="18"/>
          <w:szCs w:val="18"/>
        </w:rPr>
      </w:pPr>
    </w:p>
    <w:p w:rsidR="00CD3A14" w:rsidRDefault="00CD3A14">
      <w:pPr>
        <w:pStyle w:val="LO-normal"/>
        <w:ind w:left="398" w:hangingChars="220" w:hanging="398"/>
        <w:rPr>
          <w:sz w:val="18"/>
          <w:szCs w:val="18"/>
        </w:rPr>
      </w:pPr>
      <w:r>
        <w:rPr>
          <w:b/>
          <w:color w:val="002060"/>
          <w:sz w:val="18"/>
          <w:szCs w:val="18"/>
        </w:rPr>
        <w:t>[6]</w:t>
      </w:r>
      <w:r>
        <w:rPr>
          <w:sz w:val="18"/>
          <w:szCs w:val="18"/>
        </w:rPr>
        <w:t xml:space="preserve"> ASSOCIAÇÃO BRASILEIRA DE NORMAS TÉCNICAS. </w:t>
      </w:r>
      <w:r>
        <w:rPr>
          <w:b/>
          <w:sz w:val="18"/>
          <w:szCs w:val="18"/>
        </w:rPr>
        <w:t>NBR 14724:</w:t>
      </w:r>
      <w:r>
        <w:rPr>
          <w:sz w:val="18"/>
          <w:szCs w:val="18"/>
        </w:rPr>
        <w:t xml:space="preserve"> informação e documentação: trabalhos acadêmicos: apresentação. Rio de Janeiro, 2002.</w:t>
      </w:r>
    </w:p>
    <w:p w:rsidR="00CD3A14" w:rsidRDefault="00CD3A14">
      <w:pPr>
        <w:pStyle w:val="LO-normal"/>
        <w:keepNext/>
        <w:ind w:left="396" w:hangingChars="220" w:hanging="396"/>
        <w:jc w:val="both"/>
        <w:rPr>
          <w:color w:val="1F497D"/>
          <w:sz w:val="18"/>
          <w:szCs w:val="18"/>
        </w:rPr>
      </w:pPr>
    </w:p>
    <w:p w:rsidR="00CD3A14" w:rsidRDefault="00CD3A14">
      <w:pPr>
        <w:pStyle w:val="LO-normal"/>
        <w:ind w:left="398" w:hangingChars="220" w:hanging="398"/>
        <w:rPr>
          <w:sz w:val="18"/>
          <w:szCs w:val="18"/>
        </w:rPr>
      </w:pPr>
      <w:r>
        <w:rPr>
          <w:b/>
          <w:color w:val="002060"/>
          <w:sz w:val="18"/>
          <w:szCs w:val="18"/>
        </w:rPr>
        <w:t>[7]</w:t>
      </w:r>
      <w:r>
        <w:rPr>
          <w:sz w:val="18"/>
          <w:szCs w:val="18"/>
        </w:rPr>
        <w:t xml:space="preserve"> INSTITUTO BRASILEIRO DE GEOGRAFIA E ESTATÍSTICA, Centro de Documentação e Disseminação de Informações. </w:t>
      </w:r>
      <w:r>
        <w:rPr>
          <w:b/>
          <w:sz w:val="18"/>
          <w:szCs w:val="18"/>
        </w:rPr>
        <w:t>Notas de Apresentação Tabular</w:t>
      </w:r>
      <w:r>
        <w:rPr>
          <w:sz w:val="18"/>
          <w:szCs w:val="18"/>
        </w:rPr>
        <w:t xml:space="preserve">. 3. ed. Rio de Janeiro, 1993. Disponível em: </w:t>
      </w:r>
      <w:hyperlink r:id="rId33" w:history="1">
        <w:r>
          <w:rPr>
            <w:rStyle w:val="Hyperlink"/>
            <w:color w:val="000000"/>
            <w:sz w:val="18"/>
            <w:szCs w:val="18"/>
            <w:u w:val="none"/>
          </w:rPr>
          <w:t>http://biblioteca.ibge.gov.br/visualizacao/livros/liv23907.pdf</w:t>
        </w:r>
      </w:hyperlink>
      <w:r>
        <w:rPr>
          <w:sz w:val="18"/>
          <w:szCs w:val="18"/>
        </w:rPr>
        <w:t xml:space="preserve">. Acessado em: 24 ago. 2017 às 17hs20min. </w:t>
      </w:r>
    </w:p>
    <w:p w:rsidR="00CD3A14" w:rsidRDefault="00CD3A14">
      <w:pPr>
        <w:pStyle w:val="LO-normal"/>
        <w:keepNext/>
        <w:ind w:left="396" w:hangingChars="220" w:hanging="396"/>
        <w:jc w:val="both"/>
        <w:rPr>
          <w:color w:val="1F497D"/>
          <w:sz w:val="18"/>
          <w:szCs w:val="18"/>
        </w:rPr>
      </w:pPr>
    </w:p>
    <w:p w:rsidR="00CD3A14" w:rsidRDefault="00CD3A14">
      <w:pPr>
        <w:pStyle w:val="LO-normal"/>
        <w:ind w:left="398" w:hangingChars="220" w:hanging="398"/>
        <w:rPr>
          <w:sz w:val="18"/>
          <w:szCs w:val="18"/>
        </w:rPr>
      </w:pPr>
      <w:r>
        <w:rPr>
          <w:b/>
          <w:color w:val="002060"/>
          <w:sz w:val="18"/>
          <w:szCs w:val="18"/>
        </w:rPr>
        <w:t>[8]</w:t>
      </w:r>
      <w:r>
        <w:rPr>
          <w:sz w:val="18"/>
          <w:szCs w:val="18"/>
        </w:rPr>
        <w:t xml:space="preserve"> ASSOCIAÇÃO BRASILEIRA DE NORMAS TÉCNICAS. </w:t>
      </w:r>
      <w:r>
        <w:rPr>
          <w:b/>
          <w:sz w:val="18"/>
          <w:szCs w:val="18"/>
        </w:rPr>
        <w:t>NBR 10520:</w:t>
      </w:r>
      <w:r>
        <w:rPr>
          <w:sz w:val="18"/>
          <w:szCs w:val="18"/>
        </w:rPr>
        <w:t xml:space="preserve"> informação e documentação: citações em documentos: apresentação. Rio de Janeiro, </w:t>
      </w:r>
      <w:r>
        <w:rPr>
          <w:color w:val="auto"/>
          <w:sz w:val="18"/>
          <w:szCs w:val="18"/>
        </w:rPr>
        <w:t>2002.</w:t>
      </w:r>
    </w:p>
    <w:p w:rsidR="00CD3A14" w:rsidRDefault="00CD3A14">
      <w:pPr>
        <w:pStyle w:val="LO-normal"/>
        <w:ind w:left="396" w:hangingChars="220" w:hanging="396"/>
        <w:rPr>
          <w:sz w:val="18"/>
          <w:szCs w:val="18"/>
        </w:rPr>
      </w:pPr>
    </w:p>
    <w:p w:rsidR="00CD3A14" w:rsidRDefault="00CD3A14">
      <w:pPr>
        <w:pStyle w:val="LO-normal"/>
        <w:ind w:left="398" w:hangingChars="220" w:hanging="398"/>
        <w:rPr>
          <w:sz w:val="18"/>
          <w:szCs w:val="18"/>
        </w:rPr>
      </w:pPr>
      <w:r>
        <w:rPr>
          <w:b/>
          <w:color w:val="002060"/>
          <w:sz w:val="18"/>
          <w:szCs w:val="18"/>
        </w:rPr>
        <w:t>[9]</w:t>
      </w:r>
      <w:r>
        <w:rPr>
          <w:sz w:val="18"/>
          <w:szCs w:val="18"/>
        </w:rPr>
        <w:t xml:space="preserve"> PRODANOV, Cleber Cristiano; FREITAS, Ernani Cesar de. </w:t>
      </w:r>
      <w:r>
        <w:rPr>
          <w:b/>
          <w:sz w:val="18"/>
          <w:szCs w:val="18"/>
        </w:rPr>
        <w:t>Metodologia do trabalho científico</w:t>
      </w:r>
      <w:r>
        <w:rPr>
          <w:sz w:val="18"/>
          <w:szCs w:val="18"/>
        </w:rPr>
        <w:t>: métodos e técnicas da pesquisa e do trabalho acadêmico. [</w:t>
      </w:r>
      <w:proofErr w:type="gramStart"/>
      <w:r>
        <w:rPr>
          <w:sz w:val="18"/>
          <w:szCs w:val="18"/>
        </w:rPr>
        <w:t>recurso</w:t>
      </w:r>
      <w:proofErr w:type="gramEnd"/>
      <w:r>
        <w:rPr>
          <w:sz w:val="18"/>
          <w:szCs w:val="18"/>
        </w:rPr>
        <w:t xml:space="preserve"> eletrônico] 2. ed.. Novo Hamburgo: </w:t>
      </w:r>
      <w:proofErr w:type="spellStart"/>
      <w:r>
        <w:rPr>
          <w:sz w:val="18"/>
          <w:szCs w:val="18"/>
        </w:rPr>
        <w:t>Feevale</w:t>
      </w:r>
      <w:proofErr w:type="spellEnd"/>
      <w:r>
        <w:rPr>
          <w:sz w:val="18"/>
          <w:szCs w:val="18"/>
        </w:rPr>
        <w:t xml:space="preserve">, 2013. Disponível em: </w:t>
      </w:r>
      <w:hyperlink r:id="rId34" w:history="1">
        <w:r>
          <w:rPr>
            <w:rStyle w:val="Hyperlink"/>
            <w:color w:val="000000"/>
            <w:sz w:val="18"/>
            <w:szCs w:val="18"/>
            <w:u w:val="none"/>
          </w:rPr>
          <w:t>http://www.feevale.br/Comum/midias/8807f05a-14d0-4d5b-b1ad-1538f3aef538/E-book%20Metodologia%20do%20Trabalho%20Cientifico.pdf</w:t>
        </w:r>
      </w:hyperlink>
      <w:r>
        <w:rPr>
          <w:sz w:val="18"/>
          <w:szCs w:val="18"/>
        </w:rPr>
        <w:t>. Acesso em: 24 ago. 2017 às 14hs25min.</w:t>
      </w:r>
    </w:p>
    <w:p w:rsidR="00CD3A14" w:rsidRDefault="00CD3A14">
      <w:pPr>
        <w:pStyle w:val="LO-normal"/>
        <w:ind w:left="502" w:hangingChars="279" w:hanging="502"/>
        <w:rPr>
          <w:sz w:val="18"/>
          <w:szCs w:val="18"/>
        </w:rPr>
      </w:pPr>
    </w:p>
    <w:p w:rsidR="00CD3A14" w:rsidRPr="000210A0" w:rsidRDefault="00CD3A14">
      <w:pPr>
        <w:pStyle w:val="LO-normal"/>
        <w:ind w:left="504" w:hangingChars="279" w:hanging="504"/>
        <w:rPr>
          <w:sz w:val="18"/>
          <w:szCs w:val="18"/>
          <w:lang w:val="en-US"/>
        </w:rPr>
      </w:pPr>
      <w:r>
        <w:rPr>
          <w:b/>
          <w:color w:val="002060"/>
          <w:sz w:val="18"/>
          <w:szCs w:val="18"/>
        </w:rPr>
        <w:t>[11]</w:t>
      </w:r>
      <w:r>
        <w:rPr>
          <w:sz w:val="18"/>
          <w:szCs w:val="18"/>
        </w:rPr>
        <w:t xml:space="preserve"> ASSOCIAÇÃO BRASILEIRA DE NORMAS TÉCNICAS. </w:t>
      </w:r>
      <w:r>
        <w:rPr>
          <w:b/>
          <w:sz w:val="18"/>
          <w:szCs w:val="18"/>
        </w:rPr>
        <w:t>NBR 6023</w:t>
      </w:r>
      <w:r>
        <w:rPr>
          <w:sz w:val="18"/>
          <w:szCs w:val="18"/>
        </w:rPr>
        <w:t xml:space="preserve">: informação e documentação: Referências: Elaboração. </w:t>
      </w:r>
      <w:r w:rsidRPr="000210A0">
        <w:rPr>
          <w:sz w:val="18"/>
          <w:szCs w:val="18"/>
          <w:lang w:val="en-US"/>
        </w:rPr>
        <w:t>Rio de Janeiro</w:t>
      </w:r>
      <w:r w:rsidRPr="000210A0">
        <w:rPr>
          <w:color w:val="auto"/>
          <w:sz w:val="18"/>
          <w:szCs w:val="18"/>
          <w:lang w:val="en-US"/>
        </w:rPr>
        <w:t>, 2018.</w:t>
      </w:r>
    </w:p>
    <w:p w:rsidR="00CD3A14" w:rsidRPr="000210A0" w:rsidRDefault="00CD3A14">
      <w:pPr>
        <w:pStyle w:val="LO-normal"/>
        <w:ind w:left="502" w:hangingChars="279" w:hanging="502"/>
        <w:rPr>
          <w:sz w:val="18"/>
          <w:szCs w:val="18"/>
          <w:lang w:val="en-US"/>
        </w:rPr>
      </w:pPr>
    </w:p>
    <w:p w:rsidR="00CD3A14" w:rsidRDefault="00CD3A14">
      <w:pPr>
        <w:pStyle w:val="LO-normal"/>
        <w:ind w:left="504" w:hangingChars="279" w:hanging="504"/>
        <w:rPr>
          <w:sz w:val="18"/>
          <w:szCs w:val="18"/>
        </w:rPr>
      </w:pPr>
      <w:r w:rsidRPr="000210A0">
        <w:rPr>
          <w:b/>
          <w:color w:val="002060"/>
          <w:sz w:val="18"/>
          <w:szCs w:val="18"/>
          <w:lang w:val="en-US"/>
        </w:rPr>
        <w:t>[10]</w:t>
      </w:r>
      <w:r w:rsidRPr="000210A0">
        <w:rPr>
          <w:sz w:val="18"/>
          <w:szCs w:val="18"/>
          <w:lang w:val="en-US"/>
        </w:rPr>
        <w:t xml:space="preserve"> VICARI, </w:t>
      </w:r>
      <w:r w:rsidRPr="000210A0">
        <w:rPr>
          <w:i/>
          <w:iCs/>
          <w:sz w:val="18"/>
          <w:szCs w:val="18"/>
          <w:lang w:val="en-US"/>
        </w:rPr>
        <w:t>et al</w:t>
      </w:r>
      <w:r w:rsidRPr="000210A0">
        <w:rPr>
          <w:sz w:val="18"/>
          <w:szCs w:val="18"/>
          <w:lang w:val="en-US"/>
        </w:rPr>
        <w:t xml:space="preserve">. </w:t>
      </w:r>
      <w:proofErr w:type="gramStart"/>
      <w:r w:rsidRPr="000210A0">
        <w:rPr>
          <w:sz w:val="18"/>
          <w:szCs w:val="18"/>
          <w:lang w:val="en-US"/>
        </w:rPr>
        <w:t>Modeling</w:t>
      </w:r>
      <w:proofErr w:type="gramEnd"/>
      <w:r w:rsidRPr="000210A0">
        <w:rPr>
          <w:sz w:val="18"/>
          <w:szCs w:val="18"/>
          <w:lang w:val="en-US"/>
        </w:rPr>
        <w:t xml:space="preserve"> of the 2001 lava flow at </w:t>
      </w:r>
      <w:proofErr w:type="spellStart"/>
      <w:r w:rsidRPr="000210A0">
        <w:rPr>
          <w:sz w:val="18"/>
          <w:szCs w:val="18"/>
          <w:lang w:val="en-US"/>
        </w:rPr>
        <w:t>etna</w:t>
      </w:r>
      <w:proofErr w:type="spellEnd"/>
      <w:r w:rsidRPr="000210A0">
        <w:rPr>
          <w:sz w:val="18"/>
          <w:szCs w:val="18"/>
          <w:lang w:val="en-US"/>
        </w:rPr>
        <w:t xml:space="preserve"> </w:t>
      </w:r>
      <w:proofErr w:type="spellStart"/>
      <w:r w:rsidRPr="000210A0">
        <w:rPr>
          <w:sz w:val="18"/>
          <w:szCs w:val="18"/>
          <w:lang w:val="en-US"/>
        </w:rPr>
        <w:t>volvano</w:t>
      </w:r>
      <w:proofErr w:type="spellEnd"/>
      <w:r w:rsidRPr="000210A0">
        <w:rPr>
          <w:sz w:val="18"/>
          <w:szCs w:val="18"/>
          <w:lang w:val="en-US"/>
        </w:rPr>
        <w:t xml:space="preserve"> by a cellular automata approach. </w:t>
      </w:r>
      <w:r w:rsidRPr="000210A0">
        <w:rPr>
          <w:b/>
          <w:bCs/>
          <w:sz w:val="18"/>
          <w:szCs w:val="18"/>
          <w:lang w:val="en-US"/>
        </w:rPr>
        <w:t xml:space="preserve">Environmental Modelling &amp; </w:t>
      </w:r>
      <w:proofErr w:type="spellStart"/>
      <w:r w:rsidRPr="000210A0">
        <w:rPr>
          <w:b/>
          <w:bCs/>
          <w:sz w:val="18"/>
          <w:szCs w:val="18"/>
          <w:lang w:val="en-US"/>
        </w:rPr>
        <w:t>Sftware</w:t>
      </w:r>
      <w:proofErr w:type="spellEnd"/>
      <w:r w:rsidRPr="000210A0">
        <w:rPr>
          <w:sz w:val="18"/>
          <w:szCs w:val="18"/>
          <w:lang w:val="en-US"/>
        </w:rPr>
        <w:t xml:space="preserve">, n. 22, p. 1465-1471, 2007. </w:t>
      </w:r>
      <w:r>
        <w:rPr>
          <w:sz w:val="18"/>
          <w:szCs w:val="18"/>
        </w:rPr>
        <w:t xml:space="preserve">Disponível em: </w:t>
      </w:r>
      <w:hyperlink r:id="rId35" w:history="1">
        <w:r>
          <w:rPr>
            <w:rStyle w:val="Hyperlink"/>
            <w:color w:val="auto"/>
            <w:sz w:val="18"/>
            <w:szCs w:val="18"/>
            <w:u w:val="none"/>
            <w:lang w:val="pt-BR"/>
          </w:rPr>
          <w:t>https://www.researchgate.net/publication/280573253_vicari_etal_2007</w:t>
        </w:r>
      </w:hyperlink>
      <w:r>
        <w:rPr>
          <w:sz w:val="18"/>
          <w:szCs w:val="18"/>
        </w:rPr>
        <w:t xml:space="preserve">. </w:t>
      </w:r>
    </w:p>
    <w:p w:rsidR="00CD3A14" w:rsidRDefault="00CD3A14">
      <w:pPr>
        <w:pStyle w:val="LO-normal"/>
        <w:ind w:left="502" w:hangingChars="279" w:hanging="502"/>
        <w:rPr>
          <w:sz w:val="18"/>
          <w:szCs w:val="18"/>
        </w:rPr>
      </w:pPr>
    </w:p>
    <w:p w:rsidR="00CD3A14" w:rsidRPr="000210A0" w:rsidRDefault="00CD3A14">
      <w:pPr>
        <w:pStyle w:val="LO-normal"/>
        <w:ind w:left="504" w:hangingChars="279" w:hanging="504"/>
        <w:rPr>
          <w:sz w:val="18"/>
          <w:szCs w:val="18"/>
          <w:lang w:val="en-US"/>
        </w:rPr>
      </w:pPr>
      <w:r>
        <w:rPr>
          <w:b/>
          <w:color w:val="002060"/>
          <w:sz w:val="18"/>
          <w:szCs w:val="18"/>
        </w:rPr>
        <w:t>[11]</w:t>
      </w:r>
      <w:r>
        <w:rPr>
          <w:sz w:val="18"/>
          <w:szCs w:val="18"/>
        </w:rPr>
        <w:t xml:space="preserve"> ASSOCIAÇÃO BRASILEIRA DE NORMAS TÉCNICAS. </w:t>
      </w:r>
      <w:r>
        <w:rPr>
          <w:b/>
          <w:sz w:val="18"/>
          <w:szCs w:val="18"/>
        </w:rPr>
        <w:t>NBR 6023</w:t>
      </w:r>
      <w:r>
        <w:rPr>
          <w:sz w:val="18"/>
          <w:szCs w:val="18"/>
        </w:rPr>
        <w:t xml:space="preserve">: informação e documentação: Referências: Elaboração. </w:t>
      </w:r>
      <w:r w:rsidRPr="000210A0">
        <w:rPr>
          <w:sz w:val="18"/>
          <w:szCs w:val="18"/>
          <w:lang w:val="en-US"/>
        </w:rPr>
        <w:t>Rio de Janeiro</w:t>
      </w:r>
      <w:r w:rsidRPr="000210A0">
        <w:rPr>
          <w:color w:val="auto"/>
          <w:sz w:val="18"/>
          <w:szCs w:val="18"/>
          <w:lang w:val="en-US"/>
        </w:rPr>
        <w:t>, 2002.</w:t>
      </w:r>
    </w:p>
    <w:p w:rsidR="00CD3A14" w:rsidRDefault="00CD3A14">
      <w:pPr>
        <w:pStyle w:val="LO-normal"/>
        <w:ind w:left="502" w:hangingChars="279" w:hanging="502"/>
        <w:rPr>
          <w:rFonts w:ascii="Times" w:eastAsia="Times" w:hAnsi="Times" w:cs="Times"/>
          <w:color w:val="00000A"/>
          <w:sz w:val="18"/>
          <w:szCs w:val="18"/>
          <w:lang w:val="en-US"/>
        </w:rPr>
      </w:pPr>
    </w:p>
    <w:p w:rsidR="00CD3A14" w:rsidRDefault="00CD3A14">
      <w:pPr>
        <w:pStyle w:val="LO-normal"/>
        <w:ind w:left="504" w:hangingChars="279" w:hanging="504"/>
        <w:rPr>
          <w:sz w:val="18"/>
          <w:szCs w:val="18"/>
        </w:rPr>
      </w:pPr>
      <w:r>
        <w:rPr>
          <w:rFonts w:eastAsia="Times" w:cs="Times"/>
          <w:b/>
          <w:color w:val="002060"/>
          <w:sz w:val="18"/>
          <w:szCs w:val="18"/>
          <w:lang w:val="en-US"/>
        </w:rPr>
        <w:t>[12]</w:t>
      </w:r>
      <w:r>
        <w:rPr>
          <w:rFonts w:eastAsia="Times" w:cs="Times"/>
          <w:color w:val="00000A"/>
          <w:sz w:val="18"/>
          <w:szCs w:val="18"/>
          <w:lang w:val="en-US"/>
        </w:rPr>
        <w:t xml:space="preserve"> YOUNG, Matt. </w:t>
      </w:r>
      <w:r>
        <w:rPr>
          <w:rFonts w:eastAsia="Times" w:cs="Times"/>
          <w:b/>
          <w:bCs/>
          <w:color w:val="00000A"/>
          <w:sz w:val="18"/>
          <w:szCs w:val="18"/>
          <w:lang w:val="en-US"/>
        </w:rPr>
        <w:t xml:space="preserve">The </w:t>
      </w:r>
      <w:proofErr w:type="spellStart"/>
      <w:r>
        <w:rPr>
          <w:rFonts w:eastAsia="Times" w:cs="Times"/>
          <w:b/>
          <w:bCs/>
          <w:color w:val="00000A"/>
          <w:sz w:val="18"/>
          <w:szCs w:val="18"/>
          <w:lang w:val="en-US"/>
        </w:rPr>
        <w:t>Technial</w:t>
      </w:r>
      <w:proofErr w:type="spellEnd"/>
      <w:r>
        <w:rPr>
          <w:rFonts w:eastAsia="Times" w:cs="Times"/>
          <w:b/>
          <w:bCs/>
          <w:color w:val="00000A"/>
          <w:sz w:val="18"/>
          <w:szCs w:val="18"/>
          <w:lang w:val="en-US"/>
        </w:rPr>
        <w:t xml:space="preserve"> Writer Handbook</w:t>
      </w:r>
      <w:r>
        <w:rPr>
          <w:rFonts w:eastAsia="Times" w:cs="Times"/>
          <w:color w:val="00000A"/>
          <w:sz w:val="18"/>
          <w:szCs w:val="18"/>
          <w:lang w:val="en-US"/>
        </w:rPr>
        <w:t>:</w:t>
      </w:r>
      <w:r>
        <w:rPr>
          <w:rFonts w:ascii="Times" w:eastAsia="Times" w:hAnsi="Times" w:cs="Times"/>
          <w:color w:val="00000A"/>
          <w:sz w:val="18"/>
          <w:szCs w:val="18"/>
          <w:lang w:val="en-US"/>
        </w:rPr>
        <w:t xml:space="preserve"> </w:t>
      </w:r>
      <w:r>
        <w:rPr>
          <w:sz w:val="18"/>
          <w:szCs w:val="18"/>
          <w:lang w:val="en-US"/>
        </w:rPr>
        <w:t xml:space="preserve">Writing with Style and Clarity. </w:t>
      </w:r>
      <w:r>
        <w:rPr>
          <w:sz w:val="18"/>
          <w:szCs w:val="18"/>
        </w:rPr>
        <w:t xml:space="preserve">Mill Valley, </w:t>
      </w:r>
      <w:proofErr w:type="spellStart"/>
      <w:r>
        <w:rPr>
          <w:sz w:val="18"/>
          <w:szCs w:val="18"/>
        </w:rPr>
        <w:t>California</w:t>
      </w:r>
      <w:proofErr w:type="spellEnd"/>
      <w:r>
        <w:rPr>
          <w:sz w:val="18"/>
          <w:szCs w:val="18"/>
        </w:rPr>
        <w:t xml:space="preserve">: </w:t>
      </w:r>
      <w:proofErr w:type="spellStart"/>
      <w:r>
        <w:rPr>
          <w:sz w:val="18"/>
          <w:szCs w:val="18"/>
        </w:rPr>
        <w:t>University</w:t>
      </w:r>
      <w:proofErr w:type="spellEnd"/>
      <w:r>
        <w:rPr>
          <w:sz w:val="18"/>
          <w:szCs w:val="18"/>
        </w:rPr>
        <w:t xml:space="preserve"> Science, 1989.</w:t>
      </w:r>
    </w:p>
    <w:sectPr w:rsidR="00CD3A14">
      <w:pgSz w:w="12240" w:h="15840"/>
      <w:pgMar w:top="1134" w:right="1134" w:bottom="1134" w:left="1134" w:header="454" w:footer="510" w:gutter="0"/>
      <w:cols w:num="2" w:space="652" w:equalWidth="0">
        <w:col w:w="4682" w:space="652"/>
        <w:col w:w="4638"/>
      </w:cols>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B4C" w:rsidRDefault="00244B4C">
      <w:pPr>
        <w:spacing w:after="0"/>
      </w:pPr>
      <w:r>
        <w:separator/>
      </w:r>
    </w:p>
  </w:endnote>
  <w:endnote w:type="continuationSeparator" w:id="0">
    <w:p w:rsidR="00244B4C" w:rsidRDefault="00244B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Print"/>
    <w:charset w:val="00"/>
    <w:family w:val="auto"/>
    <w:pitch w:val="default"/>
    <w:sig w:usb0="800000AF" w:usb1="1001ECEA" w:usb2="00000000" w:usb3="00000000" w:csb0="00000001" w:csb1="00000000"/>
  </w:font>
  <w:font w:name="Liberation Mono">
    <w:altName w:val="Courier New"/>
    <w:charset w:val="00"/>
    <w:family w:val="modern"/>
    <w:pitch w:val="default"/>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beration Sans">
    <w:altName w:val="Microsoft Sans Serif"/>
    <w:charset w:val="00"/>
    <w:family w:val="swiss"/>
    <w:pitch w:val="default"/>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2E6133">
    <w:pPr>
      <w:pStyle w:val="LO-normal"/>
      <w:tabs>
        <w:tab w:val="center" w:pos="175"/>
      </w:tabs>
      <w:spacing w:beforeLines="20" w:before="48"/>
      <w:jc w:val="right"/>
      <w:rPr>
        <w:color w:val="002060"/>
        <w:sz w:val="18"/>
        <w:szCs w:val="18"/>
      </w:rPr>
    </w:pPr>
    <w:r>
      <w:rPr>
        <w:noProof/>
      </w:rPr>
      <mc:AlternateContent>
        <mc:Choice Requires="wps">
          <w:drawing>
            <wp:anchor distT="0" distB="0" distL="114300" distR="114300" simplePos="0" relativeHeight="251657728" behindDoc="0" locked="0" layoutInCell="1" allowOverlap="1">
              <wp:simplePos x="0" y="0"/>
              <wp:positionH relativeFrom="column">
                <wp:posOffset>-14605</wp:posOffset>
              </wp:positionH>
              <wp:positionV relativeFrom="paragraph">
                <wp:posOffset>10795</wp:posOffset>
              </wp:positionV>
              <wp:extent cx="6343015" cy="635"/>
              <wp:effectExtent l="10160" t="6350" r="9525" b="12065"/>
              <wp:wrapNone/>
              <wp:docPr id="7" name="Linha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015" cy="635"/>
                      </a:xfrm>
                      <a:prstGeom prst="line">
                        <a:avLst/>
                      </a:prstGeom>
                      <a:noFill/>
                      <a:ln w="952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C113C3" id="Linha 103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5pt" to="498.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" strokecolor="#002060">
              <v:fill o:detectmouseclick="t"/>
            </v:line>
          </w:pict>
        </mc:Fallback>
      </mc:AlternateContent>
    </w:r>
    <w:r>
      <w:rPr>
        <w:noProof/>
      </w:rPr>
      <w:drawing>
        <wp:inline distT="0" distB="0" distL="0" distR="0">
          <wp:extent cx="654050" cy="228600"/>
          <wp:effectExtent l="0" t="0" r="0" b="0"/>
          <wp:docPr id="5" name="Imagem 34" descr="cc by 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4" descr="cc by nc"/>
                  <pic:cNvPicPr>
                    <a:picLocks noChangeAspect="1" noChangeArrowheads="1"/>
                  </pic:cNvPicPr>
                </pic:nvPicPr>
                <pic:blipFill>
                  <a:blip r:embed="rId1">
                    <a:lum bright="70000" contrast="-70000"/>
                    <a:grayscl/>
                    <a:extLst>
                      <a:ext uri="{28A0092B-C50C-407E-A947-70E740481C1C}">
                        <a14:useLocalDpi xmlns:a14="http://schemas.microsoft.com/office/drawing/2010/main" val="0"/>
                      </a:ext>
                    </a:extLst>
                  </a:blip>
                  <a:srcRect/>
                  <a:stretch>
                    <a:fillRect/>
                  </a:stretch>
                </pic:blipFill>
                <pic:spPr bwMode="auto">
                  <a:xfrm>
                    <a:off x="0" y="0"/>
                    <a:ext cx="654050" cy="228600"/>
                  </a:xfrm>
                  <a:prstGeom prst="rect">
                    <a:avLst/>
                  </a:prstGeom>
                  <a:noFill/>
                  <a:ln>
                    <a:noFill/>
                  </a:ln>
                  <a:effectLst/>
                </pic:spPr>
              </pic:pic>
            </a:graphicData>
          </a:graphic>
        </wp:inline>
      </w:drawing>
    </w:r>
    <w:r>
      <w:rPr>
        <w:noProof/>
      </w:rPr>
      <mc:AlternateContent>
        <mc:Choice Requires="wps">
          <w:drawing>
            <wp:anchor distT="0" distB="0" distL="114300" distR="114300" simplePos="0" relativeHeight="251655680" behindDoc="0" locked="0" layoutInCell="1" allowOverlap="1">
              <wp:simplePos x="0" y="0"/>
              <wp:positionH relativeFrom="margin">
                <wp:align>left</wp:align>
              </wp:positionH>
              <wp:positionV relativeFrom="paragraph">
                <wp:posOffset>97155</wp:posOffset>
              </wp:positionV>
              <wp:extent cx="127635" cy="157480"/>
              <wp:effectExtent l="0" t="0" r="0" b="0"/>
              <wp:wrapNone/>
              <wp:docPr id="6" name="Caixa de texto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74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026" o:spid="_x0000_s1030" type="#_x0000_t202" style="position:absolute;left:0;text-align:left;margin-left:0;margin-top:7.65pt;width:10.05pt;height:12.4pt;z-index:25165568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" filled="f" stroked="f">
              <v:textbox style="mso-fit-shape-to-text:t" inset="0,0,0,0">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8</w:t>
                    </w:r>
                    <w:r>
                      <w:fldChar w:fldCharType="end"/>
                    </w:r>
                  </w:p>
                </w:txbxContent>
              </v:textbox>
              <w10:wrap anchorx="margin"/>
            </v:shape>
          </w:pict>
        </mc:Fallback>
      </mc:AlternateContent>
    </w:r>
    <w:r w:rsidR="00CD3A14">
      <w:rPr>
        <w:color w:val="002060"/>
        <w:sz w:val="18"/>
        <w:szCs w:val="18"/>
      </w:rPr>
      <w:t xml:space="preserve">         </w:t>
    </w:r>
  </w:p>
  <w:p w:rsidR="00CD3A14" w:rsidRDefault="00CD3A14">
    <w:pPr>
      <w:pStyle w:val="LO-normal"/>
      <w:tabs>
        <w:tab w:val="center" w:pos="175"/>
      </w:tabs>
      <w:wordWrap w:val="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2E6133">
    <w:pPr>
      <w:pStyle w:val="LO-normal"/>
      <w:spacing w:line="252" w:lineRule="auto"/>
      <w:ind w:right="113"/>
      <w:jc w:val="both"/>
      <w:rPr>
        <w:rFonts w:eastAsia="SimSun"/>
        <w:color w:val="002060"/>
        <w:sz w:val="16"/>
        <w:szCs w:val="16"/>
      </w:rPr>
    </w:pPr>
    <w:r>
      <w:rPr>
        <w:noProof/>
        <w:sz w:val="16"/>
      </w:rPr>
      <mc:AlternateContent>
        <mc:Choice Requires="wps">
          <w:drawing>
            <wp:anchor distT="0" distB="0" distL="114300" distR="114300" simplePos="0" relativeHeight="251659776" behindDoc="0" locked="0" layoutInCell="1" allowOverlap="1">
              <wp:simplePos x="0" y="0"/>
              <wp:positionH relativeFrom="column">
                <wp:posOffset>22225</wp:posOffset>
              </wp:positionH>
              <wp:positionV relativeFrom="paragraph">
                <wp:posOffset>43815</wp:posOffset>
              </wp:positionV>
              <wp:extent cx="6306185" cy="635"/>
              <wp:effectExtent l="8890" t="13970" r="9525" b="13970"/>
              <wp:wrapNone/>
              <wp:docPr id="3" name="Lin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06185" cy="635"/>
                      </a:xfrm>
                      <a:prstGeom prst="line">
                        <a:avLst/>
                      </a:prstGeom>
                      <a:noFill/>
                      <a:ln w="9525">
                        <a:solidFill>
                          <a:srgbClr val="00206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FB15A7" id="Linha 20"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3.45pt" to="498.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" strokecolor="#002060"/>
          </w:pict>
        </mc:Fallback>
      </mc:AlternateContent>
    </w:r>
  </w:p>
  <w:p w:rsidR="00CD3A14" w:rsidRDefault="00CD3A14">
    <w:pPr>
      <w:pStyle w:val="LO-normal"/>
      <w:spacing w:afterLines="20" w:after="48" w:line="252" w:lineRule="auto"/>
      <w:ind w:left="11" w:right="113" w:firstLine="363"/>
      <w:jc w:val="right"/>
    </w:pPr>
    <w:r>
      <w:rPr>
        <w:b/>
        <w:color w:val="1F497D"/>
        <w:sz w:val="18"/>
        <w:szCs w:val="18"/>
      </w:rPr>
      <w:t>DOI: 10.xxxx/s11468-014-9759-3</w:t>
    </w:r>
  </w:p>
  <w:p w:rsidR="00CD3A14" w:rsidRDefault="002E6133">
    <w:pPr>
      <w:pStyle w:val="LO-normal"/>
      <w:spacing w:line="252" w:lineRule="auto"/>
      <w:ind w:left="10" w:right="111" w:firstLine="360"/>
      <w:jc w:val="right"/>
    </w:pPr>
    <w:r>
      <w:rPr>
        <w:noProof/>
        <w:sz w:val="18"/>
      </w:rPr>
      <mc:AlternateContent>
        <mc:Choice Requires="wps">
          <w:drawing>
            <wp:anchor distT="0" distB="0" distL="114300" distR="114300" simplePos="0" relativeHeight="251654656" behindDoc="0" locked="0" layoutInCell="1" allowOverlap="1">
              <wp:simplePos x="0" y="0"/>
              <wp:positionH relativeFrom="margin">
                <wp:align>left</wp:align>
              </wp:positionH>
              <wp:positionV relativeFrom="paragraph">
                <wp:posOffset>104775</wp:posOffset>
              </wp:positionV>
              <wp:extent cx="127635" cy="157480"/>
              <wp:effectExtent l="0" t="0" r="0" b="4445"/>
              <wp:wrapNone/>
              <wp:docPr id="2" name="Caixa de texto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7</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025" o:spid="_x0000_s1031" type="#_x0000_t202" style="position:absolute;left:0;text-align:left;margin-left:0;margin-top:8.25pt;width:10.05pt;height:12.4pt;z-index:25165465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" filled="f" stroked="f">
              <v:textbox style="mso-fit-shape-to-text:t" inset="0,0,0,0">
                <w:txbxContent>
                  <w:p w:rsidR="00CD3A14" w:rsidRDefault="00CD3A14">
                    <w:pPr>
                      <w:pStyle w:val="Rodap"/>
                    </w:pPr>
                    <w:r>
                      <w:fldChar w:fldCharType="begin"/>
                    </w:r>
                    <w:r>
                      <w:instrText xml:space="preserve"> PAGE  \* MERGEFORMAT </w:instrText>
                    </w:r>
                    <w:r>
                      <w:fldChar w:fldCharType="separate"/>
                    </w:r>
                    <w:r w:rsidR="001C5811" w:rsidRPr="001C5811">
                      <w:rPr>
                        <w:noProof/>
                        <w:lang w:val="pt-BR" w:eastAsia="pt-BR"/>
                      </w:rPr>
                      <w:t>7</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10A0" w:rsidRDefault="002E6133">
    <w:pPr>
      <w:pStyle w:val="Rodap"/>
    </w:pPr>
    <w:r>
      <w:rPr>
        <w:b/>
        <w:noProof/>
        <w:color w:val="1F497D"/>
        <w:sz w:val="18"/>
        <w:szCs w:val="18"/>
      </w:rPr>
      <w:drawing>
        <wp:inline distT="0" distB="0" distL="0" distR="0">
          <wp:extent cx="2165350" cy="482600"/>
          <wp:effectExtent l="0" t="0" r="6350" b="0"/>
          <wp:docPr id="4" name="Imagem 38" descr="Marca_REPA_azu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8" descr="Marca_REPA_azul-09"/>
                  <pic:cNvPicPr>
                    <a:picLocks noChangeAspect="1" noChangeArrowheads="1"/>
                  </pic:cNvPicPr>
                </pic:nvPicPr>
                <pic:blipFill>
                  <a:blip r:embed="rId1">
                    <a:extLst>
                      <a:ext uri="{28A0092B-C50C-407E-A947-70E740481C1C}">
                        <a14:useLocalDpi xmlns:a14="http://schemas.microsoft.com/office/drawing/2010/main" val="0"/>
                      </a:ext>
                    </a:extLst>
                  </a:blip>
                  <a:srcRect l="26785" t="28136" b="21655"/>
                  <a:stretch>
                    <a:fillRect/>
                  </a:stretch>
                </pic:blipFill>
                <pic:spPr bwMode="auto">
                  <a:xfrm>
                    <a:off x="0" y="0"/>
                    <a:ext cx="2165350" cy="482600"/>
                  </a:xfrm>
                  <a:prstGeom prst="rect">
                    <a:avLst/>
                  </a:prstGeom>
                  <a:noFill/>
                  <a:ln>
                    <a:noFill/>
                  </a:ln>
                  <a:effectLst/>
                </pic:spPr>
              </pic:pic>
            </a:graphicData>
          </a:graphic>
        </wp:inline>
      </w:drawing>
    </w:r>
  </w:p>
  <w:p w:rsidR="000210A0" w:rsidRDefault="000210A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B4C" w:rsidRDefault="00244B4C">
      <w:pPr>
        <w:spacing w:after="0"/>
      </w:pPr>
      <w:r>
        <w:separator/>
      </w:r>
    </w:p>
  </w:footnote>
  <w:footnote w:type="continuationSeparator" w:id="0">
    <w:p w:rsidR="00244B4C" w:rsidRDefault="00244B4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CD3A14">
    <w:pPr>
      <w:pStyle w:val="LO-normal"/>
      <w:spacing w:afterLines="20" w:after="48"/>
      <w:jc w:val="right"/>
      <w:rPr>
        <w:b/>
        <w:color w:val="1F497D"/>
        <w:sz w:val="18"/>
        <w:szCs w:val="18"/>
      </w:rPr>
    </w:pPr>
  </w:p>
  <w:p w:rsidR="00CD3A14" w:rsidRDefault="00CD3A14">
    <w:pPr>
      <w:pStyle w:val="LO-normal"/>
      <w:spacing w:afterLines="20" w:after="48"/>
      <w:jc w:val="right"/>
      <w:rPr>
        <w:b/>
        <w:color w:val="1F497D"/>
        <w:sz w:val="18"/>
        <w:szCs w:val="18"/>
      </w:rPr>
    </w:pPr>
    <w:r>
      <w:rPr>
        <w:b/>
        <w:color w:val="1F497D"/>
        <w:sz w:val="18"/>
        <w:szCs w:val="18"/>
      </w:rPr>
      <w:t>Diretrizes para Autores da Revista de Engenharia e Pesquisa Aplicada</w:t>
    </w:r>
  </w:p>
  <w:p w:rsidR="00CD3A14" w:rsidRDefault="002E6133">
    <w:pPr>
      <w:pStyle w:val="LO-normal"/>
      <w:jc w:val="right"/>
      <w:rPr>
        <w:b/>
        <w:color w:val="1F497D"/>
        <w:sz w:val="18"/>
        <w:szCs w:val="18"/>
      </w:rPr>
    </w:pPr>
    <w:r>
      <w:rPr>
        <w:b/>
        <w:noProof/>
        <w:color w:val="1F497D"/>
        <w:sz w:val="18"/>
        <w:szCs w:val="18"/>
      </w:rPr>
      <mc:AlternateContent>
        <mc:Choice Requires="wps">
          <w:drawing>
            <wp:anchor distT="0" distB="0" distL="114300" distR="114300" simplePos="0" relativeHeight="251656704" behindDoc="0" locked="0" layoutInCell="1" allowOverlap="1">
              <wp:simplePos x="0" y="0"/>
              <wp:positionH relativeFrom="column">
                <wp:posOffset>-15240</wp:posOffset>
              </wp:positionH>
              <wp:positionV relativeFrom="paragraph">
                <wp:posOffset>90170</wp:posOffset>
              </wp:positionV>
              <wp:extent cx="6391275" cy="1270"/>
              <wp:effectExtent l="9525" t="12700" r="9525" b="5080"/>
              <wp:wrapNone/>
              <wp:docPr id="9" name="AutoForma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1275" cy="1270"/>
                      </a:xfrm>
                      <a:prstGeom prst="straightConnector1">
                        <a:avLst/>
                      </a:prstGeom>
                      <a:noFill/>
                      <a:ln w="952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917D470" id="_x0000_t32" coordsize="21600,21600" o:spt="32" o:oned="t" path="m,l21600,21600e" filled="f">
              <v:path arrowok="t" fillok="f" o:connecttype="none"/>
              <o:lock v:ext="edit" shapetype="t"/>
            </v:shapetype>
            <v:shape id="AutoForma 1028" o:spid="_x0000_s1026" type="#_x0000_t32" style="position:absolute;margin-left:-1.2pt;margin-top:7.1pt;width:503.25pt;height:.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" strokecolor="#002060">
              <v:fill o:detectmouseclick="t"/>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CD3A14">
    <w:pPr>
      <w:pStyle w:val="LO-normal"/>
      <w:spacing w:line="252" w:lineRule="auto"/>
      <w:rPr>
        <w:sz w:val="18"/>
      </w:rPr>
    </w:pPr>
  </w:p>
  <w:p w:rsidR="00CD3A14" w:rsidRDefault="002E6133">
    <w:pPr>
      <w:pStyle w:val="LO-normal"/>
      <w:spacing w:afterLines="20" w:after="48" w:line="252" w:lineRule="auto"/>
      <w:jc w:val="right"/>
      <w:rPr>
        <w:sz w:val="18"/>
      </w:rPr>
    </w:pPr>
    <w:r>
      <w:rPr>
        <w:noProof/>
      </w:rPr>
      <mc:AlternateContent>
        <mc:Choice Requires="wps">
          <w:drawing>
            <wp:anchor distT="0" distB="0" distL="114300" distR="114300" simplePos="0" relativeHeight="251658752" behindDoc="0" locked="0" layoutInCell="1" allowOverlap="1">
              <wp:simplePos x="0" y="0"/>
              <wp:positionH relativeFrom="column">
                <wp:posOffset>-5715</wp:posOffset>
              </wp:positionH>
              <wp:positionV relativeFrom="paragraph">
                <wp:posOffset>177800</wp:posOffset>
              </wp:positionV>
              <wp:extent cx="6362700" cy="2540"/>
              <wp:effectExtent l="9525" t="12065" r="9525" b="13970"/>
              <wp:wrapNone/>
              <wp:docPr id="8" name="AutoForm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2540"/>
                      </a:xfrm>
                      <a:prstGeom prst="straightConnector1">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0D1B2D" id="_x0000_t32" coordsize="21600,21600" o:spt="32" o:oned="t" path="m,l21600,21600e" filled="f">
              <v:path arrowok="t" fillok="f" o:connecttype="none"/>
              <o:lock v:ext="edit" shapetype="t"/>
            </v:shapetype>
            <v:shape id="AutoForma 1" o:spid="_x0000_s1026" type="#_x0000_t32" style="position:absolute;margin-left:-.45pt;margin-top:14pt;width:501pt;height:.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" strokecolor="#002060"/>
          </w:pict>
        </mc:Fallback>
      </mc:AlternateContent>
    </w:r>
    <w:r w:rsidR="00CD3A14">
      <w:rPr>
        <w:b/>
        <w:color w:val="1F497D"/>
        <w:sz w:val="18"/>
        <w:szCs w:val="18"/>
      </w:rPr>
      <w:t xml:space="preserve">Revista de Engenharia e Pesquisa Aplicada, </w:t>
    </w:r>
    <w:proofErr w:type="spellStart"/>
    <w:r w:rsidR="00CD3A14">
      <w:rPr>
        <w:b/>
        <w:color w:val="1F497D"/>
        <w:sz w:val="18"/>
        <w:szCs w:val="18"/>
      </w:rPr>
      <w:t>vol</w:t>
    </w:r>
    <w:proofErr w:type="spellEnd"/>
    <w:r w:rsidR="00CD3A14">
      <w:rPr>
        <w:b/>
        <w:color w:val="1F497D"/>
        <w:sz w:val="18"/>
        <w:szCs w:val="18"/>
      </w:rPr>
      <w:t>, n., p.-p., ano.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A14" w:rsidRDefault="002E6133">
    <w:pPr>
      <w:pStyle w:val="Cabealho"/>
      <w:jc w:val="right"/>
    </w:pPr>
    <w:r>
      <w:rPr>
        <w:noProof/>
        <w:sz w:val="18"/>
      </w:rPr>
      <mc:AlternateContent>
        <mc:Choice Requires="wps">
          <w:drawing>
            <wp:anchor distT="0" distB="0" distL="114300" distR="114300" simplePos="0" relativeHeight="251660800" behindDoc="0" locked="0" layoutInCell="1" allowOverlap="1">
              <wp:simplePos x="0" y="0"/>
              <wp:positionH relativeFrom="column">
                <wp:posOffset>3810</wp:posOffset>
              </wp:positionH>
              <wp:positionV relativeFrom="paragraph">
                <wp:posOffset>596900</wp:posOffset>
              </wp:positionV>
              <wp:extent cx="6351905" cy="8255"/>
              <wp:effectExtent l="9525" t="9525" r="10795" b="10795"/>
              <wp:wrapNone/>
              <wp:docPr id="1" name="Lin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1905" cy="8255"/>
                      </a:xfrm>
                      <a:prstGeom prst="line">
                        <a:avLst/>
                      </a:prstGeom>
                      <a:noFill/>
                      <a:ln w="9525">
                        <a:solidFill>
                          <a:srgbClr val="00206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578CED4" id="Linha 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7pt" to="500.4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" strokecolor="#00206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A8A6D63"/>
    <w:multiLevelType w:val="singleLevel"/>
    <w:tmpl w:val="AA8A6D63"/>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
    <w:nsid w:val="FDD2FB80"/>
    <w:multiLevelType w:val="singleLevel"/>
    <w:tmpl w:val="FDD2FB80"/>
    <w:lvl w:ilvl="0">
      <w:start w:val="1"/>
      <w:numFmt w:val="bullet"/>
      <w:lvlText w:val=""/>
      <w:lvlJc w:val="left"/>
      <w:pPr>
        <w:tabs>
          <w:tab w:val="num" w:pos="420"/>
        </w:tabs>
        <w:ind w:left="420" w:hanging="420"/>
      </w:pPr>
      <w:rPr>
        <w:rFonts w:ascii="Wingdings" w:hAnsi="Wingdings" w:hint="default"/>
        <w:sz w:val="14"/>
      </w:rPr>
    </w:lvl>
  </w:abstractNum>
  <w:abstractNum w:abstractNumId="2">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77A2E0E"/>
    <w:multiLevelType w:val="singleLevel"/>
    <w:tmpl w:val="077A2E0E"/>
    <w:lvl w:ilvl="0">
      <w:start w:val="5"/>
      <w:numFmt w:val="decimal"/>
      <w:suff w:val="space"/>
      <w:lvlText w:val="%1."/>
      <w:lvlJc w:val="left"/>
    </w:lvl>
  </w:abstractNum>
  <w:abstractNum w:abstractNumId="4">
    <w:nsid w:val="10970940"/>
    <w:multiLevelType w:val="singleLevel"/>
    <w:tmpl w:val="10970940"/>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5">
    <w:nsid w:val="1AEA0AD4"/>
    <w:multiLevelType w:val="singleLevel"/>
    <w:tmpl w:val="1AEA0AD4"/>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6">
    <w:nsid w:val="1C3F435F"/>
    <w:multiLevelType w:val="singleLevel"/>
    <w:tmpl w:val="1C3F435F"/>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7">
    <w:nsid w:val="38DA997A"/>
    <w:multiLevelType w:val="singleLevel"/>
    <w:tmpl w:val="38DA997A"/>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8">
    <w:nsid w:val="59FB8CC6"/>
    <w:multiLevelType w:val="singleLevel"/>
    <w:tmpl w:val="59FB8CC6"/>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9">
    <w:nsid w:val="6D948140"/>
    <w:multiLevelType w:val="singleLevel"/>
    <w:tmpl w:val="6D948140"/>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0">
    <w:nsid w:val="7246BC61"/>
    <w:multiLevelType w:val="singleLevel"/>
    <w:tmpl w:val="7246BC61"/>
    <w:lvl w:ilvl="0">
      <w:start w:val="1"/>
      <w:numFmt w:val="bullet"/>
      <w:lvlText w:val=""/>
      <w:lvlJc w:val="left"/>
      <w:pPr>
        <w:tabs>
          <w:tab w:val="num" w:pos="420"/>
        </w:tabs>
        <w:ind w:left="420" w:hanging="420"/>
      </w:pPr>
      <w:rPr>
        <w:rFonts w:ascii="Wingdings" w:eastAsia="Verdana" w:hAnsi="Wingdings" w:hint="default"/>
        <w:sz w:val="13"/>
      </w:rPr>
    </w:lvl>
  </w:abstractNum>
  <w:num w:numId="1">
    <w:abstractNumId w:val="2"/>
  </w:num>
  <w:num w:numId="2">
    <w:abstractNumId w:val="4"/>
  </w:num>
  <w:num w:numId="3">
    <w:abstractNumId w:val="0"/>
  </w:num>
  <w:num w:numId="4">
    <w:abstractNumId w:val="5"/>
  </w:num>
  <w:num w:numId="5">
    <w:abstractNumId w:val="9"/>
  </w:num>
  <w:num w:numId="6">
    <w:abstractNumId w:val="10"/>
  </w:num>
  <w:num w:numId="7">
    <w:abstractNumId w:val="7"/>
  </w:num>
  <w:num w:numId="8">
    <w:abstractNumId w:val="8"/>
  </w:num>
  <w:num w:numId="9">
    <w:abstractNumId w:val="6"/>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04"/>
  <w:drawingGridVerticalSpacing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102"/>
    <w:rsid w:val="000210A0"/>
    <w:rsid w:val="0017076C"/>
    <w:rsid w:val="001842F2"/>
    <w:rsid w:val="001C5811"/>
    <w:rsid w:val="00244B4C"/>
    <w:rsid w:val="00266914"/>
    <w:rsid w:val="002E6133"/>
    <w:rsid w:val="00494D1A"/>
    <w:rsid w:val="00511711"/>
    <w:rsid w:val="005C436E"/>
    <w:rsid w:val="0062081C"/>
    <w:rsid w:val="0069794E"/>
    <w:rsid w:val="006C00D7"/>
    <w:rsid w:val="006D4500"/>
    <w:rsid w:val="0077502F"/>
    <w:rsid w:val="008364D1"/>
    <w:rsid w:val="00843F49"/>
    <w:rsid w:val="00882102"/>
    <w:rsid w:val="009306B2"/>
    <w:rsid w:val="00992EAB"/>
    <w:rsid w:val="009C075F"/>
    <w:rsid w:val="00A057A4"/>
    <w:rsid w:val="00AA4367"/>
    <w:rsid w:val="00B07537"/>
    <w:rsid w:val="00B52955"/>
    <w:rsid w:val="00B6077F"/>
    <w:rsid w:val="00C103EA"/>
    <w:rsid w:val="00C30414"/>
    <w:rsid w:val="00CD3A14"/>
    <w:rsid w:val="00D33670"/>
    <w:rsid w:val="02070EB5"/>
    <w:rsid w:val="0231437C"/>
    <w:rsid w:val="0D540EBD"/>
    <w:rsid w:val="0EEF5F72"/>
    <w:rsid w:val="0F7D36AC"/>
    <w:rsid w:val="10414E7C"/>
    <w:rsid w:val="160D7D24"/>
    <w:rsid w:val="1A6C4E07"/>
    <w:rsid w:val="1A80580A"/>
    <w:rsid w:val="1ACC2881"/>
    <w:rsid w:val="1D227AA5"/>
    <w:rsid w:val="209B57E2"/>
    <w:rsid w:val="27BB1B70"/>
    <w:rsid w:val="2BB176FD"/>
    <w:rsid w:val="2E942B73"/>
    <w:rsid w:val="2EA654AE"/>
    <w:rsid w:val="3159529B"/>
    <w:rsid w:val="31672AA5"/>
    <w:rsid w:val="318E16F9"/>
    <w:rsid w:val="31E230E6"/>
    <w:rsid w:val="33624BE7"/>
    <w:rsid w:val="398426A3"/>
    <w:rsid w:val="3F6A5E19"/>
    <w:rsid w:val="4090406F"/>
    <w:rsid w:val="43683C1F"/>
    <w:rsid w:val="53A516F6"/>
    <w:rsid w:val="55754B6F"/>
    <w:rsid w:val="5D4A217D"/>
    <w:rsid w:val="64BD2C08"/>
    <w:rsid w:val="6DA45B8F"/>
    <w:rsid w:val="6F3950E7"/>
    <w:rsid w:val="70C50853"/>
    <w:rsid w:val="7320117F"/>
    <w:rsid w:val="788B3E8A"/>
    <w:rsid w:val="7B387706"/>
    <w:rsid w:val="7BA97C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6B6ACEEA-B225-4AF2-B556-723DC2F6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uiPriority="69"/>
    <w:lsdException w:name="Dark List Accent 1"/>
    <w:lsdException w:name="Colorful Shading Accent 1" w:uiPriority="7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5"/>
      <w:ind w:right="71" w:firstLine="2"/>
    </w:pPr>
    <w:rPr>
      <w:rFonts w:ascii="Verdana" w:eastAsia="Verdana" w:hAnsi="Verdana" w:cs="Verdana"/>
      <w:color w:val="000000"/>
      <w:kern w:val="1"/>
    </w:rPr>
  </w:style>
  <w:style w:type="paragraph" w:styleId="Ttulo1">
    <w:name w:val="heading 1"/>
    <w:basedOn w:val="Ttulo10"/>
    <w:next w:val="Corpodetexto"/>
    <w:qFormat/>
    <w:pPr>
      <w:keepLines/>
      <w:widowControl w:val="0"/>
      <w:numPr>
        <w:numId w:val="1"/>
      </w:numPr>
      <w:tabs>
        <w:tab w:val="left" w:pos="0"/>
      </w:tabs>
      <w:spacing w:after="0"/>
      <w:outlineLvl w:val="0"/>
    </w:pPr>
    <w:rPr>
      <w:rFonts w:ascii="Verdana" w:eastAsia="Verdana" w:hAnsi="Verdana" w:cs="Verdana"/>
      <w:b/>
      <w:sz w:val="34"/>
      <w:szCs w:val="34"/>
    </w:rPr>
  </w:style>
  <w:style w:type="paragraph" w:styleId="Ttulo2">
    <w:name w:val="heading 2"/>
    <w:basedOn w:val="Ttulo10"/>
    <w:next w:val="Corpodetexto"/>
    <w:qFormat/>
    <w:pPr>
      <w:keepLines/>
      <w:widowControl w:val="0"/>
      <w:numPr>
        <w:ilvl w:val="1"/>
        <w:numId w:val="1"/>
      </w:numPr>
      <w:tabs>
        <w:tab w:val="left" w:pos="0"/>
      </w:tabs>
      <w:spacing w:after="90"/>
      <w:ind w:left="10" w:hanging="10"/>
      <w:outlineLvl w:val="1"/>
    </w:pPr>
    <w:rPr>
      <w:rFonts w:ascii="Verdana" w:eastAsia="Verdana" w:hAnsi="Verdana" w:cs="Verdana"/>
      <w:b/>
      <w:color w:val="1F497D"/>
    </w:rPr>
  </w:style>
  <w:style w:type="paragraph" w:styleId="Ttulo3">
    <w:name w:val="heading 3"/>
    <w:basedOn w:val="Ttulo10"/>
    <w:next w:val="Corpodetexto"/>
    <w:qFormat/>
    <w:pPr>
      <w:keepLines/>
      <w:widowControl w:val="0"/>
      <w:numPr>
        <w:ilvl w:val="2"/>
        <w:numId w:val="1"/>
      </w:numPr>
      <w:tabs>
        <w:tab w:val="left" w:pos="0"/>
      </w:tabs>
      <w:spacing w:after="90"/>
      <w:ind w:left="10" w:hanging="10"/>
      <w:outlineLvl w:val="2"/>
    </w:pPr>
    <w:rPr>
      <w:rFonts w:ascii="Verdana" w:eastAsia="Verdana" w:hAnsi="Verdana" w:cs="Verdana"/>
      <w:b/>
      <w:color w:val="1F497D"/>
    </w:rPr>
  </w:style>
  <w:style w:type="paragraph" w:styleId="Ttulo4">
    <w:name w:val="heading 4"/>
    <w:basedOn w:val="Ttulo10"/>
    <w:next w:val="Corpodetexto"/>
    <w:qFormat/>
    <w:pPr>
      <w:keepLines/>
      <w:widowControl w:val="0"/>
      <w:numPr>
        <w:ilvl w:val="3"/>
        <w:numId w:val="1"/>
      </w:numPr>
      <w:tabs>
        <w:tab w:val="left" w:pos="0"/>
      </w:tabs>
      <w:spacing w:after="40"/>
      <w:outlineLvl w:val="3"/>
    </w:pPr>
    <w:rPr>
      <w:rFonts w:ascii="Verdana" w:eastAsia="Verdana" w:hAnsi="Verdana" w:cs="Verdana"/>
      <w:b/>
      <w:sz w:val="24"/>
      <w:szCs w:val="24"/>
    </w:rPr>
  </w:style>
  <w:style w:type="paragraph" w:styleId="Ttulo5">
    <w:name w:val="heading 5"/>
    <w:basedOn w:val="Ttulo10"/>
    <w:next w:val="Corpodetexto"/>
    <w:qFormat/>
    <w:pPr>
      <w:keepLines/>
      <w:widowControl w:val="0"/>
      <w:numPr>
        <w:ilvl w:val="4"/>
        <w:numId w:val="1"/>
      </w:numPr>
      <w:tabs>
        <w:tab w:val="left" w:pos="0"/>
      </w:tabs>
      <w:spacing w:before="220" w:after="40"/>
      <w:outlineLvl w:val="4"/>
    </w:pPr>
    <w:rPr>
      <w:rFonts w:ascii="Verdana" w:eastAsia="Verdana" w:hAnsi="Verdana" w:cs="Verdana"/>
      <w:b/>
      <w:sz w:val="22"/>
      <w:szCs w:val="22"/>
    </w:rPr>
  </w:style>
  <w:style w:type="paragraph" w:styleId="Ttulo6">
    <w:name w:val="heading 6"/>
    <w:basedOn w:val="Ttulo10"/>
    <w:next w:val="Corpodetexto"/>
    <w:qFormat/>
    <w:pPr>
      <w:keepLines/>
      <w:widowControl w:val="0"/>
      <w:numPr>
        <w:ilvl w:val="5"/>
        <w:numId w:val="1"/>
      </w:numPr>
      <w:tabs>
        <w:tab w:val="left" w:pos="0"/>
      </w:tabs>
      <w:spacing w:before="200" w:after="40"/>
      <w:outlineLvl w:val="5"/>
    </w:pPr>
    <w:rPr>
      <w:rFonts w:ascii="Verdana" w:eastAsia="Verdana" w:hAnsi="Verdana" w:cs="Verdana"/>
      <w:b/>
      <w:sz w:val="20"/>
      <w:szCs w:val="20"/>
    </w:rPr>
  </w:style>
  <w:style w:type="character" w:default="1" w:styleId="Fontepargpadro">
    <w:name w:val="Default Paragraph Font"/>
    <w:uiPriority w:val="1"/>
    <w:unhideWhenUsed/>
  </w:style>
  <w:style w:type="table" w:default="1" w:styleId="Tabelanormal">
    <w:name w:val="Normal Table"/>
    <w:uiPriority w:val="99"/>
    <w:unhideWhenUsed/>
    <w:tblPr>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81">
    <w:name w:val="ListLabel 181"/>
    <w:rPr>
      <w:rFonts w:cs="Symbol"/>
    </w:rPr>
  </w:style>
  <w:style w:type="character" w:customStyle="1" w:styleId="ListLabel79">
    <w:name w:val="ListLabel 79"/>
    <w:rPr>
      <w:rFonts w:cs="Arial"/>
      <w:position w:val="0"/>
      <w:sz w:val="20"/>
      <w:vertAlign w:val="baseline"/>
    </w:rPr>
  </w:style>
  <w:style w:type="character" w:customStyle="1" w:styleId="ListLabel16">
    <w:name w:val="ListLabel 16"/>
    <w:rPr>
      <w:rFonts w:eastAsia="Arial" w:cs="Arial"/>
      <w:position w:val="0"/>
      <w:sz w:val="20"/>
      <w:vertAlign w:val="baseline"/>
    </w:rPr>
  </w:style>
  <w:style w:type="character" w:customStyle="1" w:styleId="ListLabel144">
    <w:name w:val="ListLabel 144"/>
    <w:rPr>
      <w:rFonts w:cs="Arial"/>
      <w:position w:val="0"/>
      <w:sz w:val="20"/>
      <w:vertAlign w:val="baseline"/>
    </w:rPr>
  </w:style>
  <w:style w:type="character" w:customStyle="1" w:styleId="DefaultParagraphFont">
    <w:name w:val="Default Paragraph Font"/>
  </w:style>
  <w:style w:type="character" w:customStyle="1" w:styleId="ListLabel113">
    <w:name w:val="ListLabel 113"/>
    <w:rPr>
      <w:rFonts w:cs="Courier New"/>
    </w:rPr>
  </w:style>
  <w:style w:type="character" w:customStyle="1" w:styleId="ListLabel121">
    <w:name w:val="ListLabel 121"/>
    <w:rPr>
      <w:rFonts w:cs="Arial"/>
      <w:position w:val="0"/>
      <w:sz w:val="18"/>
      <w:szCs w:val="18"/>
      <w:vertAlign w:val="baseline"/>
    </w:rPr>
  </w:style>
  <w:style w:type="character" w:customStyle="1" w:styleId="WW8Num1z6">
    <w:name w:val="WW8Num1z6"/>
  </w:style>
  <w:style w:type="character" w:customStyle="1" w:styleId="ListLabel24">
    <w:name w:val="ListLabel 24"/>
    <w:rPr>
      <w:rFonts w:eastAsia="Arial" w:cs="Arial"/>
      <w:position w:val="0"/>
      <w:sz w:val="20"/>
      <w:vertAlign w:val="baseline"/>
    </w:rPr>
  </w:style>
  <w:style w:type="character" w:customStyle="1" w:styleId="ListLabel90">
    <w:name w:val="ListLabel 90"/>
    <w:rPr>
      <w:rFonts w:cs="Arial"/>
      <w:position w:val="0"/>
      <w:sz w:val="20"/>
      <w:vertAlign w:val="baseline"/>
    </w:rPr>
  </w:style>
  <w:style w:type="character" w:customStyle="1" w:styleId="WW8Num7z1">
    <w:name w:val="WW8Num7z1"/>
    <w:rPr>
      <w:rFonts w:ascii="Courier New" w:hAnsi="Courier New" w:cs="Courier New"/>
    </w:rPr>
  </w:style>
  <w:style w:type="character" w:customStyle="1" w:styleId="ListLabel118">
    <w:name w:val="ListLabel 118"/>
    <w:rPr>
      <w:rFonts w:cs="Symbol"/>
    </w:rPr>
  </w:style>
  <w:style w:type="character" w:customStyle="1" w:styleId="ListLabel14">
    <w:name w:val="ListLabel 14"/>
    <w:rPr>
      <w:rFonts w:eastAsia="Arial" w:cs="Arial"/>
      <w:position w:val="0"/>
      <w:sz w:val="20"/>
      <w:vertAlign w:val="baseline"/>
    </w:rPr>
  </w:style>
  <w:style w:type="character" w:customStyle="1" w:styleId="ListLabel111">
    <w:name w:val="ListLabel 111"/>
    <w:rPr>
      <w:rFonts w:cs="Wingdings"/>
    </w:rPr>
  </w:style>
  <w:style w:type="character" w:customStyle="1" w:styleId="ListLabel75">
    <w:name w:val="ListLabel 75"/>
    <w:rPr>
      <w:rFonts w:cs="Arial"/>
      <w:position w:val="0"/>
      <w:sz w:val="20"/>
      <w:vertAlign w:val="baseline"/>
    </w:rPr>
  </w:style>
  <w:style w:type="character" w:customStyle="1" w:styleId="ListLabel72">
    <w:name w:val="ListLabel 72"/>
    <w:rPr>
      <w:rFonts w:cs="Arial"/>
      <w:position w:val="0"/>
      <w:sz w:val="20"/>
      <w:vertAlign w:val="baseline"/>
    </w:rPr>
  </w:style>
  <w:style w:type="character" w:styleId="Hyperlink">
    <w:name w:val="Hyperlink"/>
    <w:rPr>
      <w:color w:val="000080"/>
      <w:u w:val="single"/>
      <w:lang/>
    </w:rPr>
  </w:style>
  <w:style w:type="character" w:customStyle="1" w:styleId="ListLabel173">
    <w:name w:val="ListLabel 173"/>
    <w:rPr>
      <w:rFonts w:cs="Courier New"/>
    </w:rPr>
  </w:style>
  <w:style w:type="character" w:customStyle="1" w:styleId="ListLabel158">
    <w:name w:val="ListLabel 158"/>
    <w:rPr>
      <w:rFonts w:cs="Courier New"/>
    </w:rPr>
  </w:style>
  <w:style w:type="character" w:customStyle="1" w:styleId="WW8Num1z8">
    <w:name w:val="WW8Num1z8"/>
  </w:style>
  <w:style w:type="character" w:customStyle="1" w:styleId="ListLabel164">
    <w:name w:val="ListLabel 164"/>
    <w:rPr>
      <w:rFonts w:cs="Courier New"/>
    </w:rPr>
  </w:style>
  <w:style w:type="character" w:customStyle="1" w:styleId="ListLabel174">
    <w:name w:val="ListLabel 174"/>
    <w:rPr>
      <w:rFonts w:cs="Wingdings"/>
    </w:rPr>
  </w:style>
  <w:style w:type="character" w:customStyle="1" w:styleId="ListLabel33">
    <w:name w:val="ListLabel 33"/>
    <w:rPr>
      <w:rFonts w:eastAsia="Arial" w:cs="Arial"/>
      <w:position w:val="0"/>
      <w:sz w:val="20"/>
      <w:vertAlign w:val="baseline"/>
    </w:rPr>
  </w:style>
  <w:style w:type="character" w:customStyle="1" w:styleId="ListLabel142">
    <w:name w:val="ListLabel 142"/>
    <w:rPr>
      <w:rFonts w:cs="Arial"/>
      <w:position w:val="0"/>
      <w:sz w:val="20"/>
      <w:vertAlign w:val="baseline"/>
    </w:rPr>
  </w:style>
  <w:style w:type="character" w:customStyle="1" w:styleId="WW8Num1z1">
    <w:name w:val="WW8Num1z1"/>
  </w:style>
  <w:style w:type="character" w:customStyle="1" w:styleId="ListLabel67">
    <w:name w:val="ListLabel 67"/>
    <w:rPr>
      <w:rFonts w:cs="Arial"/>
      <w:position w:val="0"/>
      <w:sz w:val="20"/>
      <w:vertAlign w:val="baseline"/>
    </w:rPr>
  </w:style>
  <w:style w:type="character" w:customStyle="1" w:styleId="ListLabel137">
    <w:name w:val="ListLabel 137"/>
    <w:rPr>
      <w:rFonts w:cs="Arial"/>
      <w:position w:val="0"/>
      <w:sz w:val="20"/>
      <w:vertAlign w:val="baseline"/>
    </w:rPr>
  </w:style>
  <w:style w:type="character" w:customStyle="1" w:styleId="ListLabel76">
    <w:name w:val="ListLabel 76"/>
    <w:rPr>
      <w:rFonts w:cs="Arial"/>
      <w:position w:val="0"/>
      <w:sz w:val="18"/>
      <w:szCs w:val="18"/>
      <w:vertAlign w:val="baseline"/>
    </w:rPr>
  </w:style>
  <w:style w:type="character" w:customStyle="1" w:styleId="ListLabel152">
    <w:name w:val="ListLabel 152"/>
    <w:rPr>
      <w:rFonts w:cs="Arial"/>
      <w:position w:val="0"/>
      <w:sz w:val="20"/>
      <w:vertAlign w:val="baseline"/>
    </w:rPr>
  </w:style>
  <w:style w:type="character" w:customStyle="1" w:styleId="WW8Num8z4">
    <w:name w:val="WW8Num8z4"/>
  </w:style>
  <w:style w:type="character" w:customStyle="1" w:styleId="ListLabel64">
    <w:name w:val="ListLabel 64"/>
    <w:rPr>
      <w:rFonts w:cs="Arial"/>
      <w:position w:val="0"/>
      <w:sz w:val="20"/>
      <w:vertAlign w:val="baseline"/>
    </w:rPr>
  </w:style>
  <w:style w:type="character" w:customStyle="1" w:styleId="ListLabel100">
    <w:name w:val="ListLabel 100"/>
    <w:rPr>
      <w:rFonts w:cs="Symbol"/>
    </w:rPr>
  </w:style>
  <w:style w:type="character" w:customStyle="1" w:styleId="ListLabel154">
    <w:name w:val="ListLabel 154"/>
    <w:rPr>
      <w:rFonts w:cs="Arial"/>
      <w:position w:val="0"/>
      <w:sz w:val="20"/>
      <w:vertAlign w:val="baseline"/>
    </w:rPr>
  </w:style>
  <w:style w:type="character" w:customStyle="1" w:styleId="ListLabel15">
    <w:name w:val="ListLabel 15"/>
    <w:rPr>
      <w:rFonts w:eastAsia="Arial" w:cs="Arial"/>
      <w:position w:val="0"/>
      <w:sz w:val="20"/>
      <w:vertAlign w:val="baseline"/>
    </w:rPr>
  </w:style>
  <w:style w:type="character" w:customStyle="1" w:styleId="ListLabel132">
    <w:name w:val="ListLabel 132"/>
    <w:rPr>
      <w:rFonts w:cs="Arial"/>
      <w:position w:val="0"/>
      <w:sz w:val="20"/>
      <w:vertAlign w:val="baseline"/>
    </w:rPr>
  </w:style>
  <w:style w:type="character" w:customStyle="1" w:styleId="ListLabel123">
    <w:name w:val="ListLabel 123"/>
    <w:rPr>
      <w:rFonts w:cs="Arial"/>
      <w:position w:val="0"/>
      <w:sz w:val="20"/>
      <w:vertAlign w:val="baseline"/>
    </w:rPr>
  </w:style>
  <w:style w:type="character" w:customStyle="1" w:styleId="ListLabel12">
    <w:name w:val="ListLabel 12"/>
    <w:rPr>
      <w:rFonts w:eastAsia="Arial" w:cs="Arial"/>
      <w:position w:val="0"/>
      <w:sz w:val="20"/>
      <w:vertAlign w:val="baseline"/>
    </w:rPr>
  </w:style>
  <w:style w:type="character" w:customStyle="1" w:styleId="ListLabel36">
    <w:name w:val="ListLabel 36"/>
    <w:rPr>
      <w:rFonts w:eastAsia="Arial" w:cs="Arial"/>
      <w:position w:val="0"/>
      <w:sz w:val="20"/>
      <w:vertAlign w:val="baseline"/>
    </w:rPr>
  </w:style>
  <w:style w:type="character" w:customStyle="1" w:styleId="ListLabel32">
    <w:name w:val="ListLabel 32"/>
    <w:rPr>
      <w:rFonts w:eastAsia="Arial" w:cs="Arial"/>
      <w:position w:val="0"/>
      <w:sz w:val="20"/>
      <w:vertAlign w:val="baseline"/>
    </w:rPr>
  </w:style>
  <w:style w:type="character" w:customStyle="1" w:styleId="ListLabel110">
    <w:name w:val="ListLabel 110"/>
    <w:rPr>
      <w:rFonts w:cs="Courier New"/>
    </w:rPr>
  </w:style>
  <w:style w:type="character" w:customStyle="1" w:styleId="ListLabel13">
    <w:name w:val="ListLabel 13"/>
    <w:rPr>
      <w:rFonts w:eastAsia="Arial" w:cs="Arial"/>
      <w:position w:val="0"/>
      <w:sz w:val="20"/>
      <w:vertAlign w:val="baseline"/>
    </w:rPr>
  </w:style>
  <w:style w:type="character" w:customStyle="1" w:styleId="WW8Num5z1">
    <w:name w:val="WW8Num5z1"/>
    <w:rPr>
      <w:rFonts w:ascii="Courier New" w:hAnsi="Courier New" w:cs="Courier New"/>
    </w:rPr>
  </w:style>
  <w:style w:type="character" w:customStyle="1" w:styleId="TextodebaloChar">
    <w:name w:val="Texto de balão Char"/>
    <w:rPr>
      <w:rFonts w:ascii="Tahoma" w:hAnsi="Tahoma" w:cs="Tahoma"/>
      <w:sz w:val="16"/>
      <w:szCs w:val="16"/>
    </w:rPr>
  </w:style>
  <w:style w:type="character" w:customStyle="1" w:styleId="ListLabel159">
    <w:name w:val="ListLabel 159"/>
    <w:rPr>
      <w:rFonts w:cs="Wingdings"/>
    </w:rPr>
  </w:style>
  <w:style w:type="character" w:customStyle="1" w:styleId="ListLabel148">
    <w:name w:val="ListLabel 148"/>
    <w:rPr>
      <w:rFonts w:cs="Arial"/>
      <w:position w:val="0"/>
      <w:sz w:val="18"/>
      <w:szCs w:val="18"/>
      <w:vertAlign w:val="baseline"/>
    </w:rPr>
  </w:style>
  <w:style w:type="character" w:customStyle="1" w:styleId="ListLabel37">
    <w:name w:val="ListLabel 37"/>
    <w:rPr>
      <w:rFonts w:eastAsia="Arial" w:cs="Arial"/>
      <w:position w:val="0"/>
      <w:sz w:val="18"/>
      <w:szCs w:val="18"/>
      <w:vertAlign w:val="baseline"/>
    </w:rPr>
  </w:style>
  <w:style w:type="character" w:customStyle="1" w:styleId="ListLabel116">
    <w:name w:val="ListLabel 116"/>
    <w:rPr>
      <w:rFonts w:cs="Courier New"/>
    </w:rPr>
  </w:style>
  <w:style w:type="character" w:customStyle="1" w:styleId="ListLabel163">
    <w:name w:val="ListLabel 163"/>
    <w:rPr>
      <w:rFonts w:cs="Symbol"/>
    </w:rPr>
  </w:style>
  <w:style w:type="character" w:customStyle="1" w:styleId="ListLabel114">
    <w:name w:val="ListLabel 114"/>
    <w:rPr>
      <w:rFonts w:cs="Wingdings"/>
    </w:rPr>
  </w:style>
  <w:style w:type="character" w:customStyle="1" w:styleId="ListLabel99">
    <w:name w:val="ListLabel 99"/>
    <w:rPr>
      <w:rFonts w:cs="Wingdings"/>
    </w:rPr>
  </w:style>
  <w:style w:type="character" w:customStyle="1" w:styleId="ListLabel27">
    <w:name w:val="ListLabel 27"/>
    <w:rPr>
      <w:rFonts w:eastAsia="Arial" w:cs="Arial"/>
      <w:position w:val="0"/>
      <w:sz w:val="20"/>
      <w:vertAlign w:val="baseline"/>
    </w:rPr>
  </w:style>
  <w:style w:type="character" w:customStyle="1" w:styleId="ListLabel170">
    <w:name w:val="ListLabel 170"/>
    <w:rPr>
      <w:rFonts w:cs="Courier New"/>
    </w:rPr>
  </w:style>
  <w:style w:type="character" w:customStyle="1" w:styleId="ListLabel138">
    <w:name w:val="ListLabel 138"/>
    <w:rPr>
      <w:rFonts w:cs="Arial"/>
      <w:position w:val="0"/>
      <w:sz w:val="20"/>
      <w:vertAlign w:val="baseline"/>
    </w:rPr>
  </w:style>
  <w:style w:type="character" w:customStyle="1" w:styleId="ListLabel34">
    <w:name w:val="ListLabel 34"/>
    <w:rPr>
      <w:rFonts w:eastAsia="Arial" w:cs="Arial"/>
      <w:position w:val="0"/>
      <w:sz w:val="20"/>
      <w:vertAlign w:val="baseline"/>
    </w:rPr>
  </w:style>
  <w:style w:type="character" w:customStyle="1" w:styleId="WW8Num6z2">
    <w:name w:val="WW8Num6z2"/>
    <w:rPr>
      <w:rFonts w:ascii="Wingdings" w:hAnsi="Wingdings" w:cs="Wingdings"/>
    </w:rPr>
  </w:style>
  <w:style w:type="character" w:customStyle="1" w:styleId="ListLabel49">
    <w:name w:val="ListLabel 49"/>
    <w:rPr>
      <w:rFonts w:cs="Courier New"/>
    </w:rPr>
  </w:style>
  <w:style w:type="character" w:customStyle="1" w:styleId="ListLabel46">
    <w:name w:val="ListLabel 46"/>
    <w:rPr>
      <w:rFonts w:cs="Courier New"/>
    </w:rPr>
  </w:style>
  <w:style w:type="character" w:customStyle="1" w:styleId="WW8Num1z4">
    <w:name w:val="WW8Num1z4"/>
  </w:style>
  <w:style w:type="character" w:customStyle="1" w:styleId="ListLabel180">
    <w:name w:val="ListLabel 180"/>
    <w:rPr>
      <w:rFonts w:cs="Wingdings"/>
    </w:rPr>
  </w:style>
  <w:style w:type="character" w:customStyle="1" w:styleId="ListLabel156">
    <w:name w:val="ListLabel 156"/>
    <w:rPr>
      <w:rFonts w:cs="Arial"/>
      <w:position w:val="0"/>
      <w:sz w:val="20"/>
      <w:vertAlign w:val="baseline"/>
    </w:rPr>
  </w:style>
  <w:style w:type="character" w:customStyle="1" w:styleId="ListLabel176">
    <w:name w:val="ListLabel 176"/>
    <w:rPr>
      <w:rFonts w:cs="Courier New"/>
    </w:rPr>
  </w:style>
  <w:style w:type="character" w:styleId="nfase">
    <w:name w:val="Emphasis"/>
    <w:qFormat/>
    <w:rPr>
      <w:i/>
      <w:iCs/>
    </w:rPr>
  </w:style>
  <w:style w:type="character" w:customStyle="1" w:styleId="ListLabel83">
    <w:name w:val="ListLabel 83"/>
    <w:rPr>
      <w:rFonts w:cs="Arial"/>
      <w:position w:val="0"/>
      <w:sz w:val="20"/>
      <w:vertAlign w:val="baseline"/>
    </w:rPr>
  </w:style>
  <w:style w:type="character" w:customStyle="1" w:styleId="WW8Num5z0">
    <w:name w:val="WW8Num5z0"/>
    <w:rPr>
      <w:rFonts w:ascii="Symbol" w:hAnsi="Symbol" w:cs="Symbol"/>
      <w:color w:val="800000"/>
      <w:sz w:val="18"/>
      <w:szCs w:val="18"/>
    </w:rPr>
  </w:style>
  <w:style w:type="character" w:customStyle="1" w:styleId="ListLabel98">
    <w:name w:val="ListLabel 98"/>
    <w:rPr>
      <w:rFonts w:cs="Courier New"/>
    </w:rPr>
  </w:style>
  <w:style w:type="character" w:customStyle="1" w:styleId="WW8Num6z3">
    <w:name w:val="WW8Num6z3"/>
    <w:rPr>
      <w:rFonts w:ascii="Symbol" w:hAnsi="Symbol" w:cs="Symbol"/>
    </w:rPr>
  </w:style>
  <w:style w:type="character" w:customStyle="1" w:styleId="ListLabel2">
    <w:name w:val="ListLabel 2"/>
    <w:rPr>
      <w:rFonts w:eastAsia="Arial" w:cs="Arial"/>
      <w:position w:val="0"/>
      <w:sz w:val="20"/>
      <w:vertAlign w:val="baseline"/>
    </w:rPr>
  </w:style>
  <w:style w:type="character" w:customStyle="1" w:styleId="ListLabel23">
    <w:name w:val="ListLabel 23"/>
    <w:rPr>
      <w:rFonts w:eastAsia="Arial" w:cs="Arial"/>
      <w:position w:val="0"/>
      <w:sz w:val="20"/>
      <w:vertAlign w:val="baseline"/>
    </w:rPr>
  </w:style>
  <w:style w:type="character" w:customStyle="1" w:styleId="ListLabel59">
    <w:name w:val="ListLabel 59"/>
    <w:rPr>
      <w:rFonts w:cs="Arial"/>
      <w:position w:val="0"/>
      <w:sz w:val="20"/>
      <w:vertAlign w:val="baseline"/>
    </w:rPr>
  </w:style>
  <w:style w:type="character" w:customStyle="1" w:styleId="WW8Num8z6">
    <w:name w:val="WW8Num8z6"/>
  </w:style>
  <w:style w:type="character" w:customStyle="1" w:styleId="WW8Num1z0">
    <w:name w:val="WW8Num1z0"/>
  </w:style>
  <w:style w:type="character" w:customStyle="1" w:styleId="ListLabel149">
    <w:name w:val="ListLabel 149"/>
    <w:rPr>
      <w:rFonts w:cs="Arial"/>
      <w:position w:val="0"/>
      <w:sz w:val="20"/>
      <w:vertAlign w:val="baseline"/>
    </w:rPr>
  </w:style>
  <w:style w:type="character" w:customStyle="1" w:styleId="ListLabel17">
    <w:name w:val="ListLabel 17"/>
    <w:rPr>
      <w:rFonts w:eastAsia="Arial" w:cs="Arial"/>
      <w:position w:val="0"/>
      <w:sz w:val="20"/>
      <w:vertAlign w:val="baseline"/>
    </w:rPr>
  </w:style>
  <w:style w:type="character" w:customStyle="1" w:styleId="ListLabel8">
    <w:name w:val="ListLabel 8"/>
    <w:rPr>
      <w:rFonts w:eastAsia="Arial" w:cs="Arial"/>
      <w:position w:val="0"/>
      <w:sz w:val="20"/>
      <w:vertAlign w:val="baseline"/>
    </w:rPr>
  </w:style>
  <w:style w:type="character" w:customStyle="1" w:styleId="ListLabel82">
    <w:name w:val="ListLabel 82"/>
    <w:rPr>
      <w:rFonts w:cs="Arial"/>
      <w:position w:val="0"/>
      <w:sz w:val="20"/>
      <w:vertAlign w:val="baseline"/>
    </w:rPr>
  </w:style>
  <w:style w:type="character" w:customStyle="1" w:styleId="WW8Num7z2">
    <w:name w:val="WW8Num7z2"/>
    <w:rPr>
      <w:rFonts w:ascii="Wingdings" w:hAnsi="Wingdings" w:cs="Wingdings"/>
    </w:rPr>
  </w:style>
  <w:style w:type="character" w:customStyle="1" w:styleId="ListLabel122">
    <w:name w:val="ListLabel 122"/>
    <w:rPr>
      <w:rFonts w:cs="Arial"/>
      <w:position w:val="0"/>
      <w:sz w:val="20"/>
      <w:vertAlign w:val="baseline"/>
    </w:rPr>
  </w:style>
  <w:style w:type="character" w:customStyle="1" w:styleId="ListLabel73">
    <w:name w:val="ListLabel 73"/>
    <w:rPr>
      <w:rFonts w:cs="Arial"/>
      <w:position w:val="0"/>
      <w:sz w:val="20"/>
      <w:vertAlign w:val="baseline"/>
    </w:rPr>
  </w:style>
  <w:style w:type="character" w:customStyle="1" w:styleId="WW8Num6z1">
    <w:name w:val="WW8Num6z1"/>
    <w:rPr>
      <w:rFonts w:ascii="Courier New" w:hAnsi="Courier New" w:cs="Courier New"/>
    </w:rPr>
  </w:style>
  <w:style w:type="character" w:customStyle="1" w:styleId="ListLabel38">
    <w:name w:val="ListLabel 38"/>
    <w:rPr>
      <w:rFonts w:eastAsia="Arial" w:cs="Arial"/>
      <w:position w:val="0"/>
      <w:sz w:val="20"/>
      <w:vertAlign w:val="baseline"/>
    </w:rPr>
  </w:style>
  <w:style w:type="character" w:customStyle="1" w:styleId="WW8Num5z2">
    <w:name w:val="WW8Num5z2"/>
    <w:rPr>
      <w:rFonts w:ascii="Wingdings" w:hAnsi="Wingdings" w:cs="Wingdings"/>
    </w:rPr>
  </w:style>
  <w:style w:type="character" w:customStyle="1" w:styleId="ListLabel58">
    <w:name w:val="ListLabel 58"/>
    <w:rPr>
      <w:rFonts w:cs="Arial"/>
      <w:position w:val="0"/>
      <w:sz w:val="18"/>
      <w:szCs w:val="18"/>
      <w:vertAlign w:val="baseline"/>
    </w:rPr>
  </w:style>
  <w:style w:type="character" w:customStyle="1" w:styleId="ListLabel119">
    <w:name w:val="ListLabel 119"/>
    <w:rPr>
      <w:rFonts w:cs="Courier New"/>
    </w:rPr>
  </w:style>
  <w:style w:type="character" w:customStyle="1" w:styleId="ListLabel153">
    <w:name w:val="ListLabel 153"/>
    <w:rPr>
      <w:rFonts w:cs="Arial"/>
      <w:position w:val="0"/>
      <w:sz w:val="20"/>
      <w:vertAlign w:val="baseline"/>
    </w:rPr>
  </w:style>
  <w:style w:type="character" w:customStyle="1" w:styleId="ListLabel25">
    <w:name w:val="ListLabel 25"/>
    <w:rPr>
      <w:rFonts w:eastAsia="Arial" w:cs="Arial"/>
      <w:position w:val="0"/>
      <w:sz w:val="20"/>
      <w:vertAlign w:val="baseline"/>
    </w:rPr>
  </w:style>
  <w:style w:type="character" w:customStyle="1" w:styleId="ListLabel130">
    <w:name w:val="ListLabel 130"/>
    <w:rPr>
      <w:rFonts w:cs="Arial"/>
      <w:position w:val="0"/>
      <w:sz w:val="20"/>
      <w:vertAlign w:val="baseline"/>
    </w:rPr>
  </w:style>
  <w:style w:type="character" w:customStyle="1" w:styleId="ListLabel160">
    <w:name w:val="ListLabel 160"/>
    <w:rPr>
      <w:rFonts w:cs="Symbol"/>
    </w:rPr>
  </w:style>
  <w:style w:type="character" w:customStyle="1" w:styleId="ListLabel139">
    <w:name w:val="ListLabel 139"/>
    <w:rPr>
      <w:rFonts w:cs="Arial"/>
      <w:position w:val="0"/>
      <w:sz w:val="18"/>
      <w:szCs w:val="18"/>
      <w:vertAlign w:val="baseline"/>
    </w:rPr>
  </w:style>
  <w:style w:type="character" w:customStyle="1" w:styleId="ListLabel93">
    <w:name w:val="ListLabel 93"/>
    <w:rPr>
      <w:rFonts w:cs="Arial"/>
      <w:position w:val="0"/>
      <w:sz w:val="20"/>
      <w:vertAlign w:val="baseline"/>
    </w:rPr>
  </w:style>
  <w:style w:type="character" w:customStyle="1" w:styleId="ListLabel141">
    <w:name w:val="ListLabel 141"/>
    <w:rPr>
      <w:rFonts w:cs="Arial"/>
      <w:position w:val="0"/>
      <w:sz w:val="20"/>
      <w:vertAlign w:val="baseline"/>
    </w:rPr>
  </w:style>
  <w:style w:type="character" w:customStyle="1" w:styleId="ListLabel86">
    <w:name w:val="ListLabel 86"/>
    <w:rPr>
      <w:rFonts w:cs="Arial"/>
      <w:position w:val="0"/>
      <w:sz w:val="20"/>
      <w:vertAlign w:val="baseline"/>
    </w:rPr>
  </w:style>
  <w:style w:type="character" w:customStyle="1" w:styleId="Marcas">
    <w:name w:val="Marcas"/>
    <w:rPr>
      <w:rFonts w:ascii="OpenSymbol" w:eastAsia="OpenSymbol" w:hAnsi="OpenSymbol" w:cs="OpenSymbol"/>
    </w:rPr>
  </w:style>
  <w:style w:type="character" w:customStyle="1" w:styleId="ListLabel175">
    <w:name w:val="ListLabel 175"/>
    <w:rPr>
      <w:rFonts w:cs="Symbol"/>
      <w:sz w:val="18"/>
    </w:rPr>
  </w:style>
  <w:style w:type="character" w:customStyle="1" w:styleId="WW8Num4z0">
    <w:name w:val="WW8Num4z0"/>
    <w:rPr>
      <w:rFonts w:ascii="Symbol" w:hAnsi="Symbol" w:cs="Symbol"/>
      <w:color w:val="800000"/>
      <w:sz w:val="18"/>
      <w:szCs w:val="18"/>
    </w:rPr>
  </w:style>
  <w:style w:type="character" w:customStyle="1" w:styleId="ListLabel7">
    <w:name w:val="ListLabel 7"/>
    <w:rPr>
      <w:rFonts w:eastAsia="Arial" w:cs="Arial"/>
      <w:position w:val="0"/>
      <w:sz w:val="20"/>
      <w:vertAlign w:val="baseline"/>
    </w:rPr>
  </w:style>
  <w:style w:type="character" w:customStyle="1" w:styleId="WW8Num1z7">
    <w:name w:val="WW8Num1z7"/>
  </w:style>
  <w:style w:type="character" w:customStyle="1" w:styleId="WW8Num6z0">
    <w:name w:val="WW8Num6z0"/>
    <w:rPr>
      <w:rFonts w:ascii="Symbol" w:hAnsi="Symbol" w:cs="Symbol"/>
      <w:sz w:val="18"/>
      <w:szCs w:val="18"/>
    </w:rPr>
  </w:style>
  <w:style w:type="character" w:customStyle="1" w:styleId="ListLabel63">
    <w:name w:val="ListLabel 63"/>
    <w:rPr>
      <w:rFonts w:cs="Arial"/>
      <w:position w:val="0"/>
      <w:sz w:val="20"/>
      <w:vertAlign w:val="baseline"/>
    </w:rPr>
  </w:style>
  <w:style w:type="character" w:customStyle="1" w:styleId="ListLabel140">
    <w:name w:val="ListLabel 140"/>
    <w:rPr>
      <w:rFonts w:cs="Arial"/>
      <w:position w:val="0"/>
      <w:sz w:val="20"/>
      <w:vertAlign w:val="baseline"/>
    </w:rPr>
  </w:style>
  <w:style w:type="character" w:customStyle="1" w:styleId="ListLabel104">
    <w:name w:val="ListLabel 104"/>
    <w:rPr>
      <w:rFonts w:cs="Courier New"/>
    </w:rPr>
  </w:style>
  <w:style w:type="character" w:customStyle="1" w:styleId="ListLabel87">
    <w:name w:val="ListLabel 87"/>
    <w:rPr>
      <w:rFonts w:cs="Arial"/>
      <w:position w:val="0"/>
      <w:sz w:val="20"/>
      <w:vertAlign w:val="baseline"/>
    </w:rPr>
  </w:style>
  <w:style w:type="character" w:customStyle="1" w:styleId="ListLabel81">
    <w:name w:val="ListLabel 81"/>
    <w:rPr>
      <w:rFonts w:cs="Arial"/>
      <w:position w:val="0"/>
      <w:sz w:val="20"/>
      <w:vertAlign w:val="baseline"/>
    </w:rPr>
  </w:style>
  <w:style w:type="character" w:customStyle="1" w:styleId="ListLabel29">
    <w:name w:val="ListLabel 29"/>
    <w:rPr>
      <w:rFonts w:eastAsia="Arial" w:cs="Arial"/>
      <w:position w:val="0"/>
      <w:sz w:val="20"/>
      <w:vertAlign w:val="baseline"/>
    </w:rPr>
  </w:style>
  <w:style w:type="character" w:customStyle="1" w:styleId="ListLabel19">
    <w:name w:val="ListLabel 19"/>
    <w:rPr>
      <w:rFonts w:eastAsia="Arial" w:cs="Arial"/>
      <w:position w:val="0"/>
      <w:sz w:val="18"/>
      <w:szCs w:val="18"/>
      <w:vertAlign w:val="baseline"/>
    </w:rPr>
  </w:style>
  <w:style w:type="character" w:customStyle="1" w:styleId="ListLabel155">
    <w:name w:val="ListLabel 155"/>
    <w:rPr>
      <w:rFonts w:cs="Arial"/>
      <w:position w:val="0"/>
      <w:sz w:val="20"/>
      <w:vertAlign w:val="baseline"/>
    </w:rPr>
  </w:style>
  <w:style w:type="character" w:customStyle="1" w:styleId="WW8Num4z1">
    <w:name w:val="WW8Num4z1"/>
    <w:rPr>
      <w:rFonts w:ascii="Arial" w:hAnsi="Arial" w:cs="Arial"/>
      <w:position w:val="0"/>
      <w:sz w:val="20"/>
      <w:vertAlign w:val="baseline"/>
    </w:rPr>
  </w:style>
  <w:style w:type="character" w:customStyle="1" w:styleId="ListLabel35">
    <w:name w:val="ListLabel 35"/>
    <w:rPr>
      <w:rFonts w:eastAsia="Arial" w:cs="Arial"/>
      <w:position w:val="0"/>
      <w:sz w:val="20"/>
      <w:vertAlign w:val="baseline"/>
    </w:rPr>
  </w:style>
  <w:style w:type="character" w:customStyle="1" w:styleId="ListLabel108">
    <w:name w:val="ListLabel 108"/>
    <w:rPr>
      <w:rFonts w:cs="Wingdings"/>
    </w:rPr>
  </w:style>
  <w:style w:type="character" w:customStyle="1" w:styleId="ListLabel65">
    <w:name w:val="ListLabel 65"/>
    <w:rPr>
      <w:rFonts w:cs="Arial"/>
      <w:position w:val="0"/>
      <w:sz w:val="20"/>
      <w:vertAlign w:val="baseline"/>
    </w:rPr>
  </w:style>
  <w:style w:type="character" w:customStyle="1" w:styleId="ListLabel89">
    <w:name w:val="ListLabel 89"/>
    <w:rPr>
      <w:rFonts w:cs="Arial"/>
      <w:position w:val="0"/>
      <w:sz w:val="20"/>
      <w:vertAlign w:val="baseline"/>
    </w:rPr>
  </w:style>
  <w:style w:type="character" w:customStyle="1" w:styleId="ListLabel52">
    <w:name w:val="ListLabel 52"/>
    <w:rPr>
      <w:rFonts w:cs="Courier New"/>
    </w:rPr>
  </w:style>
  <w:style w:type="character" w:customStyle="1" w:styleId="ListLabel50">
    <w:name w:val="ListLabel 50"/>
    <w:rPr>
      <w:rFonts w:cs="Courier New"/>
    </w:rPr>
  </w:style>
  <w:style w:type="character" w:customStyle="1" w:styleId="ListLabel129">
    <w:name w:val="ListLabel 129"/>
    <w:rPr>
      <w:rFonts w:cs="Arial"/>
      <w:position w:val="0"/>
      <w:sz w:val="20"/>
      <w:vertAlign w:val="baseline"/>
    </w:rPr>
  </w:style>
  <w:style w:type="character" w:customStyle="1" w:styleId="ListLabel97">
    <w:name w:val="ListLabel 97"/>
    <w:rPr>
      <w:rFonts w:cs="Symbol"/>
    </w:rPr>
  </w:style>
  <w:style w:type="character" w:customStyle="1" w:styleId="ListLabel95">
    <w:name w:val="ListLabel 95"/>
    <w:rPr>
      <w:rFonts w:cs="Courier New"/>
    </w:rPr>
  </w:style>
  <w:style w:type="character" w:customStyle="1" w:styleId="ListLabel44">
    <w:name w:val="ListLabel 44"/>
    <w:rPr>
      <w:rFonts w:eastAsia="Arial" w:cs="Arial"/>
      <w:position w:val="0"/>
      <w:sz w:val="20"/>
      <w:vertAlign w:val="baseline"/>
    </w:rPr>
  </w:style>
  <w:style w:type="character" w:customStyle="1" w:styleId="ListLabel20">
    <w:name w:val="ListLabel 20"/>
    <w:rPr>
      <w:rFonts w:eastAsia="Arial" w:cs="Arial"/>
      <w:position w:val="0"/>
      <w:sz w:val="20"/>
      <w:vertAlign w:val="baseline"/>
    </w:rPr>
  </w:style>
  <w:style w:type="character" w:customStyle="1" w:styleId="ListLabel31">
    <w:name w:val="ListLabel 31"/>
    <w:rPr>
      <w:rFonts w:eastAsia="Arial" w:cs="Arial"/>
      <w:position w:val="0"/>
      <w:sz w:val="20"/>
      <w:vertAlign w:val="baseline"/>
    </w:rPr>
  </w:style>
  <w:style w:type="character" w:customStyle="1" w:styleId="ListLabel69">
    <w:name w:val="ListLabel 69"/>
    <w:rPr>
      <w:rFonts w:cs="Arial"/>
      <w:position w:val="0"/>
      <w:sz w:val="20"/>
      <w:vertAlign w:val="baseline"/>
    </w:rPr>
  </w:style>
  <w:style w:type="character" w:customStyle="1" w:styleId="ListLabel57">
    <w:name w:val="ListLabel 57"/>
    <w:rPr>
      <w:rFonts w:cs="Courier New"/>
    </w:rPr>
  </w:style>
  <w:style w:type="character" w:customStyle="1" w:styleId="ListLabel80">
    <w:name w:val="ListLabel 80"/>
    <w:rPr>
      <w:rFonts w:cs="Arial"/>
      <w:position w:val="0"/>
      <w:sz w:val="20"/>
      <w:vertAlign w:val="baseline"/>
    </w:rPr>
  </w:style>
  <w:style w:type="character" w:customStyle="1" w:styleId="ListLabel74">
    <w:name w:val="ListLabel 74"/>
    <w:rPr>
      <w:rFonts w:cs="Arial"/>
      <w:position w:val="0"/>
      <w:sz w:val="20"/>
      <w:vertAlign w:val="baseline"/>
    </w:rPr>
  </w:style>
  <w:style w:type="character" w:customStyle="1" w:styleId="ListLabel47">
    <w:name w:val="ListLabel 47"/>
    <w:rPr>
      <w:rFonts w:cs="Courier New"/>
    </w:rPr>
  </w:style>
  <w:style w:type="character" w:customStyle="1" w:styleId="ListLabel178">
    <w:name w:val="ListLabel 178"/>
    <w:rPr>
      <w:rFonts w:cs="Symbol"/>
    </w:rPr>
  </w:style>
  <w:style w:type="character" w:customStyle="1" w:styleId="ListLabel42">
    <w:name w:val="ListLabel 42"/>
    <w:rPr>
      <w:rFonts w:eastAsia="Arial" w:cs="Arial"/>
      <w:position w:val="0"/>
      <w:sz w:val="20"/>
      <w:vertAlign w:val="baseline"/>
    </w:rPr>
  </w:style>
  <w:style w:type="character" w:customStyle="1" w:styleId="ListLabel70">
    <w:name w:val="ListLabel 70"/>
    <w:rPr>
      <w:rFonts w:cs="Arial"/>
      <w:position w:val="0"/>
      <w:sz w:val="20"/>
      <w:vertAlign w:val="baseline"/>
    </w:rPr>
  </w:style>
  <w:style w:type="character" w:customStyle="1" w:styleId="ListLabel135">
    <w:name w:val="ListLabel 135"/>
    <w:rPr>
      <w:rFonts w:cs="Arial"/>
      <w:position w:val="0"/>
      <w:sz w:val="20"/>
      <w:vertAlign w:val="baseline"/>
    </w:rPr>
  </w:style>
  <w:style w:type="character" w:customStyle="1" w:styleId="ListLabel3">
    <w:name w:val="ListLabel 3"/>
    <w:rPr>
      <w:rFonts w:eastAsia="Arial" w:cs="Arial"/>
      <w:position w:val="0"/>
      <w:sz w:val="20"/>
      <w:vertAlign w:val="baseline"/>
    </w:rPr>
  </w:style>
  <w:style w:type="character" w:customStyle="1" w:styleId="ListLabel162">
    <w:name w:val="ListLabel 162"/>
    <w:rPr>
      <w:rFonts w:cs="Wingdings"/>
    </w:rPr>
  </w:style>
  <w:style w:type="character" w:customStyle="1" w:styleId="ListLabel96">
    <w:name w:val="ListLabel 96"/>
    <w:rPr>
      <w:rFonts w:cs="Wingdings"/>
    </w:rPr>
  </w:style>
  <w:style w:type="character" w:customStyle="1" w:styleId="ListLabel115">
    <w:name w:val="ListLabel 115"/>
    <w:rPr>
      <w:rFonts w:cs="Symbol"/>
    </w:rPr>
  </w:style>
  <w:style w:type="character" w:customStyle="1" w:styleId="ListLabel131">
    <w:name w:val="ListLabel 131"/>
    <w:rPr>
      <w:rFonts w:cs="Arial"/>
      <w:position w:val="0"/>
      <w:sz w:val="20"/>
      <w:vertAlign w:val="baseline"/>
    </w:rPr>
  </w:style>
  <w:style w:type="character" w:customStyle="1" w:styleId="ListLabel54">
    <w:name w:val="ListLabel 54"/>
    <w:rPr>
      <w:rFonts w:cs="Courier New"/>
    </w:rPr>
  </w:style>
  <w:style w:type="character" w:customStyle="1" w:styleId="ListLabel147">
    <w:name w:val="ListLabel 147"/>
    <w:rPr>
      <w:rFonts w:cs="Arial"/>
      <w:position w:val="0"/>
      <w:sz w:val="20"/>
      <w:vertAlign w:val="baseline"/>
    </w:rPr>
  </w:style>
  <w:style w:type="character" w:customStyle="1" w:styleId="WW8Num2z0">
    <w:name w:val="WW8Num2z0"/>
    <w:rPr>
      <w:rFonts w:ascii="Symbol" w:hAnsi="Symbol" w:cs="Symbol"/>
      <w:color w:val="800000"/>
      <w:sz w:val="18"/>
      <w:szCs w:val="18"/>
    </w:rPr>
  </w:style>
  <w:style w:type="character" w:customStyle="1" w:styleId="WW8Num8z7">
    <w:name w:val="WW8Num8z7"/>
  </w:style>
  <w:style w:type="character" w:customStyle="1" w:styleId="ListLabel145">
    <w:name w:val="ListLabel 145"/>
    <w:rPr>
      <w:rFonts w:cs="Arial"/>
      <w:position w:val="0"/>
      <w:sz w:val="20"/>
      <w:vertAlign w:val="baseline"/>
    </w:rPr>
  </w:style>
  <w:style w:type="character" w:customStyle="1" w:styleId="ListLabel4">
    <w:name w:val="ListLabel 4"/>
    <w:rPr>
      <w:rFonts w:eastAsia="Arial" w:cs="Arial"/>
      <w:position w:val="0"/>
      <w:sz w:val="20"/>
      <w:vertAlign w:val="baseline"/>
    </w:rPr>
  </w:style>
  <w:style w:type="character" w:customStyle="1" w:styleId="WW8Num3z0">
    <w:name w:val="WW8Num3z0"/>
    <w:rPr>
      <w:rFonts w:ascii="Symbol" w:hAnsi="Symbol" w:cs="Symbol"/>
      <w:sz w:val="18"/>
      <w:szCs w:val="18"/>
    </w:rPr>
  </w:style>
  <w:style w:type="character" w:customStyle="1" w:styleId="ListLabel51">
    <w:name w:val="ListLabel 51"/>
    <w:rPr>
      <w:rFonts w:cs="Courier New"/>
    </w:rPr>
  </w:style>
  <w:style w:type="character" w:customStyle="1" w:styleId="ListLabel107">
    <w:name w:val="ListLabel 107"/>
    <w:rPr>
      <w:rFonts w:cs="Courier New"/>
    </w:rPr>
  </w:style>
  <w:style w:type="character" w:customStyle="1" w:styleId="ListLabel41">
    <w:name w:val="ListLabel 41"/>
    <w:rPr>
      <w:rFonts w:eastAsia="Arial" w:cs="Arial"/>
      <w:position w:val="0"/>
      <w:sz w:val="20"/>
      <w:vertAlign w:val="baseline"/>
    </w:rPr>
  </w:style>
  <w:style w:type="character" w:customStyle="1" w:styleId="ListLabel151">
    <w:name w:val="ListLabel 151"/>
    <w:rPr>
      <w:rFonts w:cs="Arial"/>
      <w:position w:val="0"/>
      <w:sz w:val="20"/>
      <w:vertAlign w:val="baseline"/>
    </w:rPr>
  </w:style>
  <w:style w:type="character" w:customStyle="1" w:styleId="ListLabel11">
    <w:name w:val="ListLabel 11"/>
    <w:rPr>
      <w:rFonts w:eastAsia="Arial" w:cs="Arial"/>
      <w:position w:val="0"/>
      <w:sz w:val="20"/>
      <w:vertAlign w:val="baseline"/>
    </w:rPr>
  </w:style>
  <w:style w:type="character" w:customStyle="1" w:styleId="ListLabel125">
    <w:name w:val="ListLabel 125"/>
    <w:rPr>
      <w:rFonts w:cs="Arial"/>
      <w:position w:val="0"/>
      <w:sz w:val="20"/>
      <w:vertAlign w:val="baseline"/>
    </w:rPr>
  </w:style>
  <w:style w:type="character" w:customStyle="1" w:styleId="ListLabel166">
    <w:name w:val="ListLabel 166"/>
    <w:rPr>
      <w:rFonts w:cs="Symbol"/>
      <w:sz w:val="18"/>
    </w:rPr>
  </w:style>
  <w:style w:type="character" w:customStyle="1" w:styleId="ListLabel183">
    <w:name w:val="ListLabel 183"/>
    <w:rPr>
      <w:rFonts w:cs="Wingdings"/>
    </w:rPr>
  </w:style>
  <w:style w:type="character" w:customStyle="1" w:styleId="ListLabel26">
    <w:name w:val="ListLabel 26"/>
    <w:rPr>
      <w:rFonts w:eastAsia="Arial" w:cs="Arial"/>
      <w:position w:val="0"/>
      <w:sz w:val="20"/>
      <w:vertAlign w:val="baseline"/>
    </w:rPr>
  </w:style>
  <w:style w:type="character" w:customStyle="1" w:styleId="ListLabel61">
    <w:name w:val="ListLabel 61"/>
    <w:rPr>
      <w:rFonts w:cs="Arial"/>
      <w:position w:val="0"/>
      <w:sz w:val="20"/>
      <w:vertAlign w:val="baseline"/>
    </w:rPr>
  </w:style>
  <w:style w:type="character" w:customStyle="1" w:styleId="ListLabel126">
    <w:name w:val="ListLabel 126"/>
    <w:rPr>
      <w:rFonts w:cs="Arial"/>
      <w:position w:val="0"/>
      <w:sz w:val="20"/>
      <w:vertAlign w:val="baseline"/>
    </w:rPr>
  </w:style>
  <w:style w:type="character" w:customStyle="1" w:styleId="ListLabel165">
    <w:name w:val="ListLabel 165"/>
    <w:rPr>
      <w:rFonts w:cs="Wingdings"/>
    </w:rPr>
  </w:style>
  <w:style w:type="character" w:customStyle="1" w:styleId="ListLabel77">
    <w:name w:val="ListLabel 77"/>
    <w:rPr>
      <w:rFonts w:cs="Arial"/>
      <w:position w:val="0"/>
      <w:sz w:val="20"/>
      <w:vertAlign w:val="baseline"/>
    </w:rPr>
  </w:style>
  <w:style w:type="character" w:customStyle="1" w:styleId="ListLabel182">
    <w:name w:val="ListLabel 182"/>
    <w:rPr>
      <w:rFonts w:cs="Courier New"/>
    </w:rPr>
  </w:style>
  <w:style w:type="character" w:customStyle="1" w:styleId="ListLabel177">
    <w:name w:val="ListLabel 177"/>
    <w:rPr>
      <w:rFonts w:cs="Wingdings"/>
    </w:rPr>
  </w:style>
  <w:style w:type="character" w:customStyle="1" w:styleId="ListLabel92">
    <w:name w:val="ListLabel 92"/>
    <w:rPr>
      <w:rFonts w:cs="Arial"/>
      <w:position w:val="0"/>
      <w:sz w:val="20"/>
      <w:vertAlign w:val="baseline"/>
    </w:rPr>
  </w:style>
  <w:style w:type="character" w:customStyle="1" w:styleId="WW8Num5z3">
    <w:name w:val="WW8Num5z3"/>
    <w:rPr>
      <w:rFonts w:ascii="Symbol" w:hAnsi="Symbol" w:cs="Symbol"/>
    </w:rPr>
  </w:style>
  <w:style w:type="character" w:customStyle="1" w:styleId="ListLabel84">
    <w:name w:val="ListLabel 84"/>
    <w:rPr>
      <w:rFonts w:cs="Arial"/>
      <w:position w:val="0"/>
      <w:sz w:val="20"/>
      <w:vertAlign w:val="baseline"/>
    </w:rPr>
  </w:style>
  <w:style w:type="character" w:customStyle="1" w:styleId="ListLabel171">
    <w:name w:val="ListLabel 171"/>
    <w:rPr>
      <w:rFonts w:cs="Wingdings"/>
    </w:rPr>
  </w:style>
  <w:style w:type="character" w:customStyle="1" w:styleId="ListLabel48">
    <w:name w:val="ListLabel 48"/>
    <w:rPr>
      <w:rFonts w:cs="Courier New"/>
    </w:rPr>
  </w:style>
  <w:style w:type="character" w:customStyle="1" w:styleId="ListLabel124">
    <w:name w:val="ListLabel 124"/>
    <w:rPr>
      <w:rFonts w:cs="Arial"/>
      <w:position w:val="0"/>
      <w:sz w:val="20"/>
      <w:vertAlign w:val="baseline"/>
    </w:rPr>
  </w:style>
  <w:style w:type="character" w:customStyle="1" w:styleId="ListLabel18">
    <w:name w:val="ListLabel 18"/>
    <w:rPr>
      <w:rFonts w:eastAsia="Arial" w:cs="Arial"/>
      <w:position w:val="0"/>
      <w:sz w:val="20"/>
      <w:vertAlign w:val="baseline"/>
    </w:rPr>
  </w:style>
  <w:style w:type="character" w:customStyle="1" w:styleId="ListLabel106">
    <w:name w:val="ListLabel 106"/>
    <w:rPr>
      <w:rFonts w:cs="Symbol"/>
    </w:rPr>
  </w:style>
  <w:style w:type="character" w:customStyle="1" w:styleId="ListLabel94">
    <w:name w:val="ListLabel 94"/>
    <w:rPr>
      <w:rFonts w:cs="Symbol"/>
      <w:sz w:val="18"/>
    </w:rPr>
  </w:style>
  <w:style w:type="character" w:customStyle="1" w:styleId="ListLabel21">
    <w:name w:val="ListLabel 21"/>
    <w:rPr>
      <w:rFonts w:eastAsia="Arial" w:cs="Arial"/>
      <w:position w:val="0"/>
      <w:sz w:val="20"/>
      <w:vertAlign w:val="baseline"/>
    </w:rPr>
  </w:style>
  <w:style w:type="character" w:customStyle="1" w:styleId="ListLabel5">
    <w:name w:val="ListLabel 5"/>
    <w:rPr>
      <w:rFonts w:eastAsia="Arial" w:cs="Arial"/>
      <w:position w:val="0"/>
      <w:sz w:val="20"/>
      <w:vertAlign w:val="baseline"/>
    </w:rPr>
  </w:style>
  <w:style w:type="character" w:customStyle="1" w:styleId="ListLabel6">
    <w:name w:val="ListLabel 6"/>
    <w:rPr>
      <w:rFonts w:eastAsia="Arial" w:cs="Arial"/>
      <w:position w:val="0"/>
      <w:sz w:val="20"/>
      <w:vertAlign w:val="baseline"/>
    </w:rPr>
  </w:style>
  <w:style w:type="character" w:customStyle="1" w:styleId="ListLabel128">
    <w:name w:val="ListLabel 128"/>
    <w:rPr>
      <w:rFonts w:cs="Arial"/>
      <w:position w:val="0"/>
      <w:sz w:val="20"/>
      <w:vertAlign w:val="baseline"/>
    </w:rPr>
  </w:style>
  <w:style w:type="character" w:customStyle="1" w:styleId="ListLabel10">
    <w:name w:val="ListLabel 10"/>
    <w:rPr>
      <w:rFonts w:eastAsia="Arial" w:cs="Arial"/>
      <w:position w:val="0"/>
      <w:sz w:val="20"/>
      <w:vertAlign w:val="baseline"/>
    </w:rPr>
  </w:style>
  <w:style w:type="character" w:customStyle="1" w:styleId="ListLabel146">
    <w:name w:val="ListLabel 146"/>
    <w:rPr>
      <w:rFonts w:cs="Arial"/>
      <w:position w:val="0"/>
      <w:sz w:val="20"/>
      <w:vertAlign w:val="baseline"/>
    </w:rPr>
  </w:style>
  <w:style w:type="character" w:customStyle="1" w:styleId="ListLabel117">
    <w:name w:val="ListLabel 117"/>
    <w:rPr>
      <w:rFonts w:cs="Wingdings"/>
    </w:rPr>
  </w:style>
  <w:style w:type="character" w:customStyle="1" w:styleId="ListLabel1">
    <w:name w:val="ListLabel 1"/>
    <w:rPr>
      <w:rFonts w:eastAsia="Arial" w:cs="Arial"/>
      <w:position w:val="0"/>
      <w:sz w:val="18"/>
      <w:szCs w:val="18"/>
      <w:vertAlign w:val="baseline"/>
    </w:rPr>
  </w:style>
  <w:style w:type="character" w:customStyle="1" w:styleId="ListLabel157">
    <w:name w:val="ListLabel 157"/>
    <w:rPr>
      <w:rFonts w:cs="Symbol"/>
      <w:sz w:val="18"/>
    </w:rPr>
  </w:style>
  <w:style w:type="character" w:customStyle="1" w:styleId="WW8Num8z0">
    <w:name w:val="WW8Num8z0"/>
    <w:rPr>
      <w:rFonts w:ascii="Symbol" w:hAnsi="Symbol" w:cs="Symbol"/>
      <w:sz w:val="18"/>
      <w:szCs w:val="18"/>
    </w:rPr>
  </w:style>
  <w:style w:type="character" w:customStyle="1" w:styleId="ListLabel53">
    <w:name w:val="ListLabel 53"/>
    <w:rPr>
      <w:rFonts w:cs="Courier New"/>
    </w:rPr>
  </w:style>
  <w:style w:type="character" w:customStyle="1" w:styleId="ListLabel167">
    <w:name w:val="ListLabel 167"/>
    <w:rPr>
      <w:rFonts w:cs="Courier New"/>
    </w:rPr>
  </w:style>
  <w:style w:type="character" w:customStyle="1" w:styleId="ListLabel161">
    <w:name w:val="ListLabel 161"/>
    <w:rPr>
      <w:rFonts w:cs="Courier New"/>
    </w:rPr>
  </w:style>
  <w:style w:type="character" w:customStyle="1" w:styleId="ListLabel101">
    <w:name w:val="ListLabel 101"/>
    <w:rPr>
      <w:rFonts w:cs="Courier New"/>
    </w:rPr>
  </w:style>
  <w:style w:type="character" w:customStyle="1" w:styleId="ListLabel9">
    <w:name w:val="ListLabel 9"/>
    <w:rPr>
      <w:rFonts w:eastAsia="Arial" w:cs="Arial"/>
      <w:position w:val="0"/>
      <w:sz w:val="20"/>
      <w:vertAlign w:val="baseline"/>
    </w:rPr>
  </w:style>
  <w:style w:type="character" w:customStyle="1" w:styleId="ListLabel109">
    <w:name w:val="ListLabel 109"/>
    <w:rPr>
      <w:rFonts w:cs="Symbol"/>
    </w:rPr>
  </w:style>
  <w:style w:type="character" w:customStyle="1" w:styleId="WW8Num8z8">
    <w:name w:val="WW8Num8z8"/>
  </w:style>
  <w:style w:type="character" w:customStyle="1" w:styleId="ListLabel88">
    <w:name w:val="ListLabel 88"/>
    <w:rPr>
      <w:rFonts w:cs="Arial"/>
      <w:position w:val="0"/>
      <w:sz w:val="20"/>
      <w:vertAlign w:val="baseline"/>
    </w:rPr>
  </w:style>
  <w:style w:type="character" w:customStyle="1" w:styleId="ListLabel105">
    <w:name w:val="ListLabel 105"/>
    <w:rPr>
      <w:rFonts w:cs="Wingdings"/>
    </w:rPr>
  </w:style>
  <w:style w:type="character" w:customStyle="1" w:styleId="ListLabel62">
    <w:name w:val="ListLabel 62"/>
    <w:rPr>
      <w:rFonts w:cs="Arial"/>
      <w:position w:val="0"/>
      <w:sz w:val="20"/>
      <w:vertAlign w:val="baseline"/>
    </w:rPr>
  </w:style>
  <w:style w:type="character" w:customStyle="1" w:styleId="ListLabel45">
    <w:name w:val="ListLabel 45"/>
    <w:rPr>
      <w:rFonts w:eastAsia="Arial" w:cs="Arial"/>
      <w:position w:val="0"/>
      <w:sz w:val="20"/>
      <w:vertAlign w:val="baseline"/>
    </w:rPr>
  </w:style>
  <w:style w:type="character" w:customStyle="1" w:styleId="ListLabel71">
    <w:name w:val="ListLabel 71"/>
    <w:rPr>
      <w:rFonts w:cs="Arial"/>
      <w:position w:val="0"/>
      <w:sz w:val="20"/>
      <w:vertAlign w:val="baseline"/>
    </w:rPr>
  </w:style>
  <w:style w:type="character" w:customStyle="1" w:styleId="ListLabel133">
    <w:name w:val="ListLabel 133"/>
    <w:rPr>
      <w:rFonts w:cs="Arial"/>
      <w:position w:val="0"/>
      <w:sz w:val="20"/>
      <w:vertAlign w:val="baseline"/>
    </w:rPr>
  </w:style>
  <w:style w:type="character" w:customStyle="1" w:styleId="ListLabel78">
    <w:name w:val="ListLabel 78"/>
    <w:rPr>
      <w:rFonts w:cs="Arial"/>
      <w:position w:val="0"/>
      <w:sz w:val="20"/>
      <w:vertAlign w:val="baseline"/>
    </w:rPr>
  </w:style>
  <w:style w:type="character" w:customStyle="1" w:styleId="WW8Num7z0">
    <w:name w:val="WW8Num7z0"/>
    <w:rPr>
      <w:rFonts w:ascii="Symbol" w:hAnsi="Symbol" w:cs="Symbol"/>
      <w:sz w:val="18"/>
      <w:szCs w:val="18"/>
    </w:rPr>
  </w:style>
  <w:style w:type="character" w:customStyle="1" w:styleId="ListLabel55">
    <w:name w:val="ListLabel 55"/>
    <w:rPr>
      <w:rFonts w:cs="Courier New"/>
    </w:rPr>
  </w:style>
  <w:style w:type="character" w:customStyle="1" w:styleId="ListLabel169">
    <w:name w:val="ListLabel 169"/>
    <w:rPr>
      <w:rFonts w:cs="Symbol"/>
    </w:rPr>
  </w:style>
  <w:style w:type="character" w:customStyle="1" w:styleId="ListLabel43">
    <w:name w:val="ListLabel 43"/>
    <w:rPr>
      <w:rFonts w:eastAsia="Arial" w:cs="Arial"/>
      <w:position w:val="0"/>
      <w:sz w:val="20"/>
      <w:vertAlign w:val="baseline"/>
    </w:rPr>
  </w:style>
  <w:style w:type="character" w:customStyle="1" w:styleId="WW8Num8z1">
    <w:name w:val="WW8Num8z1"/>
    <w:rPr>
      <w:rFonts w:ascii="OpenSymbol" w:hAnsi="OpenSymbol" w:cs="OpenSymbol"/>
    </w:rPr>
  </w:style>
  <w:style w:type="character" w:customStyle="1" w:styleId="WW8Num1z3">
    <w:name w:val="WW8Num1z3"/>
  </w:style>
  <w:style w:type="character" w:customStyle="1" w:styleId="WW8Num1z5">
    <w:name w:val="WW8Num1z5"/>
  </w:style>
  <w:style w:type="character" w:customStyle="1" w:styleId="ListLabel68">
    <w:name w:val="ListLabel 68"/>
    <w:rPr>
      <w:rFonts w:cs="Arial"/>
      <w:position w:val="0"/>
      <w:sz w:val="20"/>
      <w:vertAlign w:val="baseline"/>
    </w:rPr>
  </w:style>
  <w:style w:type="character" w:customStyle="1" w:styleId="ListLabel127">
    <w:name w:val="ListLabel 127"/>
    <w:rPr>
      <w:rFonts w:cs="Arial"/>
      <w:position w:val="0"/>
      <w:sz w:val="20"/>
      <w:vertAlign w:val="baseline"/>
    </w:rPr>
  </w:style>
  <w:style w:type="character" w:customStyle="1" w:styleId="ListLabel143">
    <w:name w:val="ListLabel 143"/>
    <w:rPr>
      <w:rFonts w:cs="Arial"/>
      <w:position w:val="0"/>
      <w:sz w:val="20"/>
      <w:vertAlign w:val="baseline"/>
    </w:rPr>
  </w:style>
  <w:style w:type="character" w:customStyle="1" w:styleId="ListLabel168">
    <w:name w:val="ListLabel 168"/>
    <w:rPr>
      <w:rFonts w:cs="Wingdings"/>
    </w:rPr>
  </w:style>
  <w:style w:type="character" w:customStyle="1" w:styleId="ListLabel60">
    <w:name w:val="ListLabel 60"/>
    <w:rPr>
      <w:rFonts w:cs="Arial"/>
      <w:position w:val="0"/>
      <w:sz w:val="20"/>
      <w:vertAlign w:val="baseline"/>
    </w:rPr>
  </w:style>
  <w:style w:type="character" w:customStyle="1" w:styleId="ListLabel120">
    <w:name w:val="ListLabel 120"/>
    <w:rPr>
      <w:rFonts w:cs="Wingdings"/>
    </w:rPr>
  </w:style>
  <w:style w:type="character" w:customStyle="1" w:styleId="ListLabel112">
    <w:name w:val="ListLabel 112"/>
    <w:rPr>
      <w:rFonts w:cs="Symbol"/>
      <w:sz w:val="18"/>
    </w:rPr>
  </w:style>
  <w:style w:type="character" w:customStyle="1" w:styleId="ListLabel134">
    <w:name w:val="ListLabel 134"/>
    <w:rPr>
      <w:rFonts w:cs="Arial"/>
      <w:position w:val="0"/>
      <w:sz w:val="20"/>
      <w:vertAlign w:val="baseline"/>
    </w:rPr>
  </w:style>
  <w:style w:type="character" w:customStyle="1" w:styleId="WW8Num3z1">
    <w:name w:val="WW8Num3z1"/>
    <w:rPr>
      <w:rFonts w:ascii="Arial" w:hAnsi="Arial" w:cs="Arial"/>
      <w:position w:val="0"/>
      <w:sz w:val="20"/>
      <w:vertAlign w:val="baseline"/>
    </w:rPr>
  </w:style>
  <w:style w:type="character" w:customStyle="1" w:styleId="ListLabel91">
    <w:name w:val="ListLabel 91"/>
    <w:rPr>
      <w:rFonts w:cs="Arial"/>
      <w:position w:val="0"/>
      <w:sz w:val="20"/>
      <w:vertAlign w:val="baseline"/>
    </w:rPr>
  </w:style>
  <w:style w:type="character" w:customStyle="1" w:styleId="WW8Num7z3">
    <w:name w:val="WW8Num7z3"/>
    <w:rPr>
      <w:rFonts w:ascii="Symbol" w:hAnsi="Symbol" w:cs="Symbol"/>
    </w:rPr>
  </w:style>
  <w:style w:type="character" w:customStyle="1" w:styleId="ListLabel39">
    <w:name w:val="ListLabel 39"/>
    <w:rPr>
      <w:rFonts w:eastAsia="Arial" w:cs="Arial"/>
      <w:position w:val="0"/>
      <w:sz w:val="20"/>
      <w:vertAlign w:val="baseline"/>
    </w:rPr>
  </w:style>
  <w:style w:type="character" w:customStyle="1" w:styleId="ListLabel136">
    <w:name w:val="ListLabel 136"/>
    <w:rPr>
      <w:rFonts w:cs="Arial"/>
      <w:position w:val="0"/>
      <w:sz w:val="20"/>
      <w:vertAlign w:val="baseline"/>
    </w:rPr>
  </w:style>
  <w:style w:type="character" w:customStyle="1" w:styleId="WW8Num8z3">
    <w:name w:val="WW8Num8z3"/>
    <w:rPr>
      <w:rFonts w:ascii="Wingdings" w:hAnsi="Wingdings" w:cs="OpenSymbol"/>
    </w:rPr>
  </w:style>
  <w:style w:type="character" w:customStyle="1" w:styleId="ListLabel22">
    <w:name w:val="ListLabel 22"/>
    <w:rPr>
      <w:rFonts w:eastAsia="Arial" w:cs="Arial"/>
      <w:position w:val="0"/>
      <w:sz w:val="20"/>
      <w:vertAlign w:val="baseline"/>
    </w:rPr>
  </w:style>
  <w:style w:type="character" w:customStyle="1" w:styleId="WW8Num8z5">
    <w:name w:val="WW8Num8z5"/>
  </w:style>
  <w:style w:type="character" w:customStyle="1" w:styleId="WW8Num1z2">
    <w:name w:val="WW8Num1z2"/>
  </w:style>
  <w:style w:type="character" w:customStyle="1" w:styleId="ListLabel40">
    <w:name w:val="ListLabel 40"/>
    <w:rPr>
      <w:rFonts w:eastAsia="Arial" w:cs="Arial"/>
      <w:position w:val="0"/>
      <w:sz w:val="20"/>
      <w:vertAlign w:val="baseline"/>
    </w:rPr>
  </w:style>
  <w:style w:type="character" w:customStyle="1" w:styleId="ListLabel66">
    <w:name w:val="ListLabel 66"/>
    <w:rPr>
      <w:rFonts w:cs="Arial"/>
      <w:position w:val="0"/>
      <w:sz w:val="20"/>
      <w:vertAlign w:val="baseline"/>
    </w:rPr>
  </w:style>
  <w:style w:type="character" w:customStyle="1" w:styleId="ListLabel102">
    <w:name w:val="ListLabel 102"/>
    <w:rPr>
      <w:rFonts w:cs="Wingdings"/>
    </w:rPr>
  </w:style>
  <w:style w:type="character" w:customStyle="1" w:styleId="WW8Num2z1">
    <w:name w:val="WW8Num2z1"/>
    <w:rPr>
      <w:rFonts w:ascii="Arial" w:hAnsi="Arial" w:cs="Arial"/>
      <w:position w:val="0"/>
      <w:sz w:val="20"/>
      <w:vertAlign w:val="baseline"/>
    </w:rPr>
  </w:style>
  <w:style w:type="character" w:customStyle="1" w:styleId="WW8Num8z2">
    <w:name w:val="WW8Num8z2"/>
    <w:rPr>
      <w:rFonts w:ascii="Wingdings" w:hAnsi="Wingdings" w:cs="Wingdings"/>
    </w:rPr>
  </w:style>
  <w:style w:type="character" w:customStyle="1" w:styleId="ListLabel85">
    <w:name w:val="ListLabel 85"/>
    <w:rPr>
      <w:rFonts w:cs="Arial"/>
      <w:position w:val="0"/>
      <w:sz w:val="18"/>
      <w:szCs w:val="18"/>
      <w:vertAlign w:val="baseline"/>
    </w:rPr>
  </w:style>
  <w:style w:type="character" w:customStyle="1" w:styleId="ListLabel30">
    <w:name w:val="ListLabel 30"/>
    <w:rPr>
      <w:rFonts w:eastAsia="Arial" w:cs="Arial"/>
      <w:position w:val="0"/>
      <w:sz w:val="20"/>
      <w:vertAlign w:val="baseline"/>
    </w:rPr>
  </w:style>
  <w:style w:type="character" w:customStyle="1" w:styleId="ListLabel172">
    <w:name w:val="ListLabel 172"/>
    <w:rPr>
      <w:rFonts w:cs="Symbol"/>
    </w:rPr>
  </w:style>
  <w:style w:type="character" w:customStyle="1" w:styleId="ListLabel150">
    <w:name w:val="ListLabel 150"/>
    <w:rPr>
      <w:rFonts w:cs="Arial"/>
      <w:position w:val="0"/>
      <w:sz w:val="20"/>
      <w:vertAlign w:val="baseline"/>
    </w:rPr>
  </w:style>
  <w:style w:type="character" w:customStyle="1" w:styleId="ListLabel28">
    <w:name w:val="ListLabel 28"/>
    <w:rPr>
      <w:rFonts w:eastAsia="Arial" w:cs="Arial"/>
      <w:position w:val="0"/>
      <w:sz w:val="18"/>
      <w:szCs w:val="18"/>
      <w:vertAlign w:val="baseline"/>
    </w:rPr>
  </w:style>
  <w:style w:type="character" w:customStyle="1" w:styleId="ListLabel179">
    <w:name w:val="ListLabel 179"/>
    <w:rPr>
      <w:rFonts w:cs="Courier New"/>
    </w:rPr>
  </w:style>
  <w:style w:type="character" w:customStyle="1" w:styleId="ListLabel103">
    <w:name w:val="ListLabel 103"/>
    <w:rPr>
      <w:rFonts w:cs="Symbol"/>
      <w:sz w:val="18"/>
    </w:rPr>
  </w:style>
  <w:style w:type="character" w:customStyle="1" w:styleId="ListLabel56">
    <w:name w:val="ListLabel 56"/>
    <w:rPr>
      <w:rFonts w:cs="Courier New"/>
    </w:rPr>
  </w:style>
  <w:style w:type="paragraph" w:customStyle="1" w:styleId="Textoprformatado">
    <w:name w:val="Texto préformatado"/>
    <w:basedOn w:val="Normal"/>
    <w:pPr>
      <w:spacing w:after="0"/>
    </w:pPr>
    <w:rPr>
      <w:rFonts w:ascii="Liberation Mono" w:eastAsia="NSimSun" w:hAnsi="Liberation Mono" w:cs="Liberation Mono"/>
    </w:rPr>
  </w:style>
  <w:style w:type="paragraph" w:customStyle="1" w:styleId="Contedodatabela">
    <w:name w:val="Conteúdo da tabela"/>
    <w:basedOn w:val="Normal"/>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pPr>
      <w:suppressLineNumbers/>
    </w:pPr>
    <w:rPr>
      <w:rFonts w:cs="Arial"/>
    </w:rPr>
  </w:style>
  <w:style w:type="paragraph" w:styleId="Cabealho">
    <w:name w:val="header"/>
    <w:basedOn w:val="Normal"/>
  </w:style>
  <w:style w:type="paragraph" w:styleId="Rodap">
    <w:name w:val="footer"/>
    <w:basedOn w:val="Normal"/>
    <w:link w:val="RodapChar"/>
    <w:uiPriority w:val="99"/>
  </w:style>
  <w:style w:type="paragraph" w:customStyle="1" w:styleId="Ttulodetabela">
    <w:name w:val="Título de tabela"/>
    <w:basedOn w:val="Contedodatabela"/>
  </w:style>
  <w:style w:type="paragraph" w:styleId="Subttulo">
    <w:name w:val="Subtitle"/>
    <w:basedOn w:val="LO-normal"/>
    <w:next w:val="Corpodetexto"/>
    <w:qFormat/>
    <w:pPr>
      <w:keepNext/>
      <w:keepLines/>
      <w:spacing w:before="360" w:after="80"/>
    </w:pPr>
    <w:rPr>
      <w:rFonts w:ascii="Georgia" w:eastAsia="Georgia" w:hAnsi="Georgia" w:cs="Georgia"/>
      <w:i/>
      <w:color w:val="666666"/>
      <w:sz w:val="48"/>
      <w:szCs w:val="48"/>
    </w:rPr>
  </w:style>
  <w:style w:type="paragraph" w:styleId="Corpodetexto">
    <w:name w:val="Body Text"/>
    <w:basedOn w:val="Normal"/>
    <w:pPr>
      <w:spacing w:after="140" w:line="288" w:lineRule="auto"/>
      <w:jc w:val="both"/>
    </w:pPr>
  </w:style>
  <w:style w:type="paragraph" w:styleId="Ttulo">
    <w:name w:val="Title"/>
    <w:basedOn w:val="LO-normal"/>
    <w:next w:val="Corpodetexto"/>
    <w:qFormat/>
    <w:pPr>
      <w:keepNext/>
      <w:keepLines/>
      <w:spacing w:before="480" w:after="120"/>
    </w:pPr>
    <w:rPr>
      <w:b/>
      <w:sz w:val="72"/>
      <w:szCs w:val="72"/>
    </w:rPr>
  </w:style>
  <w:style w:type="paragraph" w:customStyle="1" w:styleId="Ttulo10">
    <w:name w:val="Título1"/>
    <w:basedOn w:val="Normal"/>
    <w:next w:val="Corpodetexto"/>
    <w:pPr>
      <w:keepNext/>
      <w:spacing w:before="240" w:after="120"/>
    </w:pPr>
    <w:rPr>
      <w:rFonts w:ascii="Liberation Sans" w:eastAsia="Microsoft YaHei" w:hAnsi="Liberation Sans" w:cs="Arial"/>
      <w:sz w:val="28"/>
      <w:szCs w:val="28"/>
    </w:rPr>
  </w:style>
  <w:style w:type="paragraph" w:styleId="Lista">
    <w:name w:val="List"/>
    <w:basedOn w:val="Corpodetexto"/>
    <w:rPr>
      <w:rFonts w:cs="Arial"/>
    </w:rPr>
  </w:style>
  <w:style w:type="paragraph" w:styleId="NormalWeb">
    <w:name w:val="Normal (Web)"/>
    <w:uiPriority w:val="99"/>
    <w:unhideWhenUsed/>
    <w:pPr>
      <w:spacing w:before="100" w:beforeAutospacing="1" w:after="100" w:afterAutospacing="1"/>
    </w:pPr>
    <w:rPr>
      <w:szCs w:val="24"/>
      <w:lang w:val="en-US" w:eastAsia="zh-CN"/>
    </w:rPr>
  </w:style>
  <w:style w:type="paragraph" w:customStyle="1" w:styleId="LO-normal">
    <w:name w:val="LO-normal"/>
    <w:pPr>
      <w:suppressAutoHyphens/>
    </w:pPr>
    <w:rPr>
      <w:rFonts w:ascii="Verdana" w:eastAsia="Verdana" w:hAnsi="Verdana" w:cs="Verdana"/>
      <w:color w:val="000000"/>
      <w:kern w:val="1"/>
    </w:rPr>
  </w:style>
  <w:style w:type="paragraph" w:customStyle="1" w:styleId="BalloonText">
    <w:name w:val="Balloon Text"/>
    <w:basedOn w:val="Normal"/>
    <w:pPr>
      <w:spacing w:after="0"/>
    </w:pPr>
    <w:rPr>
      <w:rFonts w:ascii="Tahoma" w:hAnsi="Tahoma" w:cs="Tahoma"/>
      <w:sz w:val="16"/>
      <w:szCs w:val="16"/>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Escuro-nfase1">
    <w:name w:val="Colorful Shading Accent 1"/>
    <w:basedOn w:val="Tabelanormal"/>
    <w:uiPriority w:val="71"/>
    <w:rPr>
      <w:rFonts w:ascii="Calibri" w:eastAsia="Calibri" w:hAnsi="Calibri"/>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GradeClara-nfase11">
    <w:name w:val="Grade Clara - Ênfase 11"/>
    <w:basedOn w:val="Tabela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SombreamentoClaro-nfase11">
    <w:name w:val="Sombreamento Claro - Ênfase 11"/>
    <w:basedOn w:val="Tabelanormal"/>
    <w:uiPriority w:val="60"/>
    <w:rPr>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GradeMdia3-nfase1">
    <w:name w:val="Medium Grid 3 Accent 1"/>
    <w:basedOn w:val="Tabela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character" w:customStyle="1" w:styleId="RodapChar">
    <w:name w:val="Rodapé Char"/>
    <w:link w:val="Rodap"/>
    <w:uiPriority w:val="99"/>
    <w:rsid w:val="000210A0"/>
    <w:rPr>
      <w:rFonts w:ascii="Verdana" w:eastAsia="Verdana" w:hAnsi="Verdana" w:cs="Verdana"/>
      <w:color w:val="000000"/>
      <w:kern w:val="1"/>
    </w:rPr>
  </w:style>
  <w:style w:type="paragraph" w:styleId="Textodebalo">
    <w:name w:val="Balloon Text"/>
    <w:basedOn w:val="Normal"/>
    <w:link w:val="TextodebaloChar1"/>
    <w:uiPriority w:val="99"/>
    <w:semiHidden/>
    <w:unhideWhenUsed/>
    <w:rsid w:val="000210A0"/>
    <w:pPr>
      <w:spacing w:after="0"/>
    </w:pPr>
    <w:rPr>
      <w:rFonts w:ascii="Segoe UI" w:hAnsi="Segoe UI" w:cs="Segoe UI"/>
      <w:sz w:val="18"/>
      <w:szCs w:val="18"/>
    </w:rPr>
  </w:style>
  <w:style w:type="character" w:customStyle="1" w:styleId="TextodebaloChar1">
    <w:name w:val="Texto de balão Char1"/>
    <w:link w:val="Textodebalo"/>
    <w:uiPriority w:val="99"/>
    <w:semiHidden/>
    <w:rsid w:val="000210A0"/>
    <w:rPr>
      <w:rFonts w:ascii="Segoe UI" w:eastAsia="Verdana" w:hAnsi="Segoe UI" w:cs="Segoe UI"/>
      <w:color w:val="000000"/>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diego.rativa@poli.br" TargetMode="External"/><Relationship Id="rId26" Type="http://schemas.openxmlformats.org/officeDocument/2006/relationships/hyperlink" Target="http://www.aaende.org.ar/ingles/sitio/biblioteca/material/pdf/cote107.pdf" TargetMode="External"/><Relationship Id="rId21" Type="http://schemas.openxmlformats.org/officeDocument/2006/relationships/hyperlink" Target="http://www.biblioteca.fsp.usp.br/~biblioteca/guia/i_cap_04.htm" TargetMode="External"/><Relationship Id="rId34" Type="http://schemas.openxmlformats.org/officeDocument/2006/relationships/hyperlink" Target="http://www.feevale.br/Comum/midias/8807f05a-14d0-4d5b-b1ad-1538f3aef538/E-book%20Metodologia%20do%20Trabalho%20Cientifico.pdf" TargetMode="Externa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200.239.128.16/handle/123456789/2260" TargetMode="External"/><Relationship Id="rId33" Type="http://schemas.openxmlformats.org/officeDocument/2006/relationships/hyperlink" Target="http://biblioteca.ibge.gov.br/visualizacao/livros/liv23907.pdf"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yperlink" Target="http://revistas.poli.br/index.php/rep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1-5727-2427" TargetMode="External"/><Relationship Id="rId24" Type="http://schemas.openxmlformats.org/officeDocument/2006/relationships/hyperlink" Target="https://seer.ufrgs.br/renote/article/view/15257/9015" TargetMode="External"/><Relationship Id="rId32" Type="http://schemas.openxmlformats.org/officeDocument/2006/relationships/hyperlink" Target="http://revistas.poli.br/index.php/repa/issue/view/5"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doi.org/10.22456/1679-1916.15257" TargetMode="External"/><Relationship Id="rId28" Type="http://schemas.openxmlformats.org/officeDocument/2006/relationships/hyperlink" Target="http://revistas.poli.br/index.php/repa" TargetMode="External"/><Relationship Id="rId36" Type="http://schemas.openxmlformats.org/officeDocument/2006/relationships/fontTable" Target="fontTable.xml"/><Relationship Id="rId10" Type="http://schemas.openxmlformats.org/officeDocument/2006/relationships/hyperlink" Target="https://orcid.org/0000-0001-5727-2427" TargetMode="External"/><Relationship Id="rId19" Type="http://schemas.openxmlformats.org/officeDocument/2006/relationships/hyperlink" Target="http://creativecommons.org/licenses/by/4.0/" TargetMode="External"/><Relationship Id="rId31" Type="http://schemas.openxmlformats.org/officeDocument/2006/relationships/hyperlink" Target="mailto:pesquisa@poli.br" TargetMode="External"/><Relationship Id="rId4" Type="http://schemas.openxmlformats.org/officeDocument/2006/relationships/webSettings" Target="webSettings.xml"/><Relationship Id="rId9" Type="http://schemas.openxmlformats.org/officeDocument/2006/relationships/hyperlink" Target="https://orcid.org/0000-0001-5727-2427" TargetMode="Externa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lattes.cnpq.br/4564237305773815" TargetMode="External"/><Relationship Id="rId30" Type="http://schemas.openxmlformats.org/officeDocument/2006/relationships/hyperlink" Target="mailto:skjkjsjon@poli.br" TargetMode="External"/><Relationship Id="rId35" Type="http://schemas.openxmlformats.org/officeDocument/2006/relationships/hyperlink" Target="https://www.researchgate.net/publication/280573253_vicari_etal_2007" TargetMode="External"/><Relationship Id="rId8" Type="http://schemas.openxmlformats.org/officeDocument/2006/relationships/hyperlink" Target="https://orcid.org/0000-0001-5727-2427"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4037</Words>
  <Characters>21802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25788</CharactersWithSpaces>
  <SharedDoc>false</SharedDoc>
  <HLinks>
    <vt:vector size="114" baseType="variant">
      <vt:variant>
        <vt:i4>4653092</vt:i4>
      </vt:variant>
      <vt:variant>
        <vt:i4>48</vt:i4>
      </vt:variant>
      <vt:variant>
        <vt:i4>0</vt:i4>
      </vt:variant>
      <vt:variant>
        <vt:i4>5</vt:i4>
      </vt:variant>
      <vt:variant>
        <vt:lpwstr>https://www.researchgate.net/publication/280573253_vicari_etal_2007</vt:lpwstr>
      </vt:variant>
      <vt:variant>
        <vt:lpwstr/>
      </vt:variant>
      <vt:variant>
        <vt:i4>458831</vt:i4>
      </vt:variant>
      <vt:variant>
        <vt:i4>45</vt:i4>
      </vt:variant>
      <vt:variant>
        <vt:i4>0</vt:i4>
      </vt:variant>
      <vt:variant>
        <vt:i4>5</vt:i4>
      </vt:variant>
      <vt:variant>
        <vt:lpwstr>http://www.feevale.br/Comum/midias/8807f05a-14d0-4d5b-b1ad-1538f3aef538/E-book Metodologia do Trabalho Cientifico.pdf</vt:lpwstr>
      </vt:variant>
      <vt:variant>
        <vt:lpwstr/>
      </vt:variant>
      <vt:variant>
        <vt:i4>4128877</vt:i4>
      </vt:variant>
      <vt:variant>
        <vt:i4>42</vt:i4>
      </vt:variant>
      <vt:variant>
        <vt:i4>0</vt:i4>
      </vt:variant>
      <vt:variant>
        <vt:i4>5</vt:i4>
      </vt:variant>
      <vt:variant>
        <vt:lpwstr>http://biblioteca.ibge.gov.br/visualizacao/livros/liv23907.pdf</vt:lpwstr>
      </vt:variant>
      <vt:variant>
        <vt:lpwstr/>
      </vt:variant>
      <vt:variant>
        <vt:i4>8192045</vt:i4>
      </vt:variant>
      <vt:variant>
        <vt:i4>39</vt:i4>
      </vt:variant>
      <vt:variant>
        <vt:i4>0</vt:i4>
      </vt:variant>
      <vt:variant>
        <vt:i4>5</vt:i4>
      </vt:variant>
      <vt:variant>
        <vt:lpwstr>http://revistas.poli.br/index.php/repa/issue/view/5</vt:lpwstr>
      </vt:variant>
      <vt:variant>
        <vt:lpwstr/>
      </vt:variant>
      <vt:variant>
        <vt:i4>4391012</vt:i4>
      </vt:variant>
      <vt:variant>
        <vt:i4>36</vt:i4>
      </vt:variant>
      <vt:variant>
        <vt:i4>0</vt:i4>
      </vt:variant>
      <vt:variant>
        <vt:i4>5</vt:i4>
      </vt:variant>
      <vt:variant>
        <vt:lpwstr>mailto:pesquisa@poli.br</vt:lpwstr>
      </vt:variant>
      <vt:variant>
        <vt:lpwstr/>
      </vt:variant>
      <vt:variant>
        <vt:i4>5570674</vt:i4>
      </vt:variant>
      <vt:variant>
        <vt:i4>33</vt:i4>
      </vt:variant>
      <vt:variant>
        <vt:i4>0</vt:i4>
      </vt:variant>
      <vt:variant>
        <vt:i4>5</vt:i4>
      </vt:variant>
      <vt:variant>
        <vt:lpwstr>mailto:skjkjsjon@poli.br</vt:lpwstr>
      </vt:variant>
      <vt:variant>
        <vt:lpwstr/>
      </vt:variant>
      <vt:variant>
        <vt:i4>4063285</vt:i4>
      </vt:variant>
      <vt:variant>
        <vt:i4>30</vt:i4>
      </vt:variant>
      <vt:variant>
        <vt:i4>0</vt:i4>
      </vt:variant>
      <vt:variant>
        <vt:i4>5</vt:i4>
      </vt:variant>
      <vt:variant>
        <vt:lpwstr>http://revistas.poli.br/index.php/repa</vt:lpwstr>
      </vt:variant>
      <vt:variant>
        <vt:lpwstr/>
      </vt:variant>
      <vt:variant>
        <vt:i4>4063285</vt:i4>
      </vt:variant>
      <vt:variant>
        <vt:i4>27</vt:i4>
      </vt:variant>
      <vt:variant>
        <vt:i4>0</vt:i4>
      </vt:variant>
      <vt:variant>
        <vt:i4>5</vt:i4>
      </vt:variant>
      <vt:variant>
        <vt:lpwstr>http://revistas.poli.br/index.php/repa</vt:lpwstr>
      </vt:variant>
      <vt:variant>
        <vt:lpwstr/>
      </vt:variant>
      <vt:variant>
        <vt:i4>2359330</vt:i4>
      </vt:variant>
      <vt:variant>
        <vt:i4>24</vt:i4>
      </vt:variant>
      <vt:variant>
        <vt:i4>0</vt:i4>
      </vt:variant>
      <vt:variant>
        <vt:i4>5</vt:i4>
      </vt:variant>
      <vt:variant>
        <vt:lpwstr>http://lattes.cnpq.br/4564237305773815</vt:lpwstr>
      </vt:variant>
      <vt:variant>
        <vt:lpwstr/>
      </vt:variant>
      <vt:variant>
        <vt:i4>5242946</vt:i4>
      </vt:variant>
      <vt:variant>
        <vt:i4>21</vt:i4>
      </vt:variant>
      <vt:variant>
        <vt:i4>0</vt:i4>
      </vt:variant>
      <vt:variant>
        <vt:i4>5</vt:i4>
      </vt:variant>
      <vt:variant>
        <vt:lpwstr>http://www.aaende.org.ar/ingles/sitio/biblioteca/material/pdf/cote107.pdf</vt:lpwstr>
      </vt:variant>
      <vt:variant>
        <vt:lpwstr/>
      </vt:variant>
      <vt:variant>
        <vt:i4>6815856</vt:i4>
      </vt:variant>
      <vt:variant>
        <vt:i4>18</vt:i4>
      </vt:variant>
      <vt:variant>
        <vt:i4>0</vt:i4>
      </vt:variant>
      <vt:variant>
        <vt:i4>5</vt:i4>
      </vt:variant>
      <vt:variant>
        <vt:lpwstr>http://200.239.128.16/handle/123456789/2260</vt:lpwstr>
      </vt:variant>
      <vt:variant>
        <vt:lpwstr/>
      </vt:variant>
      <vt:variant>
        <vt:i4>5570584</vt:i4>
      </vt:variant>
      <vt:variant>
        <vt:i4>15</vt:i4>
      </vt:variant>
      <vt:variant>
        <vt:i4>0</vt:i4>
      </vt:variant>
      <vt:variant>
        <vt:i4>5</vt:i4>
      </vt:variant>
      <vt:variant>
        <vt:lpwstr>https://seer.ufrgs.br/renote/article/view/15257/9015</vt:lpwstr>
      </vt:variant>
      <vt:variant>
        <vt:lpwstr/>
      </vt:variant>
      <vt:variant>
        <vt:i4>1900627</vt:i4>
      </vt:variant>
      <vt:variant>
        <vt:i4>12</vt:i4>
      </vt:variant>
      <vt:variant>
        <vt:i4>0</vt:i4>
      </vt:variant>
      <vt:variant>
        <vt:i4>5</vt:i4>
      </vt:variant>
      <vt:variant>
        <vt:lpwstr>https://doi.org/10.22456/1679-1916.15257</vt:lpwstr>
      </vt:variant>
      <vt:variant>
        <vt:lpwstr/>
      </vt:variant>
      <vt:variant>
        <vt:i4>2752561</vt:i4>
      </vt:variant>
      <vt:variant>
        <vt:i4>9</vt:i4>
      </vt:variant>
      <vt:variant>
        <vt:i4>0</vt:i4>
      </vt:variant>
      <vt:variant>
        <vt:i4>5</vt:i4>
      </vt:variant>
      <vt:variant>
        <vt:lpwstr>http://periodicos.unicesumar.edu.br/index.php/rama/article/view/850</vt:lpwstr>
      </vt:variant>
      <vt:variant>
        <vt:lpwstr/>
      </vt:variant>
      <vt:variant>
        <vt:i4>6815797</vt:i4>
      </vt:variant>
      <vt:variant>
        <vt:i4>6</vt:i4>
      </vt:variant>
      <vt:variant>
        <vt:i4>0</vt:i4>
      </vt:variant>
      <vt:variant>
        <vt:i4>5</vt:i4>
      </vt:variant>
      <vt:variant>
        <vt:lpwstr>http://www.biblioteca.fsp.usp.br/~biblioteca/guia/i_cap_04.htm</vt:lpwstr>
      </vt:variant>
      <vt:variant>
        <vt:lpwstr/>
      </vt:variant>
      <vt:variant>
        <vt:i4>6488166</vt:i4>
      </vt:variant>
      <vt:variant>
        <vt:i4>3</vt:i4>
      </vt:variant>
      <vt:variant>
        <vt:i4>0</vt:i4>
      </vt:variant>
      <vt:variant>
        <vt:i4>5</vt:i4>
      </vt:variant>
      <vt:variant>
        <vt:lpwstr>http://creativecommons.org/licenses/by/4.0/</vt:lpwstr>
      </vt:variant>
      <vt:variant>
        <vt:lpwstr/>
      </vt:variant>
      <vt:variant>
        <vt:i4>5767217</vt:i4>
      </vt:variant>
      <vt:variant>
        <vt:i4>0</vt:i4>
      </vt:variant>
      <vt:variant>
        <vt:i4>0</vt:i4>
      </vt:variant>
      <vt:variant>
        <vt:i4>5</vt:i4>
      </vt:variant>
      <vt:variant>
        <vt:lpwstr>mailto:diego.rativa@poli.br</vt:lpwstr>
      </vt:variant>
      <vt:variant>
        <vt:lpwstr/>
      </vt:variant>
      <vt:variant>
        <vt:i4>5505042</vt:i4>
      </vt:variant>
      <vt:variant>
        <vt:i4>3</vt:i4>
      </vt:variant>
      <vt:variant>
        <vt:i4>0</vt:i4>
      </vt:variant>
      <vt:variant>
        <vt:i4>5</vt:i4>
      </vt:variant>
      <vt:variant>
        <vt:lpwstr>https://orcid.org/0000-0001-5727-2427</vt:lpwstr>
      </vt:variant>
      <vt:variant>
        <vt:lpwstr/>
      </vt:variant>
      <vt:variant>
        <vt:i4>5505042</vt:i4>
      </vt:variant>
      <vt:variant>
        <vt:i4>0</vt:i4>
      </vt:variant>
      <vt:variant>
        <vt:i4>0</vt:i4>
      </vt:variant>
      <vt:variant>
        <vt:i4>5</vt:i4>
      </vt:variant>
      <vt:variant>
        <vt:lpwstr>https://orcid.org/0000-0001-5727-2427</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Conta da Microsoft</cp:lastModifiedBy>
  <cp:revision>3</cp:revision>
  <cp:lastPrinted>2019-08-26T19:59:00Z</cp:lastPrinted>
  <dcterms:created xsi:type="dcterms:W3CDTF">2021-04-02T09:41:00Z</dcterms:created>
  <dcterms:modified xsi:type="dcterms:W3CDTF">2021-04-02T09:43:00Z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1046-10.2.0.7635</vt:lpwstr>
  </property>
</Properties>
</file>