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DC5733A" w14:textId="55171AE0" w:rsidR="00CD3A14" w:rsidRDefault="00065A42">
      <w:pPr>
        <w:pStyle w:val="Ttulo1"/>
        <w:spacing w:before="113" w:after="113"/>
        <w:ind w:right="0"/>
      </w:pPr>
      <w:r>
        <w:rPr>
          <w:color w:val="002060"/>
          <w:sz w:val="32"/>
          <w:szCs w:val="32"/>
        </w:rPr>
        <w:t>Análise de Desempenho de Algoritmos de Aprendizado por Reforço na Resolução de Puzzles Quadridimensionais</w:t>
      </w:r>
    </w:p>
    <w:p w14:paraId="3D294F54" w14:textId="77777777" w:rsidR="00CD3A14" w:rsidRPr="00764229" w:rsidRDefault="00CD3A14">
      <w:pPr>
        <w:pStyle w:val="LO-normal"/>
        <w:rPr>
          <w:i/>
          <w:iCs/>
        </w:rPr>
      </w:pPr>
    </w:p>
    <w:p w14:paraId="74D5127E" w14:textId="0FBE4812" w:rsidR="00CD3A14" w:rsidRDefault="00764229">
      <w:pPr>
        <w:pStyle w:val="LO-normal"/>
        <w:rPr>
          <w:i/>
          <w:iCs/>
          <w:lang w:val="en-US"/>
        </w:rPr>
      </w:pPr>
      <w:r>
        <w:rPr>
          <w:noProof/>
        </w:rPr>
        <mc:AlternateContent>
          <mc:Choice Requires="wps">
            <w:drawing>
              <wp:inline distT="0" distB="0" distL="0" distR="0" wp14:anchorId="11DF89D2" wp14:editId="11D183AA">
                <wp:extent cx="2047240" cy="419100"/>
                <wp:effectExtent l="0" t="0" r="10160" b="25400"/>
                <wp:docPr id="1298180922"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240" cy="419100"/>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54F660E" w14:textId="5B189652" w:rsidR="00764229" w:rsidRDefault="00764229" w:rsidP="00764229">
                            <w:pPr>
                              <w:pStyle w:val="LO-normal"/>
                              <w:ind w:rightChars="40" w:right="80"/>
                              <w:jc w:val="both"/>
                              <w:rPr>
                                <w:vertAlign w:val="superscript"/>
                              </w:rPr>
                            </w:pPr>
                            <w:r>
                              <w:rPr>
                                <w:b/>
                                <w:bCs/>
                              </w:rPr>
                              <w:t>Djair Maynart</w:t>
                            </w:r>
                            <w:r>
                              <w:rPr>
                                <w:vertAlign w:val="superscript"/>
                              </w:rPr>
                              <w:t>1</w:t>
                            </w:r>
                          </w:p>
                          <w:p w14:paraId="520ACEF2" w14:textId="39A11866" w:rsidR="00764229" w:rsidRPr="000210A0" w:rsidRDefault="00764229" w:rsidP="00764229">
                            <w:pPr>
                              <w:pStyle w:val="LO-normal"/>
                              <w:ind w:rightChars="40" w:right="80"/>
                              <w:jc w:val="both"/>
                              <w:rPr>
                                <w:color w:val="212121"/>
                                <w:sz w:val="14"/>
                                <w:szCs w:val="14"/>
                              </w:rPr>
                            </w:pPr>
                            <w:r w:rsidRPr="000210A0">
                              <w:rPr>
                                <w:rStyle w:val="Hyperlink"/>
                                <w:b/>
                                <w:noProof/>
                                <w:color w:val="494A4C"/>
                                <w:sz w:val="14"/>
                                <w:szCs w:val="14"/>
                                <w:u w:val="none"/>
                              </w:rPr>
                              <w:drawing>
                                <wp:inline distT="0" distB="0" distL="0" distR="0" wp14:anchorId="60845AE2" wp14:editId="509F70FC">
                                  <wp:extent cx="152400" cy="152400"/>
                                  <wp:effectExtent l="0" t="0" r="0" b="0"/>
                                  <wp:docPr id="626482718"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8" w:history="1">
                              <w:r w:rsidRPr="000210A0">
                                <w:rPr>
                                  <w:rStyle w:val="Hyperlink"/>
                                  <w:b/>
                                  <w:color w:val="009999"/>
                                  <w:sz w:val="14"/>
                                  <w:szCs w:val="14"/>
                                  <w:u w:val="none"/>
                                </w:rPr>
                                <w:t>orcid.org/000</w:t>
                              </w:r>
                              <w:r w:rsidR="005A3954">
                                <w:rPr>
                                  <w:rStyle w:val="Hyperlink"/>
                                  <w:b/>
                                  <w:color w:val="009999"/>
                                  <w:sz w:val="14"/>
                                  <w:szCs w:val="14"/>
                                  <w:u w:val="none"/>
                                </w:rPr>
                                <w:t>9</w:t>
                              </w:r>
                              <w:r w:rsidRPr="000210A0">
                                <w:rPr>
                                  <w:rStyle w:val="Hyperlink"/>
                                  <w:b/>
                                  <w:color w:val="009999"/>
                                  <w:sz w:val="14"/>
                                  <w:szCs w:val="14"/>
                                  <w:u w:val="none"/>
                                </w:rPr>
                                <w:t>-000</w:t>
                              </w:r>
                              <w:r w:rsidR="005A3954">
                                <w:rPr>
                                  <w:rStyle w:val="Hyperlink"/>
                                  <w:b/>
                                  <w:color w:val="009999"/>
                                  <w:sz w:val="14"/>
                                  <w:szCs w:val="14"/>
                                  <w:u w:val="none"/>
                                </w:rPr>
                                <w:t>2</w:t>
                              </w:r>
                              <w:r w:rsidRPr="000210A0">
                                <w:rPr>
                                  <w:rStyle w:val="Hyperlink"/>
                                  <w:b/>
                                  <w:color w:val="009999"/>
                                  <w:sz w:val="14"/>
                                  <w:szCs w:val="14"/>
                                  <w:u w:val="none"/>
                                </w:rPr>
                                <w:t>-</w:t>
                              </w:r>
                              <w:r w:rsidR="005A3954">
                                <w:rPr>
                                  <w:rStyle w:val="Hyperlink"/>
                                  <w:b/>
                                  <w:color w:val="009999"/>
                                  <w:sz w:val="14"/>
                                  <w:szCs w:val="14"/>
                                  <w:u w:val="none"/>
                                </w:rPr>
                                <w:t>8851</w:t>
                              </w:r>
                              <w:r w:rsidRPr="000210A0">
                                <w:rPr>
                                  <w:rStyle w:val="Hyperlink"/>
                                  <w:b/>
                                  <w:color w:val="009999"/>
                                  <w:sz w:val="14"/>
                                  <w:szCs w:val="14"/>
                                  <w:u w:val="none"/>
                                </w:rPr>
                                <w:t>-</w:t>
                              </w:r>
                              <w:r w:rsidR="005A3954">
                                <w:rPr>
                                  <w:rStyle w:val="Hyperlink"/>
                                  <w:b/>
                                  <w:color w:val="009999"/>
                                  <w:sz w:val="14"/>
                                  <w:szCs w:val="14"/>
                                  <w:u w:val="none"/>
                                </w:rPr>
                                <w:t>1560</w:t>
                              </w:r>
                              <w:r w:rsidRPr="000210A0">
                                <w:rPr>
                                  <w:rStyle w:val="Hyperlink"/>
                                  <w:b/>
                                  <w:color w:val="009999"/>
                                  <w:sz w:val="14"/>
                                  <w:szCs w:val="14"/>
                                  <w:u w:val="none"/>
                                </w:rPr>
                                <w:t xml:space="preserve"> </w:t>
                              </w:r>
                            </w:hyperlink>
                          </w:p>
                          <w:p w14:paraId="03B20C09" w14:textId="77777777" w:rsidR="00764229" w:rsidRDefault="00764229" w:rsidP="00764229"/>
                        </w:txbxContent>
                      </wps:txbx>
                      <wps:bodyPr rot="0" vert="horz" wrap="square" lIns="91440" tIns="45720" rIns="91440" bIns="45720" anchor="t" anchorCtr="0" upright="1">
                        <a:noAutofit/>
                      </wps:bodyPr>
                    </wps:wsp>
                  </a:graphicData>
                </a:graphic>
              </wp:inline>
            </w:drawing>
          </mc:Choice>
          <mc:Fallback>
            <w:pict>
              <v:shapetype w14:anchorId="11DF89D2" id="_x0000_t202" coordsize="21600,21600" o:spt="202" path="m,l,21600r21600,l21600,xe">
                <v:stroke joinstyle="miter"/>
                <v:path gradientshapeok="t" o:connecttype="rect"/>
              </v:shapetype>
              <v:shape id="Caixa de texto 9" o:spid="_x0000_s1026" type="#_x0000_t202" style="width:161.2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5BoFgIAADkEAAAOAAAAZHJzL2Uyb0RvYy54bWysU9tu2zAMfR+wfxD0vtgJkrUx4hRdugwD&#10;ugvQ7QNkWY6FyaJGKbGzrx8lJ2nQvRXTgyCK0iF5eLi6GzrDDgq9Blvy6STnTFkJtba7kv/8sX13&#10;y5kPwtbCgFUlPyrP79Zv36x6V6gZtGBqhYxArC96V/I2BFdkmZet6oSfgFOWnA1gJwKZuMtqFD2h&#10;dyab5fn7rAesHYJU3tPtw+jk64TfNEqGb03jVWCm5JRbSDumvYp7tl6JYofCtVqe0hCvyKIT2lLQ&#10;C9SDCILtUf8D1WmJ4KEJEwldBk2jpUo1UDXT/EU1T61wKtVC5Hh3ocn/P1j59fDkviMLwwcYqIGp&#10;CO8eQf7yzMKmFXan7hGhb5WoKfA0Upb1zhenr5FqX/gIUvVfoKYmi32ABDQ02EVWqE5G6NSA44V0&#10;NQQm6XKWz29mc3JJ8s2ny2meupKJ4vzboQ+fFHQsHkqO1NSELg6PPsRsRHF+EoN5MLreamOSgbtq&#10;Y5AdBAlgm1Yq4MUzY1lf8uVithgJeAVEpwMp2eiu5Ld5XKO2Im0fbZ10FoQ245lSNjbmp5JGT3Wc&#10;iRwpDUM10Ld4WUF9JH4RRv3SvNGhBfzDWU/aLbn/vReoODOfLfVoOZ1HQkMy5oubGRl47amuPcJK&#10;gip54Gw8bsI4IHuHetdSpFEVFu6pr41OlD9ndVID6TN14jRLcQCu7fTqeeLXfwEAAP//AwBQSwME&#10;FAAGAAgAAAAhAMOyRjTaAAAABAEAAA8AAABkcnMvZG93bnJldi54bWxMj8FOwzAQRO9I/IO1SFwQ&#10;tTEoQmmcqqpAnFu4cHPjbRI13k1it0n5egwXuKw0mtHM22I1+06ccQwtk4GHhQKBVLFrqTbw8f56&#10;/wwiREvOdkxo4IIBVuX1VWFzxxNt8byLtUglFHJroImxz6UMVYPehgX3SMk78OhtTHKspRvtlMp9&#10;J7VSmfS2pbTQ2B43DVbH3ckb4Onl4hkHpe8+v/zbZj1sD3ow5vZmXi9BRJzjXxh+8BM6lIlpzydy&#10;QXQG0iPx9ybvUesnEHsDWaZAloX8D19+AwAA//8DAFBLAQItABQABgAIAAAAIQC2gziS/gAAAOEB&#10;AAATAAAAAAAAAAAAAAAAAAAAAABbQ29udGVudF9UeXBlc10ueG1sUEsBAi0AFAAGAAgAAAAhADj9&#10;If/WAAAAlAEAAAsAAAAAAAAAAAAAAAAALwEAAF9yZWxzLy5yZWxzUEsBAi0AFAAGAAgAAAAhADzz&#10;kGgWAgAAOQQAAA4AAAAAAAAAAAAAAAAALgIAAGRycy9lMm9Eb2MueG1sUEsBAi0AFAAGAAgAAAAh&#10;AMOyRjTaAAAABAEAAA8AAAAAAAAAAAAAAAAAcAQAAGRycy9kb3ducmV2LnhtbFBLBQYAAAAABAAE&#10;APMAAAB3BQAAAAA=&#10;" strokecolor="white">
                <v:textbox>
                  <w:txbxContent>
                    <w:p w14:paraId="054F660E" w14:textId="5B189652" w:rsidR="00764229" w:rsidRDefault="00764229" w:rsidP="00764229">
                      <w:pPr>
                        <w:pStyle w:val="LO-normal"/>
                        <w:ind w:rightChars="40" w:right="80"/>
                        <w:jc w:val="both"/>
                        <w:rPr>
                          <w:vertAlign w:val="superscript"/>
                        </w:rPr>
                      </w:pPr>
                      <w:r>
                        <w:rPr>
                          <w:b/>
                          <w:bCs/>
                        </w:rPr>
                        <w:t>Djair Maynart</w:t>
                      </w:r>
                      <w:r>
                        <w:rPr>
                          <w:vertAlign w:val="superscript"/>
                        </w:rPr>
                        <w:t>1</w:t>
                      </w:r>
                    </w:p>
                    <w:p w14:paraId="520ACEF2" w14:textId="39A11866" w:rsidR="00764229" w:rsidRPr="000210A0" w:rsidRDefault="00764229" w:rsidP="00764229">
                      <w:pPr>
                        <w:pStyle w:val="LO-normal"/>
                        <w:ind w:rightChars="40" w:right="80"/>
                        <w:jc w:val="both"/>
                        <w:rPr>
                          <w:color w:val="212121"/>
                          <w:sz w:val="14"/>
                          <w:szCs w:val="14"/>
                        </w:rPr>
                      </w:pPr>
                      <w:r w:rsidRPr="000210A0">
                        <w:rPr>
                          <w:rStyle w:val="Hyperlink"/>
                          <w:b/>
                          <w:noProof/>
                          <w:color w:val="494A4C"/>
                          <w:sz w:val="14"/>
                          <w:szCs w:val="14"/>
                          <w:u w:val="none"/>
                        </w:rPr>
                        <w:drawing>
                          <wp:inline distT="0" distB="0" distL="0" distR="0" wp14:anchorId="60845AE2" wp14:editId="509F70FC">
                            <wp:extent cx="152400" cy="152400"/>
                            <wp:effectExtent l="0" t="0" r="0" b="0"/>
                            <wp:docPr id="626482718"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9" w:history="1">
                        <w:r w:rsidRPr="000210A0">
                          <w:rPr>
                            <w:rStyle w:val="Hyperlink"/>
                            <w:b/>
                            <w:color w:val="009999"/>
                            <w:sz w:val="14"/>
                            <w:szCs w:val="14"/>
                            <w:u w:val="none"/>
                          </w:rPr>
                          <w:t>orcid.org/000</w:t>
                        </w:r>
                        <w:r w:rsidR="005A3954">
                          <w:rPr>
                            <w:rStyle w:val="Hyperlink"/>
                            <w:b/>
                            <w:color w:val="009999"/>
                            <w:sz w:val="14"/>
                            <w:szCs w:val="14"/>
                            <w:u w:val="none"/>
                          </w:rPr>
                          <w:t>9</w:t>
                        </w:r>
                        <w:r w:rsidRPr="000210A0">
                          <w:rPr>
                            <w:rStyle w:val="Hyperlink"/>
                            <w:b/>
                            <w:color w:val="009999"/>
                            <w:sz w:val="14"/>
                            <w:szCs w:val="14"/>
                            <w:u w:val="none"/>
                          </w:rPr>
                          <w:t>-000</w:t>
                        </w:r>
                        <w:r w:rsidR="005A3954">
                          <w:rPr>
                            <w:rStyle w:val="Hyperlink"/>
                            <w:b/>
                            <w:color w:val="009999"/>
                            <w:sz w:val="14"/>
                            <w:szCs w:val="14"/>
                            <w:u w:val="none"/>
                          </w:rPr>
                          <w:t>2</w:t>
                        </w:r>
                        <w:r w:rsidRPr="000210A0">
                          <w:rPr>
                            <w:rStyle w:val="Hyperlink"/>
                            <w:b/>
                            <w:color w:val="009999"/>
                            <w:sz w:val="14"/>
                            <w:szCs w:val="14"/>
                            <w:u w:val="none"/>
                          </w:rPr>
                          <w:t>-</w:t>
                        </w:r>
                        <w:r w:rsidR="005A3954">
                          <w:rPr>
                            <w:rStyle w:val="Hyperlink"/>
                            <w:b/>
                            <w:color w:val="009999"/>
                            <w:sz w:val="14"/>
                            <w:szCs w:val="14"/>
                            <w:u w:val="none"/>
                          </w:rPr>
                          <w:t>8851</w:t>
                        </w:r>
                        <w:r w:rsidRPr="000210A0">
                          <w:rPr>
                            <w:rStyle w:val="Hyperlink"/>
                            <w:b/>
                            <w:color w:val="009999"/>
                            <w:sz w:val="14"/>
                            <w:szCs w:val="14"/>
                            <w:u w:val="none"/>
                          </w:rPr>
                          <w:t>-</w:t>
                        </w:r>
                        <w:r w:rsidR="005A3954">
                          <w:rPr>
                            <w:rStyle w:val="Hyperlink"/>
                            <w:b/>
                            <w:color w:val="009999"/>
                            <w:sz w:val="14"/>
                            <w:szCs w:val="14"/>
                            <w:u w:val="none"/>
                          </w:rPr>
                          <w:t>1560</w:t>
                        </w:r>
                        <w:r w:rsidRPr="000210A0">
                          <w:rPr>
                            <w:rStyle w:val="Hyperlink"/>
                            <w:b/>
                            <w:color w:val="009999"/>
                            <w:sz w:val="14"/>
                            <w:szCs w:val="14"/>
                            <w:u w:val="none"/>
                          </w:rPr>
                          <w:t xml:space="preserve"> </w:t>
                        </w:r>
                      </w:hyperlink>
                    </w:p>
                    <w:p w14:paraId="03B20C09" w14:textId="77777777" w:rsidR="00764229" w:rsidRDefault="00764229" w:rsidP="00764229"/>
                  </w:txbxContent>
                </v:textbox>
                <w10:anchorlock/>
              </v:shape>
            </w:pict>
          </mc:Fallback>
        </mc:AlternateContent>
      </w:r>
      <w:r w:rsidR="001C5811">
        <w:rPr>
          <w:noProof/>
        </w:rPr>
        <mc:AlternateContent>
          <mc:Choice Requires="wps">
            <w:drawing>
              <wp:inline distT="0" distB="0" distL="0" distR="0" wp14:anchorId="6AD092C1" wp14:editId="5E9AF8B6">
                <wp:extent cx="2098040" cy="431165"/>
                <wp:effectExtent l="0" t="0" r="16510" b="26035"/>
                <wp:docPr id="17" name="Caixa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8040" cy="431165"/>
                        </a:xfrm>
                        <a:prstGeom prst="rect">
                          <a:avLst/>
                        </a:prstGeom>
                        <a:noFill/>
                        <a:ln w="9525">
                          <a:solidFill>
                            <a:srgbClr val="FFFF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6034F06" w14:textId="49F6BBF2" w:rsidR="001C5811" w:rsidRDefault="00764229" w:rsidP="001C5811">
                            <w:pPr>
                              <w:pStyle w:val="LO-normal"/>
                              <w:ind w:rightChars="40" w:right="80"/>
                              <w:jc w:val="both"/>
                              <w:rPr>
                                <w:b/>
                                <w:sz w:val="14"/>
                                <w:szCs w:val="14"/>
                                <w:vertAlign w:val="superscript"/>
                              </w:rPr>
                            </w:pPr>
                            <w:r>
                              <w:rPr>
                                <w:b/>
                              </w:rPr>
                              <w:t>Alexandre Rodolfo</w:t>
                            </w:r>
                            <w:r>
                              <w:rPr>
                                <w:bCs/>
                                <w:vertAlign w:val="superscript"/>
                              </w:rPr>
                              <w:t>2</w:t>
                            </w:r>
                            <w:r w:rsidR="001C5811">
                              <w:rPr>
                                <w:color w:val="494A4C"/>
                              </w:rPr>
                              <w:t xml:space="preserve"> </w:t>
                            </w:r>
                            <w:r w:rsidR="001C5811">
                              <w:rPr>
                                <w:b/>
                                <w:sz w:val="14"/>
                                <w:szCs w:val="14"/>
                                <w:vertAlign w:val="superscript"/>
                              </w:rPr>
                              <w:t xml:space="preserve"> </w:t>
                            </w:r>
                          </w:p>
                          <w:p w14:paraId="27FB86E0" w14:textId="2DC00772" w:rsidR="001C5811" w:rsidRDefault="001C5811" w:rsidP="001C5811">
                            <w:pPr>
                              <w:pStyle w:val="LO-normal"/>
                              <w:ind w:rightChars="40" w:right="80"/>
                              <w:jc w:val="distribute"/>
                              <w:rPr>
                                <w:color w:val="212121"/>
                                <w:sz w:val="14"/>
                                <w:szCs w:val="14"/>
                              </w:rPr>
                            </w:pPr>
                            <w:r>
                              <w:rPr>
                                <w:noProof/>
                                <w:position w:val="-2"/>
                              </w:rPr>
                              <w:drawing>
                                <wp:inline distT="0" distB="0" distL="0" distR="0" wp14:anchorId="7EBF2208" wp14:editId="058994D4">
                                  <wp:extent cx="152400" cy="152400"/>
                                  <wp:effectExtent l="0" t="0" r="0" b="0"/>
                                  <wp:docPr id="10"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0" w:history="1">
                              <w:r>
                                <w:rPr>
                                  <w:rStyle w:val="Hyperlink"/>
                                  <w:b/>
                                  <w:color w:val="009999"/>
                                  <w:sz w:val="14"/>
                                  <w:szCs w:val="14"/>
                                  <w:u w:val="none"/>
                                </w:rPr>
                                <w:t>orcid.org/0000-000</w:t>
                              </w:r>
                              <w:r w:rsidR="005A3954">
                                <w:rPr>
                                  <w:rStyle w:val="Hyperlink"/>
                                  <w:b/>
                                  <w:color w:val="009999"/>
                                  <w:sz w:val="14"/>
                                  <w:szCs w:val="14"/>
                                  <w:u w:val="none"/>
                                </w:rPr>
                                <w:t>0</w:t>
                              </w:r>
                              <w:r>
                                <w:rPr>
                                  <w:rStyle w:val="Hyperlink"/>
                                  <w:b/>
                                  <w:color w:val="009999"/>
                                  <w:sz w:val="14"/>
                                  <w:szCs w:val="14"/>
                                  <w:u w:val="none"/>
                                </w:rPr>
                                <w:t>-</w:t>
                              </w:r>
                              <w:r w:rsidR="005A3954">
                                <w:rPr>
                                  <w:rStyle w:val="Hyperlink"/>
                                  <w:b/>
                                  <w:color w:val="009999"/>
                                  <w:sz w:val="14"/>
                                  <w:szCs w:val="14"/>
                                  <w:u w:val="none"/>
                                </w:rPr>
                                <w:t>0000</w:t>
                              </w:r>
                              <w:r>
                                <w:rPr>
                                  <w:rStyle w:val="Hyperlink"/>
                                  <w:b/>
                                  <w:color w:val="009999"/>
                                  <w:sz w:val="14"/>
                                  <w:szCs w:val="14"/>
                                  <w:u w:val="none"/>
                                </w:rPr>
                                <w:t>-</w:t>
                              </w:r>
                              <w:r w:rsidR="005A3954">
                                <w:rPr>
                                  <w:rStyle w:val="Hyperlink"/>
                                  <w:b/>
                                  <w:color w:val="009999"/>
                                  <w:sz w:val="14"/>
                                  <w:szCs w:val="14"/>
                                  <w:u w:val="none"/>
                                </w:rPr>
                                <w:t>0000</w:t>
                              </w:r>
                              <w:r>
                                <w:rPr>
                                  <w:rStyle w:val="Hyperlink"/>
                                  <w:b/>
                                  <w:color w:val="009999"/>
                                  <w:sz w:val="14"/>
                                  <w:szCs w:val="14"/>
                                  <w:vertAlign w:val="subscript"/>
                                </w:rPr>
                                <w:t xml:space="preserve"> </w:t>
                              </w:r>
                            </w:hyperlink>
                          </w:p>
                          <w:p w14:paraId="77721637" w14:textId="77777777" w:rsidR="001C5811" w:rsidRDefault="001C5811" w:rsidP="001C5811">
                            <w:pPr>
                              <w:pStyle w:val="LO-normal"/>
                              <w:ind w:rightChars="40" w:right="80"/>
                              <w:jc w:val="both"/>
                              <w:rPr>
                                <w:color w:val="212121"/>
                                <w:sz w:val="14"/>
                                <w:szCs w:val="14"/>
                              </w:rPr>
                            </w:pPr>
                          </w:p>
                          <w:p w14:paraId="6ECB29D3" w14:textId="77777777" w:rsidR="001C5811" w:rsidRDefault="001C5811" w:rsidP="001C5811">
                            <w:pPr>
                              <w:pStyle w:val="LO-normal"/>
                              <w:ind w:rightChars="40" w:right="80"/>
                              <w:jc w:val="both"/>
                              <w:rPr>
                                <w:color w:val="212121"/>
                                <w:sz w:val="14"/>
                                <w:szCs w:val="14"/>
                              </w:rPr>
                            </w:pPr>
                          </w:p>
                          <w:p w14:paraId="03106896" w14:textId="77777777" w:rsidR="001C5811" w:rsidRDefault="001C5811" w:rsidP="001C5811">
                            <w:pPr>
                              <w:pStyle w:val="LO-normal"/>
                              <w:ind w:rightChars="40" w:right="80"/>
                              <w:jc w:val="both"/>
                              <w:rPr>
                                <w:color w:val="212121"/>
                                <w:sz w:val="14"/>
                                <w:szCs w:val="14"/>
                              </w:rPr>
                            </w:pPr>
                          </w:p>
                        </w:txbxContent>
                      </wps:txbx>
                      <wps:bodyPr rot="0" vert="horz" wrap="square" lIns="91440" tIns="45720" rIns="91440" bIns="45720" anchor="t" anchorCtr="0" upright="1">
                        <a:noAutofit/>
                      </wps:bodyPr>
                    </wps:wsp>
                  </a:graphicData>
                </a:graphic>
              </wp:inline>
            </w:drawing>
          </mc:Choice>
          <mc:Fallback>
            <w:pict>
              <v:shape w14:anchorId="6AD092C1" id="Caixa de texto 7" o:spid="_x0000_s1027" type="#_x0000_t202" style="width:165.2pt;height:3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EnpGgIAABcEAAAOAAAAZHJzL2Uyb0RvYy54bWysU9uO2yAQfa/Uf0C8N3bSZJtYcVbbbFNV&#10;2l6kbT+AYByjYoYOJPb263fATjZq36rygICBMzPnHNa3fWvYSaHXYEs+neScKSuh0vZQ8h/fd2+W&#10;nPkgbCUMWFXyJ+X57eb1q3XnCjWDBkylkBGI9UXnSt6E4Ios87JRrfATcMpSsAZsRaAtHrIKRUfo&#10;rclmeX6TdYCVQ5DKezq9H4J8k/DrWsnwta69CsyUnGoLacY07+OcbdaiOKBwjZZjGeIfqmiFtpT0&#10;AnUvgmBH1H9BtVoieKjDREKbQV1rqVIP1M00/6Obx0Y4lXohcry70OT/H6z8cnp035CF/j30JGBq&#10;wrsHkD89s7BthD2oO0ToGiUqSjyNlGWd88X4NFLtCx9B9t1nqEhkcQyQgPoa28gK9ckInQR4upCu&#10;+sAkHc7y1TKfU0hSbP52Or1ZpBSiOL926MNHBS2Li5IjiZrQxenBh1iNKM5XYjILO21MEtZY1pV8&#10;tZgthr7A6CoG4zWPh/3WIDsJssYujTGvv77W6kAGNbot+TKPY7BMZOODrVKWILQZ1lSJsRFcJeuN&#10;5Z35GZgK/b5nuhqZjLE9VE/EHsLgTvpNtGgAf3PWkTNL7n8dBSrOzCdLCqym80hXSJv54t2MNngd&#10;2V9HhJUEVfLA2bDchsH+R4f60FCmQXMLd6RarROhL1WNWpP7Es/jT4n2vt6nWy//efMMAAD//wMA&#10;UEsDBBQABgAIAAAAIQDg8nUm3AAAAAQBAAAPAAAAZHJzL2Rvd25yZXYueG1sTI/NTsMwEITvSH0H&#10;a5G4VNSBVqENcSqExIFD6e8DuPESh9rrKHZ+eHsMF3pZaTSjmW/z9WgN67H1tSMBD7MEGFLpVE2V&#10;gNPx7X4JzAdJShpHKOAbPayLyU0uM+UG2mN/CBWLJeQzKUCH0GSc+1KjlX7mGqTofbrWyhBlW3HV&#10;yiGWW8MfkyTlVtYUF7Rs8FVjeTl0VsD+Xe+mtNhsjOJ9+nX66LbDcirE3e348gws4Bj+w/CLH9Gh&#10;iExn15HyzAiIj4S/G735PFkAOwtIn1bAi5xfwxc/AAAA//8DAFBLAQItABQABgAIAAAAIQC2gziS&#10;/gAAAOEBAAATAAAAAAAAAAAAAAAAAAAAAABbQ29udGVudF9UeXBlc10ueG1sUEsBAi0AFAAGAAgA&#10;AAAhADj9If/WAAAAlAEAAAsAAAAAAAAAAAAAAAAALwEAAF9yZWxzLy5yZWxzUEsBAi0AFAAGAAgA&#10;AAAhAMtMSekaAgAAFwQAAA4AAAAAAAAAAAAAAAAALgIAAGRycy9lMm9Eb2MueG1sUEsBAi0AFAAG&#10;AAgAAAAhAODydSbcAAAABAEAAA8AAAAAAAAAAAAAAAAAdAQAAGRycy9kb3ducmV2LnhtbFBLBQYA&#10;AAAABAAEAPMAAAB9BQAAAAA=&#10;" filled="f" strokecolor="white">
                <v:textbox>
                  <w:txbxContent>
                    <w:p w14:paraId="66034F06" w14:textId="49F6BBF2" w:rsidR="001C5811" w:rsidRDefault="00764229" w:rsidP="001C5811">
                      <w:pPr>
                        <w:pStyle w:val="LO-normal"/>
                        <w:ind w:rightChars="40" w:right="80"/>
                        <w:jc w:val="both"/>
                        <w:rPr>
                          <w:b/>
                          <w:sz w:val="14"/>
                          <w:szCs w:val="14"/>
                          <w:vertAlign w:val="superscript"/>
                        </w:rPr>
                      </w:pPr>
                      <w:r>
                        <w:rPr>
                          <w:b/>
                        </w:rPr>
                        <w:t>Alexandre Rodolfo</w:t>
                      </w:r>
                      <w:r>
                        <w:rPr>
                          <w:bCs/>
                          <w:vertAlign w:val="superscript"/>
                        </w:rPr>
                        <w:t>2</w:t>
                      </w:r>
                      <w:r w:rsidR="001C5811">
                        <w:rPr>
                          <w:color w:val="494A4C"/>
                        </w:rPr>
                        <w:t xml:space="preserve"> </w:t>
                      </w:r>
                      <w:r w:rsidR="001C5811">
                        <w:rPr>
                          <w:b/>
                          <w:sz w:val="14"/>
                          <w:szCs w:val="14"/>
                          <w:vertAlign w:val="superscript"/>
                        </w:rPr>
                        <w:t xml:space="preserve"> </w:t>
                      </w:r>
                    </w:p>
                    <w:p w14:paraId="27FB86E0" w14:textId="2DC00772" w:rsidR="001C5811" w:rsidRDefault="001C5811" w:rsidP="001C5811">
                      <w:pPr>
                        <w:pStyle w:val="LO-normal"/>
                        <w:ind w:rightChars="40" w:right="80"/>
                        <w:jc w:val="distribute"/>
                        <w:rPr>
                          <w:color w:val="212121"/>
                          <w:sz w:val="14"/>
                          <w:szCs w:val="14"/>
                        </w:rPr>
                      </w:pPr>
                      <w:r>
                        <w:rPr>
                          <w:noProof/>
                          <w:position w:val="-2"/>
                        </w:rPr>
                        <w:drawing>
                          <wp:inline distT="0" distB="0" distL="0" distR="0" wp14:anchorId="7EBF2208" wp14:editId="058994D4">
                            <wp:extent cx="152400" cy="152400"/>
                            <wp:effectExtent l="0" t="0" r="0" b="0"/>
                            <wp:docPr id="10"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1" w:history="1">
                        <w:r>
                          <w:rPr>
                            <w:rStyle w:val="Hyperlink"/>
                            <w:b/>
                            <w:color w:val="009999"/>
                            <w:sz w:val="14"/>
                            <w:szCs w:val="14"/>
                            <w:u w:val="none"/>
                          </w:rPr>
                          <w:t>orcid.org/0000-000</w:t>
                        </w:r>
                        <w:r w:rsidR="005A3954">
                          <w:rPr>
                            <w:rStyle w:val="Hyperlink"/>
                            <w:b/>
                            <w:color w:val="009999"/>
                            <w:sz w:val="14"/>
                            <w:szCs w:val="14"/>
                            <w:u w:val="none"/>
                          </w:rPr>
                          <w:t>0</w:t>
                        </w:r>
                        <w:r>
                          <w:rPr>
                            <w:rStyle w:val="Hyperlink"/>
                            <w:b/>
                            <w:color w:val="009999"/>
                            <w:sz w:val="14"/>
                            <w:szCs w:val="14"/>
                            <w:u w:val="none"/>
                          </w:rPr>
                          <w:t>-</w:t>
                        </w:r>
                        <w:r w:rsidR="005A3954">
                          <w:rPr>
                            <w:rStyle w:val="Hyperlink"/>
                            <w:b/>
                            <w:color w:val="009999"/>
                            <w:sz w:val="14"/>
                            <w:szCs w:val="14"/>
                            <w:u w:val="none"/>
                          </w:rPr>
                          <w:t>0000</w:t>
                        </w:r>
                        <w:r>
                          <w:rPr>
                            <w:rStyle w:val="Hyperlink"/>
                            <w:b/>
                            <w:color w:val="009999"/>
                            <w:sz w:val="14"/>
                            <w:szCs w:val="14"/>
                            <w:u w:val="none"/>
                          </w:rPr>
                          <w:t>-</w:t>
                        </w:r>
                        <w:r w:rsidR="005A3954">
                          <w:rPr>
                            <w:rStyle w:val="Hyperlink"/>
                            <w:b/>
                            <w:color w:val="009999"/>
                            <w:sz w:val="14"/>
                            <w:szCs w:val="14"/>
                            <w:u w:val="none"/>
                          </w:rPr>
                          <w:t>0000</w:t>
                        </w:r>
                        <w:r>
                          <w:rPr>
                            <w:rStyle w:val="Hyperlink"/>
                            <w:b/>
                            <w:color w:val="009999"/>
                            <w:sz w:val="14"/>
                            <w:szCs w:val="14"/>
                            <w:vertAlign w:val="subscript"/>
                          </w:rPr>
                          <w:t xml:space="preserve"> </w:t>
                        </w:r>
                      </w:hyperlink>
                    </w:p>
                    <w:p w14:paraId="77721637" w14:textId="77777777" w:rsidR="001C5811" w:rsidRDefault="001C5811" w:rsidP="001C5811">
                      <w:pPr>
                        <w:pStyle w:val="LO-normal"/>
                        <w:ind w:rightChars="40" w:right="80"/>
                        <w:jc w:val="both"/>
                        <w:rPr>
                          <w:color w:val="212121"/>
                          <w:sz w:val="14"/>
                          <w:szCs w:val="14"/>
                        </w:rPr>
                      </w:pPr>
                    </w:p>
                    <w:p w14:paraId="6ECB29D3" w14:textId="77777777" w:rsidR="001C5811" w:rsidRDefault="001C5811" w:rsidP="001C5811">
                      <w:pPr>
                        <w:pStyle w:val="LO-normal"/>
                        <w:ind w:rightChars="40" w:right="80"/>
                        <w:jc w:val="both"/>
                        <w:rPr>
                          <w:color w:val="212121"/>
                          <w:sz w:val="14"/>
                          <w:szCs w:val="14"/>
                        </w:rPr>
                      </w:pPr>
                    </w:p>
                    <w:p w14:paraId="03106896" w14:textId="77777777" w:rsidR="001C5811" w:rsidRDefault="001C5811" w:rsidP="001C5811">
                      <w:pPr>
                        <w:pStyle w:val="LO-normal"/>
                        <w:ind w:rightChars="40" w:right="80"/>
                        <w:jc w:val="both"/>
                        <w:rPr>
                          <w:color w:val="212121"/>
                          <w:sz w:val="14"/>
                          <w:szCs w:val="14"/>
                        </w:rPr>
                      </w:pPr>
                    </w:p>
                  </w:txbxContent>
                </v:textbox>
                <w10:anchorlock/>
              </v:shape>
            </w:pict>
          </mc:Fallback>
        </mc:AlternateContent>
      </w:r>
      <w:r w:rsidR="001C5811">
        <w:rPr>
          <w:noProof/>
        </w:rPr>
        <mc:AlternateContent>
          <mc:Choice Requires="wps">
            <w:drawing>
              <wp:inline distT="0" distB="0" distL="0" distR="0" wp14:anchorId="7A444F08" wp14:editId="2998DBD8">
                <wp:extent cx="2046605" cy="419735"/>
                <wp:effectExtent l="0" t="0" r="10795" b="18415"/>
                <wp:docPr id="18" name="Caixa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6605" cy="419735"/>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A6E127F" w14:textId="08AC3C0B" w:rsidR="001C5811" w:rsidRDefault="00764229" w:rsidP="001C5811">
                            <w:pPr>
                              <w:pStyle w:val="LO-normal"/>
                              <w:ind w:rightChars="40" w:right="80"/>
                              <w:jc w:val="both"/>
                              <w:rPr>
                                <w:b/>
                                <w:color w:val="212121"/>
                                <w:sz w:val="14"/>
                                <w:szCs w:val="14"/>
                              </w:rPr>
                            </w:pPr>
                            <w:r>
                              <w:rPr>
                                <w:b/>
                              </w:rPr>
                              <w:t>Antônio Tito</w:t>
                            </w:r>
                            <w:r>
                              <w:rPr>
                                <w:bCs/>
                                <w:vertAlign w:val="superscript"/>
                              </w:rPr>
                              <w:t>3</w:t>
                            </w:r>
                            <w:r w:rsidR="001C5811">
                              <w:rPr>
                                <w:b/>
                                <w:color w:val="212121"/>
                                <w:sz w:val="14"/>
                                <w:szCs w:val="14"/>
                              </w:rPr>
                              <w:t xml:space="preserve"> </w:t>
                            </w:r>
                          </w:p>
                          <w:p w14:paraId="61693393"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1BEC688B" wp14:editId="577363AD">
                                  <wp:extent cx="152400" cy="152400"/>
                                  <wp:effectExtent l="0" t="0" r="0" b="0"/>
                                  <wp:docPr id="122095428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2"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50C99FAD" w14:textId="77777777" w:rsidR="001C5811" w:rsidRDefault="001C5811" w:rsidP="001C5811"/>
                        </w:txbxContent>
                      </wps:txbx>
                      <wps:bodyPr rot="0" vert="horz" wrap="square" lIns="91440" tIns="45720" rIns="91440" bIns="45720" anchor="t" anchorCtr="0" upright="1">
                        <a:noAutofit/>
                      </wps:bodyPr>
                    </wps:wsp>
                  </a:graphicData>
                </a:graphic>
              </wp:inline>
            </w:drawing>
          </mc:Choice>
          <mc:Fallback>
            <w:pict>
              <v:shape w14:anchorId="7A444F08" id="Caixa de texto 8" o:spid="_x0000_s1028" type="#_x0000_t202" style="width:161.15pt;height:3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uV+GwIAAEAEAAAOAAAAZHJzL2Uyb0RvYy54bWysU9uO2jAQfa/Uf7D8XhIosEtEWG3ZUlXa&#10;XqRtP8A4DrHqeNyxIaFf37EDLG3fVvWD5fHYZ2bOnFne9a1hB4Vegy35eJRzpqyESttdyb9/27y5&#10;5cwHYSthwKqSH5Xnd6vXr5adK9QEGjCVQkYg1hedK3kTgiuyzMtGtcKPwClLzhqwFYFM3GUVio7Q&#10;W5NN8nyedYCVQ5DKe7p9GJx8lfDrWsnwpa69CsyUnHILace0b+OerZai2KFwjZanNMQLsmiFthT0&#10;AvUggmB71P9AtVoieKjDSEKbQV1rqVINVM04/6uap0Y4lWohcry70OT/H6z8fHhyX5GF/h301MBU&#10;hHePIH94ZmHdCLtT94jQNUpUFHgcKcs654vT10i1L3wE2XafoKImi32ABNTX2EZWqE5G6NSA44V0&#10;1Qcm6XKST+fzfMaZJN90vLh5O0shRHH+7dCHDwpaFg8lR2pqQheHRx9iNqI4P4nBPBhdbbQxycDd&#10;dm2QHQQJYJPWCf2PZ8ayruSL2WQ2EPACiFYHUrLRbclv87gGbUXa3tsq6SwIbYYzpWxszE8ljZ7q&#10;OBM5UBr6bc90RQxFpOjbQnUkmhEGGdPY0aEB/MVZRxIuuf+5F6g4Mx8ttWoxnk6j5pMxnd1MyMBr&#10;z/baI6wkqJIHzobjOgxzsneodw1FGsRh4Z7aW+vE/HNWJ1GQTFNDTiMV5+DaTq+eB3/1GwAA//8D&#10;AFBLAwQUAAYACAAAACEAHXRxMdoAAAAEAQAADwAAAGRycy9kb3ducmV2LnhtbEyPwWrDMBBE74X+&#10;g9hCL6WRo4ApruUQQkLPSXrJTbE2tqm1si0ldvr13faSXhaGGWbe5svJteKKQ2g8aZjPEhBIpbcN&#10;VRo+D9vXNxAhGrKm9YQabhhgWTw+5CazfqQdXvexElxCITMa6hi7TMpQ1uhMmPkOib2zH5yJLIdK&#10;2sGMXO5aqZIklc40xAu16XBdY/m1vzgNftzcnMc+US/Hb/exXvW7s+q1fn6aVu8gIk7xHoZffEaH&#10;gplO/kI2iFYDPxL/LnsLpRYgThrSdA6yyOV/+OIHAAD//wMAUEsBAi0AFAAGAAgAAAAhALaDOJL+&#10;AAAA4QEAABMAAAAAAAAAAAAAAAAAAAAAAFtDb250ZW50X1R5cGVzXS54bWxQSwECLQAUAAYACAAA&#10;ACEAOP0h/9YAAACUAQAACwAAAAAAAAAAAAAAAAAvAQAAX3JlbHMvLnJlbHNQSwECLQAUAAYACAAA&#10;ACEAxH7lfhsCAABABAAADgAAAAAAAAAAAAAAAAAuAgAAZHJzL2Uyb0RvYy54bWxQSwECLQAUAAYA&#10;CAAAACEAHXRxMdoAAAAEAQAADwAAAAAAAAAAAAAAAAB1BAAAZHJzL2Rvd25yZXYueG1sUEsFBgAA&#10;AAAEAAQA8wAAAHwFAAAAAA==&#10;" strokecolor="white">
                <v:textbox>
                  <w:txbxContent>
                    <w:p w14:paraId="4A6E127F" w14:textId="08AC3C0B" w:rsidR="001C5811" w:rsidRDefault="00764229" w:rsidP="001C5811">
                      <w:pPr>
                        <w:pStyle w:val="LO-normal"/>
                        <w:ind w:rightChars="40" w:right="80"/>
                        <w:jc w:val="both"/>
                        <w:rPr>
                          <w:b/>
                          <w:color w:val="212121"/>
                          <w:sz w:val="14"/>
                          <w:szCs w:val="14"/>
                        </w:rPr>
                      </w:pPr>
                      <w:r>
                        <w:rPr>
                          <w:b/>
                        </w:rPr>
                        <w:t>Antônio Tito</w:t>
                      </w:r>
                      <w:r>
                        <w:rPr>
                          <w:bCs/>
                          <w:vertAlign w:val="superscript"/>
                        </w:rPr>
                        <w:t>3</w:t>
                      </w:r>
                      <w:r w:rsidR="001C5811">
                        <w:rPr>
                          <w:b/>
                          <w:color w:val="212121"/>
                          <w:sz w:val="14"/>
                          <w:szCs w:val="14"/>
                        </w:rPr>
                        <w:t xml:space="preserve"> </w:t>
                      </w:r>
                    </w:p>
                    <w:p w14:paraId="61693393"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1BEC688B" wp14:editId="577363AD">
                            <wp:extent cx="152400" cy="152400"/>
                            <wp:effectExtent l="0" t="0" r="0" b="0"/>
                            <wp:docPr id="122095428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3"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50C99FAD" w14:textId="77777777" w:rsidR="001C5811" w:rsidRDefault="001C5811" w:rsidP="001C5811"/>
                  </w:txbxContent>
                </v:textbox>
                <w10:anchorlock/>
              </v:shape>
            </w:pict>
          </mc:Fallback>
        </mc:AlternateContent>
      </w:r>
      <w:r>
        <w:rPr>
          <w:noProof/>
        </w:rPr>
        <mc:AlternateContent>
          <mc:Choice Requires="wps">
            <w:drawing>
              <wp:inline distT="0" distB="0" distL="0" distR="0" wp14:anchorId="5FCCFD3D" wp14:editId="561C0977">
                <wp:extent cx="2047240" cy="419100"/>
                <wp:effectExtent l="0" t="0" r="10160" b="19050"/>
                <wp:docPr id="1907009374"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240" cy="419100"/>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559BB0F" w14:textId="6E736C53" w:rsidR="00764229" w:rsidRDefault="00764229" w:rsidP="00764229">
                            <w:pPr>
                              <w:pStyle w:val="LO-normal"/>
                              <w:ind w:rightChars="40" w:right="80"/>
                              <w:jc w:val="both"/>
                              <w:rPr>
                                <w:vertAlign w:val="superscript"/>
                              </w:rPr>
                            </w:pPr>
                            <w:r>
                              <w:rPr>
                                <w:b/>
                                <w:bCs/>
                              </w:rPr>
                              <w:t>Matheus Souza</w:t>
                            </w:r>
                            <w:r>
                              <w:rPr>
                                <w:vertAlign w:val="superscript"/>
                              </w:rPr>
                              <w:t>4</w:t>
                            </w:r>
                          </w:p>
                          <w:p w14:paraId="0D8315A5"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8E222DF" wp14:editId="1660AD3D">
                                  <wp:extent cx="152400" cy="152400"/>
                                  <wp:effectExtent l="0" t="0" r="0" b="0"/>
                                  <wp:docPr id="100067208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4"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30912150" w14:textId="77777777" w:rsidR="00764229" w:rsidRDefault="00764229" w:rsidP="00764229"/>
                        </w:txbxContent>
                      </wps:txbx>
                      <wps:bodyPr rot="0" vert="horz" wrap="square" lIns="91440" tIns="45720" rIns="91440" bIns="45720" anchor="t" anchorCtr="0" upright="1">
                        <a:noAutofit/>
                      </wps:bodyPr>
                    </wps:wsp>
                  </a:graphicData>
                </a:graphic>
              </wp:inline>
            </w:drawing>
          </mc:Choice>
          <mc:Fallback>
            <w:pict>
              <v:shape w14:anchorId="5FCCFD3D" id="_x0000_s1029" type="#_x0000_t202" style="width:161.2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DU+GwIAAEAEAAAOAAAAZHJzL2Uyb0RvYy54bWysU9tu2zAMfR+wfxD0vtjJkrUx4hRdugwD&#10;ugvQ7QNkWY6FyaJGKbG7ry8lJ2nQvRXTgyCK0iF5eLi6GTrDDgq9Blvy6STnTFkJtba7kv/6uX13&#10;zZkPwtbCgFUlf1Se36zfvln1rlAzaMHUChmBWF/0ruRtCK7IMi9b1Qk/AacsORvATgQycZfVKHpC&#10;70w2y/MPWQ9YOwSpvKfbu9HJ1wm/aZQM35vGq8BMySm3kHZMexX3bL0SxQ6Fa7U8piFekUUntKWg&#10;Z6g7EQTbo/4HqtMSwUMTJhK6DJpGS5VqoGqm+YtqHlrhVKqFyPHuTJP/f7Dy2+HB/UAWho8wUANT&#10;Ed7dg/ztmYVNK+xO3SJC3ypRU+BppCzrnS+OXyPVvvARpOq/Qk1NFvsACWhosIusUJ2M0KkBj2fS&#10;1RCYpMtZPr+azcklyTefLqd56komitNvhz58VtCxeCg5UlMTujjc+xCzEcXpSQzmweh6q41JBu6q&#10;jUF2ECSAbVqpgBfPjGV9yZeL2WIk4BUQnQ6kZKO7kl/ncY3airR9snXSWRDajGdK2diYn0oaPdZx&#10;InKkNAzVwHRd8vcRKfoqqB+JZoRRxjR2dGgB/3LWk4RL7v/sBSrOzBdLrVpO55HXkIz54mpGBl56&#10;qkuPsJKgSh44G4+bMM7J3qHetRRpFIeFW2pvoxPzz1kdRUEyTQ05jlScg0s7vXoe/PUTAAAA//8D&#10;AFBLAwQUAAYACAAAACEAw7JGNNoAAAAEAQAADwAAAGRycy9kb3ducmV2LnhtbEyPwU7DMBBE70j8&#10;g7VIXBC1MShCaZyqqkCcW7hwc+NtEjXeTWK3Sfl6DBe4rDSa0czbYjX7TpxxDC2TgYeFAoFUsWup&#10;NvDx/nr/DCJES852TGjgggFW5fVVYXPHE23xvIu1SCUUcmugibHPpQxVg96GBfdIyTvw6G1Mcqyl&#10;G+2Uyn0ntVKZ9LaltNDYHjcNVsfdyRvg6eXiGQel7z6//NtmPWwPejDm9mZeL0FEnONfGH7wEzqU&#10;iWnPJ3JBdAbSI/H3Ju9R6ycQewNZpkCWhfwPX34DAAD//wMAUEsBAi0AFAAGAAgAAAAhALaDOJL+&#10;AAAA4QEAABMAAAAAAAAAAAAAAAAAAAAAAFtDb250ZW50X1R5cGVzXS54bWxQSwECLQAUAAYACAAA&#10;ACEAOP0h/9YAAACUAQAACwAAAAAAAAAAAAAAAAAvAQAAX3JlbHMvLnJlbHNQSwECLQAUAAYACAAA&#10;ACEAURg1PhsCAABABAAADgAAAAAAAAAAAAAAAAAuAgAAZHJzL2Uyb0RvYy54bWxQSwECLQAUAAYA&#10;CAAAACEAw7JGNNoAAAAEAQAADwAAAAAAAAAAAAAAAAB1BAAAZHJzL2Rvd25yZXYueG1sUEsFBgAA&#10;AAAEAAQA8wAAAHwFAAAAAA==&#10;" strokecolor="white">
                <v:textbox>
                  <w:txbxContent>
                    <w:p w14:paraId="1559BB0F" w14:textId="6E736C53" w:rsidR="00764229" w:rsidRDefault="00764229" w:rsidP="00764229">
                      <w:pPr>
                        <w:pStyle w:val="LO-normal"/>
                        <w:ind w:rightChars="40" w:right="80"/>
                        <w:jc w:val="both"/>
                        <w:rPr>
                          <w:vertAlign w:val="superscript"/>
                        </w:rPr>
                      </w:pPr>
                      <w:r>
                        <w:rPr>
                          <w:b/>
                          <w:bCs/>
                        </w:rPr>
                        <w:t>Matheus Souza</w:t>
                      </w:r>
                      <w:r>
                        <w:rPr>
                          <w:vertAlign w:val="superscript"/>
                        </w:rPr>
                        <w:t>4</w:t>
                      </w:r>
                    </w:p>
                    <w:p w14:paraId="0D8315A5"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8E222DF" wp14:editId="1660AD3D">
                            <wp:extent cx="152400" cy="152400"/>
                            <wp:effectExtent l="0" t="0" r="0" b="0"/>
                            <wp:docPr id="100067208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5"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30912150" w14:textId="77777777" w:rsidR="00764229" w:rsidRDefault="00764229" w:rsidP="00764229"/>
                  </w:txbxContent>
                </v:textbox>
                <w10:anchorlock/>
              </v:shape>
            </w:pict>
          </mc:Fallback>
        </mc:AlternateContent>
      </w:r>
      <w:r w:rsidR="002E6133">
        <w:rPr>
          <w:noProof/>
        </w:rPr>
        <mc:AlternateContent>
          <mc:Choice Requires="wps">
            <w:drawing>
              <wp:inline distT="0" distB="0" distL="0" distR="0" wp14:anchorId="6836C3B6" wp14:editId="17FEF995">
                <wp:extent cx="2047240" cy="419100"/>
                <wp:effectExtent l="0" t="0" r="10160" b="19050"/>
                <wp:docPr id="19"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240" cy="419100"/>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C4F170" w14:textId="5827234A" w:rsidR="00CD3A14" w:rsidRDefault="00764229">
                            <w:pPr>
                              <w:pStyle w:val="LO-normal"/>
                              <w:ind w:rightChars="40" w:right="80"/>
                              <w:jc w:val="both"/>
                              <w:rPr>
                                <w:vertAlign w:val="superscript"/>
                              </w:rPr>
                            </w:pPr>
                            <w:r>
                              <w:rPr>
                                <w:b/>
                                <w:bCs/>
                              </w:rPr>
                              <w:t>Pedro Henrique</w:t>
                            </w:r>
                            <w:r>
                              <w:rPr>
                                <w:vertAlign w:val="superscript"/>
                              </w:rPr>
                              <w:t>5</w:t>
                            </w:r>
                          </w:p>
                          <w:p w14:paraId="00C3D31F"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386F59F" wp14:editId="1B89B8CB">
                                  <wp:extent cx="152400" cy="152400"/>
                                  <wp:effectExtent l="0" t="0" r="0" b="0"/>
                                  <wp:docPr id="1602948209"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6"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23B8F426" w14:textId="77777777" w:rsidR="00CD3A14" w:rsidRDefault="00CD3A14"/>
                        </w:txbxContent>
                      </wps:txbx>
                      <wps:bodyPr rot="0" vert="horz" wrap="square" lIns="91440" tIns="45720" rIns="91440" bIns="45720" anchor="t" anchorCtr="0" upright="1">
                        <a:noAutofit/>
                      </wps:bodyPr>
                    </wps:wsp>
                  </a:graphicData>
                </a:graphic>
              </wp:inline>
            </w:drawing>
          </mc:Choice>
          <mc:Fallback>
            <w:pict>
              <v:shape w14:anchorId="6836C3B6" id="_x0000_s1030" type="#_x0000_t202" style="width:161.2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2zVGgIAAEAEAAAOAAAAZHJzL2Uyb0RvYy54bWysU9tu2zAMfR+wfxD0vtgJkrUx4hRdugwD&#10;ugvQ7QNkWY6FyaJGKbGzrx8lJ2nQvRXTgyCK0iF5eLi6GzrDDgq9Blvy6STnTFkJtba7kv/8sX13&#10;y5kPwtbCgFUlPyrP79Zv36x6V6gZtGBqhYxArC96V/I2BFdkmZet6oSfgFOWnA1gJwKZuMtqFD2h&#10;dyab5fn7rAesHYJU3tPtw+jk64TfNEqGb03jVWCm5JRbSDumvYp7tl6JYofCtVqe0hCvyKIT2lLQ&#10;C9SDCILtUf8D1WmJ4KEJEwldBk2jpUo1UDXT/EU1T61wKtVC5Hh3ocn/P1j59fDkviMLwwcYqIGp&#10;CO8eQf7yzMKmFXan7hGhb5WoKfA0Upb1zhenr5FqX/gIUvVfoKYmi32ABDQ02EVWqE5G6NSA44V0&#10;NQQm6XKWz29mc3JJ8s2ny2meupKJ4vzboQ+fFHQsHkqO1NSELg6PPsRsRHF+EoN5MLreamOSgbtq&#10;Y5AdBAlgm1Yq4MUzY1lf8uVithgJeAVEpwMp2eiu5Ld5XKO2Im0fbZ10FoQ245lSNjbmp5JGT3Wc&#10;iRwpDUM1MF0TKREp+iqoj0QzwihjGjs6tIB/OOtJwiX3v/cCFWfms6VWLafzyGtIxnxxMyMDrz3V&#10;tUdYSVAlD5yNx00Y52TvUO9aijSKw8I9tbfRifnnrE6iIJmmhpxGKs7BtZ1ePQ/++i8AAAD//wMA&#10;UEsDBBQABgAIAAAAIQDDskY02gAAAAQBAAAPAAAAZHJzL2Rvd25yZXYueG1sTI/BTsMwEETvSPyD&#10;tUhcELUxKEJpnKqqQJxbuHBz420SNd5NYrdJ+XoMF7isNJrRzNtiNftOnHEMLZOBh4UCgVSxa6k2&#10;8PH+ev8MIkRLznZMaOCCAVbl9VVhc8cTbfG8i7VIJRRya6CJsc+lDFWD3oYF90jJO/DobUxyrKUb&#10;7ZTKfSe1Upn0tqW00NgeNw1Wx93JG+Dp5eIZB6XvPr/822Y9bA96MOb2Zl4vQUSc418YfvATOpSJ&#10;ac8nckF0BtIj8fcm71HrJxB7A1mmQJaF/A9ffgMAAP//AwBQSwECLQAUAAYACAAAACEAtoM4kv4A&#10;AADhAQAAEwAAAAAAAAAAAAAAAAAAAAAAW0NvbnRlbnRfVHlwZXNdLnhtbFBLAQItABQABgAIAAAA&#10;IQA4/SH/1gAAAJQBAAALAAAAAAAAAAAAAAAAAC8BAABfcmVscy8ucmVsc1BLAQItABQABgAIAAAA&#10;IQDy+2zVGgIAAEAEAAAOAAAAAAAAAAAAAAAAAC4CAABkcnMvZTJvRG9jLnhtbFBLAQItABQABgAI&#10;AAAAIQDDskY02gAAAAQBAAAPAAAAAAAAAAAAAAAAAHQEAABkcnMvZG93bnJldi54bWxQSwUGAAAA&#10;AAQABADzAAAAewUAAAAA&#10;" strokecolor="white">
                <v:textbox>
                  <w:txbxContent>
                    <w:p w14:paraId="23C4F170" w14:textId="5827234A" w:rsidR="00CD3A14" w:rsidRDefault="00764229">
                      <w:pPr>
                        <w:pStyle w:val="LO-normal"/>
                        <w:ind w:rightChars="40" w:right="80"/>
                        <w:jc w:val="both"/>
                        <w:rPr>
                          <w:vertAlign w:val="superscript"/>
                        </w:rPr>
                      </w:pPr>
                      <w:r>
                        <w:rPr>
                          <w:b/>
                          <w:bCs/>
                        </w:rPr>
                        <w:t>Pedro Henrique</w:t>
                      </w:r>
                      <w:r>
                        <w:rPr>
                          <w:vertAlign w:val="superscript"/>
                        </w:rPr>
                        <w:t>5</w:t>
                      </w:r>
                    </w:p>
                    <w:p w14:paraId="00C3D31F"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386F59F" wp14:editId="1B89B8CB">
                            <wp:extent cx="152400" cy="152400"/>
                            <wp:effectExtent l="0" t="0" r="0" b="0"/>
                            <wp:docPr id="1602948209"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7"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23B8F426" w14:textId="77777777" w:rsidR="00CD3A14" w:rsidRDefault="00CD3A14"/>
                  </w:txbxContent>
                </v:textbox>
                <w10:anchorlock/>
              </v:shape>
            </w:pict>
          </mc:Fallback>
        </mc:AlternateContent>
      </w:r>
    </w:p>
    <w:p w14:paraId="2D3368D5" w14:textId="77777777" w:rsidR="00CD3A14" w:rsidRDefault="00CD3A14">
      <w:pPr>
        <w:pStyle w:val="LO-normal"/>
        <w:rPr>
          <w:i/>
          <w:iCs/>
          <w:lang w:val="en-US"/>
        </w:rPr>
      </w:pPr>
    </w:p>
    <w:p w14:paraId="28496D00" w14:textId="77777777" w:rsidR="00CD3A14" w:rsidRDefault="00CD3A14">
      <w:pPr>
        <w:pStyle w:val="LO-normal"/>
        <w:rPr>
          <w:i/>
          <w:iCs/>
          <w:lang w:val="en-US"/>
        </w:rPr>
        <w:sectPr w:rsidR="00CD3A14">
          <w:headerReference w:type="even" r:id="rId18"/>
          <w:headerReference w:type="default" r:id="rId19"/>
          <w:footerReference w:type="even" r:id="rId20"/>
          <w:footerReference w:type="default" r:id="rId21"/>
          <w:headerReference w:type="first" r:id="rId22"/>
          <w:footerReference w:type="first" r:id="rId23"/>
          <w:type w:val="continuous"/>
          <w:pgSz w:w="12240" w:h="15840"/>
          <w:pgMar w:top="1134" w:right="1134" w:bottom="1134" w:left="1134" w:header="170" w:footer="510" w:gutter="0"/>
          <w:cols w:space="720"/>
          <w:titlePg/>
          <w:docGrid w:linePitch="272"/>
        </w:sectPr>
      </w:pPr>
    </w:p>
    <w:p w14:paraId="23E766A1" w14:textId="77777777" w:rsidR="00CD3A14" w:rsidRPr="000210A0" w:rsidRDefault="00CD3A14">
      <w:pPr>
        <w:pStyle w:val="LO-normal"/>
        <w:ind w:rightChars="40" w:right="80"/>
        <w:jc w:val="both"/>
        <w:rPr>
          <w:lang w:val="en-US"/>
        </w:rPr>
      </w:pPr>
    </w:p>
    <w:p w14:paraId="7F58E8DB" w14:textId="77777777" w:rsidR="00CD3A14" w:rsidRPr="000210A0" w:rsidRDefault="00CD3A14">
      <w:pPr>
        <w:pStyle w:val="LO-normal"/>
        <w:ind w:rightChars="40" w:right="80"/>
        <w:jc w:val="both"/>
        <w:rPr>
          <w:lang w:val="en-US"/>
        </w:rPr>
      </w:pPr>
    </w:p>
    <w:p w14:paraId="10EA0682" w14:textId="77777777" w:rsidR="00CD3A14" w:rsidRPr="000210A0" w:rsidRDefault="002E6133">
      <w:pPr>
        <w:pStyle w:val="LO-normal"/>
        <w:ind w:rightChars="40" w:right="80"/>
        <w:jc w:val="both"/>
        <w:rPr>
          <w:lang w:val="en-US"/>
        </w:rPr>
      </w:pPr>
      <w:r>
        <w:rPr>
          <w:noProof/>
        </w:rPr>
        <mc:AlternateContent>
          <mc:Choice Requires="wps">
            <w:drawing>
              <wp:anchor distT="0" distB="0" distL="114300" distR="114300" simplePos="0" relativeHeight="251656704" behindDoc="0" locked="0" layoutInCell="1" allowOverlap="1" wp14:anchorId="2BB98227" wp14:editId="06C2CE6A">
                <wp:simplePos x="0" y="0"/>
                <wp:positionH relativeFrom="column">
                  <wp:posOffset>2099945</wp:posOffset>
                </wp:positionH>
                <wp:positionV relativeFrom="paragraph">
                  <wp:posOffset>74930</wp:posOffset>
                </wp:positionV>
                <wp:extent cx="27305" cy="5837555"/>
                <wp:effectExtent l="19685" t="17780" r="19685" b="21590"/>
                <wp:wrapNone/>
                <wp:docPr id="16" name="Linha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305" cy="5837555"/>
                        </a:xfrm>
                        <a:prstGeom prst="line">
                          <a:avLst/>
                        </a:prstGeom>
                        <a:noFill/>
                        <a:ln w="28575">
                          <a:solidFill>
                            <a:srgbClr val="00206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0C9F0AF" id="Linha 6"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5.35pt,5.9pt" to="167.5pt,46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JpWlAIAAGgFAAAOAAAAZHJzL2Uyb0RvYy54bWysVE1v2zAMvQ/YfxB0d/0Rf9VoUrSOs0u3&#10;BWiHnRVLjoXZkiEpcYJh/32UknhNdxmGJoAhSuTTI/mou/tD36E9U5pLMcfhTYARE7WkXGzn+NvL&#10;yssx0oYISjop2Bwfmcb3i48f7sahYJFsZUeZQgAidDEOc9waMxS+r+uW9UTfyIEJOGyk6okBU219&#10;qsgI6H3nR0GQ+qNUdFCyZlrD7vJ0iBcOv2lYbb42jWYGdXMM3Iz7Kvfd2K+/uCPFVpGh5fWZBvkP&#10;Fj3hAi6doJbEELRT/C+ontdKatmYm1r2vmwaXjOXA2QTBm+yeW7JwFwuUBw9TGXS7wdbf9mvFeIU&#10;epdiJEgPPXrioiUotbUZB12ASynWymZXH8Tz8CTrHxoJWbZEbJnj+HIcIC60Ef5ViDX0ADdsxs+S&#10;gg/ZGekKdWhUbyGhBOjg+nGc+sEOBtWwGWWzIMGohpMkn2VJkrgbSHEJHpQ2n5jskV3McceFLRcp&#10;yP5JG0uGFBcXuy3kineda3kn0AgX5EmWuAgtO07tqfXTarspO4X2xKomiILUCQXQrtyU3Anq0FpG&#10;aHVeG8K70xr8O2HxmBPiiRJYBwNLtw95OpH8vA1uq7zKYy+O0sqLg+XSe1iVsZeuwixZzpZluQx/&#10;WaJhXLScUiYs14tgw/jfBHEenZPUJslOVfGv0V35gOw104dVEmTxLPeyLJl58awKvMd8VXoPZZim&#10;WfVYPlZvmFYue/0+ZKdSWlZyZ5h6bumIKLf9nyW3UYjBgAGPssD+MCLdFl6m2iiMlDTfuWmdZK3Y&#10;LMZVr/PA/s8im9BPhbj00FpTF865/SkV9PzSXzcJVvynMdpIelyry4TAOLug89Nj34vXNqxfP5CL&#10;3wAAAP//AwBQSwMEFAAGAAgAAAAhAGQVc2fgAAAACgEAAA8AAABkcnMvZG93bnJldi54bWxMj0FP&#10;g0AQhe8m/ofNmHizCxK1RZbGmmhs40Xag8ctOwUsO4vsUui/dzzpcfJe3nxftpxsK07Y+8aRgngW&#10;gUAqnWmoUrDbvtzMQfigyejWESo4o4dlfnmR6dS4kT7wVIRK8Aj5VCuoQ+hSKX1Zo9V+5jokzg6u&#10;tzrw2VfS9HrkcdvK2yi6l1Y3xB9q3eFzjeWxGKyC1fD9Pn7N3xaH9WuxGc1nsTquz0pdX01PjyAC&#10;TuGvDL/4jA45M+3dQMaLVkGSRA9c5SBmBS4kyR3L7RUskjgGmWfyv0L+AwAA//8DAFBLAQItABQA&#10;BgAIAAAAIQC2gziS/gAAAOEBAAATAAAAAAAAAAAAAAAAAAAAAABbQ29udGVudF9UeXBlc10ueG1s&#10;UEsBAi0AFAAGAAgAAAAhADj9If/WAAAAlAEAAAsAAAAAAAAAAAAAAAAALwEAAF9yZWxzLy5yZWxz&#10;UEsBAi0AFAAGAAgAAAAhAFYEmlaUAgAAaAUAAA4AAAAAAAAAAAAAAAAALgIAAGRycy9lMm9Eb2Mu&#10;eG1sUEsBAi0AFAAGAAgAAAAhAGQVc2fgAAAACgEAAA8AAAAAAAAAAAAAAAAA7gQAAGRycy9kb3du&#10;cmV2LnhtbFBLBQYAAAAABAAEAPMAAAD7BQAAAAA=&#10;" strokecolor="#002060" strokeweight="2.25pt">
                <v:fill o:detectmouseclick="t"/>
              </v:line>
            </w:pict>
          </mc:Fallback>
        </mc:AlternateContent>
      </w:r>
    </w:p>
    <w:p w14:paraId="7D0860E5" w14:textId="34818DE4" w:rsidR="00CD3A14" w:rsidRDefault="00CD3A14">
      <w:pPr>
        <w:pStyle w:val="LO-normal"/>
        <w:ind w:rightChars="40" w:right="80"/>
        <w:jc w:val="both"/>
      </w:pPr>
      <w:r>
        <w:rPr>
          <w:color w:val="212121"/>
          <w:sz w:val="14"/>
          <w:szCs w:val="14"/>
          <w:vertAlign w:val="superscript"/>
        </w:rPr>
        <w:t>1</w:t>
      </w:r>
      <w:r>
        <w:rPr>
          <w:color w:val="212121"/>
          <w:sz w:val="14"/>
          <w:szCs w:val="14"/>
        </w:rPr>
        <w:t xml:space="preserve">Escola Escola Politécnica de Pernambuco, Universidade de Pernambuco, Recife, Brasil. E-mail: </w:t>
      </w:r>
      <w:hyperlink r:id="rId24" w:history="1">
        <w:r w:rsidR="00764229" w:rsidRPr="001A1FD1">
          <w:rPr>
            <w:rStyle w:val="Hyperlink"/>
            <w:sz w:val="14"/>
            <w:szCs w:val="14"/>
          </w:rPr>
          <w:t>dmoa@ecomp.poli.br</w:t>
        </w:r>
      </w:hyperlink>
    </w:p>
    <w:p w14:paraId="5582FA8D" w14:textId="77777777" w:rsidR="00CD3A14" w:rsidRDefault="00CD3A14">
      <w:pPr>
        <w:pStyle w:val="LO-normal"/>
        <w:ind w:rightChars="40" w:right="80"/>
        <w:jc w:val="both"/>
        <w:rPr>
          <w:sz w:val="14"/>
          <w:szCs w:val="14"/>
        </w:rPr>
      </w:pPr>
    </w:p>
    <w:p w14:paraId="1CD2E0FF" w14:textId="77777777" w:rsidR="00CD3A14" w:rsidRDefault="00CD3A14">
      <w:pPr>
        <w:pStyle w:val="LO-normal"/>
        <w:ind w:rightChars="40" w:right="80"/>
        <w:jc w:val="both"/>
        <w:rPr>
          <w:sz w:val="14"/>
          <w:szCs w:val="14"/>
        </w:rPr>
      </w:pPr>
    </w:p>
    <w:p w14:paraId="610E4E15" w14:textId="77777777" w:rsidR="00CD3A14" w:rsidRDefault="00CD3A14">
      <w:pPr>
        <w:pStyle w:val="LO-normal"/>
        <w:ind w:rightChars="40" w:right="80"/>
        <w:jc w:val="both"/>
        <w:rPr>
          <w:color w:val="002060"/>
          <w:sz w:val="14"/>
          <w:szCs w:val="14"/>
        </w:rPr>
      </w:pPr>
      <w:r>
        <w:rPr>
          <w:color w:val="002060"/>
          <w:sz w:val="14"/>
          <w:szCs w:val="14"/>
        </w:rPr>
        <w:t>Artigo recebido em:</w:t>
      </w:r>
    </w:p>
    <w:p w14:paraId="7CD66559" w14:textId="77777777" w:rsidR="00CD3A14" w:rsidRDefault="00CD3A14">
      <w:pPr>
        <w:pStyle w:val="LO-normal"/>
        <w:ind w:rightChars="40" w:right="80"/>
        <w:jc w:val="both"/>
        <w:rPr>
          <w:color w:val="002060"/>
          <w:sz w:val="14"/>
          <w:szCs w:val="14"/>
        </w:rPr>
      </w:pPr>
      <w:r>
        <w:rPr>
          <w:color w:val="002060"/>
          <w:sz w:val="14"/>
          <w:szCs w:val="14"/>
        </w:rPr>
        <w:t>Artigo aceito em:</w:t>
      </w:r>
    </w:p>
    <w:p w14:paraId="47FB12D9" w14:textId="77777777" w:rsidR="00CD3A14" w:rsidRDefault="00CD3A14">
      <w:pPr>
        <w:pStyle w:val="LO-normal"/>
        <w:ind w:rightChars="40" w:right="80"/>
        <w:jc w:val="both"/>
        <w:rPr>
          <w:color w:val="002060"/>
          <w:sz w:val="14"/>
          <w:szCs w:val="14"/>
        </w:rPr>
      </w:pPr>
    </w:p>
    <w:p w14:paraId="060EF111" w14:textId="77777777" w:rsidR="00CD3A14" w:rsidRDefault="00CD3A14">
      <w:pPr>
        <w:pStyle w:val="LO-normal"/>
        <w:ind w:rightChars="40" w:right="80"/>
        <w:jc w:val="both"/>
        <w:rPr>
          <w:color w:val="002060"/>
          <w:sz w:val="14"/>
          <w:szCs w:val="14"/>
        </w:rPr>
      </w:pPr>
      <w:r>
        <w:rPr>
          <w:b/>
          <w:color w:val="002060"/>
          <w:sz w:val="14"/>
          <w:szCs w:val="14"/>
        </w:rPr>
        <w:t>DOI: 10.xxxx/s11468-014-9759-3</w:t>
      </w:r>
    </w:p>
    <w:p w14:paraId="0642D1AD" w14:textId="77777777" w:rsidR="00CD3A14" w:rsidRDefault="00CD3A14">
      <w:pPr>
        <w:pStyle w:val="LO-normal"/>
        <w:ind w:rightChars="40" w:right="80"/>
        <w:jc w:val="both"/>
        <w:rPr>
          <w:color w:val="002060"/>
          <w:sz w:val="14"/>
          <w:szCs w:val="14"/>
        </w:rPr>
      </w:pPr>
    </w:p>
    <w:p w14:paraId="4C728BAD" w14:textId="77777777" w:rsidR="00CD3A14" w:rsidRDefault="00CD3A14">
      <w:pPr>
        <w:pStyle w:val="LO-normal"/>
        <w:ind w:rightChars="40" w:right="80"/>
        <w:jc w:val="both"/>
        <w:rPr>
          <w:rFonts w:eastAsia="SimSun"/>
          <w:color w:val="002060"/>
          <w:sz w:val="14"/>
          <w:szCs w:val="14"/>
        </w:rPr>
      </w:pPr>
      <w:r>
        <w:rPr>
          <w:rFonts w:eastAsia="SimSun"/>
          <w:color w:val="002060"/>
          <w:sz w:val="14"/>
          <w:szCs w:val="14"/>
        </w:rPr>
        <w:t xml:space="preserve">Esta obra apresenta Licença </w:t>
      </w:r>
      <w:hyperlink r:id="rId25" w:history="1">
        <w:r>
          <w:rPr>
            <w:rStyle w:val="Hyperlink"/>
            <w:rFonts w:eastAsia="SimSun"/>
            <w:color w:val="002060"/>
            <w:sz w:val="14"/>
            <w:szCs w:val="14"/>
            <w:u w:val="none"/>
          </w:rPr>
          <w:t>Creative Commons Atribuição-Não Comercial 4.0 Internacional</w:t>
        </w:r>
      </w:hyperlink>
      <w:r>
        <w:rPr>
          <w:rFonts w:eastAsia="SimSun"/>
          <w:color w:val="002060"/>
          <w:sz w:val="14"/>
          <w:szCs w:val="14"/>
        </w:rPr>
        <w:t>.</w:t>
      </w:r>
    </w:p>
    <w:p w14:paraId="61653DAB" w14:textId="77777777" w:rsidR="00CD3A14" w:rsidRDefault="00CD3A14">
      <w:pPr>
        <w:pStyle w:val="LO-normal"/>
        <w:ind w:rightChars="40" w:right="80"/>
        <w:jc w:val="both"/>
        <w:rPr>
          <w:rFonts w:eastAsia="SimSun"/>
          <w:color w:val="002060"/>
          <w:sz w:val="16"/>
          <w:szCs w:val="16"/>
        </w:rPr>
      </w:pPr>
    </w:p>
    <w:p w14:paraId="03FBB074" w14:textId="77777777" w:rsidR="00CD3A14" w:rsidRDefault="00CD3A14">
      <w:pPr>
        <w:pStyle w:val="LO-normal"/>
        <w:ind w:rightChars="40" w:right="80"/>
        <w:jc w:val="both"/>
        <w:rPr>
          <w:rFonts w:eastAsia="SimSun"/>
          <w:color w:val="002060"/>
          <w:sz w:val="14"/>
          <w:szCs w:val="14"/>
        </w:rPr>
      </w:pPr>
      <w:r>
        <w:rPr>
          <w:rFonts w:eastAsia="SimSun"/>
          <w:color w:val="002060"/>
          <w:sz w:val="14"/>
          <w:szCs w:val="14"/>
        </w:rPr>
        <w:t>Como citar este artigo pela NBR 6023/2018: AUTOR 1; AUTOR 2; AUTOR 3. Título do artigo. Revista de Engenharia e Pesquisa Aplicada, Recife, v. , n. , p. , mês, ano. DOI: Disponível em: . Acesso em: .</w:t>
      </w:r>
    </w:p>
    <w:p w14:paraId="1D77D6AE" w14:textId="77777777" w:rsidR="00764229" w:rsidRDefault="00764229">
      <w:pPr>
        <w:pStyle w:val="LO-normal"/>
        <w:ind w:rightChars="40" w:right="80"/>
        <w:jc w:val="both"/>
        <w:rPr>
          <w:rFonts w:eastAsia="SimSun"/>
          <w:color w:val="002060"/>
          <w:sz w:val="14"/>
          <w:szCs w:val="14"/>
        </w:rPr>
      </w:pPr>
    </w:p>
    <w:p w14:paraId="00EC97A5" w14:textId="77777777" w:rsidR="00764229" w:rsidRDefault="00764229">
      <w:pPr>
        <w:pStyle w:val="LO-normal"/>
        <w:ind w:rightChars="40" w:right="80"/>
        <w:jc w:val="both"/>
        <w:rPr>
          <w:rFonts w:eastAsia="SimSun"/>
          <w:color w:val="002060"/>
          <w:sz w:val="14"/>
          <w:szCs w:val="14"/>
        </w:rPr>
      </w:pPr>
    </w:p>
    <w:p w14:paraId="165A28F1" w14:textId="77777777" w:rsidR="00764229" w:rsidRDefault="00764229">
      <w:pPr>
        <w:pStyle w:val="LO-normal"/>
        <w:ind w:rightChars="40" w:right="80"/>
        <w:jc w:val="both"/>
        <w:rPr>
          <w:rFonts w:eastAsia="SimSun"/>
          <w:color w:val="002060"/>
          <w:sz w:val="14"/>
          <w:szCs w:val="14"/>
        </w:rPr>
      </w:pPr>
    </w:p>
    <w:p w14:paraId="2F3C81FD" w14:textId="77777777" w:rsidR="00764229" w:rsidRDefault="00764229">
      <w:pPr>
        <w:pStyle w:val="LO-normal"/>
        <w:ind w:rightChars="40" w:right="80"/>
        <w:jc w:val="both"/>
        <w:rPr>
          <w:rFonts w:eastAsia="SimSun"/>
          <w:color w:val="002060"/>
          <w:sz w:val="14"/>
          <w:szCs w:val="14"/>
        </w:rPr>
      </w:pPr>
    </w:p>
    <w:p w14:paraId="033B6AAB" w14:textId="77777777" w:rsidR="00764229" w:rsidRDefault="00764229">
      <w:pPr>
        <w:pStyle w:val="LO-normal"/>
        <w:ind w:rightChars="40" w:right="80"/>
        <w:jc w:val="both"/>
        <w:rPr>
          <w:rFonts w:eastAsia="SimSun"/>
          <w:color w:val="002060"/>
          <w:sz w:val="14"/>
          <w:szCs w:val="14"/>
        </w:rPr>
      </w:pPr>
    </w:p>
    <w:p w14:paraId="23E8902A" w14:textId="77777777" w:rsidR="00764229" w:rsidRDefault="00764229">
      <w:pPr>
        <w:pStyle w:val="LO-normal"/>
        <w:ind w:rightChars="40" w:right="80"/>
        <w:jc w:val="both"/>
        <w:rPr>
          <w:rFonts w:eastAsia="SimSun"/>
          <w:color w:val="002060"/>
          <w:sz w:val="14"/>
          <w:szCs w:val="14"/>
        </w:rPr>
      </w:pPr>
    </w:p>
    <w:p w14:paraId="69ACF1C2" w14:textId="77777777" w:rsidR="00CD3A14" w:rsidRDefault="002E6133">
      <w:pPr>
        <w:pStyle w:val="LO-normal"/>
        <w:jc w:val="both"/>
        <w:rPr>
          <w:sz w:val="14"/>
          <w:szCs w:val="14"/>
        </w:rPr>
      </w:pPr>
      <w:r>
        <w:rPr>
          <w:noProof/>
          <w:sz w:val="14"/>
        </w:rPr>
        <mc:AlternateContent>
          <mc:Choice Requires="wps">
            <w:drawing>
              <wp:anchor distT="0" distB="0" distL="114300" distR="114300" simplePos="0" relativeHeight="251660800" behindDoc="0" locked="0" layoutInCell="1" allowOverlap="1" wp14:anchorId="7A756D7B" wp14:editId="05F5F1A3">
                <wp:simplePos x="0" y="0"/>
                <wp:positionH relativeFrom="column">
                  <wp:posOffset>2280285</wp:posOffset>
                </wp:positionH>
                <wp:positionV relativeFrom="paragraph">
                  <wp:posOffset>-2781935</wp:posOffset>
                </wp:positionV>
                <wp:extent cx="4391025" cy="5738495"/>
                <wp:effectExtent l="9525" t="11430" r="9525" b="12700"/>
                <wp:wrapNone/>
                <wp:docPr id="15" name="Caixa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025" cy="5738495"/>
                        </a:xfrm>
                        <a:prstGeom prst="rect">
                          <a:avLst/>
                        </a:prstGeom>
                        <a:solidFill>
                          <a:srgbClr val="DCE6F2"/>
                        </a:solidFill>
                        <a:ln w="9525">
                          <a:solidFill>
                            <a:srgbClr val="DCE6F2"/>
                          </a:solidFill>
                          <a:miter lim="800000"/>
                          <a:headEnd/>
                          <a:tailEnd/>
                        </a:ln>
                      </wps:spPr>
                      <wps:txbx>
                        <w:txbxContent>
                          <w:p w14:paraId="55A62133" w14:textId="77777777" w:rsidR="00CD3A14" w:rsidRDefault="00CD3A14">
                            <w:pPr>
                              <w:pStyle w:val="LO-normal"/>
                              <w:rPr>
                                <w:sz w:val="18"/>
                                <w:szCs w:val="18"/>
                              </w:rPr>
                            </w:pPr>
                            <w:r>
                              <w:rPr>
                                <w:b/>
                                <w:color w:val="002060"/>
                                <w:sz w:val="18"/>
                                <w:szCs w:val="18"/>
                              </w:rPr>
                              <w:t xml:space="preserve">RESUMO </w:t>
                            </w:r>
                          </w:p>
                          <w:p w14:paraId="6154809C" w14:textId="77777777" w:rsidR="00CD3A14" w:rsidRDefault="00CD3A14">
                            <w:pPr>
                              <w:pStyle w:val="LO-normal"/>
                              <w:rPr>
                                <w:sz w:val="18"/>
                                <w:szCs w:val="18"/>
                              </w:rPr>
                            </w:pPr>
                          </w:p>
                          <w:p w14:paraId="01D6CDC6" w14:textId="77777777" w:rsidR="00CD3A14" w:rsidRDefault="00CD3A14">
                            <w:pPr>
                              <w:pStyle w:val="LO-normal"/>
                              <w:spacing w:line="276" w:lineRule="auto"/>
                              <w:jc w:val="both"/>
                              <w:rPr>
                                <w:sz w:val="18"/>
                                <w:szCs w:val="18"/>
                              </w:rPr>
                            </w:pPr>
                            <w:r>
                              <w:rPr>
                                <w:sz w:val="18"/>
                                <w:szCs w:val="18"/>
                              </w:rPr>
                              <w:t xml:space="preserve">Esse </w:t>
                            </w:r>
                            <w:r>
                              <w:rPr>
                                <w:i/>
                                <w:iCs/>
                                <w:sz w:val="18"/>
                                <w:szCs w:val="18"/>
                              </w:rPr>
                              <w:t xml:space="preserve">template </w:t>
                            </w:r>
                            <w:r>
                              <w:rPr>
                                <w:sz w:val="18"/>
                                <w:szCs w:val="18"/>
                              </w:rPr>
                              <w:t xml:space="preserve">tem como objetivo fornecer informações sobre como os autores devem proceder com a normalização dos trabalhos que serão submetidos a Revista de Engenharia e Pesquisa Aplicada. Nesta parte do manuscrito deve ser apresentado o resumo no mesmo idioma do corpo do texto. Utilizar fonte verdana, tamanho 9. O texto deve ser escrito em parágrafo único, justificado. Empregar orações simples e verbos na voz ativa. Apresentar de forma clara e objetiva o problema, os métodos utilizados, os resultados e a conclusão. Evitar o uso de abreviaturas e siglas que não sejam internacionalmente conhecidas e não empregar frases negativas, notas de rodapé, e conjunções adversativas como: no entanto, contudo, todavia, mas, porém. O texto deve conter entre 100 e 250 palavras. </w:t>
                            </w:r>
                          </w:p>
                          <w:p w14:paraId="28A0C407" w14:textId="77777777" w:rsidR="00CD3A14" w:rsidRDefault="00CD3A14">
                            <w:pPr>
                              <w:pStyle w:val="LO-normal"/>
                              <w:jc w:val="both"/>
                              <w:rPr>
                                <w:sz w:val="18"/>
                                <w:szCs w:val="18"/>
                              </w:rPr>
                            </w:pPr>
                          </w:p>
                          <w:p w14:paraId="3A8D02A2" w14:textId="441CB905" w:rsidR="00CD3A14" w:rsidRDefault="00CD3A14">
                            <w:pPr>
                              <w:pStyle w:val="LO-normal"/>
                              <w:rPr>
                                <w:sz w:val="18"/>
                                <w:szCs w:val="18"/>
                              </w:rPr>
                            </w:pPr>
                            <w:r>
                              <w:rPr>
                                <w:b/>
                                <w:color w:val="002060"/>
                                <w:sz w:val="18"/>
                                <w:szCs w:val="18"/>
                              </w:rPr>
                              <w:t>PALAVRAS-CHAVE:</w:t>
                            </w:r>
                            <w:r>
                              <w:rPr>
                                <w:i/>
                                <w:color w:val="1F497D"/>
                                <w:sz w:val="18"/>
                                <w:szCs w:val="18"/>
                              </w:rPr>
                              <w:t xml:space="preserve"> </w:t>
                            </w:r>
                            <w:r w:rsidR="00764229">
                              <w:rPr>
                                <w:sz w:val="18"/>
                                <w:szCs w:val="18"/>
                              </w:rPr>
                              <w:t>Aprendizado por reforço, puzzles combinatórios</w:t>
                            </w:r>
                            <w:r>
                              <w:rPr>
                                <w:sz w:val="18"/>
                                <w:szCs w:val="18"/>
                              </w:rPr>
                              <w:t xml:space="preserve">; </w:t>
                            </w:r>
                          </w:p>
                          <w:p w14:paraId="4EAAD346" w14:textId="77777777" w:rsidR="00CD3A14" w:rsidRDefault="00CD3A14">
                            <w:pPr>
                              <w:pStyle w:val="Corpodetexto"/>
                              <w:spacing w:after="0" w:line="240" w:lineRule="auto"/>
                              <w:ind w:right="68" w:firstLine="0"/>
                              <w:rPr>
                                <w:sz w:val="18"/>
                                <w:szCs w:val="18"/>
                              </w:rPr>
                            </w:pPr>
                          </w:p>
                          <w:p w14:paraId="0A77F6C8" w14:textId="77777777" w:rsidR="00CD3A14" w:rsidRDefault="00CD3A14">
                            <w:pPr>
                              <w:pStyle w:val="LO-normal"/>
                              <w:rPr>
                                <w:iCs/>
                                <w:sz w:val="18"/>
                                <w:szCs w:val="18"/>
                                <w:lang w:val="en-US"/>
                              </w:rPr>
                            </w:pPr>
                            <w:r>
                              <w:rPr>
                                <w:b/>
                                <w:iCs/>
                                <w:color w:val="002060"/>
                                <w:sz w:val="18"/>
                                <w:szCs w:val="18"/>
                                <w:lang w:val="en-US"/>
                              </w:rPr>
                              <w:t>ABSTACT</w:t>
                            </w:r>
                          </w:p>
                          <w:p w14:paraId="3742FBAC" w14:textId="77777777" w:rsidR="00CD3A14" w:rsidRDefault="00CD3A14">
                            <w:pPr>
                              <w:pStyle w:val="LO-normal"/>
                              <w:rPr>
                                <w:iCs/>
                                <w:sz w:val="18"/>
                                <w:szCs w:val="18"/>
                                <w:lang w:val="en-US"/>
                              </w:rPr>
                            </w:pPr>
                          </w:p>
                          <w:p w14:paraId="1FBDC4FC" w14:textId="77777777" w:rsidR="00CD3A14" w:rsidRDefault="00CD3A14">
                            <w:pPr>
                              <w:pStyle w:val="LO-normal"/>
                              <w:jc w:val="both"/>
                              <w:rPr>
                                <w:iCs/>
                                <w:color w:val="212121"/>
                                <w:sz w:val="18"/>
                                <w:szCs w:val="18"/>
                                <w:lang w:val="en-US"/>
                              </w:rPr>
                            </w:pPr>
                            <w:r>
                              <w:rPr>
                                <w:iCs/>
                                <w:sz w:val="18"/>
                                <w:szCs w:val="18"/>
                                <w:lang w:val="en-US"/>
                              </w:rPr>
                              <w:t xml:space="preserve">Here comes the abstract of the paper in English and must be written in italic, Verdana, size 9. </w:t>
                            </w:r>
                            <w:r>
                              <w:rPr>
                                <w:iCs/>
                                <w:color w:val="212121"/>
                                <w:sz w:val="18"/>
                                <w:szCs w:val="18"/>
                                <w:lang w:val="en-US"/>
                              </w:rPr>
                              <w:t xml:space="preserve">These instructions provide guidelines for the preparation of papers for the Engineering and Applied Research Journal. Use this document as a template if you are using Microsoft Word. Otherwise, use this document only for useful information and prepare your work using any word processor. The abstract should include the main purpose, methodology, results, and conclusions. This paragraph should not exceed 200 words. The abstract should present the problem, the methods used, the results and the conclusions, in a brief and clear way. Do not use footnotes or abbreviations. If you need to use a reference, include your full quote in the abstract. As the abstract is published separately by the information analysis services, it should contain sufficient data to be understood by the reader who does not have access to the full text. </w:t>
                            </w:r>
                          </w:p>
                          <w:p w14:paraId="4E3AC6AC" w14:textId="77777777" w:rsidR="00CD3A14" w:rsidRDefault="00CD3A14">
                            <w:pPr>
                              <w:pStyle w:val="LO-normal"/>
                              <w:jc w:val="both"/>
                              <w:rPr>
                                <w:iCs/>
                                <w:color w:val="212121"/>
                                <w:sz w:val="18"/>
                                <w:szCs w:val="18"/>
                                <w:lang w:val="en-US"/>
                              </w:rPr>
                            </w:pPr>
                          </w:p>
                          <w:p w14:paraId="3FE48721" w14:textId="77777777" w:rsidR="00CD3A14" w:rsidRDefault="00CD3A14">
                            <w:pPr>
                              <w:pStyle w:val="LO-normal"/>
                              <w:rPr>
                                <w:color w:val="212121"/>
                                <w:sz w:val="18"/>
                                <w:szCs w:val="18"/>
                                <w:lang w:val="en-US"/>
                              </w:rPr>
                            </w:pPr>
                            <w:r>
                              <w:rPr>
                                <w:b/>
                                <w:bCs/>
                                <w:iCs/>
                                <w:color w:val="002060"/>
                                <w:sz w:val="18"/>
                                <w:szCs w:val="18"/>
                                <w:lang w:val="en-US"/>
                              </w:rPr>
                              <w:t xml:space="preserve">KEY-WORDS: </w:t>
                            </w:r>
                            <w:r>
                              <w:rPr>
                                <w:iCs/>
                                <w:color w:val="212121"/>
                                <w:sz w:val="18"/>
                                <w:szCs w:val="18"/>
                                <w:lang w:val="en-US"/>
                              </w:rPr>
                              <w:t>Normalization; Scientific Writing; REPA; Template;</w:t>
                            </w:r>
                            <w:r>
                              <w:rPr>
                                <w:color w:val="212121"/>
                                <w:sz w:val="18"/>
                                <w:szCs w:val="18"/>
                                <w:lang w:val="en-US"/>
                              </w:rPr>
                              <w:t xml:space="preserve"> </w:t>
                            </w:r>
                          </w:p>
                          <w:p w14:paraId="3D20E43D" w14:textId="77777777" w:rsidR="00CD3A14" w:rsidRPr="000210A0" w:rsidRDefault="00CD3A14">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756D7B" id="Caixa de texto 10" o:spid="_x0000_s1031" type="#_x0000_t202" style="position:absolute;left:0;text-align:left;margin-left:179.55pt;margin-top:-219.05pt;width:345.75pt;height:451.8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RvtGQIAADMEAAAOAAAAZHJzL2Uyb0RvYy54bWysU9tu2zAMfR+wfxD0vthJkzYx4hRd0gwD&#10;ugvQ7QMUWY6FyaJGKbG7rx8lp2m2vRXzg0Ca0iF5eLi87VvDjgq9Blvy8SjnTFkJlbb7kn//tn03&#10;58wHYSthwKqSPynPb1dv3yw7V6gJNGAqhYxArC86V/ImBFdkmZeNaoUfgVOWgjVgKwK5uM8qFB2h&#10;tyab5Pl11gFWDkEq7+nvZgjyVcKvayXDl7r2KjBTcqotpBPTuYtntlqKYo/CNVqeyhCvqKIV2lLS&#10;M9RGBMEOqP+BarVE8FCHkYQ2g7rWUqUeqJtx/lc3j41wKvVC5Hh3psn/P1j5+fjoviIL/XvoaYCp&#10;Ce8eQP7wzMK6EXav7hCha5SoKPE4UpZ1zhenp5FqX/gIsus+QUVDFocACaivsY2sUJ+M0GkAT2fS&#10;VR+YpJ/Tq8U4n8w4kxSb3VzNp4tZyiGK5+cOffigoGXRKDnSVBO8OD74EMsRxfOVmM2D0dVWG5Mc&#10;3O/WBtlRkAI26/vr7eSE/sc1Y1lX8sWMCnktRKsDSdnotuTzPH6DuCJv97ZKQgtCm8Gmko09ERm5&#10;G1gM/a5nuiIe4tvI6w6qJ2IWYVAubRoZDeAvzjpSbcn9z4NAxZn5aGk6i/F0GmWenOnsZkIOXkZ2&#10;lxFhJUGVPHA2mOswrMbBod43lGnQg4U7mmitE9cvVZ3KJ2WmEZy2KEr/0k+3XnZ99RsAAP//AwBQ&#10;SwMEFAAGAAgAAAAhAAZbq0fiAAAADQEAAA8AAABkcnMvZG93bnJldi54bWxMj8FOwzAMhu9IvENk&#10;JC5oS8fWait1J0DADj2xsXvamLZa41RN1pW3JzvBzZY//f7+bDuZTow0uNYywmIegSCurG65Rvg6&#10;vM/WIJxXrFVnmRB+yME2v73JVKrthT9p3PtahBB2qUJovO9TKV3VkFFubnvicPu2g1E+rEMt9aAu&#10;Idx08jGKEmlUy+FDo3p6bag67c8GwY8fx8oeXrQ7le1O1w9F8bYrEO/vpucnEJ4m/wfDVT+oQx6c&#10;Sntm7USHsIw3i4AizFbLdZiuSBRHCYgSYZXECcg8k/9b5L8AAAD//wMAUEsBAi0AFAAGAAgAAAAh&#10;ALaDOJL+AAAA4QEAABMAAAAAAAAAAAAAAAAAAAAAAFtDb250ZW50X1R5cGVzXS54bWxQSwECLQAU&#10;AAYACAAAACEAOP0h/9YAAACUAQAACwAAAAAAAAAAAAAAAAAvAQAAX3JlbHMvLnJlbHNQSwECLQAU&#10;AAYACAAAACEA33kb7RkCAAAzBAAADgAAAAAAAAAAAAAAAAAuAgAAZHJzL2Uyb0RvYy54bWxQSwEC&#10;LQAUAAYACAAAACEABlurR+IAAAANAQAADwAAAAAAAAAAAAAAAABzBAAAZHJzL2Rvd25yZXYueG1s&#10;UEsFBgAAAAAEAAQA8wAAAIIFAAAAAA==&#10;" fillcolor="#dce6f2" strokecolor="#dce6f2">
                <v:textbox>
                  <w:txbxContent>
                    <w:p w14:paraId="55A62133" w14:textId="77777777" w:rsidR="00CD3A14" w:rsidRDefault="00CD3A14">
                      <w:pPr>
                        <w:pStyle w:val="LO-normal"/>
                        <w:rPr>
                          <w:sz w:val="18"/>
                          <w:szCs w:val="18"/>
                        </w:rPr>
                      </w:pPr>
                      <w:r>
                        <w:rPr>
                          <w:b/>
                          <w:color w:val="002060"/>
                          <w:sz w:val="18"/>
                          <w:szCs w:val="18"/>
                        </w:rPr>
                        <w:t xml:space="preserve">RESUMO </w:t>
                      </w:r>
                    </w:p>
                    <w:p w14:paraId="6154809C" w14:textId="77777777" w:rsidR="00CD3A14" w:rsidRDefault="00CD3A14">
                      <w:pPr>
                        <w:pStyle w:val="LO-normal"/>
                        <w:rPr>
                          <w:sz w:val="18"/>
                          <w:szCs w:val="18"/>
                        </w:rPr>
                      </w:pPr>
                    </w:p>
                    <w:p w14:paraId="01D6CDC6" w14:textId="77777777" w:rsidR="00CD3A14" w:rsidRDefault="00CD3A14">
                      <w:pPr>
                        <w:pStyle w:val="LO-normal"/>
                        <w:spacing w:line="276" w:lineRule="auto"/>
                        <w:jc w:val="both"/>
                        <w:rPr>
                          <w:sz w:val="18"/>
                          <w:szCs w:val="18"/>
                        </w:rPr>
                      </w:pPr>
                      <w:r>
                        <w:rPr>
                          <w:sz w:val="18"/>
                          <w:szCs w:val="18"/>
                        </w:rPr>
                        <w:t xml:space="preserve">Esse </w:t>
                      </w:r>
                      <w:r>
                        <w:rPr>
                          <w:i/>
                          <w:iCs/>
                          <w:sz w:val="18"/>
                          <w:szCs w:val="18"/>
                        </w:rPr>
                        <w:t xml:space="preserve">template </w:t>
                      </w:r>
                      <w:r>
                        <w:rPr>
                          <w:sz w:val="18"/>
                          <w:szCs w:val="18"/>
                        </w:rPr>
                        <w:t xml:space="preserve">tem como objetivo fornecer informações sobre como os autores devem proceder com a normalização dos trabalhos que serão submetidos a Revista de Engenharia e Pesquisa Aplicada. Nesta parte do manuscrito deve ser apresentado o resumo no mesmo idioma do corpo do texto. Utilizar fonte verdana, tamanho 9. O texto deve ser escrito em parágrafo único, justificado. Empregar orações simples e verbos na voz ativa. Apresentar de forma clara e objetiva o problema, os métodos utilizados, os resultados e a conclusão. Evitar o uso de abreviaturas e siglas que não sejam internacionalmente conhecidas e não empregar frases negativas, notas de rodapé, e conjunções adversativas como: no entanto, contudo, todavia, mas, porém. O texto deve conter entre 100 e 250 palavras. </w:t>
                      </w:r>
                    </w:p>
                    <w:p w14:paraId="28A0C407" w14:textId="77777777" w:rsidR="00CD3A14" w:rsidRDefault="00CD3A14">
                      <w:pPr>
                        <w:pStyle w:val="LO-normal"/>
                        <w:jc w:val="both"/>
                        <w:rPr>
                          <w:sz w:val="18"/>
                          <w:szCs w:val="18"/>
                        </w:rPr>
                      </w:pPr>
                    </w:p>
                    <w:p w14:paraId="3A8D02A2" w14:textId="441CB905" w:rsidR="00CD3A14" w:rsidRDefault="00CD3A14">
                      <w:pPr>
                        <w:pStyle w:val="LO-normal"/>
                        <w:rPr>
                          <w:sz w:val="18"/>
                          <w:szCs w:val="18"/>
                        </w:rPr>
                      </w:pPr>
                      <w:r>
                        <w:rPr>
                          <w:b/>
                          <w:color w:val="002060"/>
                          <w:sz w:val="18"/>
                          <w:szCs w:val="18"/>
                        </w:rPr>
                        <w:t>PALAVRAS-CHAVE:</w:t>
                      </w:r>
                      <w:r>
                        <w:rPr>
                          <w:i/>
                          <w:color w:val="1F497D"/>
                          <w:sz w:val="18"/>
                          <w:szCs w:val="18"/>
                        </w:rPr>
                        <w:t xml:space="preserve"> </w:t>
                      </w:r>
                      <w:r w:rsidR="00764229">
                        <w:rPr>
                          <w:sz w:val="18"/>
                          <w:szCs w:val="18"/>
                        </w:rPr>
                        <w:t>Aprendizado por reforço, puzzles combinatórios</w:t>
                      </w:r>
                      <w:r>
                        <w:rPr>
                          <w:sz w:val="18"/>
                          <w:szCs w:val="18"/>
                        </w:rPr>
                        <w:t xml:space="preserve">; </w:t>
                      </w:r>
                    </w:p>
                    <w:p w14:paraId="4EAAD346" w14:textId="77777777" w:rsidR="00CD3A14" w:rsidRDefault="00CD3A14">
                      <w:pPr>
                        <w:pStyle w:val="Corpodetexto"/>
                        <w:spacing w:after="0" w:line="240" w:lineRule="auto"/>
                        <w:ind w:right="68" w:firstLine="0"/>
                        <w:rPr>
                          <w:sz w:val="18"/>
                          <w:szCs w:val="18"/>
                        </w:rPr>
                      </w:pPr>
                    </w:p>
                    <w:p w14:paraId="0A77F6C8" w14:textId="77777777" w:rsidR="00CD3A14" w:rsidRDefault="00CD3A14">
                      <w:pPr>
                        <w:pStyle w:val="LO-normal"/>
                        <w:rPr>
                          <w:iCs/>
                          <w:sz w:val="18"/>
                          <w:szCs w:val="18"/>
                          <w:lang w:val="en-US"/>
                        </w:rPr>
                      </w:pPr>
                      <w:r>
                        <w:rPr>
                          <w:b/>
                          <w:iCs/>
                          <w:color w:val="002060"/>
                          <w:sz w:val="18"/>
                          <w:szCs w:val="18"/>
                          <w:lang w:val="en-US"/>
                        </w:rPr>
                        <w:t>ABSTACT</w:t>
                      </w:r>
                    </w:p>
                    <w:p w14:paraId="3742FBAC" w14:textId="77777777" w:rsidR="00CD3A14" w:rsidRDefault="00CD3A14">
                      <w:pPr>
                        <w:pStyle w:val="LO-normal"/>
                        <w:rPr>
                          <w:iCs/>
                          <w:sz w:val="18"/>
                          <w:szCs w:val="18"/>
                          <w:lang w:val="en-US"/>
                        </w:rPr>
                      </w:pPr>
                    </w:p>
                    <w:p w14:paraId="1FBDC4FC" w14:textId="77777777" w:rsidR="00CD3A14" w:rsidRDefault="00CD3A14">
                      <w:pPr>
                        <w:pStyle w:val="LO-normal"/>
                        <w:jc w:val="both"/>
                        <w:rPr>
                          <w:iCs/>
                          <w:color w:val="212121"/>
                          <w:sz w:val="18"/>
                          <w:szCs w:val="18"/>
                          <w:lang w:val="en-US"/>
                        </w:rPr>
                      </w:pPr>
                      <w:r>
                        <w:rPr>
                          <w:iCs/>
                          <w:sz w:val="18"/>
                          <w:szCs w:val="18"/>
                          <w:lang w:val="en-US"/>
                        </w:rPr>
                        <w:t xml:space="preserve">Here comes the abstract of the paper in English and must be written in italic, Verdana, size 9. </w:t>
                      </w:r>
                      <w:r>
                        <w:rPr>
                          <w:iCs/>
                          <w:color w:val="212121"/>
                          <w:sz w:val="18"/>
                          <w:szCs w:val="18"/>
                          <w:lang w:val="en-US"/>
                        </w:rPr>
                        <w:t xml:space="preserve">These instructions provide guidelines for the preparation of papers for the Engineering and Applied Research Journal. Use this document as a template if you are using Microsoft Word. Otherwise, use this document only for useful information and prepare your work using any word processor. The abstract should include the main purpose, methodology, results, and conclusions. This paragraph should not exceed 200 words. The abstract should present the problem, the methods used, the results and the conclusions, in a brief and clear way. Do not use footnotes or abbreviations. If you need to use a reference, include your full quote in the abstract. As the abstract is published separately by the information analysis services, it should contain sufficient data to be understood by the reader who does not have access to the full text. </w:t>
                      </w:r>
                    </w:p>
                    <w:p w14:paraId="4E3AC6AC" w14:textId="77777777" w:rsidR="00CD3A14" w:rsidRDefault="00CD3A14">
                      <w:pPr>
                        <w:pStyle w:val="LO-normal"/>
                        <w:jc w:val="both"/>
                        <w:rPr>
                          <w:iCs/>
                          <w:color w:val="212121"/>
                          <w:sz w:val="18"/>
                          <w:szCs w:val="18"/>
                          <w:lang w:val="en-US"/>
                        </w:rPr>
                      </w:pPr>
                    </w:p>
                    <w:p w14:paraId="3FE48721" w14:textId="77777777" w:rsidR="00CD3A14" w:rsidRDefault="00CD3A14">
                      <w:pPr>
                        <w:pStyle w:val="LO-normal"/>
                        <w:rPr>
                          <w:color w:val="212121"/>
                          <w:sz w:val="18"/>
                          <w:szCs w:val="18"/>
                          <w:lang w:val="en-US"/>
                        </w:rPr>
                      </w:pPr>
                      <w:r>
                        <w:rPr>
                          <w:b/>
                          <w:bCs/>
                          <w:iCs/>
                          <w:color w:val="002060"/>
                          <w:sz w:val="18"/>
                          <w:szCs w:val="18"/>
                          <w:lang w:val="en-US"/>
                        </w:rPr>
                        <w:t xml:space="preserve">KEY-WORDS: </w:t>
                      </w:r>
                      <w:r>
                        <w:rPr>
                          <w:iCs/>
                          <w:color w:val="212121"/>
                          <w:sz w:val="18"/>
                          <w:szCs w:val="18"/>
                          <w:lang w:val="en-US"/>
                        </w:rPr>
                        <w:t>Normalization; Scientific Writing; REPA; Template;</w:t>
                      </w:r>
                      <w:r>
                        <w:rPr>
                          <w:color w:val="212121"/>
                          <w:sz w:val="18"/>
                          <w:szCs w:val="18"/>
                          <w:lang w:val="en-US"/>
                        </w:rPr>
                        <w:t xml:space="preserve"> </w:t>
                      </w:r>
                    </w:p>
                    <w:p w14:paraId="3D20E43D" w14:textId="77777777" w:rsidR="00CD3A14" w:rsidRPr="000210A0" w:rsidRDefault="00CD3A14">
                      <w:pPr>
                        <w:rPr>
                          <w:lang w:val="en-US"/>
                        </w:rPr>
                      </w:pPr>
                    </w:p>
                  </w:txbxContent>
                </v:textbox>
              </v:shape>
            </w:pict>
          </mc:Fallback>
        </mc:AlternateContent>
      </w:r>
      <w:r w:rsidR="00CD3A14">
        <w:rPr>
          <w:sz w:val="14"/>
          <w:szCs w:val="14"/>
        </w:rPr>
        <w:br w:type="column"/>
      </w:r>
    </w:p>
    <w:p w14:paraId="2AC39258" w14:textId="77777777" w:rsidR="00CD3A14" w:rsidRDefault="00CD3A14">
      <w:pPr>
        <w:pStyle w:val="Ttulo2"/>
        <w:spacing w:before="0" w:after="0"/>
        <w:ind w:left="0" w:right="0" w:firstLine="0"/>
        <w:jc w:val="both"/>
        <w:sectPr w:rsidR="00CD3A14">
          <w:type w:val="continuous"/>
          <w:pgSz w:w="12240" w:h="15840"/>
          <w:pgMar w:top="1134" w:right="1134" w:bottom="1134" w:left="1134" w:header="454" w:footer="510" w:gutter="0"/>
          <w:cols w:num="2" w:space="400" w:equalWidth="0">
            <w:col w:w="3200" w:space="400"/>
            <w:col w:w="6372"/>
          </w:cols>
          <w:docGrid w:linePitch="272"/>
        </w:sectPr>
      </w:pPr>
    </w:p>
    <w:p w14:paraId="2BD1FEE8" w14:textId="77777777" w:rsidR="00CD3A14" w:rsidRDefault="00CD3A14">
      <w:pPr>
        <w:pStyle w:val="Ttulo2"/>
        <w:spacing w:before="0" w:after="0"/>
        <w:ind w:left="0" w:right="0" w:firstLine="0"/>
        <w:jc w:val="both"/>
      </w:pPr>
      <w:r>
        <w:rPr>
          <w:color w:val="002060"/>
          <w:sz w:val="22"/>
          <w:szCs w:val="22"/>
        </w:rPr>
        <w:lastRenderedPageBreak/>
        <w:t>1 INTRODUÇÃO</w:t>
      </w:r>
    </w:p>
    <w:p w14:paraId="322CC1F4" w14:textId="77777777" w:rsidR="00CD3A14" w:rsidRDefault="00CD3A14">
      <w:pPr>
        <w:pStyle w:val="LO-normal"/>
        <w:jc w:val="both"/>
      </w:pPr>
    </w:p>
    <w:p w14:paraId="3AACE403" w14:textId="6463DF15" w:rsidR="00E060D7" w:rsidRDefault="00E060D7" w:rsidP="00E060D7">
      <w:pPr>
        <w:pStyle w:val="LO-normal"/>
        <w:spacing w:line="276" w:lineRule="auto"/>
        <w:ind w:firstLineChars="125" w:firstLine="225"/>
        <w:jc w:val="both"/>
        <w:rPr>
          <w:sz w:val="18"/>
          <w:szCs w:val="18"/>
        </w:rPr>
      </w:pPr>
      <w:r w:rsidRPr="00E060D7">
        <w:rPr>
          <w:sz w:val="18"/>
          <w:szCs w:val="18"/>
        </w:rPr>
        <w:t>A resolução de puzzles</w:t>
      </w:r>
      <w:r w:rsidR="009018C2">
        <w:rPr>
          <w:sz w:val="18"/>
          <w:szCs w:val="18"/>
        </w:rPr>
        <w:t xml:space="preserve"> combinatórios</w:t>
      </w:r>
      <w:r w:rsidRPr="00E060D7">
        <w:rPr>
          <w:sz w:val="18"/>
          <w:szCs w:val="18"/>
        </w:rPr>
        <w:t xml:space="preserve"> como o cubo mágico</w:t>
      </w:r>
      <w:r>
        <w:rPr>
          <w:sz w:val="18"/>
          <w:szCs w:val="18"/>
        </w:rPr>
        <w:t xml:space="preserve"> (ou cubo de Rubik)</w:t>
      </w:r>
      <w:r w:rsidRPr="00E060D7">
        <w:rPr>
          <w:sz w:val="18"/>
          <w:szCs w:val="18"/>
        </w:rPr>
        <w:t xml:space="preserve"> constitui um desafio clássico na área de </w:t>
      </w:r>
      <w:r w:rsidR="009018C2">
        <w:rPr>
          <w:sz w:val="18"/>
          <w:szCs w:val="18"/>
        </w:rPr>
        <w:t>i</w:t>
      </w:r>
      <w:r w:rsidRPr="00E060D7">
        <w:rPr>
          <w:sz w:val="18"/>
          <w:szCs w:val="18"/>
        </w:rPr>
        <w:t xml:space="preserve">nteligência </w:t>
      </w:r>
      <w:r w:rsidR="009018C2">
        <w:rPr>
          <w:sz w:val="18"/>
          <w:szCs w:val="18"/>
        </w:rPr>
        <w:t>computacional</w:t>
      </w:r>
      <w:r w:rsidRPr="00E060D7">
        <w:rPr>
          <w:sz w:val="18"/>
          <w:szCs w:val="18"/>
        </w:rPr>
        <w:t>, por envolver problemas que</w:t>
      </w:r>
      <w:r w:rsidR="009018C2">
        <w:rPr>
          <w:sz w:val="18"/>
          <w:szCs w:val="18"/>
        </w:rPr>
        <w:t xml:space="preserve"> originalmente</w:t>
      </w:r>
      <w:r w:rsidRPr="00E060D7">
        <w:rPr>
          <w:sz w:val="18"/>
          <w:szCs w:val="18"/>
        </w:rPr>
        <w:t xml:space="preserve"> requerem compreensão matemática e raciocínio </w:t>
      </w:r>
      <w:r w:rsidR="009018C2">
        <w:rPr>
          <w:sz w:val="18"/>
          <w:szCs w:val="18"/>
        </w:rPr>
        <w:t>lógico</w:t>
      </w:r>
      <w:r w:rsidRPr="00E060D7">
        <w:rPr>
          <w:sz w:val="18"/>
          <w:szCs w:val="18"/>
        </w:rPr>
        <w:t xml:space="preserve"> para a construção de soluções eficientes. Embora puzzles tridimensionais, como o 3×3×3, possam ser resolvidos facilmente por algoritmos tradicionais que exploram a simetria do problema, como o método de Kociemba, a aplicação de técnicas de aprendizado de máquina e, em particular, de aprendizado por reforço, </w:t>
      </w:r>
      <w:r w:rsidR="009018C2">
        <w:rPr>
          <w:sz w:val="18"/>
          <w:szCs w:val="18"/>
        </w:rPr>
        <w:t>ainda é capaz de trazer insight</w:t>
      </w:r>
      <w:r w:rsidRPr="00E060D7">
        <w:rPr>
          <w:sz w:val="18"/>
          <w:szCs w:val="18"/>
        </w:rPr>
        <w:t xml:space="preserve">s valiosos sobre a capacidade desses algoritmos de descobrir estratégias de resolução, mesmo de formas distintas da humana, e de lidar com a explosão combinatória, na qual métodos de força bruta se tornam inviáveis. </w:t>
      </w:r>
    </w:p>
    <w:p w14:paraId="331A46E0" w14:textId="4A16B8F8" w:rsidR="00E060D7" w:rsidRPr="00E060D7" w:rsidRDefault="009018C2" w:rsidP="00E060D7">
      <w:pPr>
        <w:pStyle w:val="LO-normal"/>
        <w:spacing w:line="276" w:lineRule="auto"/>
        <w:ind w:firstLineChars="125" w:firstLine="225"/>
        <w:jc w:val="both"/>
        <w:rPr>
          <w:sz w:val="18"/>
          <w:szCs w:val="18"/>
        </w:rPr>
      </w:pPr>
      <w:r>
        <w:rPr>
          <w:sz w:val="18"/>
          <w:szCs w:val="18"/>
        </w:rPr>
        <w:t>Generalizações</w:t>
      </w:r>
      <w:r w:rsidR="00E060D7" w:rsidRPr="00E060D7">
        <w:rPr>
          <w:sz w:val="18"/>
          <w:szCs w:val="18"/>
        </w:rPr>
        <w:t xml:space="preserve"> desses puzzles para dimensões superiores</w:t>
      </w:r>
      <w:r w:rsidR="00435276">
        <w:rPr>
          <w:sz w:val="18"/>
          <w:szCs w:val="18"/>
        </w:rPr>
        <w:t xml:space="preserve"> foram propostas</w:t>
      </w:r>
      <w:r w:rsidR="00E060D7" w:rsidRPr="00E060D7">
        <w:rPr>
          <w:sz w:val="18"/>
          <w:szCs w:val="18"/>
        </w:rPr>
        <w:t xml:space="preserve">, </w:t>
      </w:r>
      <w:r>
        <w:rPr>
          <w:sz w:val="18"/>
          <w:szCs w:val="18"/>
        </w:rPr>
        <w:t>constituindo</w:t>
      </w:r>
      <w:r w:rsidR="00E060D7" w:rsidRPr="00E060D7">
        <w:rPr>
          <w:sz w:val="18"/>
          <w:szCs w:val="18"/>
        </w:rPr>
        <w:t xml:space="preserve"> cubos hiperdimensionais cujas versões ainda são pouco exploradas na literatura. Estudar o desempenho de algoritmos de aprendizado por reforço e outros métodos nessas instâncias de </w:t>
      </w:r>
      <w:r>
        <w:rPr>
          <w:sz w:val="18"/>
          <w:szCs w:val="18"/>
        </w:rPr>
        <w:t xml:space="preserve">maior </w:t>
      </w:r>
      <w:r w:rsidR="00E060D7" w:rsidRPr="00E060D7">
        <w:rPr>
          <w:sz w:val="18"/>
          <w:szCs w:val="18"/>
        </w:rPr>
        <w:t xml:space="preserve">complexidade permite compreender não apenas a competência </w:t>
      </w:r>
      <w:r>
        <w:rPr>
          <w:sz w:val="18"/>
          <w:szCs w:val="18"/>
        </w:rPr>
        <w:t>desses</w:t>
      </w:r>
      <w:r w:rsidR="00E060D7" w:rsidRPr="00E060D7">
        <w:rPr>
          <w:sz w:val="18"/>
          <w:szCs w:val="18"/>
        </w:rPr>
        <w:t xml:space="preserve"> algoritmos frente a problemas combinatórios complexos, mas também a exploração da complexidade relativa desses puzzles, contribuindo para o avanço de técnicas de solução em ambientes de grande espaço de estados.</w:t>
      </w:r>
    </w:p>
    <w:p w14:paraId="09FF890C" w14:textId="77777777" w:rsidR="00CD3A14" w:rsidRDefault="00CD3A14">
      <w:pPr>
        <w:pStyle w:val="LO-normal"/>
        <w:spacing w:line="276" w:lineRule="auto"/>
        <w:jc w:val="both"/>
        <w:rPr>
          <w:sz w:val="18"/>
          <w:szCs w:val="18"/>
        </w:rPr>
      </w:pPr>
    </w:p>
    <w:p w14:paraId="2B394762" w14:textId="729D7673" w:rsidR="00CD3A14" w:rsidRDefault="00CD3A14">
      <w:pPr>
        <w:pStyle w:val="Ttulo2"/>
        <w:numPr>
          <w:ilvl w:val="0"/>
          <w:numId w:val="0"/>
        </w:numPr>
        <w:tabs>
          <w:tab w:val="left" w:pos="0"/>
        </w:tabs>
        <w:spacing w:before="0" w:after="0"/>
        <w:ind w:rightChars="38" w:right="76"/>
        <w:jc w:val="both"/>
      </w:pPr>
      <w:bookmarkStart w:id="0" w:name="_gjdgxs"/>
      <w:bookmarkEnd w:id="0"/>
      <w:r>
        <w:rPr>
          <w:color w:val="002060"/>
          <w:sz w:val="22"/>
          <w:szCs w:val="22"/>
        </w:rPr>
        <w:t xml:space="preserve">2 </w:t>
      </w:r>
      <w:r w:rsidR="00065A42">
        <w:rPr>
          <w:color w:val="002060"/>
          <w:sz w:val="22"/>
          <w:szCs w:val="22"/>
        </w:rPr>
        <w:t>MODELAGEM DO PROBLEM</w:t>
      </w:r>
      <w:r w:rsidR="00D83998">
        <w:rPr>
          <w:color w:val="002060"/>
          <w:sz w:val="22"/>
          <w:szCs w:val="22"/>
        </w:rPr>
        <w:t>A</w:t>
      </w:r>
    </w:p>
    <w:p w14:paraId="4F745304" w14:textId="77777777" w:rsidR="00CD3A14" w:rsidRDefault="00CD3A14">
      <w:pPr>
        <w:pStyle w:val="LO-normal"/>
        <w:jc w:val="both"/>
        <w:rPr>
          <w:sz w:val="18"/>
          <w:szCs w:val="18"/>
        </w:rPr>
      </w:pPr>
    </w:p>
    <w:p w14:paraId="3AF5D459" w14:textId="16EA2198" w:rsidR="00CD3A14" w:rsidRDefault="00BC5C90" w:rsidP="00BC5C90">
      <w:pPr>
        <w:pStyle w:val="LO-normal"/>
        <w:spacing w:line="276" w:lineRule="auto"/>
        <w:jc w:val="both"/>
        <w:rPr>
          <w:sz w:val="18"/>
          <w:szCs w:val="18"/>
        </w:rPr>
      </w:pPr>
      <w:r>
        <w:rPr>
          <w:sz w:val="18"/>
          <w:szCs w:val="18"/>
        </w:rPr>
        <w:t xml:space="preserve">    </w:t>
      </w:r>
      <w:r w:rsidR="00435276" w:rsidRPr="00435276">
        <w:rPr>
          <w:sz w:val="18"/>
          <w:szCs w:val="18"/>
        </w:rPr>
        <w:t>Nesta seção, descrevemos a classe de puzzles combinatórios estudada, detalhamos a generalização para cubos quadridimensionais e apresentamos a forma como o problema foi modelado para aplicação de algoritmos de aprendizado por reforço.</w:t>
      </w:r>
      <w:r w:rsidR="00435276">
        <w:rPr>
          <w:sz w:val="18"/>
          <w:szCs w:val="18"/>
        </w:rPr>
        <w:t xml:space="preserve"> </w:t>
      </w:r>
    </w:p>
    <w:p w14:paraId="36E44619" w14:textId="77777777" w:rsidR="00435276" w:rsidRDefault="00435276">
      <w:pPr>
        <w:pStyle w:val="LO-normal"/>
        <w:spacing w:line="276" w:lineRule="auto"/>
        <w:jc w:val="both"/>
      </w:pPr>
    </w:p>
    <w:p w14:paraId="03E02424" w14:textId="13712588" w:rsidR="00CD3A14" w:rsidRPr="00435276" w:rsidRDefault="00CD3A14">
      <w:pPr>
        <w:pStyle w:val="Ttulo3"/>
        <w:numPr>
          <w:ilvl w:val="0"/>
          <w:numId w:val="0"/>
        </w:numPr>
        <w:tabs>
          <w:tab w:val="left" w:pos="0"/>
        </w:tabs>
        <w:spacing w:before="0" w:after="0" w:line="276" w:lineRule="auto"/>
        <w:ind w:right="0"/>
        <w:jc w:val="both"/>
        <w:rPr>
          <w:b w:val="0"/>
          <w:color w:val="002060"/>
          <w:sz w:val="22"/>
          <w:szCs w:val="22"/>
        </w:rPr>
      </w:pPr>
      <w:r w:rsidRPr="00435276">
        <w:rPr>
          <w:b w:val="0"/>
          <w:color w:val="002060"/>
          <w:sz w:val="22"/>
          <w:szCs w:val="22"/>
        </w:rPr>
        <w:t xml:space="preserve">2.1 </w:t>
      </w:r>
      <w:r w:rsidR="00435276" w:rsidRPr="00435276">
        <w:rPr>
          <w:b w:val="0"/>
          <w:color w:val="002060"/>
          <w:sz w:val="22"/>
          <w:szCs w:val="22"/>
        </w:rPr>
        <w:t>PUZZLES COMBINATÓRIOS</w:t>
      </w:r>
    </w:p>
    <w:p w14:paraId="48D72955" w14:textId="77777777" w:rsidR="00CD3A14" w:rsidRDefault="00CD3A14">
      <w:pPr>
        <w:pStyle w:val="Corpodetexto"/>
        <w:spacing w:after="0" w:line="240" w:lineRule="auto"/>
        <w:ind w:right="68" w:firstLine="0"/>
      </w:pPr>
    </w:p>
    <w:p w14:paraId="01597AD3" w14:textId="5B21E407" w:rsidR="00CD3A14" w:rsidRDefault="00435276">
      <w:pPr>
        <w:pStyle w:val="LO-normal"/>
        <w:spacing w:line="276" w:lineRule="auto"/>
        <w:ind w:firstLineChars="111" w:firstLine="200"/>
        <w:jc w:val="both"/>
        <w:rPr>
          <w:sz w:val="18"/>
          <w:szCs w:val="18"/>
        </w:rPr>
      </w:pPr>
      <w:r w:rsidRPr="00435276">
        <w:rPr>
          <w:sz w:val="18"/>
          <w:szCs w:val="18"/>
        </w:rPr>
        <w:t xml:space="preserve">Puzzles combinatórios de movimentos sequenciais são uma classe ampla de problemas que incluem diversos formatos, com diferentes mecânicas e simetrias. Apesar dessa variedade, muitas dessas instâncias podem ser representadas de forma simplificada como conjuntos de peças que podem ser permutadas e orientadas. Nesse modelo, o objetivo do puzzle é reorganizar as peças de modo que cada uma esteja em sua posição correta e com a orientação adequada. </w:t>
      </w:r>
    </w:p>
    <w:p w14:paraId="0EA7930F" w14:textId="1EBC6CFD" w:rsidR="00016642" w:rsidRDefault="00016642">
      <w:pPr>
        <w:pStyle w:val="LO-normal"/>
        <w:spacing w:line="276" w:lineRule="auto"/>
        <w:ind w:firstLineChars="111" w:firstLine="200"/>
        <w:jc w:val="both"/>
        <w:rPr>
          <w:sz w:val="18"/>
          <w:szCs w:val="18"/>
        </w:rPr>
      </w:pPr>
      <w:r w:rsidRPr="00016642">
        <w:rPr>
          <w:sz w:val="18"/>
          <w:szCs w:val="18"/>
        </w:rPr>
        <w:t xml:space="preserve">Cada ação em um puzzle desse tipo corresponde a um movimento que altera o estado do sistema. </w:t>
      </w:r>
      <w:r>
        <w:rPr>
          <w:sz w:val="18"/>
          <w:szCs w:val="18"/>
        </w:rPr>
        <w:t>Um movimento</w:t>
      </w:r>
      <w:r w:rsidRPr="00016642">
        <w:rPr>
          <w:sz w:val="18"/>
          <w:szCs w:val="18"/>
        </w:rPr>
        <w:t xml:space="preserve"> pode ser representad</w:t>
      </w:r>
      <w:r>
        <w:rPr>
          <w:sz w:val="18"/>
          <w:szCs w:val="18"/>
        </w:rPr>
        <w:t>o</w:t>
      </w:r>
      <w:r w:rsidRPr="00016642">
        <w:rPr>
          <w:sz w:val="18"/>
          <w:szCs w:val="18"/>
        </w:rPr>
        <w:t xml:space="preserve"> como uma </w:t>
      </w:r>
      <w:r w:rsidR="005C4798">
        <w:rPr>
          <w:sz w:val="18"/>
          <w:szCs w:val="18"/>
        </w:rPr>
        <w:t>lista de peças a serem cicladas simultaneamente</w:t>
      </w:r>
      <w:r w:rsidR="00DF438B">
        <w:rPr>
          <w:sz w:val="18"/>
          <w:szCs w:val="18"/>
        </w:rPr>
        <w:t>,</w:t>
      </w:r>
      <w:r w:rsidR="005C4798">
        <w:rPr>
          <w:sz w:val="18"/>
          <w:szCs w:val="18"/>
        </w:rPr>
        <w:t xml:space="preserve"> aliada a uma modificação em suas orientações</w:t>
      </w:r>
      <w:r w:rsidRPr="00016642">
        <w:rPr>
          <w:sz w:val="18"/>
          <w:szCs w:val="18"/>
        </w:rPr>
        <w:t xml:space="preserve">. </w:t>
      </w:r>
      <w:r w:rsidR="005C4798">
        <w:rPr>
          <w:sz w:val="18"/>
          <w:szCs w:val="18"/>
        </w:rPr>
        <w:t xml:space="preserve">De maneira equivalente, para puzzles de caráter mais simétrico, </w:t>
      </w:r>
      <w:r w:rsidR="00DF438B" w:rsidRPr="00DF438B">
        <w:rPr>
          <w:sz w:val="18"/>
          <w:szCs w:val="18"/>
        </w:rPr>
        <w:t xml:space="preserve">é possível considerar apenas as facetas distintas de cada peça </w:t>
      </w:r>
      <w:r w:rsidR="005C4798">
        <w:rPr>
          <w:sz w:val="18"/>
          <w:szCs w:val="18"/>
        </w:rPr>
        <w:t>(correspondentes aos adesivos em um cubo físico)</w:t>
      </w:r>
      <w:r w:rsidR="00DF438B">
        <w:rPr>
          <w:sz w:val="18"/>
          <w:szCs w:val="18"/>
        </w:rPr>
        <w:t xml:space="preserve"> como os componentes principais</w:t>
      </w:r>
      <w:r w:rsidR="005C4798">
        <w:rPr>
          <w:sz w:val="18"/>
          <w:szCs w:val="18"/>
        </w:rPr>
        <w:t>, de modo que sua permutação seja suficiente para descrever cada movimento, sem a necessidade de lidar</w:t>
      </w:r>
      <w:r w:rsidR="00DF438B">
        <w:rPr>
          <w:sz w:val="18"/>
          <w:szCs w:val="18"/>
        </w:rPr>
        <w:t xml:space="preserve"> explicitamente </w:t>
      </w:r>
      <w:r w:rsidR="005C4798">
        <w:rPr>
          <w:sz w:val="18"/>
          <w:szCs w:val="18"/>
        </w:rPr>
        <w:t>com orientações</w:t>
      </w:r>
      <w:r w:rsidR="00DF438B">
        <w:rPr>
          <w:sz w:val="18"/>
          <w:szCs w:val="18"/>
        </w:rPr>
        <w:t xml:space="preserve"> de peças</w:t>
      </w:r>
      <w:r w:rsidR="005C4798">
        <w:rPr>
          <w:sz w:val="18"/>
          <w:szCs w:val="18"/>
        </w:rPr>
        <w:t>.</w:t>
      </w:r>
    </w:p>
    <w:p w14:paraId="3F048988" w14:textId="77777777" w:rsidR="00BC5C90" w:rsidRDefault="00BC5C90">
      <w:pPr>
        <w:pStyle w:val="LO-normal"/>
        <w:spacing w:line="276" w:lineRule="auto"/>
        <w:ind w:firstLineChars="111" w:firstLine="200"/>
        <w:jc w:val="both"/>
        <w:rPr>
          <w:sz w:val="18"/>
          <w:szCs w:val="18"/>
        </w:rPr>
      </w:pPr>
    </w:p>
    <w:p w14:paraId="4772F6C1" w14:textId="4FAA1A04" w:rsidR="00BC5C90" w:rsidRPr="00127001" w:rsidRDefault="00BC5C90" w:rsidP="00127001">
      <w:pPr>
        <w:pStyle w:val="LO-normal"/>
        <w:spacing w:line="276" w:lineRule="auto"/>
        <w:jc w:val="both"/>
        <w:rPr>
          <w:sz w:val="16"/>
          <w:szCs w:val="16"/>
        </w:rPr>
      </w:pPr>
      <w:r>
        <w:rPr>
          <w:b/>
          <w:noProof/>
        </w:rPr>
        <w:drawing>
          <wp:anchor distT="0" distB="0" distL="0" distR="0" simplePos="0" relativeHeight="251664896" behindDoc="0" locked="0" layoutInCell="1" allowOverlap="1" wp14:anchorId="0783FA69" wp14:editId="037AEB2D">
            <wp:simplePos x="0" y="0"/>
            <wp:positionH relativeFrom="column">
              <wp:posOffset>306070</wp:posOffset>
            </wp:positionH>
            <wp:positionV relativeFrom="paragraph">
              <wp:posOffset>223520</wp:posOffset>
            </wp:positionV>
            <wp:extent cx="2240280" cy="1536700"/>
            <wp:effectExtent l="0" t="0" r="7620" b="6350"/>
            <wp:wrapTopAndBottom/>
            <wp:docPr id="75556471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64717" name="Imagem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392" b="6207"/>
                    <a:stretch>
                      <a:fillRect/>
                    </a:stretch>
                  </pic:blipFill>
                  <pic:spPr bwMode="auto">
                    <a:xfrm>
                      <a:off x="0" y="0"/>
                      <a:ext cx="2240280" cy="1536700"/>
                    </a:xfrm>
                    <a:prstGeom prst="rect">
                      <a:avLst/>
                    </a:prstGeom>
                    <a:solidFill>
                      <a:srgbClr val="FFFFFF"/>
                    </a:solid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002060"/>
          <w:sz w:val="16"/>
          <w:szCs w:val="16"/>
        </w:rPr>
        <w:t>Figura 1</w:t>
      </w:r>
      <w:r>
        <w:rPr>
          <w:color w:val="002060"/>
          <w:sz w:val="16"/>
          <w:szCs w:val="16"/>
        </w:rPr>
        <w:t xml:space="preserve"> –</w:t>
      </w:r>
      <w:r>
        <w:rPr>
          <w:sz w:val="16"/>
          <w:szCs w:val="16"/>
        </w:rPr>
        <w:t xml:space="preserve"> Exemplos de puzzles combinatórios variados</w:t>
      </w:r>
    </w:p>
    <w:p w14:paraId="1234762F" w14:textId="502B58B3" w:rsidR="00016642" w:rsidRDefault="00DF438B">
      <w:pPr>
        <w:pStyle w:val="LO-normal"/>
        <w:spacing w:line="276" w:lineRule="auto"/>
        <w:ind w:firstLineChars="111" w:firstLine="200"/>
        <w:jc w:val="both"/>
        <w:rPr>
          <w:sz w:val="18"/>
          <w:szCs w:val="18"/>
        </w:rPr>
      </w:pPr>
      <w:r>
        <w:rPr>
          <w:sz w:val="18"/>
          <w:szCs w:val="18"/>
        </w:rPr>
        <w:t xml:space="preserve">Um estado é definido como cada configuração distinta alcançada por uma sequência de movimentos aplicada no estado inicial. </w:t>
      </w:r>
      <w:r w:rsidR="00435276" w:rsidRPr="00016642">
        <w:rPr>
          <w:sz w:val="18"/>
          <w:szCs w:val="18"/>
        </w:rPr>
        <w:t xml:space="preserve">Mesmo versões relativamente pequenas como o cubo 3×3×3 já possuem um número enorme de </w:t>
      </w:r>
      <w:r>
        <w:rPr>
          <w:sz w:val="18"/>
          <w:szCs w:val="18"/>
        </w:rPr>
        <w:t>estados</w:t>
      </w:r>
      <w:r w:rsidR="00435276" w:rsidRPr="00016642">
        <w:rPr>
          <w:sz w:val="18"/>
          <w:szCs w:val="18"/>
        </w:rPr>
        <w:t xml:space="preserve"> possíveis</w:t>
      </w:r>
      <w:r>
        <w:rPr>
          <w:sz w:val="18"/>
          <w:szCs w:val="18"/>
        </w:rPr>
        <w:t>, superando</w:t>
      </w:r>
      <w:r w:rsidR="00435276" w:rsidRPr="00016642">
        <w:rPr>
          <w:sz w:val="18"/>
          <w:szCs w:val="18"/>
        </w:rPr>
        <w:t xml:space="preserve"> 43 quintilhões. Esse crescimento combinatório rápido torna inviável uma abordagem de força bruta, sendo necessário que algoritmos explorem estratégias inteligentes e heurísticas para alcançar a solução</w:t>
      </w:r>
      <w:r w:rsidR="00CE2075">
        <w:rPr>
          <w:sz w:val="18"/>
          <w:szCs w:val="18"/>
        </w:rPr>
        <w:t xml:space="preserve"> a partir de um estado embaralhado</w:t>
      </w:r>
      <w:r w:rsidR="00435276" w:rsidRPr="00016642">
        <w:rPr>
          <w:sz w:val="18"/>
          <w:szCs w:val="18"/>
        </w:rPr>
        <w:t xml:space="preserve"> de forma eficiente.</w:t>
      </w:r>
    </w:p>
    <w:p w14:paraId="1EFEF6BC" w14:textId="3D4EFF27" w:rsidR="00016642" w:rsidRPr="00016642" w:rsidRDefault="00016642" w:rsidP="00016642">
      <w:pPr>
        <w:pStyle w:val="LO-normal"/>
        <w:spacing w:line="276" w:lineRule="auto"/>
        <w:ind w:firstLineChars="111" w:firstLine="200"/>
        <w:jc w:val="both"/>
        <w:rPr>
          <w:sz w:val="18"/>
          <w:szCs w:val="18"/>
        </w:rPr>
      </w:pPr>
      <w:r w:rsidRPr="00016642">
        <w:rPr>
          <w:sz w:val="18"/>
          <w:szCs w:val="18"/>
        </w:rPr>
        <w:t>Uma classe de puzzles combinatórios</w:t>
      </w:r>
      <w:r w:rsidR="00DF438B">
        <w:rPr>
          <w:sz w:val="18"/>
          <w:szCs w:val="18"/>
        </w:rPr>
        <w:t>, popularmente conhecidos como</w:t>
      </w:r>
      <w:r w:rsidRPr="00016642">
        <w:rPr>
          <w:sz w:val="18"/>
          <w:szCs w:val="18"/>
        </w:rPr>
        <w:t xml:space="preserve"> cuboides, podem ser vistos como generalizações dos cubos tradicionai</w:t>
      </w:r>
      <w:r>
        <w:rPr>
          <w:sz w:val="18"/>
          <w:szCs w:val="18"/>
        </w:rPr>
        <w:t xml:space="preserve">s </w:t>
      </w:r>
      <w:r w:rsidRPr="00016642">
        <w:rPr>
          <w:sz w:val="18"/>
          <w:szCs w:val="18"/>
        </w:rPr>
        <w:t xml:space="preserve">n×n×n. </w:t>
      </w:r>
      <w:r w:rsidR="00DF438B" w:rsidRPr="00DF438B">
        <w:rPr>
          <w:sz w:val="18"/>
          <w:szCs w:val="18"/>
        </w:rPr>
        <w:t>Nos cuboides, as três dimensões podem ter números distintos de subdivisões,</w:t>
      </w:r>
      <w:r w:rsidRPr="00016642">
        <w:rPr>
          <w:sz w:val="18"/>
          <w:szCs w:val="18"/>
        </w:rPr>
        <w:t xml:space="preserve"> como 2×3×4, o que resulta em formatos alongados ou achatados em comparação com o cubo clássico. Essa variação nas dimensões altera tanto a quantidade de peças quanto as simetrias do puzzle, afetando os tipos de movimentos que podem ser realizados e a forma como as peças interagem.</w:t>
      </w:r>
    </w:p>
    <w:p w14:paraId="364C41F8" w14:textId="1ED8F9CB" w:rsidR="00016642" w:rsidRDefault="00016642" w:rsidP="00016642">
      <w:pPr>
        <w:pStyle w:val="LO-normal"/>
        <w:spacing w:line="276" w:lineRule="auto"/>
        <w:ind w:firstLineChars="111" w:firstLine="200"/>
        <w:jc w:val="both"/>
        <w:rPr>
          <w:sz w:val="18"/>
          <w:szCs w:val="18"/>
        </w:rPr>
      </w:pPr>
      <w:r w:rsidRPr="00016642">
        <w:rPr>
          <w:sz w:val="18"/>
          <w:szCs w:val="18"/>
        </w:rPr>
        <w:t xml:space="preserve">Puzzles desse tipo apresentam estratégias de resolução significativamente diferentes das </w:t>
      </w:r>
      <w:r w:rsidR="00DF438B">
        <w:rPr>
          <w:sz w:val="18"/>
          <w:szCs w:val="18"/>
        </w:rPr>
        <w:t>aplicadas ao</w:t>
      </w:r>
      <w:r w:rsidRPr="00016642">
        <w:rPr>
          <w:sz w:val="18"/>
          <w:szCs w:val="18"/>
        </w:rPr>
        <w:t xml:space="preserve"> cubo tradicional. O número desigual de peças em cada dimensão impõe restrições específicas aos movimentos, limitando a liberdade </w:t>
      </w:r>
      <w:r w:rsidRPr="00016642">
        <w:rPr>
          <w:sz w:val="18"/>
          <w:szCs w:val="18"/>
        </w:rPr>
        <w:lastRenderedPageBreak/>
        <w:t xml:space="preserve">de manipulação em algumas. Em certos casos, alguns cuboides podem até </w:t>
      </w:r>
      <w:r w:rsidR="00AB6610">
        <w:rPr>
          <w:sz w:val="18"/>
          <w:szCs w:val="18"/>
        </w:rPr>
        <w:t>sofrer</w:t>
      </w:r>
      <w:r w:rsidRPr="00016642">
        <w:rPr>
          <w:sz w:val="18"/>
          <w:szCs w:val="18"/>
        </w:rPr>
        <w:t xml:space="preserve"> alterações de forma (</w:t>
      </w:r>
      <w:r w:rsidRPr="00AB6610">
        <w:rPr>
          <w:i/>
          <w:iCs/>
          <w:sz w:val="18"/>
          <w:szCs w:val="18"/>
        </w:rPr>
        <w:t>shapeshifting</w:t>
      </w:r>
      <w:r w:rsidRPr="00016642">
        <w:rPr>
          <w:sz w:val="18"/>
          <w:szCs w:val="18"/>
        </w:rPr>
        <w:t>), em que a geometria do puzzle muda durante a resolução</w:t>
      </w:r>
      <w:r w:rsidR="00B20EF2">
        <w:rPr>
          <w:sz w:val="18"/>
          <w:szCs w:val="18"/>
        </w:rPr>
        <w:t>,</w:t>
      </w:r>
      <w:r w:rsidRPr="00016642">
        <w:rPr>
          <w:sz w:val="18"/>
          <w:szCs w:val="18"/>
        </w:rPr>
        <w:t xml:space="preserve"> entretanto, </w:t>
      </w:r>
      <w:r>
        <w:rPr>
          <w:sz w:val="18"/>
          <w:szCs w:val="18"/>
        </w:rPr>
        <w:t>esse comportamento</w:t>
      </w:r>
      <w:r w:rsidRPr="00016642">
        <w:rPr>
          <w:sz w:val="18"/>
          <w:szCs w:val="18"/>
        </w:rPr>
        <w:t xml:space="preserve"> não </w:t>
      </w:r>
      <w:r>
        <w:rPr>
          <w:sz w:val="18"/>
          <w:szCs w:val="18"/>
        </w:rPr>
        <w:t>foi</w:t>
      </w:r>
      <w:r w:rsidRPr="00016642">
        <w:rPr>
          <w:sz w:val="18"/>
          <w:szCs w:val="18"/>
        </w:rPr>
        <w:t xml:space="preserve"> explorad</w:t>
      </w:r>
      <w:r>
        <w:rPr>
          <w:sz w:val="18"/>
          <w:szCs w:val="18"/>
        </w:rPr>
        <w:t>o</w:t>
      </w:r>
      <w:r w:rsidRPr="00016642">
        <w:rPr>
          <w:sz w:val="18"/>
          <w:szCs w:val="18"/>
        </w:rPr>
        <w:t xml:space="preserve"> neste trabalho.</w:t>
      </w:r>
    </w:p>
    <w:p w14:paraId="434543CC" w14:textId="3F502726" w:rsidR="00016642" w:rsidRDefault="00016642" w:rsidP="00AB6610">
      <w:pPr>
        <w:pStyle w:val="LO-normal"/>
        <w:spacing w:line="276" w:lineRule="auto"/>
        <w:jc w:val="both"/>
        <w:rPr>
          <w:sz w:val="18"/>
          <w:szCs w:val="18"/>
        </w:rPr>
      </w:pPr>
    </w:p>
    <w:p w14:paraId="0EAD4CC5" w14:textId="6BEA3D9C" w:rsidR="00016642" w:rsidRPr="00435276" w:rsidRDefault="00016642" w:rsidP="00016642">
      <w:pPr>
        <w:pStyle w:val="Ttulo3"/>
        <w:numPr>
          <w:ilvl w:val="0"/>
          <w:numId w:val="0"/>
        </w:numPr>
        <w:tabs>
          <w:tab w:val="left" w:pos="0"/>
        </w:tabs>
        <w:spacing w:before="0" w:after="0" w:line="276" w:lineRule="auto"/>
        <w:ind w:right="0"/>
        <w:jc w:val="both"/>
        <w:rPr>
          <w:b w:val="0"/>
          <w:color w:val="002060"/>
          <w:sz w:val="22"/>
          <w:szCs w:val="22"/>
        </w:rPr>
      </w:pPr>
      <w:r w:rsidRPr="00435276">
        <w:rPr>
          <w:b w:val="0"/>
          <w:color w:val="002060"/>
          <w:sz w:val="22"/>
          <w:szCs w:val="22"/>
        </w:rPr>
        <w:t>2.</w:t>
      </w:r>
      <w:r>
        <w:rPr>
          <w:b w:val="0"/>
          <w:color w:val="002060"/>
          <w:sz w:val="22"/>
          <w:szCs w:val="22"/>
        </w:rPr>
        <w:t>2</w:t>
      </w:r>
      <w:r w:rsidRPr="00435276">
        <w:rPr>
          <w:b w:val="0"/>
          <w:color w:val="002060"/>
          <w:sz w:val="22"/>
          <w:szCs w:val="22"/>
        </w:rPr>
        <w:t xml:space="preserve"> PUZZLES </w:t>
      </w:r>
      <w:r>
        <w:rPr>
          <w:b w:val="0"/>
          <w:color w:val="002060"/>
          <w:sz w:val="22"/>
          <w:szCs w:val="22"/>
        </w:rPr>
        <w:t>HIPERDIMENSIONAIS</w:t>
      </w:r>
    </w:p>
    <w:p w14:paraId="5EBCDE69" w14:textId="77777777" w:rsidR="00016642" w:rsidRDefault="00016642">
      <w:pPr>
        <w:pStyle w:val="LO-normal"/>
        <w:spacing w:line="276" w:lineRule="auto"/>
        <w:ind w:firstLineChars="111" w:firstLine="200"/>
        <w:jc w:val="both"/>
        <w:rPr>
          <w:sz w:val="18"/>
          <w:szCs w:val="18"/>
        </w:rPr>
      </w:pPr>
    </w:p>
    <w:p w14:paraId="590ABDFB" w14:textId="5D891544" w:rsidR="00AB6610" w:rsidRDefault="00AB6610">
      <w:pPr>
        <w:pStyle w:val="LO-normal"/>
        <w:spacing w:line="276" w:lineRule="auto"/>
        <w:ind w:firstLineChars="111" w:firstLine="200"/>
        <w:jc w:val="both"/>
        <w:rPr>
          <w:sz w:val="18"/>
          <w:szCs w:val="18"/>
        </w:rPr>
      </w:pPr>
      <w:r w:rsidRPr="00AB6610">
        <w:rPr>
          <w:sz w:val="18"/>
          <w:szCs w:val="18"/>
        </w:rPr>
        <w:t>Dentro das diversas variantes de puzzles combinatórios, também foram propostas versões multidimensionais, em especial aquelas que estendem o</w:t>
      </w:r>
      <w:r w:rsidR="00064EC0">
        <w:rPr>
          <w:sz w:val="18"/>
          <w:szCs w:val="18"/>
        </w:rPr>
        <w:t>s</w:t>
      </w:r>
      <w:r w:rsidRPr="00AB6610">
        <w:rPr>
          <w:sz w:val="18"/>
          <w:szCs w:val="18"/>
        </w:rPr>
        <w:t xml:space="preserve"> cubo</w:t>
      </w:r>
      <w:r w:rsidR="00064EC0">
        <w:rPr>
          <w:sz w:val="18"/>
          <w:szCs w:val="18"/>
        </w:rPr>
        <w:t>s</w:t>
      </w:r>
      <w:r w:rsidRPr="00AB6610">
        <w:rPr>
          <w:sz w:val="18"/>
          <w:szCs w:val="18"/>
        </w:rPr>
        <w:t xml:space="preserve"> tradiciona</w:t>
      </w:r>
      <w:r w:rsidR="00064EC0">
        <w:rPr>
          <w:sz w:val="18"/>
          <w:szCs w:val="18"/>
        </w:rPr>
        <w:t>is</w:t>
      </w:r>
      <w:r w:rsidRPr="00AB6610">
        <w:rPr>
          <w:sz w:val="18"/>
          <w:szCs w:val="18"/>
        </w:rPr>
        <w:t xml:space="preserve"> para quatro dimensões. </w:t>
      </w:r>
      <w:r>
        <w:rPr>
          <w:sz w:val="18"/>
          <w:szCs w:val="18"/>
        </w:rPr>
        <w:t>Apesar de</w:t>
      </w:r>
      <w:r w:rsidRPr="00AB6610">
        <w:rPr>
          <w:sz w:val="18"/>
          <w:szCs w:val="18"/>
        </w:rPr>
        <w:t xml:space="preserve"> </w:t>
      </w:r>
      <w:r>
        <w:rPr>
          <w:sz w:val="18"/>
          <w:szCs w:val="18"/>
        </w:rPr>
        <w:t>possuir uma complexa</w:t>
      </w:r>
      <w:r w:rsidRPr="00AB6610">
        <w:rPr>
          <w:sz w:val="18"/>
          <w:szCs w:val="18"/>
        </w:rPr>
        <w:t xml:space="preserve"> geometria hiperdimensional</w:t>
      </w:r>
      <w:r>
        <w:rPr>
          <w:sz w:val="18"/>
          <w:szCs w:val="18"/>
        </w:rPr>
        <w:t xml:space="preserve">, todo o sistema </w:t>
      </w:r>
      <w:r w:rsidRPr="00AB6610">
        <w:rPr>
          <w:sz w:val="18"/>
          <w:szCs w:val="18"/>
        </w:rPr>
        <w:t xml:space="preserve">ainda pode ser </w:t>
      </w:r>
      <w:r>
        <w:rPr>
          <w:sz w:val="18"/>
          <w:szCs w:val="18"/>
        </w:rPr>
        <w:t>completamente</w:t>
      </w:r>
      <w:r w:rsidRPr="00AB6610">
        <w:rPr>
          <w:sz w:val="18"/>
          <w:szCs w:val="18"/>
        </w:rPr>
        <w:t xml:space="preserve"> descrito como um conjunto de peças</w:t>
      </w:r>
      <w:r w:rsidR="00CE2075">
        <w:rPr>
          <w:sz w:val="18"/>
          <w:szCs w:val="18"/>
        </w:rPr>
        <w:t xml:space="preserve"> (ou suas facetas)</w:t>
      </w:r>
      <w:r w:rsidRPr="00AB6610">
        <w:rPr>
          <w:sz w:val="18"/>
          <w:szCs w:val="18"/>
        </w:rPr>
        <w:t xml:space="preserve"> e um conjunto de movimentos possíveis que alteram a permutação e a orientação dessas peças. </w:t>
      </w:r>
      <w:r>
        <w:rPr>
          <w:sz w:val="18"/>
          <w:szCs w:val="18"/>
        </w:rPr>
        <w:t>Portanto, a aplicação de algoritmos de aprendizado por reforço para esse novo paradigma não</w:t>
      </w:r>
      <w:r w:rsidR="00064EC0">
        <w:rPr>
          <w:sz w:val="18"/>
          <w:szCs w:val="18"/>
        </w:rPr>
        <w:t xml:space="preserve"> </w:t>
      </w:r>
      <w:r w:rsidR="00064EC0" w:rsidRPr="00064EC0">
        <w:rPr>
          <w:sz w:val="18"/>
          <w:szCs w:val="18"/>
        </w:rPr>
        <w:t>apresenta desafios conceituais substancialmente diferentes, sendo</w:t>
      </w:r>
      <w:r w:rsidR="00064EC0">
        <w:rPr>
          <w:sz w:val="18"/>
          <w:szCs w:val="18"/>
        </w:rPr>
        <w:t xml:space="preserve"> somente</w:t>
      </w:r>
      <w:r w:rsidR="00064EC0" w:rsidRPr="00064EC0">
        <w:rPr>
          <w:sz w:val="18"/>
          <w:szCs w:val="18"/>
        </w:rPr>
        <w:t xml:space="preserve"> afetada principalmente pelo aumento exponencial do número de estados possíveis.</w:t>
      </w:r>
    </w:p>
    <w:p w14:paraId="63E3574E" w14:textId="77777777" w:rsidR="00BC5C90" w:rsidRDefault="00BC5C90">
      <w:pPr>
        <w:pStyle w:val="LO-normal"/>
        <w:spacing w:line="276" w:lineRule="auto"/>
        <w:ind w:firstLineChars="111" w:firstLine="200"/>
        <w:jc w:val="both"/>
        <w:rPr>
          <w:sz w:val="18"/>
          <w:szCs w:val="18"/>
        </w:rPr>
      </w:pPr>
    </w:p>
    <w:p w14:paraId="615DF439" w14:textId="23D862A9" w:rsidR="00BC5C90" w:rsidRDefault="00BC5C90" w:rsidP="00BC5C90">
      <w:pPr>
        <w:pStyle w:val="LO-normal"/>
        <w:spacing w:line="276" w:lineRule="auto"/>
        <w:jc w:val="both"/>
        <w:rPr>
          <w:sz w:val="16"/>
          <w:szCs w:val="16"/>
        </w:rPr>
      </w:pPr>
      <w:r>
        <w:rPr>
          <w:b/>
          <w:noProof/>
        </w:rPr>
        <w:drawing>
          <wp:anchor distT="0" distB="0" distL="0" distR="0" simplePos="0" relativeHeight="251662848" behindDoc="0" locked="0" layoutInCell="1" allowOverlap="1" wp14:anchorId="2F12D0F3" wp14:editId="144F0C40">
            <wp:simplePos x="0" y="0"/>
            <wp:positionH relativeFrom="column">
              <wp:posOffset>721360</wp:posOffset>
            </wp:positionH>
            <wp:positionV relativeFrom="paragraph">
              <wp:posOffset>318770</wp:posOffset>
            </wp:positionV>
            <wp:extent cx="1498600" cy="1600835"/>
            <wp:effectExtent l="0" t="0" r="6350" b="0"/>
            <wp:wrapTopAndBottom/>
            <wp:docPr id="1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184" r="4208"/>
                    <a:stretch>
                      <a:fillRect/>
                    </a:stretch>
                  </pic:blipFill>
                  <pic:spPr bwMode="auto">
                    <a:xfrm>
                      <a:off x="0" y="0"/>
                      <a:ext cx="1498600" cy="1600835"/>
                    </a:xfrm>
                    <a:prstGeom prst="rect">
                      <a:avLst/>
                    </a:prstGeom>
                    <a:solidFill>
                      <a:srgbClr val="FFFFFF"/>
                    </a:solid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002060"/>
          <w:sz w:val="16"/>
          <w:szCs w:val="16"/>
        </w:rPr>
        <w:t xml:space="preserve">Figura </w:t>
      </w:r>
      <w:r w:rsidR="00D90A07">
        <w:rPr>
          <w:b/>
          <w:color w:val="002060"/>
          <w:sz w:val="16"/>
          <w:szCs w:val="16"/>
        </w:rPr>
        <w:t>2</w:t>
      </w:r>
      <w:r>
        <w:rPr>
          <w:color w:val="002060"/>
          <w:sz w:val="16"/>
          <w:szCs w:val="16"/>
        </w:rPr>
        <w:t xml:space="preserve"> –</w:t>
      </w:r>
      <w:r>
        <w:rPr>
          <w:sz w:val="16"/>
          <w:szCs w:val="16"/>
        </w:rPr>
        <w:t xml:space="preserve"> Exemplo de puzzle quadridimensional (3x3x3x3</w:t>
      </w:r>
      <w:r w:rsidR="00726784">
        <w:rPr>
          <w:sz w:val="16"/>
          <w:szCs w:val="16"/>
        </w:rPr>
        <w:t xml:space="preserve"> ou </w:t>
      </w:r>
      <m:oMath>
        <m:sSup>
          <m:sSupPr>
            <m:ctrlPr>
              <w:rPr>
                <w:rFonts w:ascii="Cambria Math" w:hAnsi="Cambria Math"/>
                <w:i/>
                <w:sz w:val="16"/>
                <w:szCs w:val="16"/>
              </w:rPr>
            </m:ctrlPr>
          </m:sSupPr>
          <m:e>
            <m:r>
              <w:rPr>
                <w:rFonts w:ascii="Cambria Math" w:hAnsi="Cambria Math"/>
                <w:sz w:val="16"/>
                <w:szCs w:val="16"/>
              </w:rPr>
              <m:t>3</m:t>
            </m:r>
          </m:e>
          <m:sup>
            <m:r>
              <w:rPr>
                <w:rFonts w:ascii="Cambria Math" w:hAnsi="Cambria Math"/>
                <w:sz w:val="16"/>
                <w:szCs w:val="16"/>
              </w:rPr>
              <m:t>4</m:t>
            </m:r>
          </m:sup>
        </m:sSup>
      </m:oMath>
      <w:r>
        <w:rPr>
          <w:sz w:val="16"/>
          <w:szCs w:val="16"/>
        </w:rPr>
        <w:t>)</w:t>
      </w:r>
    </w:p>
    <w:p w14:paraId="6C6F289D" w14:textId="77777777" w:rsidR="00BC5C90" w:rsidRDefault="00BC5C90" w:rsidP="00BC5C90">
      <w:pPr>
        <w:pStyle w:val="LO-normal"/>
        <w:spacing w:line="276" w:lineRule="auto"/>
        <w:jc w:val="center"/>
        <w:rPr>
          <w:sz w:val="16"/>
          <w:szCs w:val="16"/>
        </w:rPr>
      </w:pPr>
      <w:r>
        <w:rPr>
          <w:b/>
          <w:color w:val="002060"/>
          <w:sz w:val="16"/>
          <w:szCs w:val="16"/>
        </w:rPr>
        <w:t>Fonte:</w:t>
      </w:r>
      <w:r>
        <w:rPr>
          <w:sz w:val="16"/>
          <w:szCs w:val="16"/>
        </w:rPr>
        <w:t xml:space="preserve"> </w:t>
      </w:r>
      <w:r>
        <w:rPr>
          <w:b/>
          <w:color w:val="002060"/>
          <w:sz w:val="16"/>
          <w:szCs w:val="16"/>
        </w:rPr>
        <w:t>[1]</w:t>
      </w:r>
      <w:r>
        <w:rPr>
          <w:sz w:val="16"/>
          <w:szCs w:val="16"/>
        </w:rPr>
        <w:t>.</w:t>
      </w:r>
    </w:p>
    <w:p w14:paraId="08813F16" w14:textId="77777777" w:rsidR="00BC5C90" w:rsidRDefault="00BC5C90">
      <w:pPr>
        <w:pStyle w:val="LO-normal"/>
        <w:spacing w:line="276" w:lineRule="auto"/>
        <w:ind w:firstLineChars="111" w:firstLine="200"/>
        <w:jc w:val="both"/>
        <w:rPr>
          <w:sz w:val="18"/>
          <w:szCs w:val="18"/>
        </w:rPr>
      </w:pPr>
    </w:p>
    <w:p w14:paraId="7B0A366B" w14:textId="5845E60D" w:rsidR="00BC5C90" w:rsidRDefault="00064EC0" w:rsidP="00BC5C90">
      <w:pPr>
        <w:pStyle w:val="LO-normal"/>
        <w:spacing w:line="276" w:lineRule="auto"/>
        <w:ind w:firstLineChars="111" w:firstLine="200"/>
        <w:jc w:val="both"/>
        <w:rPr>
          <w:sz w:val="18"/>
          <w:szCs w:val="18"/>
        </w:rPr>
      </w:pPr>
      <w:r>
        <w:rPr>
          <w:sz w:val="18"/>
          <w:szCs w:val="18"/>
        </w:rPr>
        <w:t>Ainda</w:t>
      </w:r>
      <w:r w:rsidRPr="00064EC0">
        <w:rPr>
          <w:sz w:val="18"/>
          <w:szCs w:val="18"/>
        </w:rPr>
        <w:t xml:space="preserve"> é possível generalizar cuboides para dimensões superiores, </w:t>
      </w:r>
      <w:r w:rsidR="00F9563B">
        <w:rPr>
          <w:sz w:val="18"/>
          <w:szCs w:val="18"/>
        </w:rPr>
        <w:t>como os</w:t>
      </w:r>
      <w:r w:rsidRPr="00064EC0">
        <w:rPr>
          <w:sz w:val="18"/>
          <w:szCs w:val="18"/>
        </w:rPr>
        <w:t xml:space="preserve"> hipercuboides, que combinam formatos irregulares com mais de três dimensões. Esta generalização oferece um caminho natural para estudar dificuldades graduais</w:t>
      </w:r>
      <w:r w:rsidR="00F9563B">
        <w:rPr>
          <w:sz w:val="18"/>
          <w:szCs w:val="18"/>
        </w:rPr>
        <w:t>, pois</w:t>
      </w:r>
      <w:r w:rsidRPr="00064EC0">
        <w:rPr>
          <w:sz w:val="18"/>
          <w:szCs w:val="18"/>
        </w:rPr>
        <w:t xml:space="preserve"> enquanto um 3×3×3 já apresenta desafios consideráveis para algoritmos de aprendizado por reforço, o 3×3×3×3 é significativamente mais complexo, e hipercuboides de diferentes </w:t>
      </w:r>
      <w:r w:rsidR="00CE2075">
        <w:rPr>
          <w:sz w:val="18"/>
          <w:szCs w:val="18"/>
        </w:rPr>
        <w:t>partições em cada dimensão</w:t>
      </w:r>
      <w:r w:rsidRPr="00064EC0">
        <w:rPr>
          <w:sz w:val="18"/>
          <w:szCs w:val="18"/>
        </w:rPr>
        <w:t xml:space="preserve"> permitem explorar variações intermediárias de dificuldade. Ao focar nesses casos, é possível analisar como o aumento das dimensões e a alteração da forma do puzzle impactam a exploração do espaço de estados, a eficiência de diferentes estratégias e a </w:t>
      </w:r>
      <w:r w:rsidRPr="00064EC0">
        <w:rPr>
          <w:sz w:val="18"/>
          <w:szCs w:val="18"/>
        </w:rPr>
        <w:t xml:space="preserve">escalabilidade de métodos de </w:t>
      </w:r>
      <w:r>
        <w:rPr>
          <w:sz w:val="18"/>
          <w:szCs w:val="18"/>
        </w:rPr>
        <w:t>inteligência computacional</w:t>
      </w:r>
      <w:r w:rsidRPr="00064EC0">
        <w:rPr>
          <w:sz w:val="18"/>
          <w:szCs w:val="18"/>
        </w:rPr>
        <w:t>.</w:t>
      </w:r>
    </w:p>
    <w:p w14:paraId="60C99511" w14:textId="27F27FB8" w:rsidR="00CD3A14" w:rsidRDefault="00435276" w:rsidP="00064EC0">
      <w:pPr>
        <w:pStyle w:val="LO-normal"/>
        <w:spacing w:line="276" w:lineRule="auto"/>
        <w:ind w:firstLineChars="111" w:firstLine="200"/>
        <w:jc w:val="both"/>
        <w:rPr>
          <w:sz w:val="18"/>
          <w:szCs w:val="18"/>
        </w:rPr>
      </w:pPr>
      <w:r w:rsidRPr="00016642">
        <w:rPr>
          <w:sz w:val="18"/>
          <w:szCs w:val="18"/>
        </w:rPr>
        <w:t xml:space="preserve"> </w:t>
      </w:r>
    </w:p>
    <w:p w14:paraId="306891A8" w14:textId="254D9A00" w:rsidR="00CD3A14" w:rsidRDefault="00CD3A14">
      <w:pPr>
        <w:pStyle w:val="Ttulo2"/>
        <w:tabs>
          <w:tab w:val="clear" w:pos="0"/>
        </w:tabs>
        <w:spacing w:before="0" w:after="0"/>
        <w:ind w:left="442" w:rightChars="149" w:right="298" w:hangingChars="200" w:hanging="442"/>
        <w:jc w:val="both"/>
      </w:pPr>
      <w:r>
        <w:rPr>
          <w:color w:val="002060"/>
          <w:sz w:val="22"/>
          <w:szCs w:val="22"/>
        </w:rPr>
        <w:t xml:space="preserve">3 </w:t>
      </w:r>
      <w:r w:rsidR="00064EC0">
        <w:rPr>
          <w:color w:val="002060"/>
          <w:sz w:val="22"/>
          <w:szCs w:val="22"/>
        </w:rPr>
        <w:t>METODOLOGIA</w:t>
      </w:r>
    </w:p>
    <w:p w14:paraId="36A8AF3A" w14:textId="77777777" w:rsidR="00CD3A14" w:rsidRDefault="00CD3A14">
      <w:pPr>
        <w:pStyle w:val="LO-normal"/>
        <w:jc w:val="both"/>
      </w:pPr>
    </w:p>
    <w:p w14:paraId="2668C4BF" w14:textId="64C2E0CD" w:rsidR="00CD3A14" w:rsidRDefault="006E2129" w:rsidP="00CE2075">
      <w:pPr>
        <w:pStyle w:val="LO-normal"/>
        <w:spacing w:line="276" w:lineRule="auto"/>
        <w:jc w:val="both"/>
        <w:rPr>
          <w:sz w:val="18"/>
          <w:szCs w:val="18"/>
        </w:rPr>
      </w:pPr>
      <w:r>
        <w:rPr>
          <w:sz w:val="18"/>
          <w:szCs w:val="18"/>
        </w:rPr>
        <w:t xml:space="preserve">    </w:t>
      </w:r>
      <w:r w:rsidRPr="006E2129">
        <w:rPr>
          <w:sz w:val="18"/>
          <w:szCs w:val="18"/>
        </w:rPr>
        <w:t xml:space="preserve">Nesta seção, descrevemos os métodos implementados para a resolução automatizada de </w:t>
      </w:r>
      <w:r>
        <w:rPr>
          <w:sz w:val="18"/>
          <w:szCs w:val="18"/>
        </w:rPr>
        <w:t>puzzles</w:t>
      </w:r>
      <w:r w:rsidRPr="006E2129">
        <w:rPr>
          <w:sz w:val="18"/>
          <w:szCs w:val="18"/>
        </w:rPr>
        <w:t xml:space="preserve">, com foco em algoritmos de aprendizado por reforço e heurísticas simples. Os </w:t>
      </w:r>
      <w:r>
        <w:rPr>
          <w:sz w:val="18"/>
          <w:szCs w:val="18"/>
        </w:rPr>
        <w:t>algoritmos</w:t>
      </w:r>
      <w:r w:rsidRPr="006E2129">
        <w:rPr>
          <w:sz w:val="18"/>
          <w:szCs w:val="18"/>
        </w:rPr>
        <w:t xml:space="preserve"> analisados variam desde abordagens determinísticas baseadas em recompensas imediatas até agentes que utilizam redes neurais profundas para aprender políticas de resolução. </w:t>
      </w:r>
    </w:p>
    <w:p w14:paraId="4A18C09D" w14:textId="77777777" w:rsidR="006E2129" w:rsidRDefault="006E2129" w:rsidP="006E2129">
      <w:pPr>
        <w:pStyle w:val="LO-normal"/>
        <w:jc w:val="both"/>
        <w:rPr>
          <w:sz w:val="18"/>
          <w:szCs w:val="18"/>
        </w:rPr>
      </w:pPr>
    </w:p>
    <w:p w14:paraId="1C508A63" w14:textId="3199CC4F" w:rsidR="00CD3A14" w:rsidRDefault="00CD3A14">
      <w:pPr>
        <w:pStyle w:val="LO-normal"/>
        <w:jc w:val="both"/>
        <w:rPr>
          <w:color w:val="002060"/>
          <w:sz w:val="22"/>
          <w:szCs w:val="22"/>
        </w:rPr>
      </w:pPr>
      <w:r>
        <w:rPr>
          <w:color w:val="002060"/>
          <w:sz w:val="22"/>
          <w:szCs w:val="22"/>
        </w:rPr>
        <w:t xml:space="preserve">3.1 </w:t>
      </w:r>
      <w:r w:rsidR="006E2129">
        <w:rPr>
          <w:color w:val="002060"/>
          <w:sz w:val="22"/>
          <w:szCs w:val="22"/>
        </w:rPr>
        <w:t>ALGORITMO GULOSO</w:t>
      </w:r>
    </w:p>
    <w:p w14:paraId="58D9C644" w14:textId="77777777" w:rsidR="00CD3A14" w:rsidRDefault="00CD3A14">
      <w:pPr>
        <w:pStyle w:val="LO-normal"/>
        <w:jc w:val="both"/>
        <w:rPr>
          <w:color w:val="002060"/>
          <w:sz w:val="22"/>
          <w:szCs w:val="22"/>
        </w:rPr>
      </w:pPr>
    </w:p>
    <w:p w14:paraId="2115AA75" w14:textId="438AE071" w:rsidR="00CD3A14" w:rsidRDefault="006E2129">
      <w:pPr>
        <w:pStyle w:val="LO-normal"/>
        <w:spacing w:line="276" w:lineRule="auto"/>
        <w:jc w:val="both"/>
        <w:rPr>
          <w:color w:val="00000A"/>
          <w:sz w:val="18"/>
          <w:szCs w:val="18"/>
        </w:rPr>
      </w:pPr>
      <w:r>
        <w:rPr>
          <w:color w:val="00000A"/>
          <w:sz w:val="18"/>
          <w:szCs w:val="18"/>
        </w:rPr>
        <w:t xml:space="preserve">   </w:t>
      </w:r>
      <w:r w:rsidRPr="006E2129">
        <w:rPr>
          <w:color w:val="00000A"/>
          <w:sz w:val="18"/>
          <w:szCs w:val="18"/>
        </w:rPr>
        <w:t xml:space="preserve">O </w:t>
      </w:r>
      <w:r>
        <w:rPr>
          <w:color w:val="00000A"/>
          <w:sz w:val="18"/>
          <w:szCs w:val="18"/>
        </w:rPr>
        <w:t xml:space="preserve">algoritmo guloso (ou </w:t>
      </w:r>
      <w:r w:rsidRPr="006E2129">
        <w:rPr>
          <w:color w:val="00000A"/>
          <w:sz w:val="18"/>
          <w:szCs w:val="18"/>
        </w:rPr>
        <w:t>Greedy Solver</w:t>
      </w:r>
      <w:r>
        <w:rPr>
          <w:color w:val="00000A"/>
          <w:sz w:val="18"/>
          <w:szCs w:val="18"/>
        </w:rPr>
        <w:t>)</w:t>
      </w:r>
      <w:r w:rsidRPr="006E2129">
        <w:rPr>
          <w:color w:val="00000A"/>
          <w:sz w:val="18"/>
          <w:szCs w:val="18"/>
        </w:rPr>
        <w:t xml:space="preserve"> adota uma abordagem </w:t>
      </w:r>
      <w:r>
        <w:rPr>
          <w:color w:val="00000A"/>
          <w:sz w:val="18"/>
          <w:szCs w:val="18"/>
        </w:rPr>
        <w:t>local</w:t>
      </w:r>
      <w:r w:rsidRPr="006E2129">
        <w:rPr>
          <w:color w:val="00000A"/>
          <w:sz w:val="18"/>
          <w:szCs w:val="18"/>
        </w:rPr>
        <w:t xml:space="preserve"> e imediatista, escolhendo a ação que leva ao estado com o maior número de </w:t>
      </w:r>
      <w:r>
        <w:rPr>
          <w:color w:val="00000A"/>
          <w:sz w:val="18"/>
          <w:szCs w:val="18"/>
        </w:rPr>
        <w:t>peças corretas</w:t>
      </w:r>
      <w:r w:rsidRPr="006E2129">
        <w:rPr>
          <w:color w:val="00000A"/>
          <w:sz w:val="18"/>
          <w:szCs w:val="18"/>
        </w:rPr>
        <w:t xml:space="preserve"> a cada passo. Para cada estado do puzzle, o algoritmo avalia apenas as ações disponíveis no momento e seleciona aquela que leva ao estado com o maior valor de recompensa. Caso múltiplos movimentos atinjam o mesmo valor máximo, uma ação é escolhida aleatoriamente. Diferentemente de métodos que exploram todo o espaço de estados, </w:t>
      </w:r>
      <w:r>
        <w:rPr>
          <w:color w:val="00000A"/>
          <w:sz w:val="18"/>
          <w:szCs w:val="18"/>
        </w:rPr>
        <w:t xml:space="preserve">essa abordagem </w:t>
      </w:r>
      <w:r w:rsidRPr="006E2129">
        <w:rPr>
          <w:color w:val="00000A"/>
          <w:sz w:val="18"/>
          <w:szCs w:val="18"/>
        </w:rPr>
        <w:t>não realiza planejamento a longo prazo nem mantém uma tabela de valores para estados futuros, o que o torna rápido e simples, mas limitado a puzzles de menor complexidade.</w:t>
      </w:r>
    </w:p>
    <w:p w14:paraId="6357F032" w14:textId="77777777" w:rsidR="001E7B61" w:rsidRDefault="001E7B61">
      <w:pPr>
        <w:pStyle w:val="LO-normal"/>
        <w:spacing w:line="276" w:lineRule="auto"/>
        <w:jc w:val="both"/>
        <w:rPr>
          <w:color w:val="00000A"/>
          <w:sz w:val="18"/>
          <w:szCs w:val="18"/>
        </w:rPr>
      </w:pPr>
    </w:p>
    <w:p w14:paraId="3EE346E9" w14:textId="619D2937" w:rsidR="001E7B61" w:rsidRDefault="001E7B61" w:rsidP="001E7B61">
      <w:pPr>
        <w:pStyle w:val="LO-normal"/>
        <w:jc w:val="both"/>
        <w:rPr>
          <w:color w:val="002060"/>
          <w:sz w:val="22"/>
          <w:szCs w:val="22"/>
        </w:rPr>
      </w:pPr>
      <w:r>
        <w:rPr>
          <w:color w:val="002060"/>
          <w:sz w:val="22"/>
          <w:szCs w:val="22"/>
        </w:rPr>
        <w:t>3.1 Q-LEARNING</w:t>
      </w:r>
    </w:p>
    <w:p w14:paraId="571D681F" w14:textId="77777777" w:rsidR="001E7B61" w:rsidRDefault="001E7B61" w:rsidP="001E7B61">
      <w:pPr>
        <w:pStyle w:val="LO-normal"/>
        <w:jc w:val="both"/>
        <w:rPr>
          <w:color w:val="002060"/>
          <w:sz w:val="22"/>
          <w:szCs w:val="22"/>
        </w:rPr>
      </w:pPr>
    </w:p>
    <w:p w14:paraId="4255AA5B" w14:textId="77777777" w:rsidR="001E7B61" w:rsidRDefault="001E7B61" w:rsidP="009018C2">
      <w:pPr>
        <w:pStyle w:val="LO-normal"/>
        <w:spacing w:line="276" w:lineRule="auto"/>
        <w:jc w:val="both"/>
        <w:rPr>
          <w:color w:val="00000A"/>
          <w:sz w:val="18"/>
          <w:szCs w:val="18"/>
        </w:rPr>
      </w:pPr>
      <w:r>
        <w:rPr>
          <w:color w:val="002060"/>
          <w:sz w:val="22"/>
          <w:szCs w:val="22"/>
        </w:rPr>
        <w:t xml:space="preserve">   </w:t>
      </w:r>
      <w:r w:rsidRPr="001E7B61">
        <w:rPr>
          <w:color w:val="00000A"/>
          <w:sz w:val="18"/>
          <w:szCs w:val="18"/>
        </w:rPr>
        <w:t xml:space="preserve">O </w:t>
      </w:r>
      <w:r>
        <w:rPr>
          <w:color w:val="00000A"/>
          <w:sz w:val="18"/>
          <w:szCs w:val="18"/>
        </w:rPr>
        <w:t>algoritmo</w:t>
      </w:r>
      <w:r w:rsidRPr="001E7B61">
        <w:rPr>
          <w:color w:val="00000A"/>
          <w:sz w:val="18"/>
          <w:szCs w:val="18"/>
        </w:rPr>
        <w:t xml:space="preserve"> baseado em Q-learning utiliza uma tabela de valores (Q-table) para estimar o valor esperado de executar cada ação em cada estado do puzzle. Durante o treinamento, o agente realiza múltiplos episódios a partir de estados embaralhados, explorando diferentes sequências de movimentos e atualizando a Q-table com base nas recompensas recebidas. A função de recompensa atribui valores positivos ao objetivo de resolver o puzzle, penalidades caso o puzzle não seja resolvido dentro de um limite de movimentos e recompensas neutras ou pequenas por movimentos individuais. </w:t>
      </w:r>
    </w:p>
    <w:p w14:paraId="3FFBC166" w14:textId="0E5649FB" w:rsidR="001E7B61" w:rsidRDefault="001E7B61" w:rsidP="009018C2">
      <w:pPr>
        <w:pStyle w:val="LO-normal"/>
        <w:spacing w:line="276" w:lineRule="auto"/>
        <w:jc w:val="both"/>
        <w:rPr>
          <w:color w:val="002060"/>
          <w:sz w:val="22"/>
          <w:szCs w:val="22"/>
        </w:rPr>
      </w:pPr>
      <w:r>
        <w:rPr>
          <w:color w:val="00000A"/>
          <w:sz w:val="18"/>
          <w:szCs w:val="18"/>
        </w:rPr>
        <w:t xml:space="preserve">   </w:t>
      </w:r>
      <w:r w:rsidRPr="001E7B61">
        <w:rPr>
          <w:color w:val="00000A"/>
          <w:sz w:val="18"/>
          <w:szCs w:val="18"/>
        </w:rPr>
        <w:t>Para balancear exploração e aproveitamento da política aprendida, a taxa de exploração é ajustada dinamicamente</w:t>
      </w:r>
      <w:r>
        <w:rPr>
          <w:color w:val="00000A"/>
          <w:sz w:val="18"/>
          <w:szCs w:val="18"/>
        </w:rPr>
        <w:t>, de modo que</w:t>
      </w:r>
      <w:r w:rsidRPr="001E7B61">
        <w:rPr>
          <w:color w:val="00000A"/>
          <w:sz w:val="18"/>
          <w:szCs w:val="18"/>
        </w:rPr>
        <w:t xml:space="preserve"> diminu</w:t>
      </w:r>
      <w:r>
        <w:rPr>
          <w:color w:val="00000A"/>
          <w:sz w:val="18"/>
          <w:szCs w:val="18"/>
        </w:rPr>
        <w:t>a</w:t>
      </w:r>
      <w:r w:rsidRPr="001E7B61">
        <w:rPr>
          <w:color w:val="00000A"/>
          <w:sz w:val="18"/>
          <w:szCs w:val="18"/>
        </w:rPr>
        <w:t xml:space="preserve"> quando o puzzle é resolvido com sucesso e aument</w:t>
      </w:r>
      <w:r>
        <w:rPr>
          <w:color w:val="00000A"/>
          <w:sz w:val="18"/>
          <w:szCs w:val="18"/>
        </w:rPr>
        <w:t>e</w:t>
      </w:r>
      <w:r w:rsidRPr="001E7B61">
        <w:rPr>
          <w:color w:val="00000A"/>
          <w:sz w:val="18"/>
          <w:szCs w:val="18"/>
        </w:rPr>
        <w:t xml:space="preserve"> quando falhas ocorrem. Além disso, o treinamento ajusta gradualmente a dificuldade dos estados iniciais, </w:t>
      </w:r>
      <w:r w:rsidRPr="001E7B61">
        <w:rPr>
          <w:color w:val="00000A"/>
          <w:sz w:val="18"/>
          <w:szCs w:val="18"/>
        </w:rPr>
        <w:lastRenderedPageBreak/>
        <w:t xml:space="preserve">aumentando o número de movimentos de </w:t>
      </w:r>
      <w:r>
        <w:rPr>
          <w:color w:val="00000A"/>
          <w:sz w:val="18"/>
          <w:szCs w:val="18"/>
        </w:rPr>
        <w:t>embaralhamento</w:t>
      </w:r>
      <w:r w:rsidRPr="001E7B61">
        <w:rPr>
          <w:color w:val="00000A"/>
          <w:sz w:val="18"/>
          <w:szCs w:val="18"/>
        </w:rPr>
        <w:t xml:space="preserve"> conforme o agente melhora, permitindo que ele aprenda de maneira progressiva. Essa abordagem possibilita ao agente aprender políticas eficazes mesmo em espaços de estados grandes, superando as limitações de métodos puramente gulosos ou determinísticos.</w:t>
      </w:r>
    </w:p>
    <w:p w14:paraId="77D84530" w14:textId="77777777" w:rsidR="001E7B61" w:rsidRDefault="001E7B61">
      <w:pPr>
        <w:pStyle w:val="LO-normal"/>
        <w:spacing w:line="276" w:lineRule="auto"/>
        <w:jc w:val="both"/>
        <w:rPr>
          <w:color w:val="00000A"/>
          <w:sz w:val="18"/>
          <w:szCs w:val="18"/>
        </w:rPr>
      </w:pPr>
    </w:p>
    <w:p w14:paraId="62DEEBDD" w14:textId="00EDB5BD" w:rsidR="001E7B61" w:rsidRDefault="001E7B61" w:rsidP="001E7B61">
      <w:pPr>
        <w:pStyle w:val="LO-normal"/>
        <w:jc w:val="both"/>
        <w:rPr>
          <w:color w:val="002060"/>
          <w:sz w:val="22"/>
          <w:szCs w:val="22"/>
        </w:rPr>
      </w:pPr>
      <w:r>
        <w:rPr>
          <w:color w:val="002060"/>
          <w:sz w:val="22"/>
          <w:szCs w:val="22"/>
        </w:rPr>
        <w:t>3.2 V-LEARNING</w:t>
      </w:r>
    </w:p>
    <w:p w14:paraId="619B1E6F" w14:textId="77777777" w:rsidR="001E7B61" w:rsidRDefault="001E7B61">
      <w:pPr>
        <w:pStyle w:val="LO-normal"/>
        <w:spacing w:line="276" w:lineRule="auto"/>
        <w:jc w:val="both"/>
        <w:rPr>
          <w:color w:val="00000A"/>
          <w:sz w:val="18"/>
          <w:szCs w:val="18"/>
        </w:rPr>
      </w:pPr>
    </w:p>
    <w:p w14:paraId="03CA2A9D" w14:textId="77777777" w:rsidR="001E7B61" w:rsidRDefault="001E7B61" w:rsidP="001E7B61">
      <w:pPr>
        <w:pStyle w:val="LO-normal"/>
        <w:spacing w:line="276" w:lineRule="auto"/>
        <w:jc w:val="both"/>
        <w:rPr>
          <w:color w:val="00000A"/>
          <w:sz w:val="18"/>
          <w:szCs w:val="18"/>
        </w:rPr>
      </w:pPr>
      <w:r>
        <w:rPr>
          <w:color w:val="00000A"/>
          <w:sz w:val="18"/>
          <w:szCs w:val="18"/>
        </w:rPr>
        <w:t xml:space="preserve">   </w:t>
      </w:r>
      <w:r w:rsidRPr="001E7B61">
        <w:rPr>
          <w:color w:val="00000A"/>
          <w:sz w:val="18"/>
          <w:szCs w:val="18"/>
        </w:rPr>
        <w:t>No</w:t>
      </w:r>
      <w:r>
        <w:rPr>
          <w:color w:val="00000A"/>
          <w:sz w:val="18"/>
          <w:szCs w:val="18"/>
        </w:rPr>
        <w:t xml:space="preserve"> algoritmo baseado em</w:t>
      </w:r>
      <w:r w:rsidRPr="001E7B61">
        <w:rPr>
          <w:color w:val="00000A"/>
          <w:sz w:val="18"/>
          <w:szCs w:val="18"/>
        </w:rPr>
        <w:t xml:space="preserve"> V-learning, o agente aprende uma função de valor V(s) que estima a qualidade de cada estado do puzzle, sem associar valores específicos a ações individuais. Durante o treinamento, o agente realiza múltiplos episódios, explorando o puzzle a partir de estados embaralhados e atualizando a tabela de valores com base nas recompensas recebidas ao final de cada episódio. O aprendizado é guiado por uma taxa de aprendizado e um fator de desconto</w:t>
      </w:r>
      <w:r>
        <w:rPr>
          <w:color w:val="00000A"/>
          <w:sz w:val="18"/>
          <w:szCs w:val="18"/>
        </w:rPr>
        <w:t xml:space="preserve">, </w:t>
      </w:r>
      <w:r w:rsidRPr="001E7B61">
        <w:rPr>
          <w:color w:val="00000A"/>
          <w:sz w:val="18"/>
          <w:szCs w:val="18"/>
        </w:rPr>
        <w:t xml:space="preserve">enquanto a exploração é adaptativa, aumentando ou diminuindo conforme o agente resolve ou não o puzzle. </w:t>
      </w:r>
    </w:p>
    <w:p w14:paraId="617F1D3A" w14:textId="52FCD978" w:rsidR="006E2129" w:rsidRDefault="001E7B61" w:rsidP="001E7B61">
      <w:pPr>
        <w:pStyle w:val="LO-normal"/>
        <w:spacing w:line="276" w:lineRule="auto"/>
        <w:jc w:val="both"/>
        <w:rPr>
          <w:color w:val="00000A"/>
          <w:sz w:val="18"/>
          <w:szCs w:val="18"/>
        </w:rPr>
      </w:pPr>
      <w:r>
        <w:rPr>
          <w:color w:val="00000A"/>
          <w:sz w:val="18"/>
          <w:szCs w:val="18"/>
        </w:rPr>
        <w:t xml:space="preserve">   </w:t>
      </w:r>
      <w:r w:rsidRPr="001E7B61">
        <w:rPr>
          <w:color w:val="00000A"/>
          <w:sz w:val="18"/>
          <w:szCs w:val="18"/>
        </w:rPr>
        <w:t>Em cada passo, a ação escolhida é aquela que leva ao estado com maior valor estimado na tabela, permitindo que o agente se aproxime de soluções de forma eficiente. Comparado ao Q-learning, que armazena valores para cada par estado–ação, o V-learning exige menos memória, pois mantém apenas os valores dos estados, embora possa ser menos preciso ao capturar nuances de quais ações específicas são melhores a partir de cada estado.</w:t>
      </w:r>
    </w:p>
    <w:p w14:paraId="489E50DF" w14:textId="77777777" w:rsidR="001E7B61" w:rsidRDefault="001E7B61">
      <w:pPr>
        <w:pStyle w:val="LO-normal"/>
        <w:spacing w:line="276" w:lineRule="auto"/>
        <w:jc w:val="both"/>
        <w:rPr>
          <w:color w:val="00000A"/>
          <w:sz w:val="18"/>
          <w:szCs w:val="18"/>
        </w:rPr>
      </w:pPr>
    </w:p>
    <w:p w14:paraId="4061AAEF" w14:textId="3CE069F7" w:rsidR="006E4EFB" w:rsidRDefault="006E4EFB" w:rsidP="006E4EFB">
      <w:pPr>
        <w:pStyle w:val="LO-normal"/>
        <w:jc w:val="both"/>
        <w:rPr>
          <w:color w:val="002060"/>
          <w:sz w:val="22"/>
          <w:szCs w:val="22"/>
        </w:rPr>
      </w:pPr>
      <w:r>
        <w:rPr>
          <w:color w:val="002060"/>
          <w:sz w:val="22"/>
          <w:szCs w:val="22"/>
        </w:rPr>
        <w:t>3.3 NN V-LEARNING</w:t>
      </w:r>
    </w:p>
    <w:p w14:paraId="33362CCE" w14:textId="77777777" w:rsidR="006E4EFB" w:rsidRDefault="006E4EFB">
      <w:pPr>
        <w:pStyle w:val="LO-normal"/>
        <w:spacing w:line="276" w:lineRule="auto"/>
        <w:jc w:val="both"/>
        <w:rPr>
          <w:color w:val="00000A"/>
          <w:sz w:val="18"/>
          <w:szCs w:val="18"/>
        </w:rPr>
      </w:pPr>
    </w:p>
    <w:p w14:paraId="259CFCA3" w14:textId="77777777" w:rsidR="006E4EFB" w:rsidRDefault="006E4EFB">
      <w:pPr>
        <w:pStyle w:val="LO-normal"/>
        <w:spacing w:line="276" w:lineRule="auto"/>
        <w:jc w:val="both"/>
        <w:rPr>
          <w:color w:val="00000A"/>
          <w:sz w:val="18"/>
          <w:szCs w:val="18"/>
        </w:rPr>
      </w:pPr>
      <w:r>
        <w:rPr>
          <w:color w:val="00000A"/>
          <w:sz w:val="18"/>
          <w:szCs w:val="18"/>
        </w:rPr>
        <w:t xml:space="preserve">   </w:t>
      </w:r>
      <w:r w:rsidRPr="006E4EFB">
        <w:rPr>
          <w:color w:val="00000A"/>
          <w:sz w:val="18"/>
          <w:szCs w:val="18"/>
        </w:rPr>
        <w:t xml:space="preserve">O NN-V-learning é uma extensão do V-learning que utiliza uma rede neural para aproximar os valores de estado e a política de ação. Em vez de manter explicitamente uma tabela de valores para cada estado, o agente neural recebe a representação do estado do puzzle e estima os valores e recompensas esperadas para cada ação possível. Durante a execução, a rede sugere movimentos que maximizam a recompensa esperada, permitindo que o agente resolva o puzzle de forma eficiente, mesmo quando o espaço de estados é muito grande. </w:t>
      </w:r>
    </w:p>
    <w:p w14:paraId="1F4AD7A3" w14:textId="0067B1C2" w:rsidR="006E4EFB" w:rsidRDefault="006E4EFB">
      <w:pPr>
        <w:pStyle w:val="LO-normal"/>
        <w:spacing w:line="276" w:lineRule="auto"/>
        <w:jc w:val="both"/>
        <w:rPr>
          <w:color w:val="00000A"/>
          <w:sz w:val="18"/>
          <w:szCs w:val="18"/>
        </w:rPr>
      </w:pPr>
      <w:r>
        <w:rPr>
          <w:color w:val="00000A"/>
          <w:sz w:val="18"/>
          <w:szCs w:val="18"/>
        </w:rPr>
        <w:t xml:space="preserve">   </w:t>
      </w:r>
      <w:r w:rsidRPr="006E4EFB">
        <w:rPr>
          <w:color w:val="00000A"/>
          <w:sz w:val="18"/>
          <w:szCs w:val="18"/>
        </w:rPr>
        <w:t>A adaptação neural torna o algoritmo</w:t>
      </w:r>
      <w:r>
        <w:rPr>
          <w:color w:val="00000A"/>
          <w:sz w:val="18"/>
          <w:szCs w:val="18"/>
        </w:rPr>
        <w:t xml:space="preserve"> </w:t>
      </w:r>
      <w:r w:rsidRPr="006E4EFB">
        <w:rPr>
          <w:color w:val="00000A"/>
          <w:sz w:val="18"/>
          <w:szCs w:val="18"/>
        </w:rPr>
        <w:t>potencialmente escalável para puzzles mais complexos, enquanto mantém o princípio fundamental do V-learning</w:t>
      </w:r>
      <w:r>
        <w:rPr>
          <w:color w:val="00000A"/>
          <w:sz w:val="18"/>
          <w:szCs w:val="18"/>
        </w:rPr>
        <w:t xml:space="preserve"> de</w:t>
      </w:r>
      <w:r w:rsidRPr="006E4EFB">
        <w:rPr>
          <w:color w:val="00000A"/>
          <w:sz w:val="18"/>
          <w:szCs w:val="18"/>
        </w:rPr>
        <w:t xml:space="preserve"> atualizar estimativas de valor incrementalmente com base na experiência de tentativa e erro.</w:t>
      </w:r>
      <w:r>
        <w:rPr>
          <w:color w:val="00000A"/>
          <w:sz w:val="18"/>
          <w:szCs w:val="18"/>
        </w:rPr>
        <w:t xml:space="preserve"> </w:t>
      </w:r>
      <w:r w:rsidRPr="006E4EFB">
        <w:rPr>
          <w:color w:val="00000A"/>
          <w:sz w:val="18"/>
          <w:szCs w:val="18"/>
        </w:rPr>
        <w:t xml:space="preserve">Para o treinamento da rede, </w:t>
      </w:r>
      <w:r w:rsidRPr="006E4EFB">
        <w:rPr>
          <w:color w:val="00000A"/>
          <w:sz w:val="18"/>
          <w:szCs w:val="18"/>
        </w:rPr>
        <w:t>utiliza-se um algoritmo de reforço proximal (PPO), que ajusta a política do agente de forma estável e eficiente em ambientes de alta dimensionalidade.</w:t>
      </w:r>
    </w:p>
    <w:p w14:paraId="22C48B1D" w14:textId="77777777" w:rsidR="00764229" w:rsidRDefault="00764229">
      <w:pPr>
        <w:pStyle w:val="LO-normal"/>
        <w:spacing w:line="276" w:lineRule="auto"/>
        <w:jc w:val="both"/>
        <w:rPr>
          <w:color w:val="00000A"/>
          <w:sz w:val="18"/>
          <w:szCs w:val="18"/>
        </w:rPr>
      </w:pPr>
    </w:p>
    <w:p w14:paraId="193DC6FB" w14:textId="1B4BDA8F" w:rsidR="00764229" w:rsidRPr="00D83998" w:rsidRDefault="00764229" w:rsidP="00D83998">
      <w:pPr>
        <w:pStyle w:val="Ttulo2"/>
        <w:tabs>
          <w:tab w:val="clear" w:pos="0"/>
          <w:tab w:val="left" w:pos="200"/>
        </w:tabs>
        <w:spacing w:before="0" w:after="0"/>
        <w:ind w:left="285" w:right="0" w:hangingChars="129" w:hanging="285"/>
        <w:jc w:val="both"/>
      </w:pPr>
      <w:r>
        <w:rPr>
          <w:color w:val="002060"/>
          <w:sz w:val="22"/>
          <w:szCs w:val="22"/>
        </w:rPr>
        <w:t>4 EXPERIMENTOS E ANÁLISES</w:t>
      </w:r>
    </w:p>
    <w:p w14:paraId="33405BEC" w14:textId="77777777" w:rsidR="006E4EFB" w:rsidRDefault="006E4EFB">
      <w:pPr>
        <w:pStyle w:val="LO-normal"/>
        <w:spacing w:line="276" w:lineRule="auto"/>
        <w:jc w:val="both"/>
        <w:rPr>
          <w:color w:val="00000A"/>
          <w:sz w:val="18"/>
          <w:szCs w:val="18"/>
        </w:rPr>
      </w:pPr>
    </w:p>
    <w:p w14:paraId="36A91C83" w14:textId="4B9F1AD7" w:rsidR="00D83998" w:rsidRDefault="00D83998" w:rsidP="00D83998">
      <w:pPr>
        <w:pStyle w:val="LO-normal"/>
        <w:jc w:val="both"/>
        <w:rPr>
          <w:color w:val="002060"/>
          <w:sz w:val="22"/>
          <w:szCs w:val="22"/>
        </w:rPr>
      </w:pPr>
      <w:r>
        <w:rPr>
          <w:color w:val="002060"/>
          <w:sz w:val="22"/>
          <w:szCs w:val="22"/>
        </w:rPr>
        <w:t>4.1 DEFINIÇÃO DOS PUZZLES</w:t>
      </w:r>
    </w:p>
    <w:p w14:paraId="0FBDDE0E" w14:textId="77777777" w:rsidR="00B20EF2" w:rsidRDefault="00B20EF2" w:rsidP="00D83998">
      <w:pPr>
        <w:pStyle w:val="LO-normal"/>
        <w:jc w:val="both"/>
        <w:rPr>
          <w:color w:val="002060"/>
          <w:sz w:val="22"/>
          <w:szCs w:val="22"/>
        </w:rPr>
      </w:pPr>
    </w:p>
    <w:p w14:paraId="6F96391F" w14:textId="5077155A" w:rsidR="00CD3A14" w:rsidRDefault="00490CE7">
      <w:pPr>
        <w:pStyle w:val="LO-normal"/>
        <w:spacing w:line="276" w:lineRule="auto"/>
        <w:ind w:firstLineChars="111" w:firstLine="200"/>
        <w:jc w:val="both"/>
        <w:rPr>
          <w:color w:val="auto"/>
          <w:sz w:val="18"/>
          <w:szCs w:val="18"/>
        </w:rPr>
      </w:pPr>
      <w:r>
        <w:rPr>
          <w:color w:val="auto"/>
          <w:sz w:val="18"/>
          <w:szCs w:val="18"/>
        </w:rPr>
        <w:t xml:space="preserve">A princípio, foram modelados os puzzles correspondentes aos 14 hipercubos e hipercuboides possíveis desde o 1x1x1x2 até o 3x3x3x3. As informações gerais de cada puzzle podem ser encontradas na tabela a seguir. A quantidade de estados possíveis </w:t>
      </w:r>
      <w:r w:rsidR="007032DD">
        <w:rPr>
          <w:color w:val="auto"/>
          <w:sz w:val="18"/>
          <w:szCs w:val="18"/>
        </w:rPr>
        <w:t xml:space="preserve">apresentada </w:t>
      </w:r>
      <w:r>
        <w:rPr>
          <w:color w:val="auto"/>
          <w:sz w:val="18"/>
          <w:szCs w:val="18"/>
        </w:rPr>
        <w:t>é um valor estimado baseado na definição de cada variante com suas respectivas peças e movimentos possíveis. Portanto, não corresponde necessariamente ao número exato de configurações distintas</w:t>
      </w:r>
      <w:r w:rsidR="005C4798" w:rsidRPr="005C4798">
        <w:rPr>
          <w:color w:val="auto"/>
          <w:sz w:val="18"/>
          <w:szCs w:val="18"/>
        </w:rPr>
        <w:t>, pois semelhanças por simetria foram desconsideradas. Essa estimativa tem caráter comparativo e serve para indicar a complexidade relativa entre os puzzles analisados.</w:t>
      </w:r>
    </w:p>
    <w:p w14:paraId="4EA51795" w14:textId="77777777" w:rsidR="00490CE7" w:rsidRDefault="00490CE7" w:rsidP="00490CE7">
      <w:pPr>
        <w:pStyle w:val="LO-normal"/>
        <w:spacing w:line="276" w:lineRule="auto"/>
        <w:ind w:firstLineChars="125" w:firstLine="226"/>
        <w:jc w:val="both"/>
        <w:rPr>
          <w:b/>
          <w:color w:val="002060"/>
          <w:sz w:val="18"/>
          <w:szCs w:val="18"/>
        </w:rPr>
      </w:pPr>
    </w:p>
    <w:p w14:paraId="3A1C4CB8" w14:textId="7C9BCF9F" w:rsidR="00490CE7" w:rsidRPr="00490CE7" w:rsidRDefault="00490CE7" w:rsidP="00490CE7">
      <w:pPr>
        <w:spacing w:after="0"/>
        <w:ind w:right="0"/>
        <w:jc w:val="center"/>
        <w:rPr>
          <w:sz w:val="16"/>
          <w:szCs w:val="16"/>
          <w:vertAlign w:val="superscript"/>
        </w:rPr>
      </w:pPr>
      <w:r>
        <w:rPr>
          <w:b/>
          <w:color w:val="002060"/>
          <w:sz w:val="16"/>
          <w:szCs w:val="16"/>
        </w:rPr>
        <w:t>Tabela 1</w:t>
      </w:r>
      <w:r w:rsidR="008F25C5">
        <w:rPr>
          <w:b/>
          <w:color w:val="002060"/>
          <w:sz w:val="16"/>
          <w:szCs w:val="16"/>
        </w:rPr>
        <w:t xml:space="preserve"> </w:t>
      </w:r>
      <w:r>
        <w:rPr>
          <w:color w:val="002060"/>
          <w:sz w:val="16"/>
          <w:szCs w:val="16"/>
        </w:rPr>
        <w:t>-</w:t>
      </w:r>
      <w:r>
        <w:rPr>
          <w:sz w:val="16"/>
          <w:szCs w:val="16"/>
        </w:rPr>
        <w:t xml:space="preserve"> Características quantitativas de cada puzzle modelado</w:t>
      </w:r>
    </w:p>
    <w:tbl>
      <w:tblPr>
        <w:tblpPr w:leftFromText="142" w:rightFromText="142" w:vertAnchor="page" w:horzAnchor="margin" w:tblpXSpec="right" w:tblpY="7531"/>
        <w:tblOverlap w:val="never"/>
        <w:tblW w:w="4678" w:type="dxa"/>
        <w:tblBorders>
          <w:top w:val="single" w:sz="8" w:space="0" w:color="4F81BD"/>
          <w:bottom w:val="single" w:sz="8" w:space="0" w:color="4F81BD"/>
          <w:insideH w:val="single" w:sz="12" w:space="0" w:color="FFFFFF"/>
        </w:tblBorders>
        <w:tblLayout w:type="fixed"/>
        <w:tblLook w:val="0000" w:firstRow="0" w:lastRow="0" w:firstColumn="0" w:lastColumn="0" w:noHBand="0" w:noVBand="0"/>
      </w:tblPr>
      <w:tblGrid>
        <w:gridCol w:w="1560"/>
        <w:gridCol w:w="1417"/>
        <w:gridCol w:w="1701"/>
      </w:tblGrid>
      <w:tr w:rsidR="00127001" w14:paraId="29C389AE" w14:textId="77777777" w:rsidTr="00127001">
        <w:trPr>
          <w:trHeight w:val="223"/>
        </w:trPr>
        <w:tc>
          <w:tcPr>
            <w:tcW w:w="1560" w:type="dxa"/>
            <w:tcBorders>
              <w:right w:val="single" w:sz="18" w:space="0" w:color="FFFFFF"/>
            </w:tcBorders>
            <w:vAlign w:val="center"/>
          </w:tcPr>
          <w:p w14:paraId="1AEA8D2C" w14:textId="77777777" w:rsidR="00127001" w:rsidRDefault="00127001" w:rsidP="00127001">
            <w:pPr>
              <w:spacing w:after="0"/>
              <w:ind w:right="0"/>
              <w:jc w:val="center"/>
              <w:rPr>
                <w:b/>
                <w:sz w:val="16"/>
                <w:szCs w:val="16"/>
              </w:rPr>
            </w:pPr>
            <w:r>
              <w:rPr>
                <w:b/>
                <w:sz w:val="16"/>
                <w:szCs w:val="16"/>
              </w:rPr>
              <w:t>PUZZLE</w:t>
            </w:r>
          </w:p>
        </w:tc>
        <w:tc>
          <w:tcPr>
            <w:tcW w:w="1417" w:type="dxa"/>
            <w:tcBorders>
              <w:left w:val="single" w:sz="18" w:space="0" w:color="FFFFFF"/>
            </w:tcBorders>
            <w:vAlign w:val="center"/>
          </w:tcPr>
          <w:p w14:paraId="3336A282" w14:textId="77777777" w:rsidR="00127001" w:rsidRDefault="00127001" w:rsidP="00127001">
            <w:pPr>
              <w:spacing w:after="0"/>
              <w:ind w:right="0"/>
              <w:jc w:val="center"/>
              <w:rPr>
                <w:b/>
                <w:sz w:val="16"/>
                <w:szCs w:val="16"/>
              </w:rPr>
            </w:pPr>
            <w:r>
              <w:rPr>
                <w:b/>
                <w:sz w:val="16"/>
                <w:szCs w:val="16"/>
              </w:rPr>
              <w:t>Nº DE PEÇAS</w:t>
            </w:r>
          </w:p>
        </w:tc>
        <w:tc>
          <w:tcPr>
            <w:tcW w:w="1701" w:type="dxa"/>
            <w:tcBorders>
              <w:bottom w:val="single" w:sz="18" w:space="0" w:color="FFFFFF"/>
            </w:tcBorders>
            <w:vAlign w:val="center"/>
          </w:tcPr>
          <w:p w14:paraId="520520AE" w14:textId="77777777" w:rsidR="00127001" w:rsidRDefault="00127001" w:rsidP="00127001">
            <w:pPr>
              <w:spacing w:after="0"/>
              <w:ind w:right="0"/>
              <w:jc w:val="center"/>
              <w:rPr>
                <w:b/>
                <w:sz w:val="16"/>
                <w:szCs w:val="16"/>
              </w:rPr>
            </w:pPr>
            <w:r>
              <w:rPr>
                <w:b/>
                <w:sz w:val="16"/>
                <w:szCs w:val="16"/>
              </w:rPr>
              <w:t>Nº DE ESTADOS</w:t>
            </w:r>
          </w:p>
        </w:tc>
      </w:tr>
      <w:tr w:rsidR="00127001" w14:paraId="1C94D5B5" w14:textId="77777777" w:rsidTr="00127001">
        <w:trPr>
          <w:trHeight w:val="21"/>
        </w:trPr>
        <w:tc>
          <w:tcPr>
            <w:tcW w:w="1560" w:type="dxa"/>
            <w:vAlign w:val="center"/>
          </w:tcPr>
          <w:p w14:paraId="4D85A337" w14:textId="77777777" w:rsidR="00127001" w:rsidRDefault="00127001" w:rsidP="00127001">
            <w:pPr>
              <w:spacing w:after="0"/>
              <w:ind w:right="0"/>
              <w:jc w:val="center"/>
              <w:rPr>
                <w:sz w:val="16"/>
                <w:szCs w:val="16"/>
              </w:rPr>
            </w:pPr>
            <w:r>
              <w:rPr>
                <w:sz w:val="16"/>
                <w:szCs w:val="16"/>
              </w:rPr>
              <w:t>1x1x1x2</w:t>
            </w:r>
          </w:p>
        </w:tc>
        <w:tc>
          <w:tcPr>
            <w:tcW w:w="1417" w:type="dxa"/>
            <w:vAlign w:val="center"/>
          </w:tcPr>
          <w:p w14:paraId="1AD34801" w14:textId="77777777" w:rsidR="00127001" w:rsidRDefault="00127001" w:rsidP="00127001">
            <w:pPr>
              <w:spacing w:after="0"/>
              <w:ind w:right="0"/>
              <w:jc w:val="center"/>
              <w:rPr>
                <w:sz w:val="16"/>
                <w:szCs w:val="16"/>
              </w:rPr>
            </w:pPr>
            <w:r>
              <w:rPr>
                <w:sz w:val="16"/>
                <w:szCs w:val="16"/>
              </w:rPr>
              <w:t>2</w:t>
            </w:r>
          </w:p>
        </w:tc>
        <w:tc>
          <w:tcPr>
            <w:tcW w:w="1701" w:type="dxa"/>
            <w:tcBorders>
              <w:top w:val="single" w:sz="18" w:space="0" w:color="FFFFFF"/>
            </w:tcBorders>
            <w:vAlign w:val="center"/>
          </w:tcPr>
          <w:p w14:paraId="367E0BBB" w14:textId="77777777" w:rsidR="00127001" w:rsidRDefault="00127001" w:rsidP="00127001">
            <w:pPr>
              <w:spacing w:after="0"/>
              <w:ind w:right="0"/>
              <w:jc w:val="center"/>
              <w:rPr>
                <w:sz w:val="16"/>
                <w:szCs w:val="16"/>
              </w:rPr>
            </w:pPr>
            <w:r>
              <w:rPr>
                <w:sz w:val="16"/>
                <w:szCs w:val="16"/>
              </w:rPr>
              <w:t>24</w:t>
            </w:r>
          </w:p>
        </w:tc>
      </w:tr>
      <w:tr w:rsidR="00127001" w14:paraId="053A0CB4" w14:textId="77777777" w:rsidTr="00127001">
        <w:trPr>
          <w:trHeight w:val="44"/>
        </w:trPr>
        <w:tc>
          <w:tcPr>
            <w:tcW w:w="1560" w:type="dxa"/>
            <w:vAlign w:val="center"/>
          </w:tcPr>
          <w:p w14:paraId="14D75341" w14:textId="77777777" w:rsidR="00127001" w:rsidRDefault="00127001" w:rsidP="00127001">
            <w:pPr>
              <w:spacing w:after="0"/>
              <w:ind w:right="0"/>
              <w:jc w:val="center"/>
              <w:rPr>
                <w:sz w:val="16"/>
                <w:szCs w:val="16"/>
              </w:rPr>
            </w:pPr>
            <w:r>
              <w:rPr>
                <w:sz w:val="16"/>
                <w:szCs w:val="16"/>
              </w:rPr>
              <w:t>1x1x1x3</w:t>
            </w:r>
          </w:p>
        </w:tc>
        <w:tc>
          <w:tcPr>
            <w:tcW w:w="1417" w:type="dxa"/>
            <w:vAlign w:val="center"/>
          </w:tcPr>
          <w:p w14:paraId="23A19791" w14:textId="77777777" w:rsidR="00127001" w:rsidRDefault="00127001" w:rsidP="00127001">
            <w:pPr>
              <w:spacing w:after="0"/>
              <w:ind w:right="0"/>
              <w:jc w:val="center"/>
              <w:rPr>
                <w:sz w:val="16"/>
                <w:szCs w:val="16"/>
              </w:rPr>
            </w:pPr>
            <w:r>
              <w:rPr>
                <w:sz w:val="16"/>
                <w:szCs w:val="16"/>
              </w:rPr>
              <w:t>3</w:t>
            </w:r>
          </w:p>
        </w:tc>
        <w:tc>
          <w:tcPr>
            <w:tcW w:w="1701" w:type="dxa"/>
            <w:tcBorders>
              <w:top w:val="single" w:sz="18" w:space="0" w:color="FFFFFF"/>
              <w:bottom w:val="single" w:sz="18" w:space="0" w:color="FFFFFF"/>
            </w:tcBorders>
            <w:vAlign w:val="center"/>
          </w:tcPr>
          <w:p w14:paraId="09405CF0" w14:textId="77777777" w:rsidR="00127001" w:rsidRDefault="00127001" w:rsidP="00127001">
            <w:pPr>
              <w:spacing w:after="0"/>
              <w:ind w:right="0"/>
              <w:jc w:val="center"/>
              <w:rPr>
                <w:sz w:val="16"/>
                <w:szCs w:val="16"/>
              </w:rPr>
            </w:pPr>
            <w:r>
              <w:rPr>
                <w:sz w:val="16"/>
                <w:szCs w:val="16"/>
              </w:rPr>
              <w:t>576</w:t>
            </w:r>
          </w:p>
        </w:tc>
      </w:tr>
      <w:tr w:rsidR="00127001" w14:paraId="6C8F5168" w14:textId="77777777" w:rsidTr="00127001">
        <w:trPr>
          <w:trHeight w:val="21"/>
        </w:trPr>
        <w:tc>
          <w:tcPr>
            <w:tcW w:w="1560" w:type="dxa"/>
            <w:vAlign w:val="center"/>
          </w:tcPr>
          <w:p w14:paraId="1F05FAA2" w14:textId="77777777" w:rsidR="00127001" w:rsidRDefault="00127001" w:rsidP="00127001">
            <w:pPr>
              <w:spacing w:after="0"/>
              <w:ind w:right="0"/>
              <w:jc w:val="center"/>
              <w:rPr>
                <w:sz w:val="16"/>
                <w:szCs w:val="16"/>
              </w:rPr>
            </w:pPr>
            <w:r>
              <w:rPr>
                <w:sz w:val="16"/>
                <w:szCs w:val="16"/>
              </w:rPr>
              <w:t>1x1x2x2</w:t>
            </w:r>
          </w:p>
        </w:tc>
        <w:tc>
          <w:tcPr>
            <w:tcW w:w="1417" w:type="dxa"/>
            <w:vAlign w:val="center"/>
          </w:tcPr>
          <w:p w14:paraId="436CD6E4" w14:textId="77777777" w:rsidR="00127001" w:rsidRDefault="00127001" w:rsidP="00127001">
            <w:pPr>
              <w:spacing w:after="0"/>
              <w:ind w:right="0"/>
              <w:jc w:val="center"/>
              <w:rPr>
                <w:sz w:val="16"/>
                <w:szCs w:val="16"/>
              </w:rPr>
            </w:pPr>
            <w:r>
              <w:rPr>
                <w:sz w:val="16"/>
                <w:szCs w:val="16"/>
              </w:rPr>
              <w:t>4</w:t>
            </w:r>
          </w:p>
        </w:tc>
        <w:tc>
          <w:tcPr>
            <w:tcW w:w="1701" w:type="dxa"/>
            <w:tcBorders>
              <w:top w:val="single" w:sz="18" w:space="0" w:color="FFFFFF"/>
              <w:bottom w:val="single" w:sz="18" w:space="0" w:color="FFFFFF"/>
            </w:tcBorders>
            <w:vAlign w:val="center"/>
          </w:tcPr>
          <w:p w14:paraId="417CD1F4" w14:textId="77777777" w:rsidR="00127001" w:rsidRDefault="00127001" w:rsidP="00127001">
            <w:pPr>
              <w:spacing w:after="0"/>
              <w:ind w:right="0"/>
              <w:jc w:val="center"/>
              <w:rPr>
                <w:sz w:val="16"/>
                <w:szCs w:val="16"/>
              </w:rPr>
            </w:pPr>
            <w:r>
              <w:rPr>
                <w:sz w:val="16"/>
                <w:szCs w:val="16"/>
              </w:rPr>
              <w:t>96</w:t>
            </w:r>
          </w:p>
        </w:tc>
      </w:tr>
      <w:tr w:rsidR="00127001" w14:paraId="77CF7C1D" w14:textId="77777777" w:rsidTr="00127001">
        <w:trPr>
          <w:trHeight w:val="21"/>
        </w:trPr>
        <w:tc>
          <w:tcPr>
            <w:tcW w:w="1560" w:type="dxa"/>
            <w:vAlign w:val="center"/>
          </w:tcPr>
          <w:p w14:paraId="513305D5" w14:textId="77777777" w:rsidR="00127001" w:rsidRDefault="00127001" w:rsidP="00127001">
            <w:pPr>
              <w:spacing w:after="0"/>
              <w:ind w:right="0"/>
              <w:jc w:val="center"/>
              <w:rPr>
                <w:sz w:val="16"/>
                <w:szCs w:val="16"/>
              </w:rPr>
            </w:pPr>
            <w:r>
              <w:rPr>
                <w:sz w:val="16"/>
                <w:szCs w:val="16"/>
              </w:rPr>
              <w:t>1x1x2x3</w:t>
            </w:r>
          </w:p>
        </w:tc>
        <w:tc>
          <w:tcPr>
            <w:tcW w:w="1417" w:type="dxa"/>
            <w:vAlign w:val="center"/>
          </w:tcPr>
          <w:p w14:paraId="2D738A61" w14:textId="77777777" w:rsidR="00127001" w:rsidRDefault="00127001" w:rsidP="00127001">
            <w:pPr>
              <w:spacing w:after="0"/>
              <w:ind w:right="0"/>
              <w:jc w:val="center"/>
              <w:rPr>
                <w:sz w:val="16"/>
                <w:szCs w:val="16"/>
              </w:rPr>
            </w:pPr>
            <w:r>
              <w:rPr>
                <w:sz w:val="16"/>
                <w:szCs w:val="16"/>
              </w:rPr>
              <w:t>6</w:t>
            </w:r>
          </w:p>
        </w:tc>
        <w:tc>
          <w:tcPr>
            <w:tcW w:w="1701" w:type="dxa"/>
            <w:tcBorders>
              <w:top w:val="single" w:sz="18" w:space="0" w:color="FFFFFF"/>
              <w:bottom w:val="single" w:sz="18" w:space="0" w:color="FFFFFF"/>
            </w:tcBorders>
            <w:vAlign w:val="center"/>
          </w:tcPr>
          <w:p w14:paraId="44908873" w14:textId="77777777" w:rsidR="00127001" w:rsidRDefault="00127001" w:rsidP="00127001">
            <w:pPr>
              <w:spacing w:after="0"/>
              <w:ind w:right="0"/>
              <w:jc w:val="center"/>
              <w:rPr>
                <w:sz w:val="16"/>
                <w:szCs w:val="16"/>
              </w:rPr>
            </w:pPr>
            <w:r>
              <w:rPr>
                <w:sz w:val="16"/>
                <w:szCs w:val="16"/>
              </w:rPr>
              <w:t>12288</w:t>
            </w:r>
          </w:p>
        </w:tc>
      </w:tr>
      <w:tr w:rsidR="00127001" w14:paraId="17034EF7" w14:textId="77777777" w:rsidTr="00127001">
        <w:trPr>
          <w:trHeight w:val="21"/>
        </w:trPr>
        <w:tc>
          <w:tcPr>
            <w:tcW w:w="1560" w:type="dxa"/>
            <w:vAlign w:val="center"/>
          </w:tcPr>
          <w:p w14:paraId="6DD96AA8" w14:textId="77777777" w:rsidR="00127001" w:rsidRDefault="00127001" w:rsidP="00127001">
            <w:pPr>
              <w:spacing w:after="0"/>
              <w:ind w:right="0"/>
              <w:jc w:val="center"/>
              <w:rPr>
                <w:sz w:val="16"/>
                <w:szCs w:val="16"/>
              </w:rPr>
            </w:pPr>
            <w:r>
              <w:rPr>
                <w:sz w:val="16"/>
                <w:szCs w:val="16"/>
              </w:rPr>
              <w:t>1x1x3x3</w:t>
            </w:r>
          </w:p>
        </w:tc>
        <w:tc>
          <w:tcPr>
            <w:tcW w:w="1417" w:type="dxa"/>
            <w:vAlign w:val="center"/>
          </w:tcPr>
          <w:p w14:paraId="48DD8E44" w14:textId="77777777" w:rsidR="00127001" w:rsidRDefault="00127001" w:rsidP="00127001">
            <w:pPr>
              <w:spacing w:after="0"/>
              <w:ind w:right="0"/>
              <w:jc w:val="center"/>
              <w:rPr>
                <w:sz w:val="16"/>
                <w:szCs w:val="16"/>
              </w:rPr>
            </w:pPr>
            <w:r>
              <w:rPr>
                <w:sz w:val="16"/>
                <w:szCs w:val="16"/>
              </w:rPr>
              <w:t>9</w:t>
            </w:r>
          </w:p>
        </w:tc>
        <w:tc>
          <w:tcPr>
            <w:tcW w:w="1701" w:type="dxa"/>
            <w:tcBorders>
              <w:top w:val="single" w:sz="18" w:space="0" w:color="FFFFFF"/>
              <w:bottom w:val="single" w:sz="18" w:space="0" w:color="FFFFFF"/>
            </w:tcBorders>
            <w:vAlign w:val="center"/>
          </w:tcPr>
          <w:p w14:paraId="76A79B72" w14:textId="77777777" w:rsidR="00127001" w:rsidRDefault="00127001" w:rsidP="00127001">
            <w:pPr>
              <w:spacing w:after="0"/>
              <w:ind w:right="0"/>
              <w:jc w:val="center"/>
              <w:rPr>
                <w:sz w:val="16"/>
                <w:szCs w:val="16"/>
              </w:rPr>
            </w:pPr>
            <w:r w:rsidRPr="003434C8">
              <w:rPr>
                <w:sz w:val="16"/>
                <w:szCs w:val="16"/>
              </w:rPr>
              <w:t>3145728</w:t>
            </w:r>
          </w:p>
        </w:tc>
      </w:tr>
      <w:tr w:rsidR="00127001" w14:paraId="05604433" w14:textId="77777777" w:rsidTr="00127001">
        <w:trPr>
          <w:trHeight w:val="21"/>
        </w:trPr>
        <w:tc>
          <w:tcPr>
            <w:tcW w:w="1560" w:type="dxa"/>
            <w:vAlign w:val="center"/>
          </w:tcPr>
          <w:p w14:paraId="74F91898" w14:textId="77777777" w:rsidR="00127001" w:rsidRDefault="00127001" w:rsidP="00127001">
            <w:pPr>
              <w:spacing w:after="0"/>
              <w:ind w:right="0"/>
              <w:jc w:val="center"/>
              <w:rPr>
                <w:sz w:val="16"/>
                <w:szCs w:val="16"/>
              </w:rPr>
            </w:pPr>
            <w:r>
              <w:rPr>
                <w:sz w:val="16"/>
                <w:szCs w:val="16"/>
              </w:rPr>
              <w:t>1x2x2x2</w:t>
            </w:r>
          </w:p>
        </w:tc>
        <w:tc>
          <w:tcPr>
            <w:tcW w:w="1417" w:type="dxa"/>
            <w:vAlign w:val="center"/>
          </w:tcPr>
          <w:p w14:paraId="13316845" w14:textId="77777777" w:rsidR="00127001" w:rsidRDefault="00127001" w:rsidP="00127001">
            <w:pPr>
              <w:spacing w:after="0"/>
              <w:ind w:right="0"/>
              <w:jc w:val="center"/>
              <w:rPr>
                <w:sz w:val="16"/>
                <w:szCs w:val="16"/>
              </w:rPr>
            </w:pPr>
            <w:r>
              <w:rPr>
                <w:sz w:val="16"/>
                <w:szCs w:val="16"/>
              </w:rPr>
              <w:t>8</w:t>
            </w:r>
          </w:p>
        </w:tc>
        <w:tc>
          <w:tcPr>
            <w:tcW w:w="1701" w:type="dxa"/>
            <w:tcBorders>
              <w:top w:val="single" w:sz="18" w:space="0" w:color="FFFFFF"/>
              <w:bottom w:val="single" w:sz="18" w:space="0" w:color="FFFFFF"/>
            </w:tcBorders>
            <w:vAlign w:val="center"/>
          </w:tcPr>
          <w:p w14:paraId="6979EC04" w14:textId="77777777" w:rsidR="00127001" w:rsidRDefault="00127001" w:rsidP="00127001">
            <w:pPr>
              <w:spacing w:after="0"/>
              <w:ind w:right="0"/>
              <w:jc w:val="center"/>
              <w:rPr>
                <w:sz w:val="16"/>
                <w:szCs w:val="16"/>
              </w:rPr>
            </w:pPr>
            <w:r w:rsidRPr="003434C8">
              <w:rPr>
                <w:sz w:val="16"/>
                <w:szCs w:val="16"/>
              </w:rPr>
              <w:t>705438720</w:t>
            </w:r>
          </w:p>
        </w:tc>
      </w:tr>
      <w:tr w:rsidR="00127001" w14:paraId="070CCFF5" w14:textId="77777777" w:rsidTr="00127001">
        <w:trPr>
          <w:trHeight w:val="21"/>
        </w:trPr>
        <w:tc>
          <w:tcPr>
            <w:tcW w:w="1560" w:type="dxa"/>
            <w:vAlign w:val="center"/>
          </w:tcPr>
          <w:p w14:paraId="59251DD6" w14:textId="77777777" w:rsidR="00127001" w:rsidRDefault="00127001" w:rsidP="00127001">
            <w:pPr>
              <w:spacing w:after="0"/>
              <w:ind w:right="0"/>
              <w:jc w:val="center"/>
              <w:rPr>
                <w:sz w:val="16"/>
                <w:szCs w:val="16"/>
              </w:rPr>
            </w:pPr>
            <w:r>
              <w:rPr>
                <w:sz w:val="16"/>
                <w:szCs w:val="16"/>
              </w:rPr>
              <w:t>1x2x2x3</w:t>
            </w:r>
          </w:p>
        </w:tc>
        <w:tc>
          <w:tcPr>
            <w:tcW w:w="1417" w:type="dxa"/>
            <w:vAlign w:val="center"/>
          </w:tcPr>
          <w:p w14:paraId="7FF67541" w14:textId="77777777" w:rsidR="00127001" w:rsidRDefault="00127001" w:rsidP="00127001">
            <w:pPr>
              <w:spacing w:after="0"/>
              <w:ind w:right="0"/>
              <w:jc w:val="center"/>
              <w:rPr>
                <w:sz w:val="16"/>
                <w:szCs w:val="16"/>
              </w:rPr>
            </w:pPr>
            <w:r>
              <w:rPr>
                <w:sz w:val="16"/>
                <w:szCs w:val="16"/>
              </w:rPr>
              <w:t>12</w:t>
            </w:r>
          </w:p>
        </w:tc>
        <w:tc>
          <w:tcPr>
            <w:tcW w:w="1701" w:type="dxa"/>
            <w:tcBorders>
              <w:top w:val="single" w:sz="18" w:space="0" w:color="FFFFFF"/>
              <w:bottom w:val="single" w:sz="18" w:space="0" w:color="FFFFFF"/>
            </w:tcBorders>
            <w:vAlign w:val="center"/>
          </w:tcPr>
          <w:p w14:paraId="2CFD28A3" w14:textId="77777777" w:rsidR="00127001" w:rsidRPr="003434C8" w:rsidRDefault="00127001" w:rsidP="00127001">
            <w:pPr>
              <w:spacing w:after="0"/>
              <w:ind w:right="0"/>
              <w:jc w:val="center"/>
              <w:rPr>
                <w:sz w:val="16"/>
                <w:szCs w:val="16"/>
              </w:rPr>
            </w:pPr>
            <w:r w:rsidRPr="003434C8">
              <w:rPr>
                <w:sz w:val="16"/>
                <w:szCs w:val="16"/>
              </w:rPr>
              <w:t>123863040</w:t>
            </w:r>
          </w:p>
        </w:tc>
      </w:tr>
      <w:tr w:rsidR="00127001" w14:paraId="1162138F" w14:textId="77777777" w:rsidTr="00127001">
        <w:trPr>
          <w:trHeight w:val="21"/>
        </w:trPr>
        <w:tc>
          <w:tcPr>
            <w:tcW w:w="1560" w:type="dxa"/>
            <w:vAlign w:val="center"/>
          </w:tcPr>
          <w:p w14:paraId="11929C36" w14:textId="77777777" w:rsidR="00127001" w:rsidRDefault="00127001" w:rsidP="00127001">
            <w:pPr>
              <w:spacing w:after="0"/>
              <w:ind w:right="0"/>
              <w:jc w:val="center"/>
              <w:rPr>
                <w:sz w:val="16"/>
                <w:szCs w:val="16"/>
              </w:rPr>
            </w:pPr>
            <w:r>
              <w:rPr>
                <w:sz w:val="16"/>
                <w:szCs w:val="16"/>
              </w:rPr>
              <w:t>1x2x3x3</w:t>
            </w:r>
          </w:p>
        </w:tc>
        <w:tc>
          <w:tcPr>
            <w:tcW w:w="1417" w:type="dxa"/>
            <w:vAlign w:val="center"/>
          </w:tcPr>
          <w:p w14:paraId="407F6B8E" w14:textId="77777777" w:rsidR="00127001" w:rsidRDefault="00127001" w:rsidP="00127001">
            <w:pPr>
              <w:spacing w:after="0"/>
              <w:ind w:right="0"/>
              <w:jc w:val="center"/>
              <w:rPr>
                <w:sz w:val="16"/>
                <w:szCs w:val="16"/>
              </w:rPr>
            </w:pPr>
            <w:r>
              <w:rPr>
                <w:sz w:val="16"/>
                <w:szCs w:val="16"/>
              </w:rPr>
              <w:t>18</w:t>
            </w:r>
          </w:p>
        </w:tc>
        <w:tc>
          <w:tcPr>
            <w:tcW w:w="1701" w:type="dxa"/>
            <w:tcBorders>
              <w:top w:val="single" w:sz="18" w:space="0" w:color="FFFFFF"/>
              <w:bottom w:val="single" w:sz="18" w:space="0" w:color="FFFFFF"/>
            </w:tcBorders>
            <w:vAlign w:val="center"/>
          </w:tcPr>
          <w:p w14:paraId="734DF94E" w14:textId="77777777" w:rsidR="00127001" w:rsidRPr="003434C8" w:rsidRDefault="00127001" w:rsidP="00127001">
            <w:pPr>
              <w:spacing w:after="0"/>
              <w:ind w:right="0"/>
              <w:jc w:val="center"/>
              <w:rPr>
                <w:sz w:val="16"/>
                <w:szCs w:val="16"/>
              </w:rPr>
            </w:pPr>
            <w:r>
              <w:rPr>
                <w:sz w:val="16"/>
                <w:szCs w:val="16"/>
              </w:rPr>
              <w:t>5,573</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26</m:t>
                  </m:r>
                </m:sup>
              </m:sSup>
            </m:oMath>
          </w:p>
        </w:tc>
      </w:tr>
      <w:tr w:rsidR="00127001" w14:paraId="0157A1C0" w14:textId="77777777" w:rsidTr="00127001">
        <w:trPr>
          <w:trHeight w:val="21"/>
        </w:trPr>
        <w:tc>
          <w:tcPr>
            <w:tcW w:w="1560" w:type="dxa"/>
            <w:vAlign w:val="center"/>
          </w:tcPr>
          <w:p w14:paraId="7A950FEA" w14:textId="77777777" w:rsidR="00127001" w:rsidRDefault="00127001" w:rsidP="00127001">
            <w:pPr>
              <w:spacing w:after="0"/>
              <w:ind w:right="0"/>
              <w:jc w:val="center"/>
              <w:rPr>
                <w:sz w:val="16"/>
                <w:szCs w:val="16"/>
              </w:rPr>
            </w:pPr>
            <w:r>
              <w:rPr>
                <w:sz w:val="16"/>
                <w:szCs w:val="16"/>
              </w:rPr>
              <w:t>1x3x3x3</w:t>
            </w:r>
          </w:p>
        </w:tc>
        <w:tc>
          <w:tcPr>
            <w:tcW w:w="1417" w:type="dxa"/>
            <w:vAlign w:val="center"/>
          </w:tcPr>
          <w:p w14:paraId="43908256" w14:textId="77777777" w:rsidR="00127001" w:rsidRDefault="00127001" w:rsidP="00127001">
            <w:pPr>
              <w:spacing w:after="0"/>
              <w:ind w:right="0"/>
              <w:jc w:val="center"/>
              <w:rPr>
                <w:sz w:val="16"/>
                <w:szCs w:val="16"/>
              </w:rPr>
            </w:pPr>
            <w:r>
              <w:rPr>
                <w:sz w:val="16"/>
                <w:szCs w:val="16"/>
              </w:rPr>
              <w:t>27</w:t>
            </w:r>
          </w:p>
        </w:tc>
        <w:tc>
          <w:tcPr>
            <w:tcW w:w="1701" w:type="dxa"/>
            <w:tcBorders>
              <w:top w:val="single" w:sz="18" w:space="0" w:color="FFFFFF"/>
              <w:bottom w:val="single" w:sz="18" w:space="0" w:color="FFFFFF"/>
            </w:tcBorders>
            <w:vAlign w:val="center"/>
          </w:tcPr>
          <w:p w14:paraId="19E500AD" w14:textId="77777777" w:rsidR="00127001" w:rsidRPr="003434C8" w:rsidRDefault="00127001" w:rsidP="00127001">
            <w:pPr>
              <w:spacing w:after="0"/>
              <w:ind w:right="0"/>
              <w:jc w:val="center"/>
              <w:rPr>
                <w:sz w:val="16"/>
                <w:szCs w:val="16"/>
              </w:rPr>
            </w:pPr>
            <w:r>
              <w:rPr>
                <w:sz w:val="16"/>
                <w:szCs w:val="16"/>
              </w:rPr>
              <w:t>1,029</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47</m:t>
                  </m:r>
                </m:sup>
              </m:sSup>
            </m:oMath>
          </w:p>
        </w:tc>
      </w:tr>
      <w:tr w:rsidR="00127001" w14:paraId="75E8CF9E" w14:textId="77777777" w:rsidTr="00127001">
        <w:trPr>
          <w:trHeight w:val="21"/>
        </w:trPr>
        <w:tc>
          <w:tcPr>
            <w:tcW w:w="1560" w:type="dxa"/>
            <w:vAlign w:val="center"/>
          </w:tcPr>
          <w:p w14:paraId="19E4FF5F" w14:textId="77777777" w:rsidR="00127001" w:rsidRDefault="00127001" w:rsidP="00127001">
            <w:pPr>
              <w:spacing w:after="0"/>
              <w:ind w:right="0"/>
              <w:jc w:val="center"/>
              <w:rPr>
                <w:sz w:val="16"/>
                <w:szCs w:val="16"/>
              </w:rPr>
            </w:pPr>
            <w:r>
              <w:rPr>
                <w:sz w:val="16"/>
                <w:szCs w:val="16"/>
              </w:rPr>
              <w:t>2x2x2x2</w:t>
            </w:r>
          </w:p>
        </w:tc>
        <w:tc>
          <w:tcPr>
            <w:tcW w:w="1417" w:type="dxa"/>
            <w:vAlign w:val="center"/>
          </w:tcPr>
          <w:p w14:paraId="012590F8" w14:textId="77777777" w:rsidR="00127001" w:rsidRDefault="00127001" w:rsidP="00127001">
            <w:pPr>
              <w:spacing w:after="0"/>
              <w:ind w:right="0"/>
              <w:jc w:val="center"/>
              <w:rPr>
                <w:sz w:val="16"/>
                <w:szCs w:val="16"/>
              </w:rPr>
            </w:pPr>
            <w:r>
              <w:rPr>
                <w:sz w:val="16"/>
                <w:szCs w:val="16"/>
              </w:rPr>
              <w:t>16</w:t>
            </w:r>
          </w:p>
        </w:tc>
        <w:tc>
          <w:tcPr>
            <w:tcW w:w="1701" w:type="dxa"/>
            <w:tcBorders>
              <w:top w:val="single" w:sz="18" w:space="0" w:color="FFFFFF"/>
              <w:bottom w:val="single" w:sz="18" w:space="0" w:color="FFFFFF"/>
            </w:tcBorders>
            <w:vAlign w:val="center"/>
          </w:tcPr>
          <w:p w14:paraId="19373494" w14:textId="77777777" w:rsidR="00127001" w:rsidRPr="003434C8" w:rsidRDefault="00127001" w:rsidP="00127001">
            <w:pPr>
              <w:spacing w:after="0"/>
              <w:ind w:right="0"/>
              <w:jc w:val="center"/>
              <w:rPr>
                <w:sz w:val="16"/>
                <w:szCs w:val="16"/>
              </w:rPr>
            </w:pPr>
            <w:r>
              <w:rPr>
                <w:sz w:val="16"/>
                <w:szCs w:val="16"/>
              </w:rPr>
              <w:t>8,321</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81</m:t>
                  </m:r>
                </m:sup>
              </m:sSup>
            </m:oMath>
          </w:p>
        </w:tc>
      </w:tr>
      <w:tr w:rsidR="00127001" w14:paraId="71C2C3EA" w14:textId="77777777" w:rsidTr="00127001">
        <w:trPr>
          <w:trHeight w:val="21"/>
        </w:trPr>
        <w:tc>
          <w:tcPr>
            <w:tcW w:w="1560" w:type="dxa"/>
            <w:vAlign w:val="center"/>
          </w:tcPr>
          <w:p w14:paraId="7F71D6C8" w14:textId="77777777" w:rsidR="00127001" w:rsidRDefault="00127001" w:rsidP="00127001">
            <w:pPr>
              <w:spacing w:after="0"/>
              <w:ind w:right="0"/>
              <w:jc w:val="center"/>
              <w:rPr>
                <w:sz w:val="16"/>
                <w:szCs w:val="16"/>
              </w:rPr>
            </w:pPr>
            <w:r>
              <w:rPr>
                <w:sz w:val="16"/>
                <w:szCs w:val="16"/>
              </w:rPr>
              <w:t>2x2x2x3</w:t>
            </w:r>
          </w:p>
        </w:tc>
        <w:tc>
          <w:tcPr>
            <w:tcW w:w="1417" w:type="dxa"/>
            <w:vAlign w:val="center"/>
          </w:tcPr>
          <w:p w14:paraId="4D49B68F" w14:textId="77777777" w:rsidR="00127001" w:rsidRDefault="00127001" w:rsidP="00127001">
            <w:pPr>
              <w:spacing w:after="0"/>
              <w:ind w:right="0"/>
              <w:jc w:val="center"/>
              <w:rPr>
                <w:sz w:val="16"/>
                <w:szCs w:val="16"/>
              </w:rPr>
            </w:pPr>
            <w:r>
              <w:rPr>
                <w:sz w:val="16"/>
                <w:szCs w:val="16"/>
              </w:rPr>
              <w:t>24</w:t>
            </w:r>
          </w:p>
        </w:tc>
        <w:tc>
          <w:tcPr>
            <w:tcW w:w="1701" w:type="dxa"/>
            <w:tcBorders>
              <w:top w:val="single" w:sz="18" w:space="0" w:color="FFFFFF"/>
              <w:bottom w:val="single" w:sz="18" w:space="0" w:color="FFFFFF"/>
            </w:tcBorders>
            <w:vAlign w:val="center"/>
          </w:tcPr>
          <w:p w14:paraId="1FED6830" w14:textId="77777777" w:rsidR="00127001" w:rsidRPr="003434C8" w:rsidRDefault="00127001" w:rsidP="00127001">
            <w:pPr>
              <w:spacing w:after="0"/>
              <w:ind w:right="0"/>
              <w:jc w:val="center"/>
              <w:rPr>
                <w:sz w:val="16"/>
                <w:szCs w:val="16"/>
              </w:rPr>
            </w:pPr>
            <w:r>
              <w:rPr>
                <w:sz w:val="16"/>
                <w:szCs w:val="16"/>
              </w:rPr>
              <w:t>4,581</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82</m:t>
                  </m:r>
                </m:sup>
              </m:sSup>
            </m:oMath>
          </w:p>
        </w:tc>
      </w:tr>
      <w:tr w:rsidR="00127001" w14:paraId="373E4FE9" w14:textId="77777777" w:rsidTr="00127001">
        <w:trPr>
          <w:trHeight w:val="21"/>
        </w:trPr>
        <w:tc>
          <w:tcPr>
            <w:tcW w:w="1560" w:type="dxa"/>
            <w:vAlign w:val="center"/>
          </w:tcPr>
          <w:p w14:paraId="57E2D6FA" w14:textId="77777777" w:rsidR="00127001" w:rsidRDefault="00127001" w:rsidP="00127001">
            <w:pPr>
              <w:spacing w:after="0"/>
              <w:ind w:right="0"/>
              <w:jc w:val="center"/>
              <w:rPr>
                <w:sz w:val="16"/>
                <w:szCs w:val="16"/>
              </w:rPr>
            </w:pPr>
            <w:r>
              <w:rPr>
                <w:sz w:val="16"/>
                <w:szCs w:val="16"/>
              </w:rPr>
              <w:t>2x2x3x3</w:t>
            </w:r>
          </w:p>
        </w:tc>
        <w:tc>
          <w:tcPr>
            <w:tcW w:w="1417" w:type="dxa"/>
            <w:vAlign w:val="center"/>
          </w:tcPr>
          <w:p w14:paraId="345E0F1C" w14:textId="77777777" w:rsidR="00127001" w:rsidRDefault="00127001" w:rsidP="00127001">
            <w:pPr>
              <w:spacing w:after="0"/>
              <w:ind w:right="0"/>
              <w:jc w:val="center"/>
              <w:rPr>
                <w:sz w:val="16"/>
                <w:szCs w:val="16"/>
              </w:rPr>
            </w:pPr>
            <w:r>
              <w:rPr>
                <w:sz w:val="16"/>
                <w:szCs w:val="16"/>
              </w:rPr>
              <w:t>36</w:t>
            </w:r>
          </w:p>
        </w:tc>
        <w:tc>
          <w:tcPr>
            <w:tcW w:w="1701" w:type="dxa"/>
            <w:tcBorders>
              <w:top w:val="single" w:sz="18" w:space="0" w:color="FFFFFF"/>
              <w:bottom w:val="single" w:sz="18" w:space="0" w:color="FFFFFF"/>
            </w:tcBorders>
            <w:vAlign w:val="center"/>
          </w:tcPr>
          <w:p w14:paraId="17767A4B" w14:textId="77777777" w:rsidR="00127001" w:rsidRPr="003434C8" w:rsidRDefault="00127001" w:rsidP="00127001">
            <w:pPr>
              <w:spacing w:after="0"/>
              <w:ind w:right="0"/>
              <w:jc w:val="center"/>
              <w:rPr>
                <w:sz w:val="16"/>
                <w:szCs w:val="16"/>
              </w:rPr>
            </w:pPr>
            <w:r>
              <w:rPr>
                <w:sz w:val="16"/>
                <w:szCs w:val="16"/>
              </w:rPr>
              <w:t>1,410</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36</m:t>
                  </m:r>
                </m:sup>
              </m:sSup>
            </m:oMath>
          </w:p>
        </w:tc>
      </w:tr>
      <w:tr w:rsidR="00127001" w14:paraId="6138278C" w14:textId="77777777" w:rsidTr="00127001">
        <w:trPr>
          <w:trHeight w:val="21"/>
        </w:trPr>
        <w:tc>
          <w:tcPr>
            <w:tcW w:w="1560" w:type="dxa"/>
            <w:vAlign w:val="center"/>
          </w:tcPr>
          <w:p w14:paraId="6C8C6E1D" w14:textId="77777777" w:rsidR="00127001" w:rsidRDefault="00127001" w:rsidP="00127001">
            <w:pPr>
              <w:spacing w:after="0"/>
              <w:ind w:right="0"/>
              <w:jc w:val="center"/>
              <w:rPr>
                <w:sz w:val="16"/>
                <w:szCs w:val="16"/>
              </w:rPr>
            </w:pPr>
            <w:r>
              <w:rPr>
                <w:sz w:val="16"/>
                <w:szCs w:val="16"/>
              </w:rPr>
              <w:t>2x3x3x3</w:t>
            </w:r>
          </w:p>
        </w:tc>
        <w:tc>
          <w:tcPr>
            <w:tcW w:w="1417" w:type="dxa"/>
            <w:vAlign w:val="center"/>
          </w:tcPr>
          <w:p w14:paraId="626951E2" w14:textId="77777777" w:rsidR="00127001" w:rsidRDefault="00127001" w:rsidP="00127001">
            <w:pPr>
              <w:spacing w:after="0"/>
              <w:ind w:right="0"/>
              <w:jc w:val="center"/>
              <w:rPr>
                <w:sz w:val="16"/>
                <w:szCs w:val="16"/>
              </w:rPr>
            </w:pPr>
            <w:r>
              <w:rPr>
                <w:sz w:val="16"/>
                <w:szCs w:val="16"/>
              </w:rPr>
              <w:t>54</w:t>
            </w:r>
          </w:p>
        </w:tc>
        <w:tc>
          <w:tcPr>
            <w:tcW w:w="1701" w:type="dxa"/>
            <w:tcBorders>
              <w:top w:val="single" w:sz="18" w:space="0" w:color="FFFFFF"/>
              <w:bottom w:val="single" w:sz="18" w:space="0" w:color="FFFFFF"/>
            </w:tcBorders>
            <w:vAlign w:val="center"/>
          </w:tcPr>
          <w:p w14:paraId="7D7734F9" w14:textId="77777777" w:rsidR="00127001" w:rsidRPr="003434C8" w:rsidRDefault="00127001" w:rsidP="00127001">
            <w:pPr>
              <w:spacing w:after="0"/>
              <w:ind w:right="0"/>
              <w:jc w:val="center"/>
              <w:rPr>
                <w:sz w:val="16"/>
                <w:szCs w:val="16"/>
              </w:rPr>
            </w:pPr>
            <w:r>
              <w:rPr>
                <w:sz w:val="16"/>
                <w:szCs w:val="16"/>
              </w:rPr>
              <w:t>3,320</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131</m:t>
                  </m:r>
                </m:sup>
              </m:sSup>
            </m:oMath>
          </w:p>
        </w:tc>
      </w:tr>
      <w:tr w:rsidR="00127001" w14:paraId="56141218" w14:textId="77777777" w:rsidTr="00127001">
        <w:trPr>
          <w:trHeight w:val="21"/>
        </w:trPr>
        <w:tc>
          <w:tcPr>
            <w:tcW w:w="1560" w:type="dxa"/>
            <w:vAlign w:val="center"/>
          </w:tcPr>
          <w:p w14:paraId="4251FFB3" w14:textId="77777777" w:rsidR="00127001" w:rsidRDefault="00127001" w:rsidP="00127001">
            <w:pPr>
              <w:spacing w:after="0"/>
              <w:ind w:right="0"/>
              <w:jc w:val="center"/>
              <w:rPr>
                <w:sz w:val="16"/>
                <w:szCs w:val="16"/>
              </w:rPr>
            </w:pPr>
            <w:r>
              <w:rPr>
                <w:sz w:val="16"/>
                <w:szCs w:val="16"/>
              </w:rPr>
              <w:t>3x3x3x3</w:t>
            </w:r>
          </w:p>
        </w:tc>
        <w:tc>
          <w:tcPr>
            <w:tcW w:w="1417" w:type="dxa"/>
            <w:vAlign w:val="center"/>
          </w:tcPr>
          <w:p w14:paraId="5ECB47B3" w14:textId="77777777" w:rsidR="00127001" w:rsidRDefault="00127001" w:rsidP="00127001">
            <w:pPr>
              <w:spacing w:after="0"/>
              <w:ind w:right="0"/>
              <w:jc w:val="center"/>
              <w:rPr>
                <w:sz w:val="16"/>
                <w:szCs w:val="16"/>
              </w:rPr>
            </w:pPr>
            <w:r>
              <w:rPr>
                <w:sz w:val="16"/>
                <w:szCs w:val="16"/>
              </w:rPr>
              <w:t>80</w:t>
            </w:r>
          </w:p>
        </w:tc>
        <w:tc>
          <w:tcPr>
            <w:tcW w:w="1701" w:type="dxa"/>
            <w:tcBorders>
              <w:top w:val="single" w:sz="18" w:space="0" w:color="FFFFFF"/>
            </w:tcBorders>
            <w:vAlign w:val="center"/>
          </w:tcPr>
          <w:p w14:paraId="378A776B" w14:textId="77777777" w:rsidR="00127001" w:rsidRPr="003434C8" w:rsidRDefault="00127001" w:rsidP="00127001">
            <w:pPr>
              <w:spacing w:after="0"/>
              <w:ind w:right="0"/>
              <w:jc w:val="center"/>
              <w:rPr>
                <w:sz w:val="16"/>
                <w:szCs w:val="16"/>
              </w:rPr>
            </w:pPr>
            <w:r>
              <w:rPr>
                <w:sz w:val="16"/>
                <w:szCs w:val="16"/>
              </w:rPr>
              <w:t>1,637</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269</m:t>
                  </m:r>
                </m:sup>
              </m:sSup>
            </m:oMath>
          </w:p>
        </w:tc>
      </w:tr>
    </w:tbl>
    <w:p w14:paraId="3FCEC470" w14:textId="77777777" w:rsidR="00F611F8" w:rsidRDefault="00F611F8">
      <w:pPr>
        <w:pStyle w:val="LO-normal"/>
        <w:spacing w:line="276" w:lineRule="auto"/>
        <w:ind w:firstLineChars="111" w:firstLine="200"/>
        <w:jc w:val="both"/>
        <w:rPr>
          <w:sz w:val="18"/>
          <w:szCs w:val="18"/>
        </w:rPr>
      </w:pPr>
    </w:p>
    <w:p w14:paraId="6C9EFA15" w14:textId="02509AF5" w:rsidR="002576AB" w:rsidRDefault="002576AB">
      <w:pPr>
        <w:pStyle w:val="LO-normal"/>
        <w:spacing w:line="276" w:lineRule="auto"/>
        <w:ind w:firstLineChars="111" w:firstLine="200"/>
        <w:jc w:val="both"/>
        <w:rPr>
          <w:b/>
          <w:color w:val="002060"/>
          <w:sz w:val="18"/>
          <w:szCs w:val="18"/>
        </w:rPr>
      </w:pPr>
      <w:r>
        <w:rPr>
          <w:color w:val="auto"/>
          <w:sz w:val="18"/>
          <w:szCs w:val="18"/>
        </w:rPr>
        <w:t xml:space="preserve">Os puzzles analisados, devido à maior variedade existente em quatro dimensões, possuem complexidade bastante diversa, desde soluções triviais até configurações extremamente desafiadoras. </w:t>
      </w:r>
      <w:r w:rsidRPr="002576AB">
        <w:rPr>
          <w:color w:val="auto"/>
          <w:sz w:val="18"/>
          <w:szCs w:val="18"/>
        </w:rPr>
        <w:t xml:space="preserve">O algoritmo guloso, a título de comparação, conseguiu resolver apenas os três primeiros puzzles, que correspondem </w:t>
      </w:r>
      <w:r>
        <w:rPr>
          <w:color w:val="auto"/>
          <w:sz w:val="18"/>
          <w:szCs w:val="18"/>
        </w:rPr>
        <w:t>aos problemas</w:t>
      </w:r>
      <w:r w:rsidRPr="002576AB">
        <w:rPr>
          <w:color w:val="auto"/>
          <w:sz w:val="18"/>
          <w:szCs w:val="18"/>
        </w:rPr>
        <w:t xml:space="preserve"> mais triviais, não sendo considerado nas análises detalhadas subsequentes.</w:t>
      </w:r>
    </w:p>
    <w:p w14:paraId="5A9D87B8" w14:textId="57918F74" w:rsidR="00575B18" w:rsidRPr="00575B18" w:rsidRDefault="0048685E" w:rsidP="00575B18">
      <w:pPr>
        <w:pStyle w:val="LO-normal"/>
        <w:spacing w:line="276" w:lineRule="auto"/>
        <w:ind w:firstLineChars="111" w:firstLine="201"/>
        <w:jc w:val="both"/>
        <w:rPr>
          <w:color w:val="auto"/>
          <w:sz w:val="18"/>
          <w:szCs w:val="18"/>
        </w:rPr>
      </w:pPr>
      <w:r>
        <w:rPr>
          <w:b/>
          <w:color w:val="002060"/>
          <w:sz w:val="18"/>
          <w:szCs w:val="18"/>
        </w:rPr>
        <w:t xml:space="preserve"> </w:t>
      </w:r>
      <w:r>
        <w:rPr>
          <w:color w:val="auto"/>
          <w:sz w:val="18"/>
          <w:szCs w:val="18"/>
        </w:rPr>
        <w:t xml:space="preserve">Inicialmente, foi testado cada algoritmo de aprendizado por reforço nos puzzles descritos acima. </w:t>
      </w:r>
      <w:r w:rsidR="00A26E1D" w:rsidRPr="00A26E1D">
        <w:rPr>
          <w:color w:val="auto"/>
          <w:sz w:val="18"/>
          <w:szCs w:val="18"/>
        </w:rPr>
        <w:t xml:space="preserve">A tabela a seguir descreve os parâmetros mínimos para os quais cada algoritmo foi capaz de </w:t>
      </w:r>
      <w:r w:rsidR="00A26E1D" w:rsidRPr="00A26E1D">
        <w:rPr>
          <w:color w:val="auto"/>
          <w:sz w:val="18"/>
          <w:szCs w:val="18"/>
        </w:rPr>
        <w:lastRenderedPageBreak/>
        <w:t>resolver corretamente cada puzzle. Para os algoritmos baseados em Q-learning e V-learning, variou-se o número de episódios de treinamento (100, 1.000, 10.000 e 100.000). Já para o algoritmo NN V-learning, variou-se o número de passos de treinamento</w:t>
      </w:r>
      <w:r w:rsidR="00A26E1D">
        <w:rPr>
          <w:color w:val="auto"/>
          <w:sz w:val="18"/>
          <w:szCs w:val="18"/>
        </w:rPr>
        <w:t xml:space="preserve"> (</w:t>
      </w:r>
      <w:r w:rsidR="00A26E1D" w:rsidRPr="00A26E1D">
        <w:rPr>
          <w:color w:val="auto"/>
          <w:sz w:val="18"/>
          <w:szCs w:val="18"/>
        </w:rPr>
        <w:t>10.000</w:t>
      </w:r>
      <w:r w:rsidR="00A26E1D">
        <w:rPr>
          <w:color w:val="auto"/>
          <w:sz w:val="18"/>
          <w:szCs w:val="18"/>
        </w:rPr>
        <w:t>, 100.000, 1.000.000</w:t>
      </w:r>
      <w:r w:rsidR="00A26E1D" w:rsidRPr="00A26E1D">
        <w:rPr>
          <w:color w:val="auto"/>
          <w:sz w:val="18"/>
          <w:szCs w:val="18"/>
        </w:rPr>
        <w:t xml:space="preserve"> e 10.000.000</w:t>
      </w:r>
      <w:r w:rsidR="00A26E1D">
        <w:rPr>
          <w:color w:val="auto"/>
          <w:sz w:val="18"/>
          <w:szCs w:val="18"/>
        </w:rPr>
        <w:t>)</w:t>
      </w:r>
      <w:r w:rsidR="00A26E1D" w:rsidRPr="00A26E1D">
        <w:rPr>
          <w:color w:val="auto"/>
          <w:sz w:val="18"/>
          <w:szCs w:val="18"/>
        </w:rPr>
        <w:t>.</w:t>
      </w:r>
      <w:r w:rsidR="00575B18">
        <w:rPr>
          <w:color w:val="auto"/>
          <w:sz w:val="18"/>
          <w:szCs w:val="18"/>
        </w:rPr>
        <w:t xml:space="preserve"> </w:t>
      </w:r>
      <w:r w:rsidR="00575B18" w:rsidRPr="00575B18">
        <w:rPr>
          <w:color w:val="auto"/>
          <w:sz w:val="18"/>
          <w:szCs w:val="18"/>
        </w:rPr>
        <w:t>Caso um algoritmo não tenha conseguido resolver determinado puzzle para nenhum dos valores testados, o respectivo campo na tabela foi deixado em branco.</w:t>
      </w:r>
    </w:p>
    <w:p w14:paraId="79325C22" w14:textId="77777777" w:rsidR="00575B18" w:rsidRDefault="00575B18">
      <w:pPr>
        <w:pStyle w:val="LO-normal"/>
        <w:spacing w:line="276" w:lineRule="auto"/>
        <w:ind w:firstLineChars="111" w:firstLine="200"/>
        <w:jc w:val="both"/>
        <w:rPr>
          <w:color w:val="auto"/>
          <w:sz w:val="18"/>
          <w:szCs w:val="18"/>
        </w:rPr>
      </w:pPr>
    </w:p>
    <w:p w14:paraId="68B58B70" w14:textId="092BDAC3" w:rsidR="008F25C5" w:rsidRPr="00490CE7" w:rsidRDefault="00575B18" w:rsidP="008F25C5">
      <w:pPr>
        <w:spacing w:after="0"/>
        <w:ind w:right="0"/>
        <w:jc w:val="center"/>
        <w:rPr>
          <w:sz w:val="16"/>
          <w:szCs w:val="16"/>
          <w:vertAlign w:val="superscript"/>
        </w:rPr>
      </w:pPr>
      <w:r>
        <w:rPr>
          <w:b/>
          <w:color w:val="002060"/>
          <w:sz w:val="16"/>
          <w:szCs w:val="16"/>
        </w:rPr>
        <w:t xml:space="preserve">Tabela </w:t>
      </w:r>
      <w:r>
        <w:rPr>
          <w:b/>
          <w:color w:val="002060"/>
          <w:sz w:val="16"/>
          <w:szCs w:val="16"/>
        </w:rPr>
        <w:t>2</w:t>
      </w:r>
      <w:r w:rsidR="008F25C5">
        <w:rPr>
          <w:b/>
          <w:color w:val="002060"/>
          <w:sz w:val="16"/>
          <w:szCs w:val="16"/>
        </w:rPr>
        <w:t xml:space="preserve"> </w:t>
      </w:r>
      <w:r>
        <w:rPr>
          <w:color w:val="002060"/>
          <w:sz w:val="16"/>
          <w:szCs w:val="16"/>
        </w:rPr>
        <w:t>-</w:t>
      </w:r>
      <w:r w:rsidR="008F25C5">
        <w:rPr>
          <w:color w:val="002060"/>
          <w:sz w:val="16"/>
          <w:szCs w:val="16"/>
        </w:rPr>
        <w:t xml:space="preserve"> </w:t>
      </w:r>
      <w:r w:rsidR="008F25C5" w:rsidRPr="008F25C5">
        <w:rPr>
          <w:sz w:val="16"/>
          <w:szCs w:val="16"/>
        </w:rPr>
        <w:t xml:space="preserve">Parâmetros mínimos para resolução bem-sucedida </w:t>
      </w:r>
      <w:r w:rsidR="008F25C5">
        <w:rPr>
          <w:sz w:val="16"/>
          <w:szCs w:val="16"/>
        </w:rPr>
        <w:t>de cada</w:t>
      </w:r>
      <w:r w:rsidR="008F25C5" w:rsidRPr="008F25C5">
        <w:rPr>
          <w:sz w:val="16"/>
          <w:szCs w:val="16"/>
        </w:rPr>
        <w:t xml:space="preserve"> puzzle</w:t>
      </w:r>
    </w:p>
    <w:tbl>
      <w:tblPr>
        <w:tblpPr w:leftFromText="142" w:rightFromText="142" w:vertAnchor="page" w:horzAnchor="margin" w:tblpY="4406"/>
        <w:tblOverlap w:val="never"/>
        <w:tblW w:w="4820" w:type="dxa"/>
        <w:tblBorders>
          <w:top w:val="single" w:sz="8" w:space="0" w:color="4F81BD"/>
          <w:bottom w:val="single" w:sz="8" w:space="0" w:color="4F81BD"/>
          <w:insideH w:val="single" w:sz="12" w:space="0" w:color="FFFFFF"/>
        </w:tblBorders>
        <w:tblLayout w:type="fixed"/>
        <w:tblLook w:val="0000" w:firstRow="0" w:lastRow="0" w:firstColumn="0" w:lastColumn="0" w:noHBand="0" w:noVBand="0"/>
      </w:tblPr>
      <w:tblGrid>
        <w:gridCol w:w="993"/>
        <w:gridCol w:w="1275"/>
        <w:gridCol w:w="1276"/>
        <w:gridCol w:w="1276"/>
      </w:tblGrid>
      <w:tr w:rsidR="008F25C5" w14:paraId="24B480A3" w14:textId="77777777" w:rsidTr="008F25C5">
        <w:trPr>
          <w:trHeight w:val="223"/>
        </w:trPr>
        <w:tc>
          <w:tcPr>
            <w:tcW w:w="993" w:type="dxa"/>
            <w:tcBorders>
              <w:right w:val="single" w:sz="18" w:space="0" w:color="FFFFFF"/>
            </w:tcBorders>
            <w:vAlign w:val="center"/>
          </w:tcPr>
          <w:p w14:paraId="3A3149D4" w14:textId="77777777" w:rsidR="008F25C5" w:rsidRPr="00DD393A" w:rsidRDefault="008F25C5" w:rsidP="008F25C5">
            <w:pPr>
              <w:spacing w:after="0"/>
              <w:ind w:right="0"/>
              <w:jc w:val="center"/>
              <w:rPr>
                <w:b/>
                <w:sz w:val="14"/>
                <w:szCs w:val="14"/>
              </w:rPr>
            </w:pPr>
            <w:r w:rsidRPr="00DD393A">
              <w:rPr>
                <w:b/>
                <w:sz w:val="14"/>
                <w:szCs w:val="14"/>
              </w:rPr>
              <w:t>PUZZLE</w:t>
            </w:r>
          </w:p>
        </w:tc>
        <w:tc>
          <w:tcPr>
            <w:tcW w:w="1275" w:type="dxa"/>
            <w:tcBorders>
              <w:left w:val="single" w:sz="18" w:space="0" w:color="FFFFFF"/>
            </w:tcBorders>
            <w:vAlign w:val="center"/>
          </w:tcPr>
          <w:p w14:paraId="0FEA220F" w14:textId="77777777" w:rsidR="008F25C5" w:rsidRPr="00DD393A" w:rsidRDefault="008F25C5" w:rsidP="008F25C5">
            <w:pPr>
              <w:spacing w:after="0"/>
              <w:ind w:right="0"/>
              <w:jc w:val="center"/>
              <w:rPr>
                <w:b/>
                <w:sz w:val="14"/>
                <w:szCs w:val="14"/>
              </w:rPr>
            </w:pPr>
            <w:r w:rsidRPr="00DD393A">
              <w:rPr>
                <w:b/>
                <w:sz w:val="14"/>
                <w:szCs w:val="14"/>
              </w:rPr>
              <w:t>Q-LEARNING</w:t>
            </w:r>
          </w:p>
          <w:p w14:paraId="24295D56" w14:textId="77777777" w:rsidR="008F25C5" w:rsidRPr="00DD393A" w:rsidRDefault="008F25C5" w:rsidP="008F25C5">
            <w:pPr>
              <w:spacing w:after="0"/>
              <w:ind w:right="0"/>
              <w:jc w:val="center"/>
              <w:rPr>
                <w:b/>
                <w:sz w:val="14"/>
                <w:szCs w:val="14"/>
              </w:rPr>
            </w:pPr>
            <w:r w:rsidRPr="00DD393A">
              <w:rPr>
                <w:b/>
                <w:sz w:val="14"/>
                <w:szCs w:val="14"/>
              </w:rPr>
              <w:t>(EPISÓDIOS)</w:t>
            </w:r>
          </w:p>
        </w:tc>
        <w:tc>
          <w:tcPr>
            <w:tcW w:w="1276" w:type="dxa"/>
            <w:tcBorders>
              <w:bottom w:val="single" w:sz="18" w:space="0" w:color="FFFFFF"/>
            </w:tcBorders>
            <w:vAlign w:val="center"/>
          </w:tcPr>
          <w:p w14:paraId="61EE7572" w14:textId="77777777" w:rsidR="008F25C5" w:rsidRPr="00DD393A" w:rsidRDefault="008F25C5" w:rsidP="008F25C5">
            <w:pPr>
              <w:spacing w:after="0"/>
              <w:ind w:right="0"/>
              <w:jc w:val="center"/>
              <w:rPr>
                <w:b/>
                <w:sz w:val="14"/>
                <w:szCs w:val="14"/>
              </w:rPr>
            </w:pPr>
            <w:r w:rsidRPr="00DD393A">
              <w:rPr>
                <w:b/>
                <w:sz w:val="14"/>
                <w:szCs w:val="14"/>
              </w:rPr>
              <w:t>V-LEARNING</w:t>
            </w:r>
            <w:r>
              <w:rPr>
                <w:b/>
                <w:sz w:val="14"/>
                <w:szCs w:val="14"/>
              </w:rPr>
              <w:t xml:space="preserve"> (EPISÓDIOS)</w:t>
            </w:r>
          </w:p>
        </w:tc>
        <w:tc>
          <w:tcPr>
            <w:tcW w:w="1276" w:type="dxa"/>
          </w:tcPr>
          <w:p w14:paraId="141C8204" w14:textId="77777777" w:rsidR="008F25C5" w:rsidRPr="00DD393A" w:rsidRDefault="008F25C5" w:rsidP="008F25C5">
            <w:pPr>
              <w:spacing w:after="0"/>
              <w:ind w:right="0"/>
              <w:jc w:val="center"/>
              <w:rPr>
                <w:b/>
                <w:sz w:val="14"/>
                <w:szCs w:val="14"/>
              </w:rPr>
            </w:pPr>
            <w:r w:rsidRPr="00DD393A">
              <w:rPr>
                <w:b/>
                <w:sz w:val="14"/>
                <w:szCs w:val="14"/>
              </w:rPr>
              <w:t>NN V-LEARNING</w:t>
            </w:r>
            <w:r>
              <w:rPr>
                <w:b/>
                <w:sz w:val="14"/>
                <w:szCs w:val="14"/>
              </w:rPr>
              <w:t xml:space="preserve"> (PASSOS)</w:t>
            </w:r>
          </w:p>
        </w:tc>
      </w:tr>
      <w:tr w:rsidR="008F25C5" w14:paraId="4DC9B333" w14:textId="77777777" w:rsidTr="008F25C5">
        <w:trPr>
          <w:trHeight w:val="21"/>
        </w:trPr>
        <w:tc>
          <w:tcPr>
            <w:tcW w:w="993" w:type="dxa"/>
            <w:vAlign w:val="center"/>
          </w:tcPr>
          <w:p w14:paraId="3BB7B4FF" w14:textId="77777777" w:rsidR="008F25C5" w:rsidRDefault="008F25C5" w:rsidP="008F25C5">
            <w:pPr>
              <w:spacing w:after="0"/>
              <w:ind w:right="0"/>
              <w:jc w:val="center"/>
              <w:rPr>
                <w:sz w:val="16"/>
                <w:szCs w:val="16"/>
              </w:rPr>
            </w:pPr>
            <w:r>
              <w:rPr>
                <w:sz w:val="16"/>
                <w:szCs w:val="16"/>
              </w:rPr>
              <w:t>1x1x1x2</w:t>
            </w:r>
          </w:p>
        </w:tc>
        <w:tc>
          <w:tcPr>
            <w:tcW w:w="1275" w:type="dxa"/>
            <w:vAlign w:val="center"/>
          </w:tcPr>
          <w:p w14:paraId="11A774EE" w14:textId="77777777" w:rsidR="008F25C5" w:rsidRDefault="008F25C5" w:rsidP="008F25C5">
            <w:pPr>
              <w:spacing w:after="0"/>
              <w:ind w:right="0"/>
              <w:jc w:val="center"/>
              <w:rPr>
                <w:sz w:val="16"/>
                <w:szCs w:val="16"/>
              </w:rPr>
            </w:pPr>
            <w:r>
              <w:rPr>
                <w:sz w:val="16"/>
                <w:szCs w:val="16"/>
              </w:rPr>
              <w:t>100</w:t>
            </w:r>
          </w:p>
        </w:tc>
        <w:tc>
          <w:tcPr>
            <w:tcW w:w="1276" w:type="dxa"/>
            <w:tcBorders>
              <w:top w:val="single" w:sz="18" w:space="0" w:color="FFFFFF"/>
            </w:tcBorders>
            <w:vAlign w:val="center"/>
          </w:tcPr>
          <w:p w14:paraId="603D7D37" w14:textId="77777777" w:rsidR="008F25C5" w:rsidRDefault="008F25C5" w:rsidP="008F25C5">
            <w:pPr>
              <w:spacing w:after="0"/>
              <w:ind w:right="0"/>
              <w:jc w:val="center"/>
              <w:rPr>
                <w:sz w:val="16"/>
                <w:szCs w:val="16"/>
              </w:rPr>
            </w:pPr>
            <w:r>
              <w:rPr>
                <w:sz w:val="16"/>
                <w:szCs w:val="16"/>
              </w:rPr>
              <w:t>100</w:t>
            </w:r>
          </w:p>
        </w:tc>
        <w:tc>
          <w:tcPr>
            <w:tcW w:w="1276" w:type="dxa"/>
            <w:vAlign w:val="center"/>
          </w:tcPr>
          <w:p w14:paraId="31F98E02" w14:textId="77777777" w:rsidR="008F25C5" w:rsidRDefault="008F25C5" w:rsidP="008F25C5">
            <w:pPr>
              <w:spacing w:after="0"/>
              <w:ind w:right="0"/>
              <w:jc w:val="center"/>
              <w:rPr>
                <w:sz w:val="16"/>
                <w:szCs w:val="16"/>
              </w:rPr>
            </w:pPr>
            <w:r>
              <w:rPr>
                <w:sz w:val="16"/>
                <w:szCs w:val="16"/>
              </w:rPr>
              <w:t>10.000</w:t>
            </w:r>
          </w:p>
        </w:tc>
      </w:tr>
      <w:tr w:rsidR="008F25C5" w14:paraId="293957F1" w14:textId="77777777" w:rsidTr="008F25C5">
        <w:trPr>
          <w:trHeight w:val="44"/>
        </w:trPr>
        <w:tc>
          <w:tcPr>
            <w:tcW w:w="993" w:type="dxa"/>
            <w:vAlign w:val="center"/>
          </w:tcPr>
          <w:p w14:paraId="4DEC8883" w14:textId="77777777" w:rsidR="008F25C5" w:rsidRDefault="008F25C5" w:rsidP="008F25C5">
            <w:pPr>
              <w:spacing w:after="0"/>
              <w:ind w:right="0"/>
              <w:jc w:val="center"/>
              <w:rPr>
                <w:sz w:val="16"/>
                <w:szCs w:val="16"/>
              </w:rPr>
            </w:pPr>
            <w:r>
              <w:rPr>
                <w:sz w:val="16"/>
                <w:szCs w:val="16"/>
              </w:rPr>
              <w:t>1x1x1x3</w:t>
            </w:r>
          </w:p>
        </w:tc>
        <w:tc>
          <w:tcPr>
            <w:tcW w:w="1275" w:type="dxa"/>
            <w:vAlign w:val="center"/>
          </w:tcPr>
          <w:p w14:paraId="063DF364" w14:textId="77777777" w:rsidR="008F25C5" w:rsidRDefault="008F25C5" w:rsidP="008F25C5">
            <w:pPr>
              <w:spacing w:after="0"/>
              <w:ind w:right="0"/>
              <w:jc w:val="center"/>
              <w:rPr>
                <w:sz w:val="16"/>
                <w:szCs w:val="16"/>
              </w:rPr>
            </w:pPr>
            <w:r>
              <w:rPr>
                <w:sz w:val="16"/>
                <w:szCs w:val="16"/>
              </w:rPr>
              <w:t>100</w:t>
            </w:r>
          </w:p>
        </w:tc>
        <w:tc>
          <w:tcPr>
            <w:tcW w:w="1276" w:type="dxa"/>
            <w:tcBorders>
              <w:top w:val="single" w:sz="18" w:space="0" w:color="FFFFFF"/>
              <w:bottom w:val="single" w:sz="18" w:space="0" w:color="FFFFFF"/>
            </w:tcBorders>
            <w:vAlign w:val="center"/>
          </w:tcPr>
          <w:p w14:paraId="11AF0917" w14:textId="77777777" w:rsidR="008F25C5" w:rsidRDefault="008F25C5" w:rsidP="008F25C5">
            <w:pPr>
              <w:spacing w:after="0"/>
              <w:ind w:right="0"/>
              <w:jc w:val="center"/>
              <w:rPr>
                <w:sz w:val="16"/>
                <w:szCs w:val="16"/>
              </w:rPr>
            </w:pPr>
            <w:r>
              <w:rPr>
                <w:sz w:val="16"/>
                <w:szCs w:val="16"/>
              </w:rPr>
              <w:t>100</w:t>
            </w:r>
          </w:p>
        </w:tc>
        <w:tc>
          <w:tcPr>
            <w:tcW w:w="1276" w:type="dxa"/>
            <w:vAlign w:val="center"/>
          </w:tcPr>
          <w:p w14:paraId="02FC6EF5" w14:textId="77777777" w:rsidR="008F25C5" w:rsidRDefault="008F25C5" w:rsidP="008F25C5">
            <w:pPr>
              <w:spacing w:after="0"/>
              <w:ind w:right="0"/>
              <w:jc w:val="center"/>
              <w:rPr>
                <w:sz w:val="16"/>
                <w:szCs w:val="16"/>
              </w:rPr>
            </w:pPr>
            <w:r>
              <w:rPr>
                <w:sz w:val="16"/>
                <w:szCs w:val="16"/>
              </w:rPr>
              <w:t>10.000</w:t>
            </w:r>
          </w:p>
        </w:tc>
      </w:tr>
      <w:tr w:rsidR="008F25C5" w14:paraId="2FE8FDCB" w14:textId="77777777" w:rsidTr="008F25C5">
        <w:trPr>
          <w:trHeight w:val="21"/>
        </w:trPr>
        <w:tc>
          <w:tcPr>
            <w:tcW w:w="993" w:type="dxa"/>
            <w:vAlign w:val="center"/>
          </w:tcPr>
          <w:p w14:paraId="17EF6F1B" w14:textId="77777777" w:rsidR="008F25C5" w:rsidRDefault="008F25C5" w:rsidP="008F25C5">
            <w:pPr>
              <w:spacing w:after="0"/>
              <w:ind w:right="0"/>
              <w:jc w:val="center"/>
              <w:rPr>
                <w:sz w:val="16"/>
                <w:szCs w:val="16"/>
              </w:rPr>
            </w:pPr>
            <w:r>
              <w:rPr>
                <w:sz w:val="16"/>
                <w:szCs w:val="16"/>
              </w:rPr>
              <w:t>1x1x2x2</w:t>
            </w:r>
          </w:p>
        </w:tc>
        <w:tc>
          <w:tcPr>
            <w:tcW w:w="1275" w:type="dxa"/>
            <w:vAlign w:val="center"/>
          </w:tcPr>
          <w:p w14:paraId="57860BEA" w14:textId="77777777" w:rsidR="008F25C5" w:rsidRDefault="008F25C5" w:rsidP="008F25C5">
            <w:pPr>
              <w:spacing w:after="0"/>
              <w:ind w:right="0"/>
              <w:jc w:val="center"/>
              <w:rPr>
                <w:sz w:val="16"/>
                <w:szCs w:val="16"/>
              </w:rPr>
            </w:pPr>
            <w:r>
              <w:rPr>
                <w:sz w:val="16"/>
                <w:szCs w:val="16"/>
              </w:rPr>
              <w:t>100</w:t>
            </w:r>
          </w:p>
        </w:tc>
        <w:tc>
          <w:tcPr>
            <w:tcW w:w="1276" w:type="dxa"/>
            <w:tcBorders>
              <w:top w:val="single" w:sz="18" w:space="0" w:color="FFFFFF"/>
              <w:bottom w:val="single" w:sz="18" w:space="0" w:color="FFFFFF"/>
            </w:tcBorders>
            <w:vAlign w:val="center"/>
          </w:tcPr>
          <w:p w14:paraId="4C83F72F" w14:textId="77777777" w:rsidR="008F25C5" w:rsidRDefault="008F25C5" w:rsidP="008F25C5">
            <w:pPr>
              <w:spacing w:after="0"/>
              <w:ind w:right="0"/>
              <w:jc w:val="center"/>
              <w:rPr>
                <w:sz w:val="16"/>
                <w:szCs w:val="16"/>
              </w:rPr>
            </w:pPr>
            <w:r>
              <w:rPr>
                <w:sz w:val="16"/>
                <w:szCs w:val="16"/>
              </w:rPr>
              <w:t>100</w:t>
            </w:r>
          </w:p>
        </w:tc>
        <w:tc>
          <w:tcPr>
            <w:tcW w:w="1276" w:type="dxa"/>
            <w:vAlign w:val="center"/>
          </w:tcPr>
          <w:p w14:paraId="7DAEA47B" w14:textId="77777777" w:rsidR="008F25C5" w:rsidRDefault="008F25C5" w:rsidP="008F25C5">
            <w:pPr>
              <w:spacing w:after="0"/>
              <w:ind w:right="0"/>
              <w:jc w:val="center"/>
              <w:rPr>
                <w:sz w:val="16"/>
                <w:szCs w:val="16"/>
              </w:rPr>
            </w:pPr>
            <w:r>
              <w:rPr>
                <w:sz w:val="16"/>
                <w:szCs w:val="16"/>
              </w:rPr>
              <w:t>10.000</w:t>
            </w:r>
          </w:p>
        </w:tc>
      </w:tr>
      <w:tr w:rsidR="008F25C5" w14:paraId="3AF366E3" w14:textId="77777777" w:rsidTr="008F25C5">
        <w:trPr>
          <w:trHeight w:val="21"/>
        </w:trPr>
        <w:tc>
          <w:tcPr>
            <w:tcW w:w="993" w:type="dxa"/>
            <w:vAlign w:val="center"/>
          </w:tcPr>
          <w:p w14:paraId="185D1902" w14:textId="77777777" w:rsidR="008F25C5" w:rsidRDefault="008F25C5" w:rsidP="008F25C5">
            <w:pPr>
              <w:spacing w:after="0"/>
              <w:ind w:right="0"/>
              <w:jc w:val="center"/>
              <w:rPr>
                <w:sz w:val="16"/>
                <w:szCs w:val="16"/>
              </w:rPr>
            </w:pPr>
            <w:r>
              <w:rPr>
                <w:sz w:val="16"/>
                <w:szCs w:val="16"/>
              </w:rPr>
              <w:t>1x1x2x3</w:t>
            </w:r>
          </w:p>
        </w:tc>
        <w:tc>
          <w:tcPr>
            <w:tcW w:w="1275" w:type="dxa"/>
            <w:vAlign w:val="center"/>
          </w:tcPr>
          <w:p w14:paraId="46952769" w14:textId="77777777" w:rsidR="008F25C5" w:rsidRDefault="008F25C5" w:rsidP="008F25C5">
            <w:pPr>
              <w:spacing w:after="0"/>
              <w:ind w:right="0"/>
              <w:jc w:val="center"/>
              <w:rPr>
                <w:sz w:val="16"/>
                <w:szCs w:val="16"/>
              </w:rPr>
            </w:pPr>
            <w:r>
              <w:rPr>
                <w:sz w:val="16"/>
                <w:szCs w:val="16"/>
              </w:rPr>
              <w:t>100</w:t>
            </w:r>
          </w:p>
        </w:tc>
        <w:tc>
          <w:tcPr>
            <w:tcW w:w="1276" w:type="dxa"/>
            <w:tcBorders>
              <w:top w:val="single" w:sz="18" w:space="0" w:color="FFFFFF"/>
              <w:bottom w:val="single" w:sz="18" w:space="0" w:color="FFFFFF"/>
            </w:tcBorders>
            <w:vAlign w:val="center"/>
          </w:tcPr>
          <w:p w14:paraId="6315BE22" w14:textId="77777777" w:rsidR="008F25C5" w:rsidRDefault="008F25C5" w:rsidP="008F25C5">
            <w:pPr>
              <w:spacing w:after="0"/>
              <w:ind w:right="0"/>
              <w:jc w:val="center"/>
              <w:rPr>
                <w:sz w:val="16"/>
                <w:szCs w:val="16"/>
              </w:rPr>
            </w:pPr>
            <w:r>
              <w:rPr>
                <w:sz w:val="16"/>
                <w:szCs w:val="16"/>
              </w:rPr>
              <w:t>100</w:t>
            </w:r>
          </w:p>
        </w:tc>
        <w:tc>
          <w:tcPr>
            <w:tcW w:w="1276" w:type="dxa"/>
            <w:vAlign w:val="center"/>
          </w:tcPr>
          <w:p w14:paraId="542C1A22" w14:textId="77777777" w:rsidR="008F25C5" w:rsidRDefault="008F25C5" w:rsidP="008F25C5">
            <w:pPr>
              <w:spacing w:after="0"/>
              <w:ind w:right="0"/>
              <w:jc w:val="center"/>
              <w:rPr>
                <w:sz w:val="16"/>
                <w:szCs w:val="16"/>
              </w:rPr>
            </w:pPr>
            <w:r>
              <w:rPr>
                <w:sz w:val="16"/>
                <w:szCs w:val="16"/>
              </w:rPr>
              <w:t>100.000</w:t>
            </w:r>
          </w:p>
        </w:tc>
      </w:tr>
      <w:tr w:rsidR="008F25C5" w14:paraId="66F31B13" w14:textId="77777777" w:rsidTr="008F25C5">
        <w:trPr>
          <w:trHeight w:val="21"/>
        </w:trPr>
        <w:tc>
          <w:tcPr>
            <w:tcW w:w="993" w:type="dxa"/>
            <w:vAlign w:val="center"/>
          </w:tcPr>
          <w:p w14:paraId="26BEF8D2" w14:textId="77777777" w:rsidR="008F25C5" w:rsidRDefault="008F25C5" w:rsidP="008F25C5">
            <w:pPr>
              <w:spacing w:after="0"/>
              <w:ind w:right="0"/>
              <w:jc w:val="center"/>
              <w:rPr>
                <w:sz w:val="16"/>
                <w:szCs w:val="16"/>
              </w:rPr>
            </w:pPr>
            <w:r>
              <w:rPr>
                <w:sz w:val="16"/>
                <w:szCs w:val="16"/>
              </w:rPr>
              <w:t>1x1x3x3</w:t>
            </w:r>
          </w:p>
        </w:tc>
        <w:tc>
          <w:tcPr>
            <w:tcW w:w="1275" w:type="dxa"/>
            <w:vAlign w:val="center"/>
          </w:tcPr>
          <w:p w14:paraId="075C486A" w14:textId="77777777" w:rsidR="008F25C5" w:rsidRDefault="008F25C5" w:rsidP="008F25C5">
            <w:pPr>
              <w:spacing w:after="0"/>
              <w:ind w:right="0"/>
              <w:jc w:val="center"/>
              <w:rPr>
                <w:sz w:val="16"/>
                <w:szCs w:val="16"/>
              </w:rPr>
            </w:pPr>
            <w:r>
              <w:rPr>
                <w:sz w:val="16"/>
                <w:szCs w:val="16"/>
              </w:rPr>
              <w:t>10.000</w:t>
            </w:r>
          </w:p>
        </w:tc>
        <w:tc>
          <w:tcPr>
            <w:tcW w:w="1276" w:type="dxa"/>
            <w:tcBorders>
              <w:top w:val="single" w:sz="18" w:space="0" w:color="FFFFFF"/>
              <w:bottom w:val="single" w:sz="18" w:space="0" w:color="FFFFFF"/>
            </w:tcBorders>
            <w:vAlign w:val="center"/>
          </w:tcPr>
          <w:p w14:paraId="7A52BFDB" w14:textId="77777777" w:rsidR="008F25C5" w:rsidRDefault="008F25C5" w:rsidP="008F25C5">
            <w:pPr>
              <w:spacing w:after="0"/>
              <w:ind w:right="0"/>
              <w:jc w:val="center"/>
              <w:rPr>
                <w:sz w:val="16"/>
                <w:szCs w:val="16"/>
              </w:rPr>
            </w:pPr>
            <w:r>
              <w:rPr>
                <w:sz w:val="16"/>
                <w:szCs w:val="16"/>
              </w:rPr>
              <w:t>10.000</w:t>
            </w:r>
          </w:p>
        </w:tc>
        <w:tc>
          <w:tcPr>
            <w:tcW w:w="1276" w:type="dxa"/>
            <w:vAlign w:val="center"/>
          </w:tcPr>
          <w:p w14:paraId="53971AFC" w14:textId="77777777" w:rsidR="008F25C5" w:rsidRPr="003434C8" w:rsidRDefault="008F25C5" w:rsidP="008F25C5">
            <w:pPr>
              <w:spacing w:after="0"/>
              <w:ind w:right="0"/>
              <w:jc w:val="center"/>
              <w:rPr>
                <w:sz w:val="16"/>
                <w:szCs w:val="16"/>
              </w:rPr>
            </w:pPr>
            <w:r>
              <w:rPr>
                <w:sz w:val="16"/>
                <w:szCs w:val="16"/>
              </w:rPr>
              <w:t>1.000.000</w:t>
            </w:r>
          </w:p>
        </w:tc>
      </w:tr>
      <w:tr w:rsidR="008F25C5" w14:paraId="6248AD0F" w14:textId="77777777" w:rsidTr="008F25C5">
        <w:trPr>
          <w:trHeight w:val="21"/>
        </w:trPr>
        <w:tc>
          <w:tcPr>
            <w:tcW w:w="993" w:type="dxa"/>
            <w:vAlign w:val="center"/>
          </w:tcPr>
          <w:p w14:paraId="17628677" w14:textId="77777777" w:rsidR="008F25C5" w:rsidRDefault="008F25C5" w:rsidP="008F25C5">
            <w:pPr>
              <w:spacing w:after="0"/>
              <w:ind w:right="0"/>
              <w:jc w:val="center"/>
              <w:rPr>
                <w:sz w:val="16"/>
                <w:szCs w:val="16"/>
              </w:rPr>
            </w:pPr>
            <w:r>
              <w:rPr>
                <w:sz w:val="16"/>
                <w:szCs w:val="16"/>
              </w:rPr>
              <w:t>1x2x2x2</w:t>
            </w:r>
          </w:p>
        </w:tc>
        <w:tc>
          <w:tcPr>
            <w:tcW w:w="1275" w:type="dxa"/>
            <w:vAlign w:val="center"/>
          </w:tcPr>
          <w:p w14:paraId="39CD3F8C" w14:textId="77777777" w:rsidR="008F25C5" w:rsidRDefault="008F25C5" w:rsidP="008F25C5">
            <w:pPr>
              <w:spacing w:after="0"/>
              <w:ind w:right="0"/>
              <w:jc w:val="center"/>
              <w:rPr>
                <w:sz w:val="16"/>
                <w:szCs w:val="16"/>
              </w:rPr>
            </w:pPr>
            <w:r>
              <w:rPr>
                <w:sz w:val="16"/>
                <w:szCs w:val="16"/>
              </w:rPr>
              <w:t>X</w:t>
            </w:r>
          </w:p>
        </w:tc>
        <w:tc>
          <w:tcPr>
            <w:tcW w:w="1276" w:type="dxa"/>
            <w:tcBorders>
              <w:top w:val="single" w:sz="18" w:space="0" w:color="FFFFFF"/>
              <w:bottom w:val="single" w:sz="18" w:space="0" w:color="FFFFFF"/>
            </w:tcBorders>
            <w:vAlign w:val="center"/>
          </w:tcPr>
          <w:p w14:paraId="120BC02B" w14:textId="77777777" w:rsidR="008F25C5" w:rsidRDefault="008F25C5" w:rsidP="008F25C5">
            <w:pPr>
              <w:spacing w:after="0"/>
              <w:ind w:right="0"/>
              <w:jc w:val="center"/>
              <w:rPr>
                <w:sz w:val="16"/>
                <w:szCs w:val="16"/>
              </w:rPr>
            </w:pPr>
            <w:r>
              <w:rPr>
                <w:sz w:val="16"/>
                <w:szCs w:val="16"/>
              </w:rPr>
              <w:t>X</w:t>
            </w:r>
          </w:p>
        </w:tc>
        <w:tc>
          <w:tcPr>
            <w:tcW w:w="1276" w:type="dxa"/>
            <w:vAlign w:val="center"/>
          </w:tcPr>
          <w:p w14:paraId="67D7F115" w14:textId="77777777" w:rsidR="008F25C5" w:rsidRPr="003434C8" w:rsidRDefault="008F25C5" w:rsidP="008F25C5">
            <w:pPr>
              <w:spacing w:after="0"/>
              <w:ind w:right="0"/>
              <w:jc w:val="center"/>
              <w:rPr>
                <w:sz w:val="16"/>
                <w:szCs w:val="16"/>
              </w:rPr>
            </w:pPr>
            <w:r>
              <w:rPr>
                <w:sz w:val="16"/>
                <w:szCs w:val="16"/>
              </w:rPr>
              <w:t>X</w:t>
            </w:r>
          </w:p>
        </w:tc>
      </w:tr>
      <w:tr w:rsidR="008F25C5" w:rsidRPr="003434C8" w14:paraId="1901D08D" w14:textId="77777777" w:rsidTr="008F25C5">
        <w:trPr>
          <w:trHeight w:val="21"/>
        </w:trPr>
        <w:tc>
          <w:tcPr>
            <w:tcW w:w="993" w:type="dxa"/>
            <w:vAlign w:val="center"/>
          </w:tcPr>
          <w:p w14:paraId="19241103" w14:textId="77777777" w:rsidR="008F25C5" w:rsidRDefault="008F25C5" w:rsidP="008F25C5">
            <w:pPr>
              <w:spacing w:after="0"/>
              <w:ind w:right="0"/>
              <w:jc w:val="center"/>
              <w:rPr>
                <w:sz w:val="16"/>
                <w:szCs w:val="16"/>
              </w:rPr>
            </w:pPr>
            <w:r>
              <w:rPr>
                <w:sz w:val="16"/>
                <w:szCs w:val="16"/>
              </w:rPr>
              <w:t>1x2x2x3</w:t>
            </w:r>
          </w:p>
        </w:tc>
        <w:tc>
          <w:tcPr>
            <w:tcW w:w="1275" w:type="dxa"/>
            <w:vAlign w:val="center"/>
          </w:tcPr>
          <w:p w14:paraId="17AD5D89" w14:textId="77777777" w:rsidR="008F25C5" w:rsidRDefault="008F25C5" w:rsidP="008F25C5">
            <w:pPr>
              <w:spacing w:after="0"/>
              <w:ind w:right="0"/>
              <w:jc w:val="center"/>
              <w:rPr>
                <w:sz w:val="16"/>
                <w:szCs w:val="16"/>
              </w:rPr>
            </w:pPr>
            <w:r>
              <w:rPr>
                <w:sz w:val="16"/>
                <w:szCs w:val="16"/>
              </w:rPr>
              <w:t>X</w:t>
            </w:r>
          </w:p>
        </w:tc>
        <w:tc>
          <w:tcPr>
            <w:tcW w:w="1276" w:type="dxa"/>
            <w:tcBorders>
              <w:top w:val="single" w:sz="18" w:space="0" w:color="FFFFFF"/>
              <w:bottom w:val="single" w:sz="18" w:space="0" w:color="FFFFFF"/>
            </w:tcBorders>
            <w:vAlign w:val="center"/>
          </w:tcPr>
          <w:p w14:paraId="70EA0225" w14:textId="77777777" w:rsidR="008F25C5" w:rsidRPr="003434C8" w:rsidRDefault="008F25C5" w:rsidP="008F25C5">
            <w:pPr>
              <w:spacing w:after="0"/>
              <w:ind w:right="0"/>
              <w:jc w:val="center"/>
              <w:rPr>
                <w:sz w:val="16"/>
                <w:szCs w:val="16"/>
              </w:rPr>
            </w:pPr>
            <w:r>
              <w:rPr>
                <w:sz w:val="16"/>
                <w:szCs w:val="16"/>
              </w:rPr>
              <w:t>X</w:t>
            </w:r>
          </w:p>
        </w:tc>
        <w:tc>
          <w:tcPr>
            <w:tcW w:w="1276" w:type="dxa"/>
            <w:vAlign w:val="center"/>
          </w:tcPr>
          <w:p w14:paraId="5C613A2E" w14:textId="77777777" w:rsidR="008F25C5" w:rsidRPr="003434C8" w:rsidRDefault="008F25C5" w:rsidP="008F25C5">
            <w:pPr>
              <w:spacing w:after="0"/>
              <w:ind w:right="0"/>
              <w:jc w:val="center"/>
              <w:rPr>
                <w:sz w:val="16"/>
                <w:szCs w:val="16"/>
              </w:rPr>
            </w:pPr>
            <w:r>
              <w:rPr>
                <w:sz w:val="16"/>
                <w:szCs w:val="16"/>
              </w:rPr>
              <w:t>10.000.000</w:t>
            </w:r>
          </w:p>
        </w:tc>
      </w:tr>
      <w:tr w:rsidR="008F25C5" w:rsidRPr="003434C8" w14:paraId="544DFD6E" w14:textId="77777777" w:rsidTr="008F25C5">
        <w:trPr>
          <w:trHeight w:val="21"/>
        </w:trPr>
        <w:tc>
          <w:tcPr>
            <w:tcW w:w="993" w:type="dxa"/>
            <w:vAlign w:val="center"/>
          </w:tcPr>
          <w:p w14:paraId="75AA82E4" w14:textId="77777777" w:rsidR="008F25C5" w:rsidRDefault="008F25C5" w:rsidP="008F25C5">
            <w:pPr>
              <w:spacing w:after="0"/>
              <w:ind w:right="0"/>
              <w:jc w:val="center"/>
              <w:rPr>
                <w:sz w:val="16"/>
                <w:szCs w:val="16"/>
              </w:rPr>
            </w:pPr>
            <w:r>
              <w:rPr>
                <w:sz w:val="16"/>
                <w:szCs w:val="16"/>
              </w:rPr>
              <w:t>1x2x3x3</w:t>
            </w:r>
          </w:p>
        </w:tc>
        <w:tc>
          <w:tcPr>
            <w:tcW w:w="1275" w:type="dxa"/>
            <w:vAlign w:val="center"/>
          </w:tcPr>
          <w:p w14:paraId="296C6495" w14:textId="77777777" w:rsidR="008F25C5" w:rsidRDefault="008F25C5" w:rsidP="008F25C5">
            <w:pPr>
              <w:spacing w:after="0"/>
              <w:ind w:right="0"/>
              <w:jc w:val="center"/>
              <w:rPr>
                <w:sz w:val="16"/>
                <w:szCs w:val="16"/>
              </w:rPr>
            </w:pPr>
            <w:r>
              <w:rPr>
                <w:sz w:val="16"/>
                <w:szCs w:val="16"/>
              </w:rPr>
              <w:t>X</w:t>
            </w:r>
          </w:p>
        </w:tc>
        <w:tc>
          <w:tcPr>
            <w:tcW w:w="1276" w:type="dxa"/>
            <w:tcBorders>
              <w:top w:val="single" w:sz="18" w:space="0" w:color="FFFFFF"/>
              <w:bottom w:val="single" w:sz="18" w:space="0" w:color="FFFFFF"/>
            </w:tcBorders>
            <w:vAlign w:val="center"/>
          </w:tcPr>
          <w:p w14:paraId="3E5B766E" w14:textId="77777777" w:rsidR="008F25C5" w:rsidRPr="003434C8" w:rsidRDefault="008F25C5" w:rsidP="008F25C5">
            <w:pPr>
              <w:spacing w:after="0"/>
              <w:ind w:right="0"/>
              <w:jc w:val="center"/>
              <w:rPr>
                <w:sz w:val="16"/>
                <w:szCs w:val="16"/>
              </w:rPr>
            </w:pPr>
            <w:r>
              <w:rPr>
                <w:sz w:val="16"/>
                <w:szCs w:val="16"/>
              </w:rPr>
              <w:t>X</w:t>
            </w:r>
          </w:p>
        </w:tc>
        <w:tc>
          <w:tcPr>
            <w:tcW w:w="1276" w:type="dxa"/>
            <w:vAlign w:val="center"/>
          </w:tcPr>
          <w:p w14:paraId="55DB2CAE" w14:textId="77777777" w:rsidR="008F25C5" w:rsidRDefault="008F25C5" w:rsidP="008F25C5">
            <w:pPr>
              <w:spacing w:after="0"/>
              <w:ind w:right="0"/>
              <w:jc w:val="center"/>
              <w:rPr>
                <w:sz w:val="16"/>
                <w:szCs w:val="16"/>
              </w:rPr>
            </w:pPr>
            <w:r>
              <w:rPr>
                <w:sz w:val="16"/>
                <w:szCs w:val="16"/>
              </w:rPr>
              <w:t>X</w:t>
            </w:r>
          </w:p>
        </w:tc>
      </w:tr>
      <w:tr w:rsidR="008F25C5" w:rsidRPr="003434C8" w14:paraId="411F5898" w14:textId="77777777" w:rsidTr="008F25C5">
        <w:trPr>
          <w:trHeight w:val="21"/>
        </w:trPr>
        <w:tc>
          <w:tcPr>
            <w:tcW w:w="993" w:type="dxa"/>
            <w:vAlign w:val="center"/>
          </w:tcPr>
          <w:p w14:paraId="4F004638" w14:textId="77777777" w:rsidR="008F25C5" w:rsidRDefault="008F25C5" w:rsidP="008F25C5">
            <w:pPr>
              <w:spacing w:after="0"/>
              <w:ind w:right="0"/>
              <w:jc w:val="center"/>
              <w:rPr>
                <w:sz w:val="16"/>
                <w:szCs w:val="16"/>
              </w:rPr>
            </w:pPr>
            <w:r>
              <w:rPr>
                <w:sz w:val="16"/>
                <w:szCs w:val="16"/>
              </w:rPr>
              <w:t>1x3x3x3</w:t>
            </w:r>
          </w:p>
        </w:tc>
        <w:tc>
          <w:tcPr>
            <w:tcW w:w="1275" w:type="dxa"/>
            <w:vAlign w:val="center"/>
          </w:tcPr>
          <w:p w14:paraId="5892A357" w14:textId="77777777" w:rsidR="008F25C5" w:rsidRDefault="008F25C5" w:rsidP="008F25C5">
            <w:pPr>
              <w:spacing w:after="0"/>
              <w:ind w:right="0"/>
              <w:jc w:val="center"/>
              <w:rPr>
                <w:sz w:val="16"/>
                <w:szCs w:val="16"/>
              </w:rPr>
            </w:pPr>
            <w:r>
              <w:rPr>
                <w:sz w:val="16"/>
                <w:szCs w:val="16"/>
              </w:rPr>
              <w:t>X</w:t>
            </w:r>
          </w:p>
        </w:tc>
        <w:tc>
          <w:tcPr>
            <w:tcW w:w="1276" w:type="dxa"/>
            <w:tcBorders>
              <w:top w:val="single" w:sz="18" w:space="0" w:color="FFFFFF"/>
              <w:bottom w:val="single" w:sz="18" w:space="0" w:color="FFFFFF"/>
            </w:tcBorders>
            <w:vAlign w:val="center"/>
          </w:tcPr>
          <w:p w14:paraId="0C912803" w14:textId="77777777" w:rsidR="008F25C5" w:rsidRPr="003434C8" w:rsidRDefault="008F25C5" w:rsidP="008F25C5">
            <w:pPr>
              <w:spacing w:after="0"/>
              <w:ind w:right="0"/>
              <w:jc w:val="center"/>
              <w:rPr>
                <w:sz w:val="16"/>
                <w:szCs w:val="16"/>
              </w:rPr>
            </w:pPr>
            <w:r>
              <w:rPr>
                <w:sz w:val="16"/>
                <w:szCs w:val="16"/>
              </w:rPr>
              <w:t>X</w:t>
            </w:r>
          </w:p>
        </w:tc>
        <w:tc>
          <w:tcPr>
            <w:tcW w:w="1276" w:type="dxa"/>
            <w:vAlign w:val="center"/>
          </w:tcPr>
          <w:p w14:paraId="37B8A1AE" w14:textId="77777777" w:rsidR="008F25C5" w:rsidRDefault="008F25C5" w:rsidP="008F25C5">
            <w:pPr>
              <w:spacing w:after="0"/>
              <w:ind w:right="0"/>
              <w:jc w:val="center"/>
              <w:rPr>
                <w:sz w:val="16"/>
                <w:szCs w:val="16"/>
              </w:rPr>
            </w:pPr>
            <w:r>
              <w:rPr>
                <w:sz w:val="16"/>
                <w:szCs w:val="16"/>
              </w:rPr>
              <w:t>X</w:t>
            </w:r>
          </w:p>
        </w:tc>
      </w:tr>
      <w:tr w:rsidR="008F25C5" w:rsidRPr="003434C8" w14:paraId="3615C9D7" w14:textId="77777777" w:rsidTr="008F25C5">
        <w:trPr>
          <w:trHeight w:val="21"/>
        </w:trPr>
        <w:tc>
          <w:tcPr>
            <w:tcW w:w="993" w:type="dxa"/>
            <w:vAlign w:val="center"/>
          </w:tcPr>
          <w:p w14:paraId="6A968486" w14:textId="77777777" w:rsidR="008F25C5" w:rsidRDefault="008F25C5" w:rsidP="008F25C5">
            <w:pPr>
              <w:spacing w:after="0"/>
              <w:ind w:right="0"/>
              <w:jc w:val="center"/>
              <w:rPr>
                <w:sz w:val="16"/>
                <w:szCs w:val="16"/>
              </w:rPr>
            </w:pPr>
            <w:r>
              <w:rPr>
                <w:sz w:val="16"/>
                <w:szCs w:val="16"/>
              </w:rPr>
              <w:t>2x2x2x2</w:t>
            </w:r>
          </w:p>
        </w:tc>
        <w:tc>
          <w:tcPr>
            <w:tcW w:w="1275" w:type="dxa"/>
            <w:vAlign w:val="center"/>
          </w:tcPr>
          <w:p w14:paraId="2B67098F" w14:textId="77777777" w:rsidR="008F25C5" w:rsidRDefault="008F25C5" w:rsidP="008F25C5">
            <w:pPr>
              <w:spacing w:after="0"/>
              <w:ind w:right="0"/>
              <w:jc w:val="center"/>
              <w:rPr>
                <w:sz w:val="16"/>
                <w:szCs w:val="16"/>
              </w:rPr>
            </w:pPr>
            <w:r>
              <w:rPr>
                <w:sz w:val="16"/>
                <w:szCs w:val="16"/>
              </w:rPr>
              <w:t>X</w:t>
            </w:r>
          </w:p>
        </w:tc>
        <w:tc>
          <w:tcPr>
            <w:tcW w:w="1276" w:type="dxa"/>
            <w:tcBorders>
              <w:top w:val="single" w:sz="18" w:space="0" w:color="FFFFFF"/>
              <w:bottom w:val="single" w:sz="18" w:space="0" w:color="FFFFFF"/>
            </w:tcBorders>
            <w:vAlign w:val="center"/>
          </w:tcPr>
          <w:p w14:paraId="2AE6769C" w14:textId="77777777" w:rsidR="008F25C5" w:rsidRPr="003434C8" w:rsidRDefault="008F25C5" w:rsidP="008F25C5">
            <w:pPr>
              <w:spacing w:after="0"/>
              <w:ind w:right="0"/>
              <w:jc w:val="center"/>
              <w:rPr>
                <w:sz w:val="16"/>
                <w:szCs w:val="16"/>
              </w:rPr>
            </w:pPr>
            <w:r>
              <w:rPr>
                <w:sz w:val="16"/>
                <w:szCs w:val="16"/>
              </w:rPr>
              <w:t>X</w:t>
            </w:r>
          </w:p>
        </w:tc>
        <w:tc>
          <w:tcPr>
            <w:tcW w:w="1276" w:type="dxa"/>
            <w:vAlign w:val="center"/>
          </w:tcPr>
          <w:p w14:paraId="66611955" w14:textId="77777777" w:rsidR="008F25C5" w:rsidRDefault="008F25C5" w:rsidP="008F25C5">
            <w:pPr>
              <w:spacing w:after="0"/>
              <w:ind w:right="0"/>
              <w:jc w:val="center"/>
              <w:rPr>
                <w:sz w:val="16"/>
                <w:szCs w:val="16"/>
              </w:rPr>
            </w:pPr>
            <w:r>
              <w:rPr>
                <w:sz w:val="16"/>
                <w:szCs w:val="16"/>
              </w:rPr>
              <w:t>X</w:t>
            </w:r>
          </w:p>
        </w:tc>
      </w:tr>
      <w:tr w:rsidR="008F25C5" w:rsidRPr="003434C8" w14:paraId="677288A0" w14:textId="77777777" w:rsidTr="008F25C5">
        <w:trPr>
          <w:trHeight w:val="21"/>
        </w:trPr>
        <w:tc>
          <w:tcPr>
            <w:tcW w:w="993" w:type="dxa"/>
            <w:vAlign w:val="center"/>
          </w:tcPr>
          <w:p w14:paraId="7CED0F86" w14:textId="77777777" w:rsidR="008F25C5" w:rsidRDefault="008F25C5" w:rsidP="008F25C5">
            <w:pPr>
              <w:spacing w:after="0"/>
              <w:ind w:right="0"/>
              <w:jc w:val="center"/>
              <w:rPr>
                <w:sz w:val="16"/>
                <w:szCs w:val="16"/>
              </w:rPr>
            </w:pPr>
            <w:r>
              <w:rPr>
                <w:sz w:val="16"/>
                <w:szCs w:val="16"/>
              </w:rPr>
              <w:t>2x2x2x3</w:t>
            </w:r>
          </w:p>
        </w:tc>
        <w:tc>
          <w:tcPr>
            <w:tcW w:w="1275" w:type="dxa"/>
            <w:vAlign w:val="center"/>
          </w:tcPr>
          <w:p w14:paraId="2D798064" w14:textId="77777777" w:rsidR="008F25C5" w:rsidRDefault="008F25C5" w:rsidP="008F25C5">
            <w:pPr>
              <w:spacing w:after="0"/>
              <w:ind w:right="0"/>
              <w:jc w:val="center"/>
              <w:rPr>
                <w:sz w:val="16"/>
                <w:szCs w:val="16"/>
              </w:rPr>
            </w:pPr>
            <w:r>
              <w:rPr>
                <w:sz w:val="16"/>
                <w:szCs w:val="16"/>
              </w:rPr>
              <w:t>X</w:t>
            </w:r>
          </w:p>
        </w:tc>
        <w:tc>
          <w:tcPr>
            <w:tcW w:w="1276" w:type="dxa"/>
            <w:tcBorders>
              <w:top w:val="single" w:sz="18" w:space="0" w:color="FFFFFF"/>
              <w:bottom w:val="single" w:sz="18" w:space="0" w:color="FFFFFF"/>
            </w:tcBorders>
            <w:vAlign w:val="center"/>
          </w:tcPr>
          <w:p w14:paraId="293F47C8" w14:textId="77777777" w:rsidR="008F25C5" w:rsidRPr="003434C8" w:rsidRDefault="008F25C5" w:rsidP="008F25C5">
            <w:pPr>
              <w:spacing w:after="0"/>
              <w:ind w:right="0"/>
              <w:jc w:val="center"/>
              <w:rPr>
                <w:sz w:val="16"/>
                <w:szCs w:val="16"/>
              </w:rPr>
            </w:pPr>
            <w:r>
              <w:rPr>
                <w:sz w:val="16"/>
                <w:szCs w:val="16"/>
              </w:rPr>
              <w:t>X</w:t>
            </w:r>
          </w:p>
        </w:tc>
        <w:tc>
          <w:tcPr>
            <w:tcW w:w="1276" w:type="dxa"/>
            <w:vAlign w:val="center"/>
          </w:tcPr>
          <w:p w14:paraId="7BB19A1F" w14:textId="77777777" w:rsidR="008F25C5" w:rsidRDefault="008F25C5" w:rsidP="008F25C5">
            <w:pPr>
              <w:spacing w:after="0"/>
              <w:ind w:right="0"/>
              <w:jc w:val="center"/>
              <w:rPr>
                <w:sz w:val="16"/>
                <w:szCs w:val="16"/>
              </w:rPr>
            </w:pPr>
            <w:r>
              <w:rPr>
                <w:sz w:val="16"/>
                <w:szCs w:val="16"/>
              </w:rPr>
              <w:t>X</w:t>
            </w:r>
          </w:p>
        </w:tc>
      </w:tr>
      <w:tr w:rsidR="008F25C5" w:rsidRPr="003434C8" w14:paraId="7B18AA10" w14:textId="77777777" w:rsidTr="008F25C5">
        <w:trPr>
          <w:trHeight w:val="21"/>
        </w:trPr>
        <w:tc>
          <w:tcPr>
            <w:tcW w:w="993" w:type="dxa"/>
            <w:vAlign w:val="center"/>
          </w:tcPr>
          <w:p w14:paraId="2FF05B96" w14:textId="77777777" w:rsidR="008F25C5" w:rsidRDefault="008F25C5" w:rsidP="008F25C5">
            <w:pPr>
              <w:spacing w:after="0"/>
              <w:ind w:right="0"/>
              <w:jc w:val="center"/>
              <w:rPr>
                <w:sz w:val="16"/>
                <w:szCs w:val="16"/>
              </w:rPr>
            </w:pPr>
            <w:r>
              <w:rPr>
                <w:sz w:val="16"/>
                <w:szCs w:val="16"/>
              </w:rPr>
              <w:t>2x2x3x3</w:t>
            </w:r>
          </w:p>
        </w:tc>
        <w:tc>
          <w:tcPr>
            <w:tcW w:w="1275" w:type="dxa"/>
            <w:vAlign w:val="center"/>
          </w:tcPr>
          <w:p w14:paraId="32F64DD4" w14:textId="77777777" w:rsidR="008F25C5" w:rsidRDefault="008F25C5" w:rsidP="008F25C5">
            <w:pPr>
              <w:spacing w:after="0"/>
              <w:ind w:right="0"/>
              <w:jc w:val="center"/>
              <w:rPr>
                <w:sz w:val="16"/>
                <w:szCs w:val="16"/>
              </w:rPr>
            </w:pPr>
            <w:r>
              <w:rPr>
                <w:sz w:val="16"/>
                <w:szCs w:val="16"/>
              </w:rPr>
              <w:t>X</w:t>
            </w:r>
          </w:p>
        </w:tc>
        <w:tc>
          <w:tcPr>
            <w:tcW w:w="1276" w:type="dxa"/>
            <w:tcBorders>
              <w:top w:val="single" w:sz="18" w:space="0" w:color="FFFFFF"/>
              <w:bottom w:val="single" w:sz="18" w:space="0" w:color="FFFFFF"/>
            </w:tcBorders>
            <w:vAlign w:val="center"/>
          </w:tcPr>
          <w:p w14:paraId="2E148AAB" w14:textId="77777777" w:rsidR="008F25C5" w:rsidRPr="003434C8" w:rsidRDefault="008F25C5" w:rsidP="008F25C5">
            <w:pPr>
              <w:spacing w:after="0"/>
              <w:ind w:right="0"/>
              <w:jc w:val="center"/>
              <w:rPr>
                <w:sz w:val="16"/>
                <w:szCs w:val="16"/>
              </w:rPr>
            </w:pPr>
            <w:r>
              <w:rPr>
                <w:sz w:val="16"/>
                <w:szCs w:val="16"/>
              </w:rPr>
              <w:t>X</w:t>
            </w:r>
          </w:p>
        </w:tc>
        <w:tc>
          <w:tcPr>
            <w:tcW w:w="1276" w:type="dxa"/>
            <w:vAlign w:val="center"/>
          </w:tcPr>
          <w:p w14:paraId="651894FD" w14:textId="77777777" w:rsidR="008F25C5" w:rsidRDefault="008F25C5" w:rsidP="008F25C5">
            <w:pPr>
              <w:spacing w:after="0"/>
              <w:ind w:right="0"/>
              <w:jc w:val="center"/>
              <w:rPr>
                <w:sz w:val="16"/>
                <w:szCs w:val="16"/>
              </w:rPr>
            </w:pPr>
            <w:r>
              <w:rPr>
                <w:sz w:val="16"/>
                <w:szCs w:val="16"/>
              </w:rPr>
              <w:t>X</w:t>
            </w:r>
          </w:p>
        </w:tc>
      </w:tr>
      <w:tr w:rsidR="008F25C5" w:rsidRPr="003434C8" w14:paraId="507CBECB" w14:textId="77777777" w:rsidTr="008F25C5">
        <w:trPr>
          <w:trHeight w:val="21"/>
        </w:trPr>
        <w:tc>
          <w:tcPr>
            <w:tcW w:w="993" w:type="dxa"/>
            <w:vAlign w:val="center"/>
          </w:tcPr>
          <w:p w14:paraId="7C412730" w14:textId="77777777" w:rsidR="008F25C5" w:rsidRDefault="008F25C5" w:rsidP="008F25C5">
            <w:pPr>
              <w:spacing w:after="0"/>
              <w:ind w:right="0"/>
              <w:jc w:val="center"/>
              <w:rPr>
                <w:sz w:val="16"/>
                <w:szCs w:val="16"/>
              </w:rPr>
            </w:pPr>
            <w:r>
              <w:rPr>
                <w:sz w:val="16"/>
                <w:szCs w:val="16"/>
              </w:rPr>
              <w:t>2x3x3x3</w:t>
            </w:r>
          </w:p>
        </w:tc>
        <w:tc>
          <w:tcPr>
            <w:tcW w:w="1275" w:type="dxa"/>
            <w:vAlign w:val="center"/>
          </w:tcPr>
          <w:p w14:paraId="6A89548C" w14:textId="77777777" w:rsidR="008F25C5" w:rsidRDefault="008F25C5" w:rsidP="008F25C5">
            <w:pPr>
              <w:spacing w:after="0"/>
              <w:ind w:right="0"/>
              <w:jc w:val="center"/>
              <w:rPr>
                <w:sz w:val="16"/>
                <w:szCs w:val="16"/>
              </w:rPr>
            </w:pPr>
            <w:r>
              <w:rPr>
                <w:sz w:val="16"/>
                <w:szCs w:val="16"/>
              </w:rPr>
              <w:t>X</w:t>
            </w:r>
          </w:p>
        </w:tc>
        <w:tc>
          <w:tcPr>
            <w:tcW w:w="1276" w:type="dxa"/>
            <w:tcBorders>
              <w:top w:val="single" w:sz="18" w:space="0" w:color="FFFFFF"/>
              <w:bottom w:val="single" w:sz="18" w:space="0" w:color="FFFFFF"/>
            </w:tcBorders>
            <w:vAlign w:val="center"/>
          </w:tcPr>
          <w:p w14:paraId="317D5F4B" w14:textId="77777777" w:rsidR="008F25C5" w:rsidRPr="003434C8" w:rsidRDefault="008F25C5" w:rsidP="008F25C5">
            <w:pPr>
              <w:spacing w:after="0"/>
              <w:ind w:right="0"/>
              <w:jc w:val="center"/>
              <w:rPr>
                <w:sz w:val="16"/>
                <w:szCs w:val="16"/>
              </w:rPr>
            </w:pPr>
            <w:r>
              <w:rPr>
                <w:sz w:val="16"/>
                <w:szCs w:val="16"/>
              </w:rPr>
              <w:t>X</w:t>
            </w:r>
          </w:p>
        </w:tc>
        <w:tc>
          <w:tcPr>
            <w:tcW w:w="1276" w:type="dxa"/>
            <w:vAlign w:val="center"/>
          </w:tcPr>
          <w:p w14:paraId="31BD9152" w14:textId="77777777" w:rsidR="008F25C5" w:rsidRDefault="008F25C5" w:rsidP="008F25C5">
            <w:pPr>
              <w:spacing w:after="0"/>
              <w:ind w:right="0"/>
              <w:jc w:val="center"/>
              <w:rPr>
                <w:sz w:val="16"/>
                <w:szCs w:val="16"/>
              </w:rPr>
            </w:pPr>
            <w:r>
              <w:rPr>
                <w:sz w:val="16"/>
                <w:szCs w:val="16"/>
              </w:rPr>
              <w:t>X</w:t>
            </w:r>
          </w:p>
        </w:tc>
      </w:tr>
      <w:tr w:rsidR="008F25C5" w:rsidRPr="003434C8" w14:paraId="6980E210" w14:textId="77777777" w:rsidTr="008F25C5">
        <w:trPr>
          <w:trHeight w:val="21"/>
        </w:trPr>
        <w:tc>
          <w:tcPr>
            <w:tcW w:w="993" w:type="dxa"/>
            <w:vAlign w:val="center"/>
          </w:tcPr>
          <w:p w14:paraId="5CB060F0" w14:textId="77777777" w:rsidR="008F25C5" w:rsidRDefault="008F25C5" w:rsidP="008F25C5">
            <w:pPr>
              <w:spacing w:after="0"/>
              <w:ind w:right="0"/>
              <w:jc w:val="center"/>
              <w:rPr>
                <w:sz w:val="16"/>
                <w:szCs w:val="16"/>
              </w:rPr>
            </w:pPr>
            <w:r>
              <w:rPr>
                <w:sz w:val="16"/>
                <w:szCs w:val="16"/>
              </w:rPr>
              <w:t>3x3x3x3</w:t>
            </w:r>
          </w:p>
        </w:tc>
        <w:tc>
          <w:tcPr>
            <w:tcW w:w="1275" w:type="dxa"/>
            <w:vAlign w:val="center"/>
          </w:tcPr>
          <w:p w14:paraId="7583C64E" w14:textId="77777777" w:rsidR="008F25C5" w:rsidRDefault="008F25C5" w:rsidP="008F25C5">
            <w:pPr>
              <w:spacing w:after="0"/>
              <w:ind w:right="0"/>
              <w:jc w:val="center"/>
              <w:rPr>
                <w:sz w:val="16"/>
                <w:szCs w:val="16"/>
              </w:rPr>
            </w:pPr>
            <w:r>
              <w:rPr>
                <w:sz w:val="16"/>
                <w:szCs w:val="16"/>
              </w:rPr>
              <w:t>X</w:t>
            </w:r>
          </w:p>
        </w:tc>
        <w:tc>
          <w:tcPr>
            <w:tcW w:w="1276" w:type="dxa"/>
            <w:tcBorders>
              <w:top w:val="single" w:sz="18" w:space="0" w:color="FFFFFF"/>
            </w:tcBorders>
            <w:vAlign w:val="center"/>
          </w:tcPr>
          <w:p w14:paraId="5B5B867C" w14:textId="77777777" w:rsidR="008F25C5" w:rsidRPr="003434C8" w:rsidRDefault="008F25C5" w:rsidP="008F25C5">
            <w:pPr>
              <w:spacing w:after="0"/>
              <w:ind w:right="0"/>
              <w:jc w:val="center"/>
              <w:rPr>
                <w:sz w:val="16"/>
                <w:szCs w:val="16"/>
              </w:rPr>
            </w:pPr>
            <w:r>
              <w:rPr>
                <w:sz w:val="16"/>
                <w:szCs w:val="16"/>
              </w:rPr>
              <w:t>X</w:t>
            </w:r>
          </w:p>
        </w:tc>
        <w:tc>
          <w:tcPr>
            <w:tcW w:w="1276" w:type="dxa"/>
            <w:vAlign w:val="center"/>
          </w:tcPr>
          <w:p w14:paraId="61432F77" w14:textId="77777777" w:rsidR="008F25C5" w:rsidRDefault="008F25C5" w:rsidP="008F25C5">
            <w:pPr>
              <w:spacing w:after="0"/>
              <w:ind w:right="0"/>
              <w:jc w:val="center"/>
              <w:rPr>
                <w:sz w:val="16"/>
                <w:szCs w:val="16"/>
              </w:rPr>
            </w:pPr>
            <w:r>
              <w:rPr>
                <w:sz w:val="16"/>
                <w:szCs w:val="16"/>
              </w:rPr>
              <w:t>X</w:t>
            </w:r>
          </w:p>
        </w:tc>
      </w:tr>
    </w:tbl>
    <w:p w14:paraId="0DFF3941" w14:textId="77777777" w:rsidR="00575B18" w:rsidRDefault="00575B18" w:rsidP="008F25C5">
      <w:pPr>
        <w:pStyle w:val="LO-normal"/>
        <w:spacing w:line="276" w:lineRule="auto"/>
        <w:jc w:val="both"/>
        <w:rPr>
          <w:b/>
          <w:color w:val="002060"/>
          <w:sz w:val="18"/>
          <w:szCs w:val="18"/>
        </w:rPr>
      </w:pPr>
    </w:p>
    <w:p w14:paraId="191EEF39" w14:textId="77777777" w:rsidR="00CD3A14" w:rsidRDefault="00CD3A14">
      <w:pPr>
        <w:pStyle w:val="LO-normal"/>
        <w:spacing w:line="276" w:lineRule="auto"/>
        <w:jc w:val="both"/>
        <w:rPr>
          <w:b/>
          <w:sz w:val="18"/>
          <w:szCs w:val="18"/>
        </w:rPr>
      </w:pPr>
    </w:p>
    <w:p w14:paraId="52CC2A0F" w14:textId="77777777" w:rsidR="00CD3A14" w:rsidRDefault="00CD3A14">
      <w:pPr>
        <w:pStyle w:val="LO-normal"/>
        <w:numPr>
          <w:ilvl w:val="0"/>
          <w:numId w:val="3"/>
        </w:numPr>
        <w:tabs>
          <w:tab w:val="left" w:pos="420"/>
        </w:tabs>
        <w:jc w:val="both"/>
      </w:pPr>
      <w:r>
        <w:rPr>
          <w:sz w:val="18"/>
          <w:szCs w:val="18"/>
        </w:rPr>
        <w:t>utilize uma palavra-chave;</w:t>
      </w:r>
    </w:p>
    <w:p w14:paraId="7D765ECE" w14:textId="77777777" w:rsidR="00CD3A14" w:rsidRDefault="00CD3A14">
      <w:pPr>
        <w:pStyle w:val="LO-normal"/>
        <w:numPr>
          <w:ilvl w:val="0"/>
          <w:numId w:val="3"/>
        </w:numPr>
        <w:tabs>
          <w:tab w:val="left" w:pos="420"/>
        </w:tabs>
        <w:jc w:val="both"/>
      </w:pPr>
      <w:r>
        <w:rPr>
          <w:sz w:val="18"/>
          <w:szCs w:val="18"/>
        </w:rPr>
        <w:t xml:space="preserve">simples, objetivo, atrativo; </w:t>
      </w:r>
    </w:p>
    <w:p w14:paraId="4120117A" w14:textId="77777777" w:rsidR="00CD3A14" w:rsidRDefault="00CD3A14">
      <w:pPr>
        <w:pStyle w:val="LO-normal"/>
        <w:numPr>
          <w:ilvl w:val="0"/>
          <w:numId w:val="3"/>
        </w:numPr>
        <w:tabs>
          <w:tab w:val="left" w:pos="420"/>
        </w:tabs>
        <w:jc w:val="both"/>
      </w:pPr>
      <w:r>
        <w:rPr>
          <w:sz w:val="18"/>
          <w:szCs w:val="18"/>
        </w:rPr>
        <w:t>exclusivo;</w:t>
      </w:r>
    </w:p>
    <w:p w14:paraId="064B4CEA" w14:textId="77777777" w:rsidR="00CD3A14" w:rsidRDefault="00CD3A14">
      <w:pPr>
        <w:pStyle w:val="LO-normal"/>
        <w:numPr>
          <w:ilvl w:val="0"/>
          <w:numId w:val="3"/>
        </w:numPr>
        <w:tabs>
          <w:tab w:val="left" w:pos="420"/>
        </w:tabs>
        <w:jc w:val="both"/>
      </w:pPr>
      <w:r>
        <w:rPr>
          <w:sz w:val="18"/>
          <w:szCs w:val="18"/>
        </w:rPr>
        <w:t xml:space="preserve">nem sempre a tradução literal do título para o inglês corresponde à mensagem que você, o autor, quer transmitir. </w:t>
      </w:r>
    </w:p>
    <w:p w14:paraId="11D26D73" w14:textId="77777777" w:rsidR="00CD3A14" w:rsidRDefault="00CD3A14">
      <w:pPr>
        <w:pStyle w:val="LO-normal"/>
        <w:jc w:val="both"/>
        <w:rPr>
          <w:sz w:val="18"/>
          <w:szCs w:val="18"/>
        </w:rPr>
      </w:pPr>
    </w:p>
    <w:p w14:paraId="50BD9058" w14:textId="77777777" w:rsidR="00CD3A14" w:rsidRDefault="00CD3A14">
      <w:pPr>
        <w:pStyle w:val="LO-normal"/>
        <w:jc w:val="both"/>
        <w:rPr>
          <w:color w:val="002060"/>
          <w:sz w:val="22"/>
          <w:szCs w:val="22"/>
        </w:rPr>
      </w:pPr>
      <w:r>
        <w:rPr>
          <w:color w:val="002060"/>
          <w:sz w:val="22"/>
          <w:szCs w:val="22"/>
        </w:rPr>
        <w:t>3.1.2 Autores</w:t>
      </w:r>
    </w:p>
    <w:p w14:paraId="13576952" w14:textId="77777777" w:rsidR="00CD3A14" w:rsidRDefault="00CD3A14">
      <w:pPr>
        <w:pStyle w:val="LO-normal"/>
        <w:spacing w:line="276" w:lineRule="auto"/>
        <w:ind w:firstLineChars="125" w:firstLine="225"/>
        <w:jc w:val="both"/>
      </w:pPr>
      <w:r>
        <w:rPr>
          <w:sz w:val="18"/>
          <w:szCs w:val="18"/>
        </w:rPr>
        <w:t xml:space="preserve">Os autores são as pessoas que contribuíram com a pesquisa e não necessariamente com a elaboração do texto, por exemplo: o seu orientador, o colega que contribuiu com a coleta de dados ou discussões relevantes ao trabalho. </w:t>
      </w:r>
    </w:p>
    <w:p w14:paraId="1B70311A" w14:textId="77777777" w:rsidR="00CD3A14" w:rsidRDefault="00CD3A14">
      <w:pPr>
        <w:pStyle w:val="LO-normal"/>
        <w:spacing w:line="276" w:lineRule="auto"/>
        <w:ind w:firstLineChars="125" w:firstLine="225"/>
        <w:jc w:val="both"/>
        <w:rPr>
          <w:sz w:val="18"/>
          <w:szCs w:val="18"/>
        </w:rPr>
      </w:pPr>
      <w:r>
        <w:rPr>
          <w:sz w:val="18"/>
          <w:szCs w:val="18"/>
        </w:rPr>
        <w:t xml:space="preserve">Os </w:t>
      </w:r>
      <w:r>
        <w:rPr>
          <w:b/>
          <w:bCs/>
          <w:sz w:val="18"/>
          <w:szCs w:val="18"/>
        </w:rPr>
        <w:t>nomes dos autores</w:t>
      </w:r>
      <w:r>
        <w:rPr>
          <w:sz w:val="18"/>
          <w:szCs w:val="18"/>
        </w:rPr>
        <w:t xml:space="preserve"> devem aparecer abaixo do título em </w:t>
      </w:r>
      <w:r>
        <w:rPr>
          <w:b/>
          <w:bCs/>
          <w:sz w:val="18"/>
          <w:szCs w:val="18"/>
        </w:rPr>
        <w:t>fonte Verdana</w:t>
      </w:r>
      <w:r>
        <w:rPr>
          <w:sz w:val="18"/>
          <w:szCs w:val="18"/>
        </w:rPr>
        <w:t xml:space="preserve">, </w:t>
      </w:r>
      <w:r>
        <w:rPr>
          <w:b/>
          <w:bCs/>
          <w:sz w:val="18"/>
          <w:szCs w:val="18"/>
        </w:rPr>
        <w:t>tamanho 10</w:t>
      </w:r>
      <w:r>
        <w:rPr>
          <w:sz w:val="18"/>
          <w:szCs w:val="18"/>
        </w:rPr>
        <w:t xml:space="preserve">, realçado com </w:t>
      </w:r>
      <w:r>
        <w:rPr>
          <w:b/>
          <w:bCs/>
          <w:sz w:val="18"/>
          <w:szCs w:val="18"/>
        </w:rPr>
        <w:t>negrito</w:t>
      </w:r>
      <w:r>
        <w:rPr>
          <w:sz w:val="18"/>
          <w:szCs w:val="18"/>
        </w:rPr>
        <w:t xml:space="preserve">. Ao lado deve constar o ORCID </w:t>
      </w:r>
      <w:r>
        <w:rPr>
          <w:color w:val="auto"/>
          <w:sz w:val="18"/>
          <w:szCs w:val="18"/>
        </w:rPr>
        <w:t>(</w:t>
      </w:r>
      <w:r>
        <w:rPr>
          <w:rStyle w:val="nfase"/>
          <w:color w:val="auto"/>
          <w:sz w:val="18"/>
          <w:szCs w:val="18"/>
        </w:rPr>
        <w:t>Open Researcher and Contributor ID)</w:t>
      </w:r>
      <w:r>
        <w:rPr>
          <w:sz w:val="18"/>
          <w:szCs w:val="18"/>
        </w:rPr>
        <w:t xml:space="preserve"> sem realce. </w:t>
      </w:r>
    </w:p>
    <w:p w14:paraId="0877C6C9" w14:textId="77777777" w:rsidR="006C0A9F" w:rsidRDefault="006C0A9F">
      <w:pPr>
        <w:pStyle w:val="LO-normal"/>
        <w:spacing w:line="276" w:lineRule="auto"/>
        <w:ind w:firstLineChars="125" w:firstLine="225"/>
        <w:jc w:val="both"/>
        <w:rPr>
          <w:sz w:val="18"/>
          <w:szCs w:val="18"/>
        </w:rPr>
      </w:pPr>
    </w:p>
    <w:p w14:paraId="237709C6" w14:textId="77777777" w:rsidR="006C0A9F" w:rsidRDefault="006C0A9F">
      <w:pPr>
        <w:pStyle w:val="LO-normal"/>
        <w:spacing w:line="276" w:lineRule="auto"/>
        <w:ind w:firstLineChars="125" w:firstLine="225"/>
        <w:jc w:val="both"/>
        <w:rPr>
          <w:sz w:val="18"/>
          <w:szCs w:val="18"/>
        </w:rPr>
      </w:pPr>
    </w:p>
    <w:p w14:paraId="465371E2" w14:textId="77777777" w:rsidR="006C0A9F" w:rsidRDefault="006C0A9F">
      <w:pPr>
        <w:pStyle w:val="LO-normal"/>
        <w:spacing w:line="276" w:lineRule="auto"/>
        <w:ind w:firstLineChars="125" w:firstLine="225"/>
        <w:jc w:val="both"/>
        <w:rPr>
          <w:sz w:val="18"/>
          <w:szCs w:val="18"/>
        </w:rPr>
      </w:pPr>
    </w:p>
    <w:p w14:paraId="0ACB68A8" w14:textId="77777777" w:rsidR="006C0A9F" w:rsidRDefault="006C0A9F">
      <w:pPr>
        <w:pStyle w:val="LO-normal"/>
        <w:spacing w:line="276" w:lineRule="auto"/>
        <w:ind w:firstLineChars="125" w:firstLine="250"/>
        <w:jc w:val="both"/>
      </w:pPr>
    </w:p>
    <w:p w14:paraId="3A1882C5" w14:textId="77777777" w:rsidR="00CD3A14" w:rsidRDefault="00CD3A14">
      <w:pPr>
        <w:pStyle w:val="LO-normal"/>
        <w:spacing w:line="276" w:lineRule="auto"/>
        <w:ind w:firstLineChars="125" w:firstLine="226"/>
        <w:jc w:val="both"/>
        <w:rPr>
          <w:sz w:val="18"/>
          <w:szCs w:val="18"/>
        </w:rPr>
      </w:pPr>
      <w:r>
        <w:rPr>
          <w:b/>
          <w:color w:val="002060"/>
          <w:sz w:val="18"/>
          <w:szCs w:val="18"/>
        </w:rPr>
        <w:t>Dica:</w:t>
      </w:r>
      <w:r>
        <w:rPr>
          <w:sz w:val="18"/>
          <w:szCs w:val="18"/>
        </w:rPr>
        <w:t xml:space="preserve"> </w:t>
      </w:r>
    </w:p>
    <w:p w14:paraId="595D8E9D" w14:textId="77777777" w:rsidR="00CD3A14" w:rsidRDefault="00CD3A14">
      <w:pPr>
        <w:pStyle w:val="LO-normal"/>
        <w:spacing w:line="276" w:lineRule="auto"/>
        <w:ind w:firstLine="709"/>
        <w:jc w:val="both"/>
        <w:rPr>
          <w:sz w:val="18"/>
          <w:szCs w:val="18"/>
        </w:rPr>
      </w:pPr>
    </w:p>
    <w:p w14:paraId="75350F13" w14:textId="77777777" w:rsidR="00CD3A14" w:rsidRDefault="00CD3A14">
      <w:pPr>
        <w:pStyle w:val="LO-normal"/>
        <w:numPr>
          <w:ilvl w:val="0"/>
          <w:numId w:val="4"/>
        </w:numPr>
        <w:tabs>
          <w:tab w:val="left" w:pos="420"/>
        </w:tabs>
        <w:jc w:val="both"/>
        <w:rPr>
          <w:color w:val="auto"/>
        </w:rPr>
      </w:pPr>
      <w:r>
        <w:rPr>
          <w:sz w:val="18"/>
          <w:szCs w:val="18"/>
        </w:rPr>
        <w:t xml:space="preserve">caso seja seu primeiro texto, procure um nome com o qual você possa ser identificado para sempre no mundo científico, </w:t>
      </w:r>
      <w:r>
        <w:rPr>
          <w:color w:val="auto"/>
          <w:sz w:val="18"/>
          <w:szCs w:val="18"/>
        </w:rPr>
        <w:t>evite homônimos.</w:t>
      </w:r>
    </w:p>
    <w:p w14:paraId="0F903747" w14:textId="77777777" w:rsidR="00CD3A14" w:rsidRDefault="00CD3A14">
      <w:pPr>
        <w:pStyle w:val="LO-normal"/>
        <w:numPr>
          <w:ilvl w:val="0"/>
          <w:numId w:val="4"/>
        </w:numPr>
        <w:tabs>
          <w:tab w:val="left" w:pos="420"/>
        </w:tabs>
        <w:jc w:val="both"/>
        <w:rPr>
          <w:color w:val="auto"/>
        </w:rPr>
      </w:pPr>
      <w:r>
        <w:rPr>
          <w:color w:val="auto"/>
          <w:sz w:val="18"/>
          <w:szCs w:val="18"/>
        </w:rPr>
        <w:t>Caso ainda não tenha um ORCID que lhe identifique acesse: &lt;https://orcid.org/register&gt;.</w:t>
      </w:r>
    </w:p>
    <w:p w14:paraId="2AA55D82" w14:textId="77777777" w:rsidR="00CD3A14" w:rsidRDefault="00CD3A14">
      <w:pPr>
        <w:pStyle w:val="LO-normal"/>
        <w:jc w:val="both"/>
        <w:rPr>
          <w:sz w:val="18"/>
          <w:szCs w:val="18"/>
        </w:rPr>
      </w:pPr>
    </w:p>
    <w:p w14:paraId="25011F57" w14:textId="77777777" w:rsidR="00CD3A14" w:rsidRDefault="00CD3A14">
      <w:pPr>
        <w:pStyle w:val="LO-normal"/>
        <w:jc w:val="both"/>
        <w:rPr>
          <w:color w:val="002060"/>
          <w:sz w:val="22"/>
          <w:szCs w:val="22"/>
        </w:rPr>
      </w:pPr>
      <w:r>
        <w:rPr>
          <w:color w:val="002060"/>
          <w:sz w:val="22"/>
          <w:szCs w:val="22"/>
        </w:rPr>
        <w:t>3.1.3 Resumo e Abstract</w:t>
      </w:r>
    </w:p>
    <w:p w14:paraId="371C21A6" w14:textId="77777777" w:rsidR="00CD3A14" w:rsidRDefault="00CD3A14">
      <w:pPr>
        <w:pStyle w:val="LO-normal"/>
        <w:spacing w:line="276" w:lineRule="auto"/>
        <w:ind w:firstLineChars="111" w:firstLine="200"/>
        <w:jc w:val="both"/>
        <w:rPr>
          <w:sz w:val="18"/>
          <w:szCs w:val="18"/>
        </w:rPr>
      </w:pPr>
      <w:r>
        <w:rPr>
          <w:color w:val="auto"/>
          <w:sz w:val="18"/>
          <w:szCs w:val="18"/>
        </w:rPr>
        <w:t>As orientações para a elaboração dessa parte do seu trabalho encontram-se na área destinada a ele, o resumo em língua estrangeira (</w:t>
      </w:r>
      <w:r>
        <w:rPr>
          <w:i/>
          <w:iCs/>
          <w:color w:val="auto"/>
          <w:sz w:val="18"/>
          <w:szCs w:val="18"/>
        </w:rPr>
        <w:t>abstract</w:t>
      </w:r>
      <w:r>
        <w:rPr>
          <w:color w:val="auto"/>
          <w:sz w:val="18"/>
          <w:szCs w:val="18"/>
        </w:rPr>
        <w:t>, no caso do inglês) segue as mesmas orientações.</w:t>
      </w:r>
      <w:r>
        <w:rPr>
          <w:sz w:val="18"/>
          <w:szCs w:val="18"/>
        </w:rPr>
        <w:t xml:space="preserve"> Em caso de dúvidas siga as orientações da NBR 6028 </w:t>
      </w:r>
      <w:r>
        <w:rPr>
          <w:b/>
          <w:color w:val="002060"/>
          <w:sz w:val="18"/>
          <w:szCs w:val="18"/>
        </w:rPr>
        <w:t>[1]</w:t>
      </w:r>
      <w:r>
        <w:rPr>
          <w:sz w:val="18"/>
          <w:szCs w:val="18"/>
        </w:rPr>
        <w:t>.</w:t>
      </w:r>
    </w:p>
    <w:p w14:paraId="4D43BD5D" w14:textId="77777777" w:rsidR="00CD3A14" w:rsidRDefault="00CD3A14">
      <w:pPr>
        <w:pStyle w:val="LO-normal"/>
        <w:rPr>
          <w:color w:val="002060"/>
          <w:sz w:val="18"/>
          <w:szCs w:val="18"/>
        </w:rPr>
      </w:pPr>
      <w:r>
        <w:rPr>
          <w:b/>
          <w:color w:val="002060"/>
          <w:sz w:val="18"/>
          <w:szCs w:val="18"/>
        </w:rPr>
        <w:t>Dica:</w:t>
      </w:r>
      <w:r>
        <w:rPr>
          <w:color w:val="002060"/>
          <w:sz w:val="18"/>
          <w:szCs w:val="18"/>
        </w:rPr>
        <w:t xml:space="preserve"> </w:t>
      </w:r>
    </w:p>
    <w:p w14:paraId="3AC46D61" w14:textId="77777777" w:rsidR="00CD3A14" w:rsidRDefault="00CD3A14">
      <w:pPr>
        <w:pStyle w:val="LO-normal"/>
        <w:spacing w:line="276" w:lineRule="auto"/>
        <w:ind w:firstLine="709"/>
        <w:jc w:val="both"/>
        <w:rPr>
          <w:sz w:val="18"/>
          <w:szCs w:val="18"/>
        </w:rPr>
      </w:pPr>
    </w:p>
    <w:p w14:paraId="1CA4FEDA" w14:textId="77777777" w:rsidR="00CD3A14" w:rsidRDefault="00CD3A14">
      <w:pPr>
        <w:pStyle w:val="LO-normal"/>
        <w:numPr>
          <w:ilvl w:val="0"/>
          <w:numId w:val="5"/>
        </w:numPr>
        <w:tabs>
          <w:tab w:val="left" w:pos="420"/>
        </w:tabs>
        <w:spacing w:line="276" w:lineRule="auto"/>
        <w:jc w:val="both"/>
        <w:rPr>
          <w:color w:val="auto"/>
        </w:rPr>
      </w:pPr>
      <w:r>
        <w:rPr>
          <w:color w:val="auto"/>
          <w:sz w:val="18"/>
          <w:szCs w:val="18"/>
        </w:rPr>
        <w:t>o resumo é uma ferramenta de marketing do seu trabalho. Ele permite ao leitor decidir se existe conteúdo que seja do interesse dele.</w:t>
      </w:r>
    </w:p>
    <w:p w14:paraId="00D1B828" w14:textId="77777777" w:rsidR="00CD3A14" w:rsidRDefault="00CD3A14">
      <w:pPr>
        <w:pStyle w:val="LO-normal"/>
        <w:numPr>
          <w:ilvl w:val="0"/>
          <w:numId w:val="5"/>
        </w:numPr>
        <w:tabs>
          <w:tab w:val="left" w:pos="420"/>
        </w:tabs>
        <w:spacing w:line="276" w:lineRule="auto"/>
        <w:jc w:val="both"/>
        <w:rPr>
          <w:color w:val="auto"/>
        </w:rPr>
      </w:pPr>
      <w:r>
        <w:rPr>
          <w:color w:val="auto"/>
          <w:sz w:val="18"/>
          <w:szCs w:val="18"/>
        </w:rPr>
        <w:t>nem sempre a tradução literal do resumo ao Inglês corresponde à mensagem que você, o autor, quer transmitir.</w:t>
      </w:r>
    </w:p>
    <w:p w14:paraId="08928A89" w14:textId="77777777" w:rsidR="00CD3A14" w:rsidRDefault="00CD3A14">
      <w:pPr>
        <w:pStyle w:val="LO-normal"/>
        <w:spacing w:line="276" w:lineRule="auto"/>
        <w:jc w:val="both"/>
      </w:pPr>
    </w:p>
    <w:p w14:paraId="78D95F7E" w14:textId="77777777" w:rsidR="00CD3A14" w:rsidRDefault="00CD3A14">
      <w:pPr>
        <w:pStyle w:val="LO-normal"/>
        <w:spacing w:line="276" w:lineRule="auto"/>
        <w:jc w:val="both"/>
        <w:rPr>
          <w:color w:val="002060"/>
          <w:sz w:val="22"/>
          <w:szCs w:val="22"/>
        </w:rPr>
      </w:pPr>
      <w:r>
        <w:rPr>
          <w:color w:val="002060"/>
          <w:sz w:val="22"/>
          <w:szCs w:val="22"/>
        </w:rPr>
        <w:t>3.1.4 Palavras-chaves</w:t>
      </w:r>
    </w:p>
    <w:p w14:paraId="4631532E" w14:textId="77777777" w:rsidR="00CD3A14" w:rsidRDefault="00CD3A14">
      <w:pPr>
        <w:pStyle w:val="LO-normal"/>
        <w:spacing w:line="276" w:lineRule="auto"/>
        <w:ind w:firstLineChars="125" w:firstLine="225"/>
        <w:jc w:val="both"/>
      </w:pPr>
      <w:r>
        <w:rPr>
          <w:sz w:val="18"/>
          <w:szCs w:val="18"/>
        </w:rPr>
        <w:t xml:space="preserve">Utilize de 3 a 6 palavras que representem seu trabalho. Opte por palavras que representem o assunto, o objeto de estudo, a técnica ou método utilizado. </w:t>
      </w:r>
    </w:p>
    <w:p w14:paraId="6D50EB3E" w14:textId="77777777" w:rsidR="00CD3A14" w:rsidRDefault="00CD3A14">
      <w:pPr>
        <w:pStyle w:val="LO-normal"/>
        <w:spacing w:line="276" w:lineRule="auto"/>
        <w:ind w:firstLine="200"/>
        <w:jc w:val="both"/>
        <w:rPr>
          <w:b/>
          <w:color w:val="002060"/>
          <w:sz w:val="18"/>
          <w:szCs w:val="18"/>
        </w:rPr>
      </w:pPr>
      <w:r>
        <w:rPr>
          <w:b/>
          <w:color w:val="002060"/>
          <w:sz w:val="18"/>
          <w:szCs w:val="18"/>
        </w:rPr>
        <w:t xml:space="preserve">Dica: </w:t>
      </w:r>
    </w:p>
    <w:p w14:paraId="545D9A11" w14:textId="77777777" w:rsidR="00CD3A14" w:rsidRDefault="00CD3A14">
      <w:pPr>
        <w:pStyle w:val="LO-normal"/>
        <w:spacing w:line="276" w:lineRule="auto"/>
        <w:ind w:firstLine="709"/>
        <w:jc w:val="both"/>
        <w:rPr>
          <w:b/>
          <w:sz w:val="18"/>
          <w:szCs w:val="18"/>
        </w:rPr>
      </w:pPr>
    </w:p>
    <w:p w14:paraId="25EC516C" w14:textId="77777777" w:rsidR="00CD3A14" w:rsidRDefault="00CD3A14">
      <w:pPr>
        <w:pStyle w:val="LO-normal"/>
        <w:numPr>
          <w:ilvl w:val="0"/>
          <w:numId w:val="5"/>
        </w:numPr>
        <w:tabs>
          <w:tab w:val="clear" w:pos="420"/>
        </w:tabs>
        <w:spacing w:line="276" w:lineRule="auto"/>
        <w:jc w:val="both"/>
        <w:rPr>
          <w:color w:val="auto"/>
        </w:rPr>
      </w:pPr>
      <w:r>
        <w:rPr>
          <w:color w:val="auto"/>
          <w:sz w:val="18"/>
          <w:szCs w:val="18"/>
        </w:rPr>
        <w:t>cuidado com as palavras escolhidas, pois elas contribuem para que seu trabalho seja localizado pelos leitores.</w:t>
      </w:r>
    </w:p>
    <w:p w14:paraId="75FC6E81" w14:textId="77777777" w:rsidR="00CD3A14" w:rsidRDefault="00CD3A14">
      <w:pPr>
        <w:pStyle w:val="LO-normal"/>
        <w:numPr>
          <w:ilvl w:val="0"/>
          <w:numId w:val="5"/>
        </w:numPr>
        <w:tabs>
          <w:tab w:val="clear" w:pos="420"/>
        </w:tabs>
        <w:spacing w:line="276" w:lineRule="auto"/>
        <w:jc w:val="both"/>
        <w:rPr>
          <w:color w:val="auto"/>
        </w:rPr>
      </w:pPr>
      <w:r>
        <w:rPr>
          <w:color w:val="auto"/>
          <w:sz w:val="18"/>
          <w:szCs w:val="18"/>
        </w:rPr>
        <w:t>antes de submeter o texto digite as palavras-chave num sistema de busca e veja se o seu texto enquadra-se aos que foram retornados.</w:t>
      </w:r>
    </w:p>
    <w:p w14:paraId="702835A2" w14:textId="77777777" w:rsidR="00CD3A14" w:rsidRDefault="00CD3A14">
      <w:pPr>
        <w:pStyle w:val="LO-normal"/>
        <w:spacing w:line="276" w:lineRule="auto"/>
        <w:ind w:firstLine="709"/>
        <w:jc w:val="both"/>
        <w:rPr>
          <w:color w:val="002060"/>
          <w:sz w:val="18"/>
          <w:szCs w:val="18"/>
        </w:rPr>
      </w:pPr>
    </w:p>
    <w:p w14:paraId="519E81E9" w14:textId="77777777" w:rsidR="00CD3A14" w:rsidRDefault="00CD3A14">
      <w:pPr>
        <w:pStyle w:val="LO-normal"/>
        <w:spacing w:line="276" w:lineRule="auto"/>
        <w:jc w:val="both"/>
        <w:rPr>
          <w:color w:val="002060"/>
          <w:sz w:val="22"/>
          <w:szCs w:val="22"/>
        </w:rPr>
      </w:pPr>
      <w:r>
        <w:rPr>
          <w:color w:val="002060"/>
          <w:sz w:val="22"/>
          <w:szCs w:val="22"/>
        </w:rPr>
        <w:t>3.2 ELEMENTOS TEXTUAIS</w:t>
      </w:r>
    </w:p>
    <w:p w14:paraId="48EA9D70" w14:textId="77777777" w:rsidR="00CD3A14" w:rsidRDefault="00CD3A14">
      <w:pPr>
        <w:pStyle w:val="LO-normal"/>
        <w:spacing w:line="276" w:lineRule="auto"/>
        <w:jc w:val="both"/>
        <w:rPr>
          <w:color w:val="17365D"/>
          <w:sz w:val="18"/>
          <w:szCs w:val="18"/>
        </w:rPr>
      </w:pPr>
    </w:p>
    <w:p w14:paraId="6BA6AAB3" w14:textId="6BABBE64" w:rsidR="00CD3A14" w:rsidRDefault="00CD3A14">
      <w:pPr>
        <w:pStyle w:val="LO-normal"/>
        <w:spacing w:line="276" w:lineRule="auto"/>
        <w:ind w:firstLineChars="111" w:firstLine="200"/>
        <w:jc w:val="both"/>
      </w:pPr>
      <w:r>
        <w:rPr>
          <w:sz w:val="18"/>
          <w:szCs w:val="18"/>
        </w:rPr>
        <w:t>O desenvolvimento do texto deve apresentar-se de modo coerente, com linguagem clara e objetiva. A REPA não limita o número de páginas para submissão, mas lembre-se que o artigo científico tem como principal característica ser sucinto e objetivo. No desenvolvimento apresenta-se o referencial teórico, a metodologia, e os resultados alcançados.</w:t>
      </w:r>
    </w:p>
    <w:p w14:paraId="73EF8D22" w14:textId="77777777" w:rsidR="00CD3A14" w:rsidRDefault="00CD3A14">
      <w:pPr>
        <w:pStyle w:val="LO-normal"/>
        <w:spacing w:line="276" w:lineRule="auto"/>
        <w:ind w:firstLineChars="111" w:firstLine="200"/>
        <w:jc w:val="both"/>
      </w:pPr>
      <w:r>
        <w:rPr>
          <w:sz w:val="18"/>
          <w:szCs w:val="18"/>
        </w:rPr>
        <w:t xml:space="preserve">Bastos et al. </w:t>
      </w:r>
      <w:r>
        <w:rPr>
          <w:b/>
          <w:color w:val="002060"/>
          <w:sz w:val="18"/>
          <w:szCs w:val="18"/>
        </w:rPr>
        <w:t>[2]</w:t>
      </w:r>
      <w:r>
        <w:rPr>
          <w:sz w:val="18"/>
          <w:szCs w:val="18"/>
        </w:rPr>
        <w:t xml:space="preserve"> ressalta que o desenvolvimento deve seguir uma ordem sequencial progressiva, de modo a dispor de forma lógica o pensamento/desenvolvimento dado pelo autor-pesquisador ao seu trabalho. As divisões realizadas no texto do desenvolvimento são chamadas de </w:t>
      </w:r>
      <w:r>
        <w:rPr>
          <w:sz w:val="18"/>
          <w:szCs w:val="18"/>
        </w:rPr>
        <w:lastRenderedPageBreak/>
        <w:t>seções, que por sua vez pode apresentar subseções.</w:t>
      </w:r>
    </w:p>
    <w:p w14:paraId="48065826" w14:textId="77777777" w:rsidR="00CD3A14" w:rsidRDefault="00CD3A14">
      <w:pPr>
        <w:pStyle w:val="LO-normal"/>
        <w:spacing w:line="276" w:lineRule="auto"/>
        <w:ind w:firstLine="709"/>
        <w:jc w:val="both"/>
        <w:rPr>
          <w:sz w:val="18"/>
          <w:szCs w:val="18"/>
        </w:rPr>
      </w:pPr>
    </w:p>
    <w:p w14:paraId="36707AF4" w14:textId="77777777" w:rsidR="00CD3A14" w:rsidRDefault="00CD3A14">
      <w:pPr>
        <w:pStyle w:val="LO-normal"/>
        <w:spacing w:line="276" w:lineRule="auto"/>
        <w:jc w:val="both"/>
        <w:rPr>
          <w:color w:val="002060"/>
          <w:sz w:val="22"/>
          <w:szCs w:val="22"/>
        </w:rPr>
      </w:pPr>
      <w:r>
        <w:rPr>
          <w:color w:val="002060"/>
          <w:sz w:val="22"/>
          <w:szCs w:val="22"/>
        </w:rPr>
        <w:t>3.2.1 Títulos das seções</w:t>
      </w:r>
    </w:p>
    <w:p w14:paraId="1429B19E" w14:textId="77777777" w:rsidR="00CD3A14" w:rsidRDefault="00CD3A14">
      <w:pPr>
        <w:pStyle w:val="LO-normal"/>
        <w:spacing w:line="276" w:lineRule="auto"/>
        <w:ind w:firstLineChars="125" w:firstLine="225"/>
        <w:jc w:val="both"/>
      </w:pPr>
      <w:r>
        <w:rPr>
          <w:sz w:val="18"/>
          <w:szCs w:val="18"/>
        </w:rPr>
        <w:t xml:space="preserve">Para os </w:t>
      </w:r>
      <w:r>
        <w:rPr>
          <w:b/>
          <w:bCs/>
          <w:sz w:val="18"/>
          <w:szCs w:val="18"/>
        </w:rPr>
        <w:t>títulos das seções</w:t>
      </w:r>
      <w:r>
        <w:rPr>
          <w:sz w:val="18"/>
          <w:szCs w:val="18"/>
        </w:rPr>
        <w:t xml:space="preserve"> utilize </w:t>
      </w:r>
      <w:r>
        <w:rPr>
          <w:b/>
          <w:bCs/>
          <w:sz w:val="18"/>
          <w:szCs w:val="18"/>
        </w:rPr>
        <w:t>fonte Verdana</w:t>
      </w:r>
      <w:r>
        <w:rPr>
          <w:sz w:val="18"/>
          <w:szCs w:val="18"/>
        </w:rPr>
        <w:t xml:space="preserve">, </w:t>
      </w:r>
      <w:r>
        <w:rPr>
          <w:b/>
          <w:bCs/>
          <w:sz w:val="18"/>
          <w:szCs w:val="18"/>
        </w:rPr>
        <w:t>tamanho 11</w:t>
      </w:r>
      <w:r>
        <w:rPr>
          <w:sz w:val="18"/>
          <w:szCs w:val="18"/>
        </w:rPr>
        <w:t xml:space="preserve">. Seguindo as orientações da NBR 6024 </w:t>
      </w:r>
      <w:r>
        <w:rPr>
          <w:b/>
          <w:color w:val="002060"/>
          <w:sz w:val="18"/>
          <w:szCs w:val="18"/>
        </w:rPr>
        <w:t>[3]</w:t>
      </w:r>
      <w:r>
        <w:rPr>
          <w:sz w:val="18"/>
          <w:szCs w:val="18"/>
        </w:rPr>
        <w:t xml:space="preserve">, para identificar as seções de seu texto faça uso dos números arábicos, em ordem crescente, que devem ser separados do título apenas por um espaçamento de caractere. As seções primárias, secundárias, terciárias (quando existentes) devem ser distintas tipograficamente. </w:t>
      </w:r>
    </w:p>
    <w:p w14:paraId="1E8FBF1C" w14:textId="77777777" w:rsidR="00CD3A14" w:rsidRDefault="00CD3A14">
      <w:pPr>
        <w:pStyle w:val="LO-normal"/>
        <w:spacing w:line="276" w:lineRule="auto"/>
        <w:ind w:firstLineChars="125" w:firstLine="225"/>
        <w:jc w:val="both"/>
      </w:pPr>
      <w:r>
        <w:rPr>
          <w:sz w:val="18"/>
          <w:szCs w:val="18"/>
        </w:rPr>
        <w:t xml:space="preserve">Assim, as </w:t>
      </w:r>
      <w:r>
        <w:rPr>
          <w:b/>
          <w:bCs/>
          <w:sz w:val="18"/>
          <w:szCs w:val="18"/>
        </w:rPr>
        <w:t>seções primárias</w:t>
      </w:r>
      <w:r>
        <w:rPr>
          <w:sz w:val="18"/>
          <w:szCs w:val="18"/>
        </w:rPr>
        <w:t xml:space="preserve"> devem ser realçadas com o uso de </w:t>
      </w:r>
      <w:r>
        <w:rPr>
          <w:b/>
          <w:bCs/>
          <w:sz w:val="18"/>
          <w:szCs w:val="18"/>
        </w:rPr>
        <w:t>caixa alta</w:t>
      </w:r>
      <w:r>
        <w:rPr>
          <w:sz w:val="18"/>
          <w:szCs w:val="18"/>
        </w:rPr>
        <w:t xml:space="preserve"> e </w:t>
      </w:r>
      <w:r>
        <w:rPr>
          <w:b/>
          <w:bCs/>
          <w:sz w:val="18"/>
          <w:szCs w:val="18"/>
        </w:rPr>
        <w:t>negrito</w:t>
      </w:r>
      <w:r>
        <w:rPr>
          <w:sz w:val="18"/>
          <w:szCs w:val="18"/>
        </w:rPr>
        <w:t xml:space="preserve">. As </w:t>
      </w:r>
      <w:r>
        <w:rPr>
          <w:b/>
          <w:bCs/>
          <w:sz w:val="18"/>
          <w:szCs w:val="18"/>
        </w:rPr>
        <w:t>seções secundárias</w:t>
      </w:r>
      <w:r>
        <w:rPr>
          <w:sz w:val="18"/>
          <w:szCs w:val="18"/>
        </w:rPr>
        <w:t xml:space="preserve"> utilizar como destaque apenas o </w:t>
      </w:r>
      <w:r>
        <w:rPr>
          <w:b/>
          <w:bCs/>
          <w:sz w:val="18"/>
          <w:szCs w:val="18"/>
        </w:rPr>
        <w:t>negrito</w:t>
      </w:r>
      <w:r>
        <w:rPr>
          <w:sz w:val="18"/>
          <w:szCs w:val="18"/>
        </w:rPr>
        <w:t xml:space="preserve">, e para as </w:t>
      </w:r>
      <w:r>
        <w:rPr>
          <w:b/>
          <w:bCs/>
          <w:sz w:val="18"/>
          <w:szCs w:val="18"/>
        </w:rPr>
        <w:t>terciárias nenhum realce</w:t>
      </w:r>
      <w:r>
        <w:rPr>
          <w:sz w:val="18"/>
          <w:szCs w:val="18"/>
        </w:rPr>
        <w:t xml:space="preserve">. Em todas as seções mantém-se a </w:t>
      </w:r>
      <w:r>
        <w:rPr>
          <w:b/>
          <w:bCs/>
          <w:sz w:val="18"/>
          <w:szCs w:val="18"/>
        </w:rPr>
        <w:t>fonte Verdana</w:t>
      </w:r>
      <w:r>
        <w:rPr>
          <w:sz w:val="18"/>
          <w:szCs w:val="18"/>
        </w:rPr>
        <w:t xml:space="preserve">, </w:t>
      </w:r>
      <w:r>
        <w:rPr>
          <w:b/>
          <w:bCs/>
          <w:sz w:val="18"/>
          <w:szCs w:val="18"/>
        </w:rPr>
        <w:t>tamanho 11</w:t>
      </w:r>
      <w:r>
        <w:rPr>
          <w:sz w:val="18"/>
          <w:szCs w:val="18"/>
        </w:rPr>
        <w:t xml:space="preserve">. </w:t>
      </w:r>
    </w:p>
    <w:p w14:paraId="0BA35E4E" w14:textId="77777777" w:rsidR="00CD3A14" w:rsidRDefault="00CD3A14">
      <w:pPr>
        <w:pStyle w:val="LO-normal"/>
        <w:spacing w:line="276" w:lineRule="auto"/>
        <w:ind w:firstLineChars="125" w:firstLine="226"/>
        <w:jc w:val="both"/>
        <w:rPr>
          <w:b/>
          <w:color w:val="002060"/>
          <w:sz w:val="18"/>
          <w:szCs w:val="18"/>
        </w:rPr>
      </w:pPr>
      <w:r>
        <w:rPr>
          <w:b/>
          <w:color w:val="002060"/>
          <w:sz w:val="18"/>
          <w:szCs w:val="18"/>
        </w:rPr>
        <w:t>Dica:</w:t>
      </w:r>
    </w:p>
    <w:p w14:paraId="1565949B" w14:textId="77777777" w:rsidR="00CD3A14" w:rsidRDefault="00CD3A14">
      <w:pPr>
        <w:pStyle w:val="LO-normal"/>
        <w:ind w:firstLineChars="125" w:firstLine="226"/>
        <w:jc w:val="both"/>
        <w:rPr>
          <w:b/>
          <w:sz w:val="18"/>
          <w:szCs w:val="18"/>
        </w:rPr>
      </w:pPr>
    </w:p>
    <w:p w14:paraId="7502AF9C" w14:textId="77777777" w:rsidR="00CD3A14" w:rsidRDefault="00CD3A14">
      <w:pPr>
        <w:pStyle w:val="LO-normal"/>
        <w:numPr>
          <w:ilvl w:val="0"/>
          <w:numId w:val="6"/>
        </w:numPr>
        <w:tabs>
          <w:tab w:val="left" w:pos="420"/>
        </w:tabs>
        <w:jc w:val="both"/>
      </w:pPr>
      <w:r>
        <w:rPr>
          <w:sz w:val="18"/>
          <w:szCs w:val="18"/>
        </w:rPr>
        <w:t>Palavras escritas em outro idioma, seja em qualquer parte do texto, devem ser diferenciadas com o uso do itálico.</w:t>
      </w:r>
    </w:p>
    <w:p w14:paraId="0317E172" w14:textId="77777777" w:rsidR="00CD3A14" w:rsidRDefault="00CD3A14">
      <w:pPr>
        <w:pStyle w:val="LO-normal"/>
        <w:jc w:val="both"/>
        <w:rPr>
          <w:sz w:val="18"/>
          <w:szCs w:val="18"/>
        </w:rPr>
      </w:pPr>
    </w:p>
    <w:p w14:paraId="463089F0" w14:textId="77777777" w:rsidR="00CD3A14" w:rsidRDefault="00CD3A14">
      <w:pPr>
        <w:pStyle w:val="LO-normal"/>
        <w:jc w:val="both"/>
        <w:rPr>
          <w:color w:val="002060"/>
          <w:sz w:val="22"/>
          <w:szCs w:val="22"/>
        </w:rPr>
      </w:pPr>
      <w:r>
        <w:rPr>
          <w:color w:val="002060"/>
          <w:sz w:val="22"/>
          <w:szCs w:val="22"/>
        </w:rPr>
        <w:t xml:space="preserve">3.2.2 Ilustração, tabelas e quadros </w:t>
      </w:r>
    </w:p>
    <w:p w14:paraId="4F288685" w14:textId="77777777" w:rsidR="00CD3A14" w:rsidRDefault="00CD3A14">
      <w:pPr>
        <w:pStyle w:val="LO-normal"/>
        <w:spacing w:line="276" w:lineRule="auto"/>
        <w:ind w:firstLine="283"/>
        <w:jc w:val="both"/>
        <w:rPr>
          <w:color w:val="auto"/>
        </w:rPr>
      </w:pPr>
      <w:r>
        <w:rPr>
          <w:color w:val="auto"/>
          <w:sz w:val="18"/>
          <w:szCs w:val="18"/>
        </w:rPr>
        <w:t xml:space="preserve">Entende-se como ilustrações, pinturas, fotografias, mapas, gravuras, plantas. Esses recursos são utilizados para ajudar na compreensão do assunto abordado no trabalho. As ilustrações utilizadas devem ser numeradas segundo sua tipologia (Mapa 1, Mapa 2, Planta 1, Planta 2, Gravura 1, Gravura2) e estar o mais perto possível do trecho a que se refere. </w:t>
      </w:r>
      <w:r>
        <w:rPr>
          <w:b/>
          <w:color w:val="002060"/>
          <w:sz w:val="18"/>
          <w:szCs w:val="18"/>
        </w:rPr>
        <w:t>[4]</w:t>
      </w:r>
      <w:r>
        <w:rPr>
          <w:color w:val="auto"/>
          <w:sz w:val="18"/>
          <w:szCs w:val="18"/>
        </w:rPr>
        <w:t>.</w:t>
      </w:r>
    </w:p>
    <w:p w14:paraId="60BD6DFD" w14:textId="77777777" w:rsidR="00CD3A14" w:rsidRDefault="00CD3A14">
      <w:pPr>
        <w:pStyle w:val="LO-normal"/>
        <w:spacing w:line="276" w:lineRule="auto"/>
        <w:ind w:firstLine="283"/>
        <w:jc w:val="both"/>
        <w:rPr>
          <w:sz w:val="18"/>
          <w:szCs w:val="18"/>
        </w:rPr>
      </w:pPr>
      <w:r>
        <w:rPr>
          <w:sz w:val="18"/>
          <w:szCs w:val="18"/>
        </w:rPr>
        <w:t xml:space="preserve">Após a identificação da tipologia, deve constar o número de ordem de ocorrência no texto, em </w:t>
      </w:r>
      <w:r>
        <w:rPr>
          <w:sz w:val="18"/>
          <w:szCs w:val="18"/>
        </w:rPr>
        <w:t xml:space="preserve">algarismo arábico. Esses elementos devem ser inseridos na parte inferior da ilustração e realçados com o uso de </w:t>
      </w:r>
      <w:r>
        <w:rPr>
          <w:b/>
          <w:bCs/>
          <w:sz w:val="18"/>
          <w:szCs w:val="18"/>
        </w:rPr>
        <w:t>negrito</w:t>
      </w:r>
      <w:r>
        <w:rPr>
          <w:sz w:val="18"/>
          <w:szCs w:val="18"/>
        </w:rPr>
        <w:t xml:space="preserve">, </w:t>
      </w:r>
      <w:r>
        <w:rPr>
          <w:b/>
          <w:bCs/>
          <w:sz w:val="18"/>
          <w:szCs w:val="18"/>
        </w:rPr>
        <w:t>fonte Verdana</w:t>
      </w:r>
      <w:r>
        <w:rPr>
          <w:sz w:val="18"/>
          <w:szCs w:val="18"/>
        </w:rPr>
        <w:t xml:space="preserve">, </w:t>
      </w:r>
      <w:r>
        <w:rPr>
          <w:b/>
          <w:bCs/>
          <w:sz w:val="18"/>
          <w:szCs w:val="18"/>
        </w:rPr>
        <w:t>tamanho 8</w:t>
      </w:r>
      <w:r>
        <w:rPr>
          <w:sz w:val="18"/>
          <w:szCs w:val="18"/>
        </w:rPr>
        <w:t>. Na sequência, é preciso constar o título da ilustração e na linha seguinte a fonte como demonstra o exemplo a seguir:</w:t>
      </w:r>
    </w:p>
    <w:p w14:paraId="5E315C4C" w14:textId="017D5BEE" w:rsidR="00CD3A14" w:rsidRDefault="00CD3A14">
      <w:pPr>
        <w:pStyle w:val="LO-normal"/>
        <w:spacing w:line="276" w:lineRule="auto"/>
        <w:ind w:firstLine="283"/>
        <w:jc w:val="both"/>
        <w:rPr>
          <w:sz w:val="18"/>
          <w:szCs w:val="18"/>
        </w:rPr>
      </w:pPr>
    </w:p>
    <w:p w14:paraId="1C102A23" w14:textId="77777777" w:rsidR="00CD3A14" w:rsidRDefault="00CD3A14">
      <w:pPr>
        <w:pStyle w:val="LO-normal"/>
        <w:spacing w:line="276" w:lineRule="auto"/>
        <w:jc w:val="center"/>
        <w:rPr>
          <w:sz w:val="16"/>
          <w:szCs w:val="16"/>
        </w:rPr>
      </w:pPr>
    </w:p>
    <w:p w14:paraId="332D3B3C" w14:textId="77777777" w:rsidR="00CD3A14" w:rsidRDefault="00CD3A14">
      <w:pPr>
        <w:pStyle w:val="LO-normal"/>
        <w:spacing w:line="276" w:lineRule="auto"/>
        <w:ind w:firstLine="283"/>
        <w:jc w:val="both"/>
      </w:pPr>
      <w:r>
        <w:rPr>
          <w:sz w:val="18"/>
          <w:szCs w:val="18"/>
        </w:rPr>
        <w:t xml:space="preserve">As Tabelas e quadros são elementos que ajudam a dispor informações importantes de modo mais claro, distinguem-se pelo tipo de informação que trazem. Os quadros apresentam uma síntese “que constituem unidade autônoma e explicam ou complementam visualmente o texto” </w:t>
      </w:r>
      <w:r>
        <w:rPr>
          <w:b/>
          <w:color w:val="002060"/>
          <w:sz w:val="18"/>
          <w:szCs w:val="18"/>
        </w:rPr>
        <w:t>[6]</w:t>
      </w:r>
      <w:r>
        <w:rPr>
          <w:sz w:val="18"/>
          <w:szCs w:val="18"/>
        </w:rPr>
        <w:t xml:space="preserve">. </w:t>
      </w:r>
    </w:p>
    <w:p w14:paraId="69464150" w14:textId="77777777" w:rsidR="00CD3A14" w:rsidRDefault="00CD3A14">
      <w:pPr>
        <w:pStyle w:val="LO-normal"/>
        <w:spacing w:line="276" w:lineRule="auto"/>
        <w:ind w:firstLineChars="125" w:firstLine="226"/>
        <w:jc w:val="both"/>
        <w:rPr>
          <w:b/>
          <w:color w:val="002060"/>
          <w:sz w:val="18"/>
          <w:szCs w:val="18"/>
        </w:rPr>
      </w:pPr>
      <w:r>
        <w:rPr>
          <w:b/>
          <w:color w:val="002060"/>
          <w:sz w:val="18"/>
          <w:szCs w:val="18"/>
        </w:rPr>
        <w:t xml:space="preserve">Exemplo: </w:t>
      </w:r>
    </w:p>
    <w:p w14:paraId="47449612" w14:textId="77777777" w:rsidR="00CD3A14" w:rsidRDefault="00CD3A14">
      <w:pPr>
        <w:pStyle w:val="LO-normal"/>
        <w:spacing w:line="276" w:lineRule="auto"/>
        <w:ind w:firstLineChars="125" w:firstLine="226"/>
        <w:jc w:val="both"/>
        <w:rPr>
          <w:b/>
          <w:color w:val="002060"/>
          <w:sz w:val="18"/>
          <w:szCs w:val="18"/>
        </w:rPr>
      </w:pPr>
    </w:p>
    <w:p w14:paraId="2D3DFB9E" w14:textId="77777777" w:rsidR="00CD3A14" w:rsidRDefault="00CD3A14">
      <w:pPr>
        <w:pStyle w:val="LO-normal"/>
        <w:spacing w:line="276" w:lineRule="auto"/>
        <w:jc w:val="center"/>
        <w:rPr>
          <w:sz w:val="16"/>
          <w:szCs w:val="16"/>
        </w:rPr>
      </w:pPr>
      <w:r>
        <w:rPr>
          <w:b/>
          <w:color w:val="002060"/>
          <w:sz w:val="16"/>
          <w:szCs w:val="16"/>
        </w:rPr>
        <w:t xml:space="preserve">Quadro 1 - </w:t>
      </w:r>
      <w:r>
        <w:rPr>
          <w:sz w:val="16"/>
          <w:szCs w:val="16"/>
        </w:rPr>
        <w:t>Exemplo de Quadro</w:t>
      </w:r>
      <w:r>
        <w:rPr>
          <w:b/>
          <w:sz w:val="16"/>
          <w:szCs w:val="16"/>
        </w:rPr>
        <w:t>.</w:t>
      </w:r>
      <w:r>
        <w:rPr>
          <w:sz w:val="16"/>
          <w:szCs w:val="16"/>
        </w:rPr>
        <w:t xml:space="preserve"> Descrição Acerca da Composição dos Elementos Textuais do Manuscrito.</w:t>
      </w:r>
    </w:p>
    <w:tbl>
      <w:tblPr>
        <w:tblpPr w:leftFromText="141" w:rightFromText="141" w:vertAnchor="text" w:horzAnchor="page" w:tblpX="1219" w:tblpY="67"/>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ayout w:type="fixed"/>
        <w:tblLook w:val="0000" w:firstRow="0" w:lastRow="0" w:firstColumn="0" w:lastColumn="0" w:noHBand="0" w:noVBand="0"/>
      </w:tblPr>
      <w:tblGrid>
        <w:gridCol w:w="1155"/>
        <w:gridCol w:w="3730"/>
      </w:tblGrid>
      <w:tr w:rsidR="00CD3A14" w14:paraId="40B87F8D" w14:textId="77777777">
        <w:trPr>
          <w:trHeight w:val="538"/>
        </w:trPr>
        <w:tc>
          <w:tcPr>
            <w:tcW w:w="1155" w:type="dxa"/>
            <w:shd w:val="clear" w:color="auto" w:fill="D3DFEE"/>
          </w:tcPr>
          <w:p w14:paraId="3DEAB663" w14:textId="77777777" w:rsidR="00CD3A14" w:rsidRDefault="00CD3A14">
            <w:pPr>
              <w:pStyle w:val="LO-normal"/>
              <w:spacing w:line="276" w:lineRule="auto"/>
              <w:jc w:val="center"/>
              <w:rPr>
                <w:sz w:val="16"/>
                <w:szCs w:val="16"/>
              </w:rPr>
            </w:pPr>
            <w:r>
              <w:rPr>
                <w:sz w:val="16"/>
                <w:szCs w:val="16"/>
              </w:rPr>
              <w:t>ELEMENTO TEXTUAL</w:t>
            </w:r>
          </w:p>
        </w:tc>
        <w:tc>
          <w:tcPr>
            <w:tcW w:w="3730" w:type="dxa"/>
            <w:shd w:val="clear" w:color="auto" w:fill="D3DFEE"/>
          </w:tcPr>
          <w:p w14:paraId="7063D392" w14:textId="77777777" w:rsidR="00CD3A14" w:rsidRDefault="00CD3A14">
            <w:pPr>
              <w:pStyle w:val="LO-normal"/>
              <w:spacing w:line="276" w:lineRule="auto"/>
              <w:jc w:val="center"/>
              <w:rPr>
                <w:sz w:val="16"/>
                <w:szCs w:val="16"/>
              </w:rPr>
            </w:pPr>
            <w:r>
              <w:rPr>
                <w:sz w:val="16"/>
                <w:szCs w:val="16"/>
              </w:rPr>
              <w:t>DESCRIÇÃO</w:t>
            </w:r>
          </w:p>
        </w:tc>
      </w:tr>
      <w:tr w:rsidR="00CD3A14" w14:paraId="6704672E" w14:textId="77777777">
        <w:trPr>
          <w:trHeight w:val="690"/>
        </w:trPr>
        <w:tc>
          <w:tcPr>
            <w:tcW w:w="1155" w:type="dxa"/>
            <w:shd w:val="clear" w:color="auto" w:fill="D3DFEE"/>
          </w:tcPr>
          <w:p w14:paraId="01021347" w14:textId="77777777" w:rsidR="00CD3A14" w:rsidRDefault="00CD3A14">
            <w:pPr>
              <w:pStyle w:val="LO-normal"/>
              <w:spacing w:line="276" w:lineRule="auto"/>
              <w:jc w:val="center"/>
              <w:rPr>
                <w:sz w:val="16"/>
                <w:szCs w:val="16"/>
              </w:rPr>
            </w:pPr>
            <w:r>
              <w:rPr>
                <w:sz w:val="16"/>
                <w:szCs w:val="16"/>
              </w:rPr>
              <w:t>Introdução</w:t>
            </w:r>
          </w:p>
        </w:tc>
        <w:tc>
          <w:tcPr>
            <w:tcW w:w="3730" w:type="dxa"/>
            <w:shd w:val="clear" w:color="auto" w:fill="D3DFEE"/>
          </w:tcPr>
          <w:p w14:paraId="47AA301B" w14:textId="77777777" w:rsidR="00CD3A14" w:rsidRDefault="00CD3A14">
            <w:pPr>
              <w:pStyle w:val="LO-normal"/>
              <w:spacing w:line="276" w:lineRule="auto"/>
              <w:rPr>
                <w:sz w:val="16"/>
                <w:szCs w:val="16"/>
              </w:rPr>
            </w:pPr>
            <w:r>
              <w:rPr>
                <w:sz w:val="16"/>
                <w:szCs w:val="16"/>
              </w:rPr>
              <w:t>Apresenta o tema, o problema, os objetivos, a justificativa e descreve como o manuscrito está organizado.</w:t>
            </w:r>
          </w:p>
        </w:tc>
      </w:tr>
      <w:tr w:rsidR="00CD3A14" w14:paraId="07D53091" w14:textId="77777777">
        <w:trPr>
          <w:trHeight w:val="510"/>
        </w:trPr>
        <w:tc>
          <w:tcPr>
            <w:tcW w:w="1155" w:type="dxa"/>
            <w:shd w:val="clear" w:color="auto" w:fill="D3DFEE"/>
          </w:tcPr>
          <w:p w14:paraId="2EF7402E" w14:textId="77777777" w:rsidR="00CD3A14" w:rsidRDefault="00CD3A14">
            <w:pPr>
              <w:pStyle w:val="LO-normal"/>
              <w:spacing w:line="276" w:lineRule="auto"/>
              <w:jc w:val="center"/>
              <w:rPr>
                <w:sz w:val="16"/>
                <w:szCs w:val="16"/>
              </w:rPr>
            </w:pPr>
            <w:r>
              <w:rPr>
                <w:sz w:val="16"/>
                <w:szCs w:val="16"/>
              </w:rPr>
              <w:t>Revisão de Literatura</w:t>
            </w:r>
          </w:p>
        </w:tc>
        <w:tc>
          <w:tcPr>
            <w:tcW w:w="3730" w:type="dxa"/>
            <w:shd w:val="clear" w:color="auto" w:fill="D3DFEE"/>
          </w:tcPr>
          <w:p w14:paraId="5E65F0D6" w14:textId="77777777" w:rsidR="00CD3A14" w:rsidRDefault="00CD3A14">
            <w:pPr>
              <w:pStyle w:val="LO-normal"/>
              <w:spacing w:line="276" w:lineRule="auto"/>
              <w:rPr>
                <w:sz w:val="16"/>
                <w:szCs w:val="16"/>
              </w:rPr>
            </w:pPr>
            <w:r>
              <w:rPr>
                <w:sz w:val="16"/>
                <w:szCs w:val="16"/>
              </w:rPr>
              <w:t>Relaciona as ideias e conceitos já existentes sobre o tema e que corroboraram para o desenvolvimento da pesquisa, mostrando como eles se relacionam ou não.</w:t>
            </w:r>
          </w:p>
        </w:tc>
      </w:tr>
      <w:tr w:rsidR="00CD3A14" w14:paraId="4E29E649" w14:textId="77777777">
        <w:trPr>
          <w:trHeight w:val="495"/>
        </w:trPr>
        <w:tc>
          <w:tcPr>
            <w:tcW w:w="1155" w:type="dxa"/>
            <w:shd w:val="clear" w:color="auto" w:fill="D3DFEE"/>
          </w:tcPr>
          <w:p w14:paraId="18B4D098" w14:textId="77777777" w:rsidR="00CD3A14" w:rsidRDefault="00CD3A14">
            <w:pPr>
              <w:pStyle w:val="LO-normal"/>
              <w:spacing w:line="276" w:lineRule="auto"/>
              <w:jc w:val="center"/>
              <w:rPr>
                <w:sz w:val="16"/>
                <w:szCs w:val="16"/>
              </w:rPr>
            </w:pPr>
            <w:r>
              <w:rPr>
                <w:sz w:val="16"/>
                <w:szCs w:val="16"/>
              </w:rPr>
              <w:t>Metodologia</w:t>
            </w:r>
          </w:p>
        </w:tc>
        <w:tc>
          <w:tcPr>
            <w:tcW w:w="3730" w:type="dxa"/>
            <w:shd w:val="clear" w:color="auto" w:fill="D3DFEE"/>
          </w:tcPr>
          <w:p w14:paraId="6BB3073F" w14:textId="77777777" w:rsidR="00CD3A14" w:rsidRDefault="00CD3A14">
            <w:pPr>
              <w:pStyle w:val="LO-normal"/>
              <w:spacing w:line="276" w:lineRule="auto"/>
              <w:rPr>
                <w:sz w:val="16"/>
                <w:szCs w:val="16"/>
              </w:rPr>
            </w:pPr>
            <w:r>
              <w:rPr>
                <w:sz w:val="16"/>
                <w:szCs w:val="16"/>
              </w:rPr>
              <w:t xml:space="preserve">Descreve os métodos utilizados para a realização da pesquisa e analise dos resultados. </w:t>
            </w:r>
          </w:p>
        </w:tc>
      </w:tr>
      <w:tr w:rsidR="00CD3A14" w14:paraId="4526F50B" w14:textId="77777777">
        <w:trPr>
          <w:trHeight w:val="510"/>
        </w:trPr>
        <w:tc>
          <w:tcPr>
            <w:tcW w:w="1155" w:type="dxa"/>
            <w:shd w:val="clear" w:color="auto" w:fill="D3DFEE"/>
          </w:tcPr>
          <w:p w14:paraId="387455A9" w14:textId="77777777" w:rsidR="00CD3A14" w:rsidRDefault="00CD3A14">
            <w:pPr>
              <w:pStyle w:val="LO-normal"/>
              <w:spacing w:line="276" w:lineRule="auto"/>
              <w:jc w:val="center"/>
              <w:rPr>
                <w:sz w:val="16"/>
                <w:szCs w:val="16"/>
              </w:rPr>
            </w:pPr>
            <w:r>
              <w:rPr>
                <w:sz w:val="16"/>
                <w:szCs w:val="16"/>
              </w:rPr>
              <w:t>Considerações Finais</w:t>
            </w:r>
          </w:p>
        </w:tc>
        <w:tc>
          <w:tcPr>
            <w:tcW w:w="3730" w:type="dxa"/>
            <w:shd w:val="clear" w:color="auto" w:fill="D3DFEE"/>
          </w:tcPr>
          <w:p w14:paraId="620717BF" w14:textId="77777777" w:rsidR="00CD3A14" w:rsidRDefault="00CD3A14">
            <w:pPr>
              <w:pStyle w:val="LO-normal"/>
              <w:spacing w:line="276" w:lineRule="auto"/>
              <w:rPr>
                <w:sz w:val="16"/>
                <w:szCs w:val="16"/>
              </w:rPr>
            </w:pPr>
            <w:r>
              <w:rPr>
                <w:sz w:val="16"/>
                <w:szCs w:val="16"/>
              </w:rPr>
              <w:t xml:space="preserve">Apresenta as impressões dos autores sobre o trabalho realizado, cabendo apresentar novas demandas sobre o assunto, sugestões de novos trabalhos, revisão de algum elemento e demais pareceres relativos a abordagem teórica e metodológica do assunto que foi apresentado. </w:t>
            </w:r>
          </w:p>
        </w:tc>
      </w:tr>
    </w:tbl>
    <w:p w14:paraId="02938E1A" w14:textId="77777777" w:rsidR="00CD3A14" w:rsidRDefault="00CD3A14">
      <w:pPr>
        <w:pStyle w:val="LO-normal"/>
        <w:spacing w:line="276" w:lineRule="auto"/>
        <w:ind w:hanging="57"/>
        <w:jc w:val="center"/>
      </w:pPr>
      <w:r>
        <w:rPr>
          <w:b/>
          <w:color w:val="002060"/>
          <w:sz w:val="16"/>
          <w:szCs w:val="16"/>
        </w:rPr>
        <w:t>Fonte:</w:t>
      </w:r>
      <w:r>
        <w:rPr>
          <w:b/>
          <w:sz w:val="16"/>
          <w:szCs w:val="16"/>
        </w:rPr>
        <w:t xml:space="preserve"> </w:t>
      </w:r>
      <w:r>
        <w:rPr>
          <w:sz w:val="16"/>
          <w:szCs w:val="16"/>
        </w:rPr>
        <w:t>Os Autores.</w:t>
      </w:r>
    </w:p>
    <w:p w14:paraId="71BF2C85" w14:textId="77777777" w:rsidR="00CD3A14" w:rsidRDefault="00CD3A14">
      <w:pPr>
        <w:pStyle w:val="LO-normal"/>
        <w:spacing w:line="276" w:lineRule="auto"/>
        <w:ind w:firstLineChars="125" w:firstLine="226"/>
        <w:jc w:val="both"/>
        <w:rPr>
          <w:b/>
          <w:color w:val="002060"/>
          <w:sz w:val="18"/>
          <w:szCs w:val="18"/>
        </w:rPr>
      </w:pPr>
    </w:p>
    <w:p w14:paraId="4E1BE98C" w14:textId="77777777" w:rsidR="00CD3A14" w:rsidRDefault="00CD3A14">
      <w:pPr>
        <w:pStyle w:val="LO-normal"/>
        <w:spacing w:line="276" w:lineRule="auto"/>
        <w:ind w:firstLine="283"/>
        <w:jc w:val="both"/>
        <w:rPr>
          <w:sz w:val="18"/>
          <w:szCs w:val="18"/>
        </w:rPr>
      </w:pPr>
      <w:r>
        <w:rPr>
          <w:sz w:val="18"/>
          <w:szCs w:val="18"/>
        </w:rPr>
        <w:t xml:space="preserve">No que diz respeita as informações das tabelas, elas são compostas de dados estatísticos e devem ser elaboradas seguindo as orientações do Instituto Brasileiro Geográfico e Estatístico (IBGE) </w:t>
      </w:r>
      <w:r>
        <w:rPr>
          <w:b/>
          <w:color w:val="002060"/>
          <w:sz w:val="18"/>
          <w:szCs w:val="18"/>
        </w:rPr>
        <w:t>[7]</w:t>
      </w:r>
      <w:r>
        <w:rPr>
          <w:sz w:val="18"/>
          <w:szCs w:val="18"/>
        </w:rPr>
        <w:t>.</w:t>
      </w:r>
    </w:p>
    <w:p w14:paraId="1FDB7AC0" w14:textId="77777777" w:rsidR="00CD3A14" w:rsidRDefault="00CD3A14">
      <w:pPr>
        <w:pStyle w:val="LO-normal"/>
        <w:spacing w:line="276" w:lineRule="auto"/>
        <w:ind w:firstLineChars="125" w:firstLine="226"/>
        <w:jc w:val="both"/>
        <w:rPr>
          <w:b/>
          <w:color w:val="002060"/>
          <w:sz w:val="18"/>
          <w:szCs w:val="18"/>
        </w:rPr>
      </w:pPr>
      <w:r>
        <w:rPr>
          <w:b/>
          <w:color w:val="002060"/>
          <w:sz w:val="18"/>
          <w:szCs w:val="18"/>
        </w:rPr>
        <w:t xml:space="preserve">Exemplo: </w:t>
      </w:r>
    </w:p>
    <w:p w14:paraId="5B6667B1" w14:textId="77777777" w:rsidR="00CD3A14" w:rsidRDefault="00CD3A14">
      <w:pPr>
        <w:tabs>
          <w:tab w:val="left" w:pos="2640"/>
        </w:tabs>
        <w:spacing w:after="0"/>
        <w:ind w:right="0"/>
        <w:jc w:val="center"/>
        <w:rPr>
          <w:sz w:val="16"/>
          <w:szCs w:val="16"/>
        </w:rPr>
      </w:pPr>
      <w:r>
        <w:rPr>
          <w:b/>
          <w:color w:val="002060"/>
          <w:sz w:val="16"/>
          <w:szCs w:val="16"/>
        </w:rPr>
        <w:t>Fonte:</w:t>
      </w:r>
      <w:r>
        <w:rPr>
          <w:sz w:val="16"/>
          <w:szCs w:val="16"/>
        </w:rPr>
        <w:t xml:space="preserve"> Os autores.</w:t>
      </w:r>
    </w:p>
    <w:p w14:paraId="02A4E7D7" w14:textId="77777777" w:rsidR="00CD3A14" w:rsidRDefault="00CD3A14">
      <w:pPr>
        <w:tabs>
          <w:tab w:val="left" w:pos="2640"/>
        </w:tabs>
        <w:spacing w:after="0"/>
        <w:ind w:right="0"/>
        <w:jc w:val="center"/>
        <w:rPr>
          <w:sz w:val="16"/>
          <w:szCs w:val="16"/>
        </w:rPr>
      </w:pPr>
    </w:p>
    <w:p w14:paraId="0B5EE439" w14:textId="77777777" w:rsidR="00CD3A14" w:rsidRDefault="00CD3A14">
      <w:pPr>
        <w:tabs>
          <w:tab w:val="left" w:pos="2640"/>
        </w:tabs>
        <w:spacing w:after="0"/>
        <w:ind w:right="0" w:firstLine="283"/>
      </w:pPr>
      <w:bookmarkStart w:id="1" w:name="_30j0zll"/>
      <w:bookmarkEnd w:id="1"/>
      <w:r>
        <w:rPr>
          <w:sz w:val="18"/>
          <w:szCs w:val="18"/>
        </w:rPr>
        <w:t>As Figuras e tabelas devem ser chamadas pela sua numeração dentro do texto (ABNT, 2002a). Por exemplo: Veja a Tabela 1 como exemplo de tabela.</w:t>
      </w:r>
    </w:p>
    <w:p w14:paraId="52660C44" w14:textId="77777777" w:rsidR="00CD3A14" w:rsidRDefault="00CD3A14">
      <w:pPr>
        <w:pStyle w:val="LO-normal"/>
        <w:spacing w:line="276" w:lineRule="auto"/>
        <w:ind w:firstLine="283"/>
        <w:jc w:val="both"/>
      </w:pPr>
      <w:bookmarkStart w:id="2" w:name="_1fob9te"/>
      <w:bookmarkEnd w:id="2"/>
      <w:r>
        <w:rPr>
          <w:sz w:val="18"/>
          <w:szCs w:val="18"/>
        </w:rPr>
        <w:t xml:space="preserve">Suas identificações, legendas e fontes devem estar escritas da seguinte forma: Para tabelas e quadros, a </w:t>
      </w:r>
      <w:r>
        <w:rPr>
          <w:b/>
          <w:bCs/>
          <w:sz w:val="18"/>
          <w:szCs w:val="18"/>
        </w:rPr>
        <w:t>identificação</w:t>
      </w:r>
      <w:r>
        <w:rPr>
          <w:sz w:val="18"/>
          <w:szCs w:val="18"/>
        </w:rPr>
        <w:t xml:space="preserve"> deve constar na </w:t>
      </w:r>
      <w:r>
        <w:rPr>
          <w:b/>
          <w:bCs/>
          <w:sz w:val="18"/>
          <w:szCs w:val="18"/>
        </w:rPr>
        <w:t>parte superior</w:t>
      </w:r>
      <w:r>
        <w:rPr>
          <w:sz w:val="18"/>
          <w:szCs w:val="18"/>
        </w:rPr>
        <w:t xml:space="preserve">, e a </w:t>
      </w:r>
      <w:r>
        <w:rPr>
          <w:b/>
          <w:bCs/>
          <w:sz w:val="18"/>
          <w:szCs w:val="18"/>
        </w:rPr>
        <w:t>fonte</w:t>
      </w:r>
      <w:r>
        <w:rPr>
          <w:sz w:val="18"/>
          <w:szCs w:val="18"/>
        </w:rPr>
        <w:t xml:space="preserve">, </w:t>
      </w:r>
      <w:r>
        <w:rPr>
          <w:b/>
          <w:bCs/>
          <w:sz w:val="18"/>
          <w:szCs w:val="18"/>
        </w:rPr>
        <w:t>abaixo</w:t>
      </w:r>
      <w:r>
        <w:rPr>
          <w:sz w:val="18"/>
          <w:szCs w:val="18"/>
        </w:rPr>
        <w:t xml:space="preserve">. Para ambas utilizar </w:t>
      </w:r>
      <w:r>
        <w:rPr>
          <w:b/>
          <w:bCs/>
          <w:sz w:val="18"/>
          <w:szCs w:val="18"/>
        </w:rPr>
        <w:t>fonte Verdana</w:t>
      </w:r>
      <w:r>
        <w:rPr>
          <w:sz w:val="18"/>
          <w:szCs w:val="18"/>
        </w:rPr>
        <w:t xml:space="preserve">, </w:t>
      </w:r>
      <w:r>
        <w:rPr>
          <w:b/>
          <w:bCs/>
          <w:sz w:val="18"/>
          <w:szCs w:val="18"/>
        </w:rPr>
        <w:t>tamanho 8</w:t>
      </w:r>
      <w:r>
        <w:rPr>
          <w:sz w:val="18"/>
          <w:szCs w:val="18"/>
        </w:rPr>
        <w:t xml:space="preserve">. Para o </w:t>
      </w:r>
      <w:r>
        <w:rPr>
          <w:b/>
          <w:bCs/>
          <w:sz w:val="18"/>
          <w:szCs w:val="18"/>
        </w:rPr>
        <w:t>conteúdo dentro da tabela</w:t>
      </w:r>
      <w:r>
        <w:rPr>
          <w:sz w:val="18"/>
          <w:szCs w:val="18"/>
        </w:rPr>
        <w:t xml:space="preserve">, usar </w:t>
      </w:r>
      <w:r>
        <w:rPr>
          <w:b/>
          <w:bCs/>
          <w:sz w:val="18"/>
          <w:szCs w:val="18"/>
        </w:rPr>
        <w:t>fonte Verdana</w:t>
      </w:r>
      <w:r>
        <w:rPr>
          <w:sz w:val="18"/>
          <w:szCs w:val="18"/>
        </w:rPr>
        <w:t>, t</w:t>
      </w:r>
      <w:r>
        <w:rPr>
          <w:b/>
          <w:bCs/>
          <w:sz w:val="18"/>
          <w:szCs w:val="18"/>
        </w:rPr>
        <w:t>amanho 8</w:t>
      </w:r>
      <w:r>
        <w:rPr>
          <w:sz w:val="18"/>
          <w:szCs w:val="18"/>
        </w:rPr>
        <w:t xml:space="preserve">. </w:t>
      </w:r>
    </w:p>
    <w:p w14:paraId="2FF167F5" w14:textId="77777777" w:rsidR="00CD3A14" w:rsidRDefault="00CD3A14">
      <w:pPr>
        <w:pStyle w:val="LO-normal"/>
        <w:spacing w:line="276" w:lineRule="auto"/>
        <w:ind w:firstLine="283"/>
        <w:jc w:val="both"/>
        <w:rPr>
          <w:sz w:val="18"/>
          <w:szCs w:val="18"/>
        </w:rPr>
      </w:pPr>
      <w:r>
        <w:rPr>
          <w:b/>
          <w:color w:val="002060"/>
          <w:sz w:val="18"/>
          <w:szCs w:val="18"/>
        </w:rPr>
        <w:t>Dica:</w:t>
      </w:r>
      <w:r>
        <w:rPr>
          <w:sz w:val="18"/>
          <w:szCs w:val="18"/>
        </w:rPr>
        <w:t xml:space="preserve"> </w:t>
      </w:r>
    </w:p>
    <w:p w14:paraId="5B2DF5B3" w14:textId="77777777" w:rsidR="00CD3A14" w:rsidRDefault="00CD3A14">
      <w:pPr>
        <w:pStyle w:val="LO-normal"/>
        <w:spacing w:line="276" w:lineRule="auto"/>
        <w:ind w:firstLine="709"/>
        <w:jc w:val="both"/>
        <w:rPr>
          <w:sz w:val="18"/>
          <w:szCs w:val="18"/>
        </w:rPr>
      </w:pPr>
    </w:p>
    <w:p w14:paraId="0D37A9C0" w14:textId="77777777" w:rsidR="00CD3A14" w:rsidRDefault="00CD3A14">
      <w:pPr>
        <w:pStyle w:val="LO-normal"/>
        <w:numPr>
          <w:ilvl w:val="0"/>
          <w:numId w:val="7"/>
        </w:numPr>
        <w:tabs>
          <w:tab w:val="left" w:pos="420"/>
        </w:tabs>
        <w:jc w:val="both"/>
        <w:rPr>
          <w:sz w:val="18"/>
          <w:szCs w:val="18"/>
        </w:rPr>
      </w:pPr>
      <w:r>
        <w:rPr>
          <w:sz w:val="18"/>
          <w:szCs w:val="18"/>
        </w:rPr>
        <w:t>para maiores informações acesse o site: &lt;</w:t>
      </w:r>
      <w:hyperlink r:id="rId28" w:history="1">
        <w:r>
          <w:rPr>
            <w:rStyle w:val="Hyperlink"/>
            <w:color w:val="auto"/>
            <w:sz w:val="18"/>
            <w:szCs w:val="18"/>
            <w:u w:val="none"/>
          </w:rPr>
          <w:t>http://www.biblioteca.fsp.usp.br/~biblioteca/guia/i_cap_04.htm</w:t>
        </w:r>
      </w:hyperlink>
      <w:r>
        <w:t>&gt;</w:t>
      </w:r>
    </w:p>
    <w:p w14:paraId="2B77D66F" w14:textId="77777777" w:rsidR="00CD3A14" w:rsidRDefault="00CD3A14">
      <w:pPr>
        <w:pStyle w:val="LO-normal"/>
        <w:numPr>
          <w:ilvl w:val="0"/>
          <w:numId w:val="7"/>
        </w:numPr>
        <w:tabs>
          <w:tab w:val="left" w:pos="420"/>
        </w:tabs>
        <w:jc w:val="both"/>
      </w:pPr>
      <w:r>
        <w:rPr>
          <w:sz w:val="18"/>
          <w:szCs w:val="18"/>
        </w:rPr>
        <w:t>não fazer citação de figuras e tabelas tais como: “a figura abaixo”, “a tabela acima”.</w:t>
      </w:r>
    </w:p>
    <w:p w14:paraId="2F6A3632" w14:textId="77777777" w:rsidR="00CD3A14" w:rsidRDefault="00CD3A14">
      <w:pPr>
        <w:pStyle w:val="LO-normal"/>
        <w:numPr>
          <w:ilvl w:val="0"/>
          <w:numId w:val="7"/>
        </w:numPr>
        <w:tabs>
          <w:tab w:val="left" w:pos="420"/>
        </w:tabs>
        <w:jc w:val="both"/>
      </w:pPr>
      <w:r>
        <w:rPr>
          <w:sz w:val="18"/>
          <w:szCs w:val="18"/>
        </w:rPr>
        <w:t>as Figuras e Tabelas podem ocupar uma coluna (Figura 1) ou as duas (Figura 2).</w:t>
      </w:r>
    </w:p>
    <w:p w14:paraId="18ADD5C9" w14:textId="77777777" w:rsidR="00CD3A14" w:rsidRDefault="00CD3A14">
      <w:pPr>
        <w:pStyle w:val="LO-normal"/>
        <w:numPr>
          <w:ilvl w:val="0"/>
          <w:numId w:val="7"/>
        </w:numPr>
        <w:tabs>
          <w:tab w:val="left" w:pos="420"/>
        </w:tabs>
        <w:jc w:val="both"/>
      </w:pPr>
      <w:r>
        <w:rPr>
          <w:sz w:val="18"/>
          <w:szCs w:val="18"/>
        </w:rPr>
        <w:t xml:space="preserve">as figuras e os gráficos podem ser feitos em cores, procure a melhor resolução possível para não perder a qualidade dos mesmos. </w:t>
      </w:r>
    </w:p>
    <w:p w14:paraId="5FEF4DA5" w14:textId="77777777" w:rsidR="00CD3A14" w:rsidRDefault="00CD3A14">
      <w:pPr>
        <w:pStyle w:val="LO-normal"/>
        <w:spacing w:line="276" w:lineRule="auto"/>
        <w:ind w:firstLine="709"/>
        <w:jc w:val="both"/>
        <w:rPr>
          <w:sz w:val="18"/>
          <w:szCs w:val="18"/>
        </w:rPr>
      </w:pPr>
    </w:p>
    <w:p w14:paraId="7A8293AC" w14:textId="77777777" w:rsidR="00CD3A14" w:rsidRDefault="00CD3A14">
      <w:pPr>
        <w:pStyle w:val="LO-normal"/>
        <w:spacing w:line="276" w:lineRule="auto"/>
        <w:ind w:firstLine="283"/>
        <w:jc w:val="both"/>
        <w:rPr>
          <w:color w:val="002060"/>
        </w:rPr>
      </w:pPr>
      <w:r>
        <w:rPr>
          <w:b/>
          <w:color w:val="002060"/>
          <w:sz w:val="18"/>
          <w:szCs w:val="18"/>
        </w:rPr>
        <w:t>NÃO ESQUECER:</w:t>
      </w:r>
    </w:p>
    <w:p w14:paraId="7E681A6D" w14:textId="77777777" w:rsidR="00CD3A14" w:rsidRDefault="00CD3A14">
      <w:pPr>
        <w:pStyle w:val="LO-normal"/>
        <w:spacing w:line="276" w:lineRule="auto"/>
        <w:ind w:firstLine="709"/>
        <w:jc w:val="both"/>
        <w:rPr>
          <w:sz w:val="18"/>
          <w:szCs w:val="18"/>
        </w:rPr>
      </w:pPr>
    </w:p>
    <w:p w14:paraId="7ACACBFE" w14:textId="77777777" w:rsidR="00CD3A14" w:rsidRDefault="00CD3A14">
      <w:pPr>
        <w:pStyle w:val="LO-normal"/>
        <w:spacing w:line="276" w:lineRule="auto"/>
        <w:ind w:firstLine="709"/>
        <w:jc w:val="both"/>
        <w:rPr>
          <w:color w:val="auto"/>
          <w:sz w:val="18"/>
          <w:szCs w:val="18"/>
        </w:rPr>
      </w:pPr>
      <w:r>
        <w:rPr>
          <w:color w:val="auto"/>
          <w:sz w:val="18"/>
          <w:szCs w:val="18"/>
        </w:rPr>
        <w:t xml:space="preserve">Nos rótulos dos eixos das ilustrações, tabelas ou quadros, para tratar de uma quantidade </w:t>
      </w:r>
      <w:r>
        <w:rPr>
          <w:color w:val="auto"/>
          <w:sz w:val="18"/>
          <w:szCs w:val="18"/>
        </w:rPr>
        <w:lastRenderedPageBreak/>
        <w:t>usar palavras em vez de símbolos como mostra os exemplos 1 e2.</w:t>
      </w:r>
    </w:p>
    <w:p w14:paraId="5100CDFA" w14:textId="77777777" w:rsidR="001C5811" w:rsidRDefault="001C5811">
      <w:pPr>
        <w:pStyle w:val="LO-normal"/>
        <w:spacing w:line="276" w:lineRule="auto"/>
        <w:ind w:firstLine="709"/>
        <w:jc w:val="both"/>
        <w:rPr>
          <w:color w:val="auto"/>
          <w:sz w:val="18"/>
          <w:szCs w:val="18"/>
        </w:rPr>
      </w:pPr>
    </w:p>
    <w:p w14:paraId="26EACFA8" w14:textId="77777777" w:rsidR="001C5811" w:rsidRDefault="001C5811">
      <w:pPr>
        <w:pStyle w:val="LO-normal"/>
        <w:spacing w:line="276" w:lineRule="auto"/>
        <w:ind w:firstLine="709"/>
        <w:jc w:val="both"/>
        <w:rPr>
          <w:color w:val="auto"/>
        </w:rPr>
      </w:pPr>
    </w:p>
    <w:p w14:paraId="192D1FB9" w14:textId="77777777" w:rsidR="00CD3A14" w:rsidRDefault="00CD3A14">
      <w:pPr>
        <w:pStyle w:val="LO-normal"/>
        <w:spacing w:line="276" w:lineRule="auto"/>
        <w:ind w:firstLine="709"/>
        <w:jc w:val="both"/>
        <w:rPr>
          <w:color w:val="auto"/>
          <w:sz w:val="18"/>
          <w:szCs w:val="18"/>
        </w:rPr>
      </w:pPr>
    </w:p>
    <w:p w14:paraId="7326BED1" w14:textId="77777777" w:rsidR="00CD3A14" w:rsidRDefault="00CD3A14">
      <w:pPr>
        <w:pStyle w:val="LO-normal"/>
        <w:spacing w:line="276" w:lineRule="auto"/>
        <w:ind w:firstLine="283"/>
        <w:jc w:val="both"/>
        <w:rPr>
          <w:b/>
          <w:color w:val="002060"/>
          <w:sz w:val="18"/>
          <w:szCs w:val="18"/>
        </w:rPr>
      </w:pPr>
      <w:r>
        <w:rPr>
          <w:b/>
          <w:color w:val="002060"/>
          <w:sz w:val="18"/>
          <w:szCs w:val="18"/>
        </w:rPr>
        <w:t>Exemplo 1:</w:t>
      </w:r>
    </w:p>
    <w:p w14:paraId="30734420" w14:textId="77777777" w:rsidR="00CD3A14" w:rsidRDefault="00CD3A14">
      <w:pPr>
        <w:pStyle w:val="LO-normal"/>
        <w:spacing w:line="276" w:lineRule="auto"/>
        <w:ind w:firstLine="283"/>
        <w:jc w:val="both"/>
        <w:rPr>
          <w:b/>
          <w:color w:val="002060"/>
          <w:sz w:val="18"/>
          <w:szCs w:val="18"/>
        </w:rPr>
      </w:pPr>
    </w:p>
    <w:p w14:paraId="51093E30" w14:textId="77777777" w:rsidR="00CD3A14" w:rsidRDefault="00CD3A14">
      <w:pPr>
        <w:pStyle w:val="LO-normal"/>
        <w:spacing w:line="276" w:lineRule="auto"/>
        <w:jc w:val="both"/>
        <w:rPr>
          <w:color w:val="auto"/>
        </w:rPr>
      </w:pPr>
      <w:r>
        <w:rPr>
          <w:color w:val="auto"/>
          <w:sz w:val="18"/>
          <w:szCs w:val="18"/>
        </w:rPr>
        <w:t xml:space="preserve">"Pressão" ou "Pressão (P)", não apenas "P". </w:t>
      </w:r>
    </w:p>
    <w:p w14:paraId="6AA3AAFA" w14:textId="77777777" w:rsidR="00CD3A14" w:rsidRDefault="00CD3A14">
      <w:pPr>
        <w:pStyle w:val="LO-normal"/>
        <w:spacing w:line="276" w:lineRule="auto"/>
        <w:ind w:firstLine="709"/>
        <w:jc w:val="both"/>
        <w:rPr>
          <w:color w:val="auto"/>
          <w:sz w:val="18"/>
          <w:szCs w:val="18"/>
        </w:rPr>
      </w:pPr>
    </w:p>
    <w:p w14:paraId="23E3161C" w14:textId="77777777" w:rsidR="00CD3A14" w:rsidRDefault="00CD3A14">
      <w:pPr>
        <w:pStyle w:val="LO-normal"/>
        <w:spacing w:line="276" w:lineRule="auto"/>
        <w:ind w:firstLine="283"/>
        <w:jc w:val="both"/>
        <w:rPr>
          <w:b/>
          <w:color w:val="002060"/>
          <w:sz w:val="18"/>
          <w:szCs w:val="18"/>
        </w:rPr>
      </w:pPr>
      <w:r>
        <w:rPr>
          <w:b/>
          <w:color w:val="002060"/>
          <w:sz w:val="18"/>
          <w:szCs w:val="18"/>
        </w:rPr>
        <w:t xml:space="preserve">Exemplo 2: </w:t>
      </w:r>
    </w:p>
    <w:p w14:paraId="59D3E91E" w14:textId="77777777" w:rsidR="00CD3A14" w:rsidRDefault="00CD3A14">
      <w:pPr>
        <w:pStyle w:val="LO-normal"/>
        <w:spacing w:line="276" w:lineRule="auto"/>
        <w:ind w:firstLine="283"/>
        <w:jc w:val="both"/>
        <w:rPr>
          <w:b/>
          <w:color w:val="002060"/>
          <w:sz w:val="18"/>
          <w:szCs w:val="18"/>
        </w:rPr>
      </w:pPr>
    </w:p>
    <w:p w14:paraId="31A2FF89" w14:textId="77777777" w:rsidR="00CD3A14" w:rsidRDefault="00CD3A14">
      <w:pPr>
        <w:pStyle w:val="LO-normal"/>
        <w:spacing w:line="276" w:lineRule="auto"/>
        <w:jc w:val="both"/>
        <w:rPr>
          <w:color w:val="auto"/>
        </w:rPr>
      </w:pPr>
      <w:r>
        <w:rPr>
          <w:color w:val="auto"/>
          <w:sz w:val="18"/>
          <w:szCs w:val="18"/>
        </w:rPr>
        <w:t>"Intensidade (W/m</w:t>
      </w:r>
      <w:r>
        <w:rPr>
          <w:color w:val="auto"/>
          <w:sz w:val="18"/>
          <w:szCs w:val="18"/>
          <w:vertAlign w:val="superscript"/>
        </w:rPr>
        <w:t>2</w:t>
      </w:r>
      <w:r>
        <w:rPr>
          <w:color w:val="auto"/>
          <w:sz w:val="18"/>
          <w:szCs w:val="18"/>
        </w:rPr>
        <w:t>)" ou "Intensidade, I (W/m</w:t>
      </w:r>
      <w:r>
        <w:rPr>
          <w:color w:val="auto"/>
          <w:sz w:val="18"/>
          <w:szCs w:val="18"/>
          <w:vertAlign w:val="superscript"/>
        </w:rPr>
        <w:t>2</w:t>
      </w:r>
      <w:r>
        <w:rPr>
          <w:color w:val="auto"/>
          <w:sz w:val="18"/>
          <w:szCs w:val="18"/>
        </w:rPr>
        <w:t>)"  não apenas "W/m</w:t>
      </w:r>
      <w:r>
        <w:rPr>
          <w:color w:val="auto"/>
          <w:sz w:val="18"/>
          <w:szCs w:val="18"/>
          <w:vertAlign w:val="superscript"/>
        </w:rPr>
        <w:t>2</w:t>
      </w:r>
      <w:r>
        <w:rPr>
          <w:color w:val="auto"/>
          <w:sz w:val="18"/>
          <w:szCs w:val="18"/>
        </w:rPr>
        <w:t>".</w:t>
      </w:r>
    </w:p>
    <w:p w14:paraId="55320A3A" w14:textId="77777777" w:rsidR="00CD3A14" w:rsidRDefault="00CD3A14">
      <w:pPr>
        <w:pStyle w:val="LO-normal"/>
        <w:spacing w:line="276" w:lineRule="auto"/>
        <w:ind w:firstLine="709"/>
        <w:jc w:val="both"/>
        <w:rPr>
          <w:sz w:val="18"/>
          <w:szCs w:val="18"/>
        </w:rPr>
      </w:pPr>
    </w:p>
    <w:p w14:paraId="7BBF3CA4" w14:textId="77777777" w:rsidR="00CD3A14" w:rsidRDefault="00CD3A14">
      <w:pPr>
        <w:pStyle w:val="LO-normal"/>
        <w:spacing w:line="276" w:lineRule="auto"/>
        <w:ind w:firstLine="283"/>
        <w:jc w:val="both"/>
      </w:pPr>
      <w:r>
        <w:rPr>
          <w:sz w:val="18"/>
          <w:szCs w:val="18"/>
        </w:rPr>
        <w:t xml:space="preserve">No entanto, se não houver espaço suficiente no eixo para especificar a quantidade, escreva apenas o símbolo "P", mas defina na legenda da figura. </w:t>
      </w:r>
    </w:p>
    <w:p w14:paraId="72865D28" w14:textId="77777777" w:rsidR="00CD3A14" w:rsidRDefault="00CD3A14">
      <w:pPr>
        <w:pStyle w:val="LO-normal"/>
        <w:spacing w:line="276" w:lineRule="auto"/>
        <w:ind w:firstLine="283"/>
        <w:jc w:val="both"/>
      </w:pPr>
      <w:r>
        <w:rPr>
          <w:sz w:val="18"/>
          <w:szCs w:val="18"/>
        </w:rPr>
        <w:t>As etiquetas das figuras devem ser legíveis, aproximadamente de 8 a 10 pontos, quando reduzidas à largura da coluna do texto. Certifique-se que ao imprimir o artigo em preto e branco (como a maioria dos leitores faz), as informações contidas sejam claramente identificadas.</w:t>
      </w:r>
    </w:p>
    <w:p w14:paraId="27B0B1DB" w14:textId="77777777" w:rsidR="00CD3A14" w:rsidRDefault="00CD3A14">
      <w:pPr>
        <w:pStyle w:val="LO-normal"/>
        <w:spacing w:line="276" w:lineRule="auto"/>
        <w:jc w:val="both"/>
      </w:pPr>
      <w:r>
        <w:rPr>
          <w:b/>
          <w:color w:val="002060"/>
          <w:sz w:val="14"/>
          <w:szCs w:val="14"/>
        </w:rPr>
        <w:t xml:space="preserve"> </w:t>
      </w:r>
    </w:p>
    <w:p w14:paraId="40A3EECF" w14:textId="77777777" w:rsidR="00CD3A14" w:rsidRDefault="00CD3A14">
      <w:pPr>
        <w:pStyle w:val="Ttulo3"/>
        <w:spacing w:before="0" w:after="0" w:line="276" w:lineRule="auto"/>
        <w:ind w:left="0" w:right="0" w:firstLine="2"/>
        <w:jc w:val="both"/>
        <w:rPr>
          <w:color w:val="002060"/>
        </w:rPr>
      </w:pPr>
      <w:r>
        <w:rPr>
          <w:b w:val="0"/>
          <w:color w:val="002060"/>
          <w:sz w:val="22"/>
          <w:szCs w:val="22"/>
        </w:rPr>
        <w:t xml:space="preserve">3.2.3 Equações </w:t>
      </w:r>
    </w:p>
    <w:p w14:paraId="6C0D4347" w14:textId="77777777" w:rsidR="00CD3A14" w:rsidRDefault="00CD3A14">
      <w:pPr>
        <w:pStyle w:val="LO-normal"/>
        <w:widowControl w:val="0"/>
        <w:spacing w:line="276" w:lineRule="auto"/>
        <w:ind w:firstLineChars="125" w:firstLine="225"/>
        <w:jc w:val="both"/>
      </w:pPr>
      <w:r>
        <w:rPr>
          <w:sz w:val="18"/>
          <w:szCs w:val="18"/>
        </w:rPr>
        <w:t>As Equações deverão estar numeradas na ordem de aparecimento no texto, entre parênteses, por exemplo na Equação (1):</w:t>
      </w:r>
    </w:p>
    <w:p w14:paraId="53DAF0F4" w14:textId="77777777" w:rsidR="00CD3A14" w:rsidRDefault="00CD3A14">
      <w:pPr>
        <w:pStyle w:val="LO-normal"/>
        <w:widowControl w:val="0"/>
        <w:spacing w:line="276" w:lineRule="auto"/>
        <w:ind w:firstLineChars="125" w:firstLine="225"/>
        <w:jc w:val="both"/>
        <w:rPr>
          <w:sz w:val="18"/>
          <w:szCs w:val="18"/>
        </w:rPr>
      </w:pPr>
    </w:p>
    <w:p w14:paraId="115AABB7" w14:textId="77777777" w:rsidR="00CD3A14" w:rsidRDefault="00CD3A14">
      <w:pPr>
        <w:pStyle w:val="LO-normal"/>
        <w:widowControl w:val="0"/>
        <w:spacing w:line="276" w:lineRule="auto"/>
        <w:ind w:firstLineChars="125" w:firstLine="225"/>
        <w:jc w:val="both"/>
        <w:rPr>
          <w:rFonts w:ascii="Times" w:eastAsia="Times" w:hAnsi="Times" w:cs="Times"/>
          <w:color w:val="00000A"/>
          <w:sz w:val="18"/>
          <w:szCs w:val="18"/>
        </w:rPr>
      </w:pPr>
    </w:p>
    <w:p w14:paraId="5E7A549C" w14:textId="77777777" w:rsidR="00CD3A14" w:rsidRDefault="002E6133">
      <w:pPr>
        <w:pStyle w:val="LO-normal"/>
        <w:widowControl w:val="0"/>
        <w:spacing w:line="276" w:lineRule="auto"/>
        <w:ind w:rightChars="38" w:right="76" w:firstLineChars="125" w:firstLine="250"/>
        <w:jc w:val="right"/>
        <w:rPr>
          <w:rFonts w:ascii="Times" w:eastAsia="Times" w:hAnsi="Times" w:cs="Times"/>
          <w:color w:val="00000A"/>
        </w:rPr>
      </w:pPr>
      <w:r>
        <w:rPr>
          <w:noProof/>
        </w:rPr>
        <w:drawing>
          <wp:anchor distT="0" distB="0" distL="0" distR="0" simplePos="0" relativeHeight="251654656" behindDoc="0" locked="0" layoutInCell="1" allowOverlap="1" wp14:anchorId="57418298" wp14:editId="073BD7D7">
            <wp:simplePos x="0" y="0"/>
            <wp:positionH relativeFrom="column">
              <wp:posOffset>756920</wp:posOffset>
            </wp:positionH>
            <wp:positionV relativeFrom="paragraph">
              <wp:posOffset>-27305</wp:posOffset>
            </wp:positionV>
            <wp:extent cx="1085850" cy="616585"/>
            <wp:effectExtent l="0" t="0" r="0" b="0"/>
            <wp:wrapSquare wrapText="largest"/>
            <wp:docPr id="1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5850" cy="61658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CD3A14">
        <w:rPr>
          <w:rFonts w:ascii="Times" w:eastAsia="Times" w:hAnsi="Times" w:cs="Times"/>
          <w:color w:val="00000A"/>
        </w:rPr>
        <w:tab/>
      </w:r>
    </w:p>
    <w:p w14:paraId="160CC94E" w14:textId="77777777" w:rsidR="00CD3A14" w:rsidRDefault="00CD3A14">
      <w:pPr>
        <w:pStyle w:val="LO-normal"/>
        <w:widowControl w:val="0"/>
        <w:spacing w:line="276" w:lineRule="auto"/>
        <w:ind w:rightChars="38" w:right="76" w:firstLineChars="125" w:firstLine="226"/>
        <w:jc w:val="right"/>
      </w:pPr>
      <w:r>
        <w:rPr>
          <w:b/>
          <w:color w:val="002060"/>
          <w:sz w:val="18"/>
          <w:szCs w:val="18"/>
        </w:rPr>
        <w:t>(1)</w:t>
      </w:r>
    </w:p>
    <w:p w14:paraId="039366A5" w14:textId="77777777" w:rsidR="00CD3A14" w:rsidRDefault="00CD3A14">
      <w:pPr>
        <w:pStyle w:val="LO-normal"/>
        <w:widowControl w:val="0"/>
        <w:spacing w:line="276" w:lineRule="auto"/>
        <w:ind w:firstLineChars="125" w:firstLine="250"/>
        <w:jc w:val="both"/>
      </w:pPr>
      <w:r>
        <w:rPr>
          <w:rFonts w:ascii="Times" w:eastAsia="Times" w:hAnsi="Times" w:cs="Times"/>
          <w:color w:val="00000A"/>
        </w:rPr>
        <w:tab/>
      </w:r>
      <w:r>
        <w:rPr>
          <w:rFonts w:ascii="Times" w:eastAsia="Times" w:hAnsi="Times" w:cs="Times"/>
          <w:color w:val="00000A"/>
        </w:rPr>
        <w:tab/>
      </w:r>
    </w:p>
    <w:p w14:paraId="48D568FC" w14:textId="77777777" w:rsidR="00CD3A14" w:rsidRDefault="00CD3A14">
      <w:pPr>
        <w:pStyle w:val="LO-normal"/>
        <w:widowControl w:val="0"/>
        <w:spacing w:line="276" w:lineRule="auto"/>
        <w:ind w:firstLineChars="125" w:firstLine="226"/>
        <w:jc w:val="both"/>
        <w:rPr>
          <w:rFonts w:ascii="Times" w:eastAsia="Times" w:hAnsi="Times" w:cs="Times"/>
          <w:b/>
          <w:color w:val="00000A"/>
          <w:sz w:val="18"/>
          <w:szCs w:val="18"/>
        </w:rPr>
      </w:pPr>
    </w:p>
    <w:p w14:paraId="3E29695C" w14:textId="77777777" w:rsidR="00CD3A14" w:rsidRDefault="00CD3A14">
      <w:pPr>
        <w:pStyle w:val="LO-normal"/>
        <w:widowControl w:val="0"/>
        <w:spacing w:line="276" w:lineRule="auto"/>
        <w:ind w:firstLineChars="125" w:firstLine="226"/>
        <w:jc w:val="right"/>
      </w:pPr>
      <w:r>
        <w:rPr>
          <w:rFonts w:ascii="Times" w:eastAsia="Times" w:hAnsi="Times" w:cs="Times"/>
          <w:b/>
          <w:color w:val="00000A"/>
          <w:sz w:val="18"/>
          <w:szCs w:val="18"/>
        </w:rPr>
        <w:tab/>
      </w:r>
    </w:p>
    <w:p w14:paraId="55BBB1C8" w14:textId="77777777" w:rsidR="00CD3A14" w:rsidRDefault="00CD3A14">
      <w:pPr>
        <w:pStyle w:val="LO-normal"/>
        <w:spacing w:line="276" w:lineRule="auto"/>
        <w:ind w:firstLineChars="125" w:firstLine="225"/>
        <w:jc w:val="both"/>
        <w:rPr>
          <w:color w:val="auto"/>
        </w:rPr>
      </w:pPr>
      <w:r>
        <w:rPr>
          <w:rFonts w:ascii="Tahoma" w:eastAsia="Tahoma" w:hAnsi="Tahoma" w:cs="Tahoma"/>
          <w:color w:val="auto"/>
          <w:sz w:val="18"/>
          <w:szCs w:val="18"/>
        </w:rPr>
        <w:t>C</w:t>
      </w:r>
      <w:r>
        <w:rPr>
          <w:color w:val="auto"/>
          <w:sz w:val="18"/>
          <w:szCs w:val="18"/>
        </w:rPr>
        <w:t xml:space="preserve">ertifique-se de que os símbolos na sua equação foram definidos antes da equação aparecer ou imediatamente a seguir. </w:t>
      </w:r>
    </w:p>
    <w:p w14:paraId="1CA02AD0" w14:textId="77777777" w:rsidR="00CD3A14" w:rsidRDefault="00CD3A14">
      <w:pPr>
        <w:pStyle w:val="LO-normal"/>
        <w:spacing w:line="276" w:lineRule="auto"/>
        <w:ind w:firstLineChars="125" w:firstLine="226"/>
        <w:jc w:val="both"/>
        <w:rPr>
          <w:color w:val="002060"/>
          <w:sz w:val="18"/>
          <w:szCs w:val="18"/>
        </w:rPr>
      </w:pPr>
      <w:r>
        <w:rPr>
          <w:b/>
          <w:color w:val="002060"/>
          <w:sz w:val="18"/>
          <w:szCs w:val="18"/>
        </w:rPr>
        <w:t>Dicas:</w:t>
      </w:r>
      <w:r>
        <w:rPr>
          <w:color w:val="002060"/>
          <w:sz w:val="18"/>
          <w:szCs w:val="18"/>
        </w:rPr>
        <w:t xml:space="preserve"> </w:t>
      </w:r>
    </w:p>
    <w:p w14:paraId="47972948" w14:textId="77777777" w:rsidR="00CD3A14" w:rsidRDefault="00CD3A14">
      <w:pPr>
        <w:pStyle w:val="LO-normal"/>
        <w:ind w:firstLineChars="125" w:firstLine="225"/>
        <w:jc w:val="both"/>
        <w:rPr>
          <w:color w:val="002060"/>
          <w:sz w:val="18"/>
          <w:szCs w:val="18"/>
        </w:rPr>
      </w:pPr>
    </w:p>
    <w:p w14:paraId="0D178015" w14:textId="77777777" w:rsidR="00CD3A14" w:rsidRDefault="00CD3A14">
      <w:pPr>
        <w:pStyle w:val="LO-normal"/>
        <w:numPr>
          <w:ilvl w:val="0"/>
          <w:numId w:val="8"/>
        </w:numPr>
        <w:tabs>
          <w:tab w:val="left" w:pos="420"/>
        </w:tabs>
        <w:jc w:val="both"/>
        <w:rPr>
          <w:color w:val="auto"/>
        </w:rPr>
      </w:pPr>
      <w:r>
        <w:rPr>
          <w:color w:val="auto"/>
          <w:sz w:val="18"/>
          <w:szCs w:val="18"/>
        </w:rPr>
        <w:t xml:space="preserve">a edição de fórmulas costuma ser problemática, não defina suas próprias fontes. </w:t>
      </w:r>
    </w:p>
    <w:p w14:paraId="59995FB2" w14:textId="77777777" w:rsidR="00CD3A14" w:rsidRDefault="00CD3A14">
      <w:pPr>
        <w:pStyle w:val="LO-normal"/>
        <w:numPr>
          <w:ilvl w:val="0"/>
          <w:numId w:val="8"/>
        </w:numPr>
        <w:tabs>
          <w:tab w:val="left" w:pos="420"/>
        </w:tabs>
        <w:jc w:val="both"/>
        <w:rPr>
          <w:color w:val="auto"/>
        </w:rPr>
      </w:pPr>
      <w:r>
        <w:rPr>
          <w:color w:val="auto"/>
          <w:sz w:val="18"/>
          <w:szCs w:val="18"/>
        </w:rPr>
        <w:t>o tamanho da fonte da equação deve corresponder ao tamanho da fonte do manuscrito.</w:t>
      </w:r>
    </w:p>
    <w:p w14:paraId="6BF92719" w14:textId="77777777" w:rsidR="00CD3A14" w:rsidRDefault="00CD3A14">
      <w:pPr>
        <w:pStyle w:val="LO-normal"/>
        <w:spacing w:line="276" w:lineRule="auto"/>
        <w:jc w:val="both"/>
        <w:rPr>
          <w:color w:val="auto"/>
          <w:sz w:val="18"/>
          <w:szCs w:val="18"/>
        </w:rPr>
      </w:pPr>
    </w:p>
    <w:p w14:paraId="505DD873" w14:textId="77777777" w:rsidR="00CD3A14" w:rsidRDefault="00CD3A14">
      <w:pPr>
        <w:pStyle w:val="LO-normal"/>
        <w:spacing w:line="276" w:lineRule="auto"/>
        <w:jc w:val="both"/>
        <w:rPr>
          <w:color w:val="002060"/>
        </w:rPr>
      </w:pPr>
      <w:r>
        <w:rPr>
          <w:color w:val="002060"/>
          <w:sz w:val="22"/>
          <w:szCs w:val="22"/>
        </w:rPr>
        <w:t>3.2.4 Unidades</w:t>
      </w:r>
    </w:p>
    <w:p w14:paraId="3B45A30C" w14:textId="77777777" w:rsidR="00CD3A14" w:rsidRDefault="00CD3A14">
      <w:pPr>
        <w:pStyle w:val="LO-normal"/>
        <w:spacing w:line="276" w:lineRule="auto"/>
        <w:ind w:firstLineChars="125" w:firstLine="225"/>
        <w:jc w:val="both"/>
        <w:rPr>
          <w:color w:val="auto"/>
          <w:sz w:val="18"/>
          <w:szCs w:val="18"/>
        </w:rPr>
      </w:pPr>
      <w:r>
        <w:rPr>
          <w:color w:val="auto"/>
          <w:sz w:val="18"/>
          <w:szCs w:val="18"/>
        </w:rPr>
        <w:t xml:space="preserve">As Unidades Inglesas (SI) podem ser aplicadas à referência de documentos como dados armazenados. Nessas situações, a SI deve ser empregada como unidades secundárias (entre parênteses). </w:t>
      </w:r>
    </w:p>
    <w:p w14:paraId="798CD314" w14:textId="77777777" w:rsidR="00CD3A14" w:rsidRDefault="00CD3A14">
      <w:pPr>
        <w:pStyle w:val="LO-normal"/>
        <w:spacing w:line="276" w:lineRule="auto"/>
        <w:ind w:firstLineChars="125" w:firstLine="225"/>
        <w:jc w:val="both"/>
        <w:rPr>
          <w:color w:val="auto"/>
          <w:sz w:val="18"/>
          <w:szCs w:val="18"/>
        </w:rPr>
      </w:pPr>
    </w:p>
    <w:p w14:paraId="2A8AB0A9" w14:textId="77777777" w:rsidR="00CD3A14" w:rsidRDefault="00CD3A14">
      <w:pPr>
        <w:pStyle w:val="LO-normal"/>
        <w:spacing w:line="276" w:lineRule="auto"/>
        <w:ind w:firstLineChars="125" w:firstLine="226"/>
        <w:jc w:val="both"/>
        <w:rPr>
          <w:b/>
          <w:bCs/>
          <w:color w:val="002060"/>
          <w:sz w:val="18"/>
          <w:szCs w:val="18"/>
        </w:rPr>
      </w:pPr>
      <w:r>
        <w:rPr>
          <w:b/>
          <w:bCs/>
          <w:color w:val="002060"/>
          <w:sz w:val="18"/>
          <w:szCs w:val="18"/>
        </w:rPr>
        <w:t>Exemplo:</w:t>
      </w:r>
    </w:p>
    <w:p w14:paraId="25A809C1" w14:textId="77777777" w:rsidR="00CD3A14" w:rsidRDefault="00CD3A14">
      <w:pPr>
        <w:pStyle w:val="LO-normal"/>
        <w:ind w:firstLineChars="125" w:firstLine="226"/>
        <w:jc w:val="both"/>
        <w:rPr>
          <w:b/>
          <w:bCs/>
          <w:color w:val="002060"/>
          <w:sz w:val="18"/>
          <w:szCs w:val="18"/>
        </w:rPr>
      </w:pPr>
    </w:p>
    <w:p w14:paraId="3A8AFA18" w14:textId="77777777" w:rsidR="00CD3A14" w:rsidRDefault="00CD3A14">
      <w:pPr>
        <w:pStyle w:val="LO-normal"/>
        <w:spacing w:line="276" w:lineRule="auto"/>
        <w:ind w:firstLineChars="125" w:firstLine="225"/>
        <w:jc w:val="both"/>
      </w:pPr>
      <w:r>
        <w:rPr>
          <w:sz w:val="18"/>
          <w:szCs w:val="18"/>
        </w:rPr>
        <w:t>Escreva "15 Gbit/cm</w:t>
      </w:r>
      <w:r>
        <w:rPr>
          <w:sz w:val="18"/>
          <w:szCs w:val="18"/>
          <w:vertAlign w:val="superscript"/>
        </w:rPr>
        <w:t>2</w:t>
      </w:r>
      <w:r>
        <w:rPr>
          <w:sz w:val="18"/>
          <w:szCs w:val="18"/>
        </w:rPr>
        <w:t xml:space="preserve"> (100Gbit/in</w:t>
      </w:r>
      <w:r>
        <w:rPr>
          <w:sz w:val="18"/>
          <w:szCs w:val="18"/>
          <w:vertAlign w:val="superscript"/>
        </w:rPr>
        <w:t>2</w:t>
      </w:r>
      <w:r>
        <w:rPr>
          <w:sz w:val="18"/>
          <w:szCs w:val="18"/>
        </w:rPr>
        <w:t xml:space="preserve">)". </w:t>
      </w:r>
    </w:p>
    <w:p w14:paraId="00A9416A" w14:textId="77777777" w:rsidR="00CD3A14" w:rsidRDefault="00CD3A14">
      <w:pPr>
        <w:pStyle w:val="LO-normal"/>
        <w:spacing w:line="276" w:lineRule="auto"/>
        <w:ind w:firstLineChars="125" w:firstLine="225"/>
        <w:jc w:val="both"/>
        <w:rPr>
          <w:sz w:val="18"/>
          <w:szCs w:val="18"/>
        </w:rPr>
      </w:pPr>
    </w:p>
    <w:p w14:paraId="783F390D" w14:textId="77777777" w:rsidR="00CD3A14" w:rsidRDefault="00CD3A14">
      <w:pPr>
        <w:pStyle w:val="LO-normal"/>
        <w:spacing w:line="276" w:lineRule="auto"/>
        <w:ind w:firstLineChars="125" w:firstLine="225"/>
        <w:jc w:val="both"/>
        <w:rPr>
          <w:sz w:val="18"/>
          <w:szCs w:val="18"/>
        </w:rPr>
      </w:pPr>
    </w:p>
    <w:p w14:paraId="2C7C94BF" w14:textId="77777777" w:rsidR="00CD3A14" w:rsidRDefault="00CD3A14">
      <w:pPr>
        <w:pStyle w:val="LO-normal"/>
        <w:spacing w:line="276" w:lineRule="auto"/>
        <w:ind w:firstLineChars="125" w:firstLine="226"/>
        <w:rPr>
          <w:b/>
          <w:color w:val="002060"/>
          <w:sz w:val="18"/>
          <w:szCs w:val="18"/>
        </w:rPr>
      </w:pPr>
      <w:r>
        <w:rPr>
          <w:b/>
          <w:color w:val="002060"/>
          <w:sz w:val="18"/>
          <w:szCs w:val="18"/>
        </w:rPr>
        <w:t>Dica:</w:t>
      </w:r>
    </w:p>
    <w:p w14:paraId="42632D7E" w14:textId="77777777" w:rsidR="00CD3A14" w:rsidRDefault="00CD3A14">
      <w:pPr>
        <w:pStyle w:val="LO-normal"/>
        <w:spacing w:line="276" w:lineRule="auto"/>
        <w:ind w:firstLineChars="125" w:firstLine="226"/>
        <w:rPr>
          <w:b/>
          <w:color w:val="002060"/>
          <w:sz w:val="18"/>
          <w:szCs w:val="18"/>
        </w:rPr>
      </w:pPr>
    </w:p>
    <w:p w14:paraId="71D506E6" w14:textId="77777777" w:rsidR="00CD3A14" w:rsidRDefault="00CD3A14">
      <w:pPr>
        <w:pStyle w:val="LO-normal"/>
        <w:numPr>
          <w:ilvl w:val="0"/>
          <w:numId w:val="9"/>
        </w:numPr>
        <w:tabs>
          <w:tab w:val="left" w:pos="420"/>
        </w:tabs>
        <w:jc w:val="both"/>
        <w:rPr>
          <w:color w:val="auto"/>
        </w:rPr>
      </w:pPr>
      <w:r>
        <w:rPr>
          <w:color w:val="auto"/>
          <w:sz w:val="18"/>
          <w:szCs w:val="18"/>
        </w:rPr>
        <w:t xml:space="preserve">as SI podem ser utilizadas como unidade de medida primária para  identificadores no comércio, como "3½ in disk drive". </w:t>
      </w:r>
    </w:p>
    <w:p w14:paraId="14769460" w14:textId="77777777" w:rsidR="00CD3A14" w:rsidRDefault="00CD3A14">
      <w:pPr>
        <w:pStyle w:val="LO-normal"/>
        <w:numPr>
          <w:ilvl w:val="0"/>
          <w:numId w:val="9"/>
        </w:numPr>
        <w:tabs>
          <w:tab w:val="left" w:pos="420"/>
        </w:tabs>
        <w:jc w:val="both"/>
        <w:rPr>
          <w:color w:val="auto"/>
        </w:rPr>
      </w:pPr>
      <w:r>
        <w:rPr>
          <w:color w:val="auto"/>
          <w:sz w:val="18"/>
          <w:szCs w:val="18"/>
        </w:rPr>
        <w:t>evite combinar unidades SI e CGS, como corrente em Amperes e campo magnético em Oersteds, pois pode levar à confusão, devido às equações não se equilibram dimensionalmente.</w:t>
      </w:r>
    </w:p>
    <w:p w14:paraId="2426F33B" w14:textId="77777777" w:rsidR="00CD3A14" w:rsidRDefault="00CD3A14">
      <w:pPr>
        <w:pStyle w:val="LO-normal"/>
        <w:spacing w:line="276" w:lineRule="auto"/>
        <w:ind w:firstLine="709"/>
        <w:jc w:val="both"/>
        <w:rPr>
          <w:color w:val="002060"/>
          <w:sz w:val="18"/>
          <w:szCs w:val="18"/>
        </w:rPr>
      </w:pPr>
    </w:p>
    <w:p w14:paraId="054DD56F" w14:textId="77777777" w:rsidR="00CD3A14" w:rsidRDefault="00CD3A14">
      <w:pPr>
        <w:pStyle w:val="LO-normal"/>
        <w:spacing w:line="276" w:lineRule="auto"/>
        <w:jc w:val="both"/>
        <w:rPr>
          <w:color w:val="002060"/>
        </w:rPr>
      </w:pPr>
      <w:r>
        <w:rPr>
          <w:color w:val="002060"/>
          <w:sz w:val="22"/>
          <w:szCs w:val="22"/>
        </w:rPr>
        <w:t>3.2.5 Abreviações e Acrônimos</w:t>
      </w:r>
    </w:p>
    <w:p w14:paraId="1601C33E" w14:textId="77777777" w:rsidR="00CD3A14" w:rsidRDefault="00CD3A14">
      <w:pPr>
        <w:pStyle w:val="LO-normal"/>
        <w:spacing w:line="276" w:lineRule="auto"/>
        <w:ind w:firstLine="283"/>
        <w:jc w:val="both"/>
        <w:rPr>
          <w:color w:val="auto"/>
        </w:rPr>
      </w:pPr>
      <w:r>
        <w:rPr>
          <w:color w:val="auto"/>
          <w:sz w:val="18"/>
          <w:szCs w:val="18"/>
        </w:rPr>
        <w:t xml:space="preserve">O uso de abreviaturas e acrônimos deve ser utilizado, quando referido pela primeira vez, conforme a seguinte estrutura: nome completo, seguido da abreviatura e/ou acrônimos. Ou a abreviatura e/ou acrônimo primeiro, seguido do nome completo entre parênteses. As abreviações como "IEEE", "SI", "ac" e "dc" não precisam ser definidas. As abreviaturas que incorporam períodos não devem ter espaços: escreva "C.N.R.S.," não "C. N. R. S. "Não use abreviaturas no título a menos que sejam inevitáveis (por exemplo," IEEE "no título deste artigo). </w:t>
      </w:r>
    </w:p>
    <w:p w14:paraId="5CABD2AD" w14:textId="77777777" w:rsidR="00CD3A14" w:rsidRDefault="00CD3A14">
      <w:pPr>
        <w:pStyle w:val="LO-normal"/>
        <w:spacing w:line="276" w:lineRule="auto"/>
        <w:jc w:val="both"/>
        <w:rPr>
          <w:sz w:val="18"/>
          <w:szCs w:val="18"/>
        </w:rPr>
      </w:pPr>
    </w:p>
    <w:p w14:paraId="46BE16AE" w14:textId="77777777" w:rsidR="00CD3A14" w:rsidRDefault="00CD3A14">
      <w:pPr>
        <w:pStyle w:val="Ttulo3"/>
        <w:spacing w:before="0" w:after="0" w:line="276" w:lineRule="auto"/>
        <w:ind w:left="0" w:right="0" w:firstLine="2"/>
        <w:jc w:val="both"/>
      </w:pPr>
      <w:r>
        <w:rPr>
          <w:b w:val="0"/>
          <w:color w:val="002060"/>
          <w:sz w:val="22"/>
          <w:szCs w:val="22"/>
        </w:rPr>
        <w:t xml:space="preserve">3.2.6 Citações </w:t>
      </w:r>
    </w:p>
    <w:p w14:paraId="0578F744" w14:textId="77777777" w:rsidR="00CD3A14" w:rsidRDefault="00CD3A14">
      <w:pPr>
        <w:pStyle w:val="LO-normal"/>
        <w:spacing w:line="276" w:lineRule="auto"/>
        <w:ind w:firstLine="283"/>
        <w:jc w:val="both"/>
      </w:pPr>
      <w:r>
        <w:rPr>
          <w:sz w:val="18"/>
          <w:szCs w:val="18"/>
        </w:rPr>
        <w:t xml:space="preserve">As citações realizadas no artigo devem ser normalizadas seguindo as orientações para o </w:t>
      </w:r>
      <w:r>
        <w:rPr>
          <w:b/>
          <w:bCs/>
          <w:sz w:val="18"/>
          <w:szCs w:val="18"/>
        </w:rPr>
        <w:t>sistema numérico</w:t>
      </w:r>
      <w:r>
        <w:rPr>
          <w:sz w:val="18"/>
          <w:szCs w:val="18"/>
        </w:rPr>
        <w:t xml:space="preserve"> presente na norma </w:t>
      </w:r>
      <w:r>
        <w:rPr>
          <w:b/>
          <w:bCs/>
          <w:sz w:val="18"/>
          <w:szCs w:val="18"/>
        </w:rPr>
        <w:t>NBR 10520</w:t>
      </w:r>
      <w:r>
        <w:rPr>
          <w:sz w:val="18"/>
          <w:szCs w:val="18"/>
        </w:rPr>
        <w:t xml:space="preserve"> </w:t>
      </w:r>
      <w:r>
        <w:rPr>
          <w:b/>
          <w:color w:val="002060"/>
          <w:sz w:val="18"/>
          <w:szCs w:val="18"/>
        </w:rPr>
        <w:t>[8]</w:t>
      </w:r>
      <w:r>
        <w:rPr>
          <w:sz w:val="18"/>
          <w:szCs w:val="18"/>
        </w:rPr>
        <w:t xml:space="preserve">. Nesse modelo as citações são enumeradas de acordo com a sequência em que surgem no texto sendo as informações a elas pertinentes inseridas na seção Referência. As citações podem ser diretas ou indiretas. </w:t>
      </w:r>
    </w:p>
    <w:p w14:paraId="0CB2AE51" w14:textId="77777777" w:rsidR="00CD3A14" w:rsidRDefault="00CD3A14">
      <w:pPr>
        <w:pStyle w:val="LO-normal"/>
        <w:spacing w:line="276" w:lineRule="auto"/>
        <w:ind w:firstLine="283"/>
        <w:jc w:val="both"/>
      </w:pPr>
      <w:r>
        <w:rPr>
          <w:sz w:val="18"/>
          <w:szCs w:val="18"/>
        </w:rPr>
        <w:t xml:space="preserve">São consideradas citações diretas aquelas que expõem as ideias de outro autor da mesma forma como ele a escreveu. As palavras do autor citado devem ser apresentadas entre aspas “” e quando ultrapassarem três linhas devem ser destacadas do corpo do texto. </w:t>
      </w:r>
    </w:p>
    <w:p w14:paraId="3DD61F42" w14:textId="77777777" w:rsidR="00CD3A14" w:rsidRDefault="00CD3A14">
      <w:pPr>
        <w:pStyle w:val="LO-normal"/>
        <w:ind w:firstLine="709"/>
        <w:jc w:val="both"/>
        <w:rPr>
          <w:sz w:val="18"/>
          <w:szCs w:val="18"/>
        </w:rPr>
      </w:pPr>
    </w:p>
    <w:p w14:paraId="5A7A0BE7" w14:textId="77777777" w:rsidR="00CD3A14" w:rsidRDefault="00CD3A14">
      <w:pPr>
        <w:pStyle w:val="LO-normal"/>
        <w:ind w:firstLine="709"/>
        <w:jc w:val="both"/>
        <w:rPr>
          <w:sz w:val="18"/>
          <w:szCs w:val="18"/>
        </w:rPr>
      </w:pPr>
    </w:p>
    <w:p w14:paraId="17279076" w14:textId="77777777" w:rsidR="00CD3A14" w:rsidRDefault="00CD3A14">
      <w:pPr>
        <w:pStyle w:val="LO-normal"/>
        <w:ind w:firstLineChars="125" w:firstLine="226"/>
        <w:jc w:val="both"/>
        <w:rPr>
          <w:color w:val="002060"/>
        </w:rPr>
      </w:pPr>
      <w:r>
        <w:rPr>
          <w:b/>
          <w:bCs/>
          <w:color w:val="002060"/>
          <w:sz w:val="18"/>
          <w:szCs w:val="18"/>
        </w:rPr>
        <w:t>Exemplo 1:</w:t>
      </w:r>
    </w:p>
    <w:p w14:paraId="63DDB5CA" w14:textId="77777777" w:rsidR="00CD3A14" w:rsidRDefault="00CD3A14">
      <w:pPr>
        <w:pStyle w:val="LO-normal"/>
        <w:ind w:left="1134"/>
        <w:jc w:val="both"/>
      </w:pPr>
      <w:r>
        <w:rPr>
          <w:sz w:val="16"/>
          <w:szCs w:val="16"/>
        </w:rPr>
        <w:t xml:space="preserve">Nas citações com um autor, que aparecem no texto, as chamadas são feitas pelo sobrenome do autor, com a primeira letra maiúscula seguida de minúsculas, com a informação do ano e da página entre parênteses, ou ainda, no final da citação, com o sobrenome do autor em caixa alta, </w:t>
      </w:r>
      <w:r>
        <w:rPr>
          <w:sz w:val="16"/>
          <w:szCs w:val="16"/>
        </w:rPr>
        <w:lastRenderedPageBreak/>
        <w:t xml:space="preserve">seguido do ano e da página entre parênteses </w:t>
      </w:r>
      <w:r>
        <w:rPr>
          <w:b/>
          <w:color w:val="002060"/>
          <w:sz w:val="16"/>
          <w:szCs w:val="16"/>
        </w:rPr>
        <w:t>[9]</w:t>
      </w:r>
      <w:r>
        <w:rPr>
          <w:sz w:val="16"/>
          <w:szCs w:val="16"/>
        </w:rPr>
        <w:t xml:space="preserve">. </w:t>
      </w:r>
    </w:p>
    <w:p w14:paraId="4B93E5B1" w14:textId="77777777" w:rsidR="00CD3A14" w:rsidRDefault="00CD3A14">
      <w:pPr>
        <w:pStyle w:val="LO-normal"/>
        <w:jc w:val="both"/>
        <w:rPr>
          <w:b/>
          <w:bCs/>
          <w:sz w:val="16"/>
          <w:szCs w:val="16"/>
        </w:rPr>
      </w:pPr>
    </w:p>
    <w:p w14:paraId="03DF92F1" w14:textId="77777777" w:rsidR="00CD3A14" w:rsidRDefault="00CD3A14">
      <w:pPr>
        <w:pStyle w:val="LO-normal"/>
        <w:jc w:val="both"/>
        <w:rPr>
          <w:b/>
          <w:bCs/>
          <w:sz w:val="16"/>
          <w:szCs w:val="16"/>
        </w:rPr>
      </w:pPr>
    </w:p>
    <w:p w14:paraId="3314E0A6" w14:textId="77777777" w:rsidR="00CD3A14" w:rsidRDefault="00CD3A14">
      <w:pPr>
        <w:pStyle w:val="LO-normal"/>
        <w:ind w:firstLine="283"/>
        <w:jc w:val="both"/>
        <w:rPr>
          <w:color w:val="auto"/>
        </w:rPr>
      </w:pPr>
      <w:r>
        <w:rPr>
          <w:color w:val="auto"/>
          <w:sz w:val="18"/>
          <w:szCs w:val="18"/>
        </w:rPr>
        <w:t xml:space="preserve">As citações indiretas são aquelas que apresentam ideia, conceito, explicação de um autor, conforme a compreensão de quem as reescreve. Deve-se ter cuidado com o uso de paráfrases sem a devida identificação do autor, pois pode ser considerada plágio. </w:t>
      </w:r>
    </w:p>
    <w:p w14:paraId="42FB0384" w14:textId="77777777" w:rsidR="00CD3A14" w:rsidRDefault="00CD3A14">
      <w:pPr>
        <w:pStyle w:val="LO-normal"/>
        <w:spacing w:line="276" w:lineRule="auto"/>
        <w:ind w:firstLine="283"/>
        <w:jc w:val="both"/>
        <w:rPr>
          <w:color w:val="auto"/>
        </w:rPr>
      </w:pPr>
      <w:r>
        <w:rPr>
          <w:color w:val="auto"/>
          <w:sz w:val="18"/>
          <w:szCs w:val="18"/>
        </w:rPr>
        <w:t>Quanto à identificação de autoria da citação direta e/ou indireta no texto, o sobrenome do(s) autor(es) deve ser escrito como mostra o exemplo 2.</w:t>
      </w:r>
    </w:p>
    <w:p w14:paraId="32C2B62C" w14:textId="77777777" w:rsidR="00CD3A14" w:rsidRDefault="00CD3A14">
      <w:pPr>
        <w:pStyle w:val="LO-normal"/>
        <w:spacing w:line="276" w:lineRule="auto"/>
        <w:ind w:firstLine="283"/>
        <w:jc w:val="both"/>
        <w:rPr>
          <w:color w:val="002060"/>
          <w:sz w:val="18"/>
          <w:szCs w:val="18"/>
        </w:rPr>
      </w:pPr>
      <w:r>
        <w:rPr>
          <w:b/>
          <w:bCs/>
          <w:color w:val="002060"/>
          <w:sz w:val="18"/>
          <w:szCs w:val="18"/>
        </w:rPr>
        <w:t>Exemplo 2</w:t>
      </w:r>
      <w:r>
        <w:rPr>
          <w:color w:val="002060"/>
          <w:sz w:val="18"/>
          <w:szCs w:val="18"/>
        </w:rPr>
        <w:t>:</w:t>
      </w:r>
    </w:p>
    <w:p w14:paraId="72D379F1" w14:textId="77777777" w:rsidR="00CD3A14" w:rsidRDefault="00CD3A14">
      <w:pPr>
        <w:pStyle w:val="LO-normal"/>
        <w:spacing w:line="276" w:lineRule="auto"/>
        <w:ind w:firstLine="709"/>
        <w:jc w:val="both"/>
        <w:rPr>
          <w:color w:val="002060"/>
          <w:sz w:val="18"/>
          <w:szCs w:val="18"/>
        </w:rPr>
      </w:pPr>
    </w:p>
    <w:p w14:paraId="35FA0917" w14:textId="77777777" w:rsidR="00CD3A14" w:rsidRDefault="00CD3A14">
      <w:pPr>
        <w:pStyle w:val="LO-normal"/>
        <w:spacing w:line="276" w:lineRule="auto"/>
        <w:jc w:val="both"/>
        <w:rPr>
          <w:color w:val="auto"/>
        </w:rPr>
      </w:pPr>
      <w:r>
        <w:rPr>
          <w:color w:val="auto"/>
          <w:sz w:val="18"/>
          <w:szCs w:val="18"/>
        </w:rPr>
        <w:t xml:space="preserve">Segundo Prodanov e Freitas </w:t>
      </w:r>
      <w:r>
        <w:rPr>
          <w:b/>
          <w:color w:val="002060"/>
          <w:sz w:val="18"/>
          <w:szCs w:val="18"/>
        </w:rPr>
        <w:t>[9]</w:t>
      </w:r>
      <w:r>
        <w:rPr>
          <w:color w:val="auto"/>
          <w:sz w:val="18"/>
          <w:szCs w:val="18"/>
        </w:rPr>
        <w:t xml:space="preserve"> as citações que aparecem no texto […]</w:t>
      </w:r>
    </w:p>
    <w:p w14:paraId="543B789E" w14:textId="77777777" w:rsidR="00CD3A14" w:rsidRDefault="00CD3A14">
      <w:pPr>
        <w:pStyle w:val="LO-normal"/>
        <w:spacing w:line="276" w:lineRule="auto"/>
        <w:jc w:val="center"/>
        <w:rPr>
          <w:color w:val="auto"/>
        </w:rPr>
      </w:pPr>
      <w:r>
        <w:rPr>
          <w:color w:val="auto"/>
          <w:sz w:val="18"/>
          <w:szCs w:val="18"/>
        </w:rPr>
        <w:t>ou</w:t>
      </w:r>
    </w:p>
    <w:p w14:paraId="088F2742" w14:textId="77777777" w:rsidR="00CD3A14" w:rsidRDefault="00CD3A14">
      <w:pPr>
        <w:pStyle w:val="LO-normal"/>
        <w:spacing w:line="276" w:lineRule="auto"/>
        <w:jc w:val="both"/>
        <w:rPr>
          <w:color w:val="auto"/>
        </w:rPr>
      </w:pPr>
      <w:r>
        <w:rPr>
          <w:color w:val="auto"/>
          <w:sz w:val="18"/>
          <w:szCs w:val="18"/>
        </w:rPr>
        <w:t xml:space="preserve">As citações que aparecem no texto […] </w:t>
      </w:r>
      <w:r>
        <w:rPr>
          <w:b/>
          <w:color w:val="002060"/>
          <w:sz w:val="18"/>
          <w:szCs w:val="18"/>
        </w:rPr>
        <w:t>[9]</w:t>
      </w:r>
      <w:r>
        <w:rPr>
          <w:color w:val="auto"/>
          <w:sz w:val="18"/>
          <w:szCs w:val="18"/>
        </w:rPr>
        <w:t>.</w:t>
      </w:r>
    </w:p>
    <w:p w14:paraId="76E1CAFE" w14:textId="77777777" w:rsidR="00CD3A14" w:rsidRDefault="00CD3A14">
      <w:pPr>
        <w:pStyle w:val="LO-normal"/>
        <w:spacing w:line="276" w:lineRule="auto"/>
        <w:ind w:firstLineChars="125" w:firstLine="225"/>
        <w:jc w:val="both"/>
        <w:rPr>
          <w:color w:val="auto"/>
          <w:sz w:val="18"/>
          <w:szCs w:val="18"/>
        </w:rPr>
      </w:pPr>
    </w:p>
    <w:p w14:paraId="4F355F12" w14:textId="77777777" w:rsidR="00CD3A14" w:rsidRDefault="00CD3A14">
      <w:pPr>
        <w:pStyle w:val="LO-normal"/>
        <w:spacing w:line="276" w:lineRule="auto"/>
        <w:ind w:firstLineChars="125" w:firstLine="225"/>
        <w:jc w:val="both"/>
        <w:rPr>
          <w:color w:val="auto"/>
        </w:rPr>
      </w:pPr>
      <w:r>
        <w:rPr>
          <w:color w:val="auto"/>
          <w:sz w:val="18"/>
          <w:szCs w:val="18"/>
        </w:rPr>
        <w:t xml:space="preserve">Nos casos em que o autor não for mencionado no texto é preciso apenas indicar o número correspondente à referência. </w:t>
      </w:r>
    </w:p>
    <w:p w14:paraId="4D8D057D" w14:textId="77777777" w:rsidR="00CD3A14" w:rsidRDefault="00CD3A14">
      <w:pPr>
        <w:pStyle w:val="LO-normal"/>
        <w:spacing w:line="276" w:lineRule="auto"/>
        <w:ind w:firstLineChars="125" w:firstLine="225"/>
        <w:jc w:val="both"/>
        <w:rPr>
          <w:color w:val="auto"/>
        </w:rPr>
      </w:pPr>
      <w:r>
        <w:rPr>
          <w:color w:val="auto"/>
          <w:sz w:val="18"/>
          <w:szCs w:val="18"/>
        </w:rPr>
        <w:t xml:space="preserve">Quando a citação referir-se a uma obra com mais de três autores apenas o nome do primeiro autor deve aparecer no texto seguido pela sigla et al. e o número correspondente. </w:t>
      </w:r>
    </w:p>
    <w:p w14:paraId="36185EFB" w14:textId="77777777" w:rsidR="00CD3A14" w:rsidRDefault="00CD3A14">
      <w:pPr>
        <w:pStyle w:val="LO-normal"/>
        <w:spacing w:line="276" w:lineRule="auto"/>
        <w:ind w:firstLineChars="125" w:firstLine="226"/>
        <w:jc w:val="both"/>
        <w:rPr>
          <w:b/>
          <w:bCs/>
          <w:color w:val="002060"/>
          <w:sz w:val="18"/>
          <w:szCs w:val="18"/>
        </w:rPr>
      </w:pPr>
    </w:p>
    <w:p w14:paraId="6000A377" w14:textId="77777777" w:rsidR="00CD3A14" w:rsidRDefault="00CD3A14">
      <w:pPr>
        <w:pStyle w:val="LO-normal"/>
        <w:spacing w:line="276" w:lineRule="auto"/>
        <w:ind w:firstLineChars="125" w:firstLine="226"/>
        <w:jc w:val="both"/>
        <w:rPr>
          <w:color w:val="002060"/>
          <w:sz w:val="18"/>
          <w:szCs w:val="18"/>
        </w:rPr>
      </w:pPr>
      <w:r>
        <w:rPr>
          <w:b/>
          <w:bCs/>
          <w:color w:val="002060"/>
          <w:sz w:val="18"/>
          <w:szCs w:val="18"/>
        </w:rPr>
        <w:t>Exemplo 3</w:t>
      </w:r>
      <w:r>
        <w:rPr>
          <w:color w:val="002060"/>
          <w:sz w:val="18"/>
          <w:szCs w:val="18"/>
        </w:rPr>
        <w:t>:</w:t>
      </w:r>
    </w:p>
    <w:p w14:paraId="138BF5BC" w14:textId="77777777" w:rsidR="00CD3A14" w:rsidRDefault="00CD3A14">
      <w:pPr>
        <w:pStyle w:val="LO-normal"/>
        <w:spacing w:line="276" w:lineRule="auto"/>
        <w:ind w:firstLineChars="125" w:firstLine="225"/>
        <w:jc w:val="both"/>
        <w:rPr>
          <w:color w:val="002060"/>
          <w:sz w:val="18"/>
          <w:szCs w:val="18"/>
        </w:rPr>
      </w:pPr>
    </w:p>
    <w:p w14:paraId="7B5ED72E" w14:textId="77777777" w:rsidR="00CD3A14" w:rsidRDefault="00CD3A14">
      <w:pPr>
        <w:pStyle w:val="LO-normal"/>
        <w:spacing w:line="276" w:lineRule="auto"/>
        <w:jc w:val="both"/>
        <w:rPr>
          <w:color w:val="auto"/>
        </w:rPr>
      </w:pPr>
      <w:r>
        <w:rPr>
          <w:color w:val="auto"/>
          <w:sz w:val="18"/>
          <w:szCs w:val="18"/>
        </w:rPr>
        <w:t xml:space="preserve">Para Vicari et al. </w:t>
      </w:r>
      <w:r>
        <w:rPr>
          <w:b/>
          <w:color w:val="002060"/>
          <w:sz w:val="18"/>
          <w:szCs w:val="18"/>
        </w:rPr>
        <w:t>[10]</w:t>
      </w:r>
      <w:r>
        <w:rPr>
          <w:color w:val="auto"/>
          <w:sz w:val="18"/>
          <w:szCs w:val="18"/>
        </w:rPr>
        <w:t xml:space="preserve"> ou apenas no final da frase </w:t>
      </w:r>
      <w:r>
        <w:rPr>
          <w:b/>
          <w:color w:val="002060"/>
          <w:sz w:val="18"/>
          <w:szCs w:val="18"/>
        </w:rPr>
        <w:t>[10]</w:t>
      </w:r>
      <w:r>
        <w:rPr>
          <w:color w:val="auto"/>
          <w:sz w:val="18"/>
          <w:szCs w:val="18"/>
        </w:rPr>
        <w:t>.</w:t>
      </w:r>
    </w:p>
    <w:p w14:paraId="0071EE29" w14:textId="77777777" w:rsidR="00CD3A14" w:rsidRDefault="00CD3A14">
      <w:pPr>
        <w:spacing w:after="0"/>
        <w:ind w:right="0" w:firstLine="709"/>
        <w:jc w:val="both"/>
        <w:rPr>
          <w:b/>
          <w:bCs/>
          <w:color w:val="auto"/>
          <w:sz w:val="18"/>
          <w:szCs w:val="18"/>
        </w:rPr>
      </w:pPr>
    </w:p>
    <w:p w14:paraId="2DCA447B" w14:textId="77777777" w:rsidR="00CD3A14" w:rsidRDefault="00CD3A14">
      <w:pPr>
        <w:spacing w:after="0"/>
        <w:ind w:right="0" w:firstLine="283"/>
        <w:jc w:val="both"/>
        <w:rPr>
          <w:b/>
          <w:bCs/>
          <w:color w:val="002060"/>
          <w:sz w:val="18"/>
          <w:szCs w:val="18"/>
        </w:rPr>
      </w:pPr>
      <w:r>
        <w:rPr>
          <w:b/>
          <w:bCs/>
          <w:color w:val="002060"/>
          <w:sz w:val="18"/>
          <w:szCs w:val="18"/>
        </w:rPr>
        <w:t>Dica:</w:t>
      </w:r>
    </w:p>
    <w:p w14:paraId="43B1F541" w14:textId="77777777" w:rsidR="00CD3A14" w:rsidRDefault="00CD3A14">
      <w:pPr>
        <w:spacing w:after="0"/>
        <w:ind w:right="0" w:firstLine="283"/>
        <w:jc w:val="both"/>
        <w:rPr>
          <w:b/>
          <w:bCs/>
          <w:color w:val="002060"/>
          <w:sz w:val="18"/>
          <w:szCs w:val="18"/>
        </w:rPr>
      </w:pPr>
    </w:p>
    <w:p w14:paraId="1D1AAA66" w14:textId="77777777" w:rsidR="00CD3A14" w:rsidRDefault="00CD3A14">
      <w:pPr>
        <w:pStyle w:val="LO-normal"/>
        <w:ind w:firstLine="284"/>
        <w:jc w:val="both"/>
        <w:rPr>
          <w:color w:val="auto"/>
        </w:rPr>
      </w:pPr>
      <w:r>
        <w:rPr>
          <w:color w:val="auto"/>
          <w:sz w:val="18"/>
          <w:szCs w:val="18"/>
        </w:rPr>
        <w:t xml:space="preserve">Opte por utilizar citações indiretas. </w:t>
      </w:r>
    </w:p>
    <w:p w14:paraId="2307DCE1" w14:textId="77777777" w:rsidR="00CD3A14" w:rsidRDefault="00CD3A14">
      <w:pPr>
        <w:pStyle w:val="LO-normal"/>
        <w:jc w:val="both"/>
        <w:rPr>
          <w:sz w:val="18"/>
          <w:szCs w:val="18"/>
        </w:rPr>
      </w:pPr>
    </w:p>
    <w:p w14:paraId="7FB164B3" w14:textId="77777777" w:rsidR="00CD3A14" w:rsidRDefault="00CD3A14">
      <w:pPr>
        <w:pStyle w:val="LO-normal"/>
        <w:spacing w:line="276" w:lineRule="auto"/>
        <w:jc w:val="both"/>
        <w:rPr>
          <w:color w:val="002060"/>
        </w:rPr>
      </w:pPr>
      <w:r>
        <w:rPr>
          <w:color w:val="002060"/>
          <w:sz w:val="22"/>
          <w:szCs w:val="22"/>
        </w:rPr>
        <w:t>3.3 ELEMENTOS PÓS-TEXTUIAIS</w:t>
      </w:r>
    </w:p>
    <w:p w14:paraId="5371135F" w14:textId="77777777" w:rsidR="00CD3A14" w:rsidRDefault="00CD3A14">
      <w:pPr>
        <w:pStyle w:val="LO-normal"/>
        <w:ind w:firstLineChars="125" w:firstLine="225"/>
        <w:jc w:val="both"/>
        <w:rPr>
          <w:color w:val="244061"/>
          <w:sz w:val="18"/>
          <w:szCs w:val="18"/>
        </w:rPr>
      </w:pPr>
    </w:p>
    <w:p w14:paraId="34011687" w14:textId="77777777" w:rsidR="00CD3A14" w:rsidRDefault="00CD3A14">
      <w:pPr>
        <w:pStyle w:val="LO-normal"/>
        <w:spacing w:line="276" w:lineRule="auto"/>
        <w:ind w:firstLineChars="125" w:firstLine="225"/>
        <w:jc w:val="both"/>
        <w:rPr>
          <w:color w:val="auto"/>
        </w:rPr>
      </w:pPr>
      <w:r>
        <w:rPr>
          <w:color w:val="auto"/>
          <w:sz w:val="18"/>
          <w:szCs w:val="18"/>
        </w:rPr>
        <w:t xml:space="preserve">Os elementos pós-textuais do manuscrito trazem informações complementares do trabalho empreendido. Os mais conhecidos são: referências, apêndice, anexo, índice e glossário. Desses componentes, apenas as referências são obrigatórias e por isso a única parte que será tratada nesse </w:t>
      </w:r>
      <w:r>
        <w:rPr>
          <w:i/>
          <w:iCs/>
          <w:color w:val="auto"/>
          <w:sz w:val="18"/>
          <w:szCs w:val="18"/>
        </w:rPr>
        <w:t>templates</w:t>
      </w:r>
      <w:r>
        <w:rPr>
          <w:color w:val="auto"/>
          <w:sz w:val="18"/>
          <w:szCs w:val="18"/>
        </w:rPr>
        <w:t xml:space="preserve">. </w:t>
      </w:r>
    </w:p>
    <w:p w14:paraId="28CA0BEA" w14:textId="77777777" w:rsidR="00CD3A14" w:rsidRDefault="00CD3A14">
      <w:pPr>
        <w:pStyle w:val="LO-normal"/>
        <w:spacing w:line="276" w:lineRule="auto"/>
        <w:ind w:firstLine="709"/>
        <w:jc w:val="both"/>
        <w:rPr>
          <w:color w:val="auto"/>
        </w:rPr>
      </w:pPr>
    </w:p>
    <w:p w14:paraId="6A37E5CC" w14:textId="77777777" w:rsidR="00CD3A14" w:rsidRDefault="00CD3A14">
      <w:pPr>
        <w:pStyle w:val="LO-normal"/>
        <w:spacing w:line="276" w:lineRule="auto"/>
        <w:jc w:val="both"/>
        <w:rPr>
          <w:color w:val="002060"/>
        </w:rPr>
      </w:pPr>
      <w:r>
        <w:rPr>
          <w:color w:val="002060"/>
          <w:sz w:val="22"/>
          <w:szCs w:val="22"/>
        </w:rPr>
        <w:t>3.3.1 Referências</w:t>
      </w:r>
    </w:p>
    <w:p w14:paraId="7D77C27C" w14:textId="77777777" w:rsidR="00CD3A14" w:rsidRDefault="00CD3A14">
      <w:pPr>
        <w:pStyle w:val="LO-normal"/>
        <w:spacing w:line="276" w:lineRule="auto"/>
        <w:ind w:firstLine="283"/>
        <w:jc w:val="both"/>
        <w:rPr>
          <w:color w:val="auto"/>
          <w:sz w:val="18"/>
          <w:szCs w:val="18"/>
        </w:rPr>
      </w:pPr>
      <w:r>
        <w:rPr>
          <w:sz w:val="18"/>
          <w:szCs w:val="18"/>
        </w:rPr>
        <w:t xml:space="preserve">A Referência bibliográfica deve ser organizada utilizando apenas os autores e textos </w:t>
      </w:r>
      <w:r>
        <w:rPr>
          <w:color w:val="auto"/>
          <w:sz w:val="18"/>
          <w:szCs w:val="18"/>
        </w:rPr>
        <w:t xml:space="preserve">que foram citados no manuscrito. Deve ser apresentada de acordo com as orientações da </w:t>
      </w:r>
      <w:r>
        <w:rPr>
          <w:b/>
          <w:bCs/>
          <w:color w:val="auto"/>
          <w:sz w:val="18"/>
          <w:szCs w:val="18"/>
        </w:rPr>
        <w:t>NBR 6023</w:t>
      </w:r>
      <w:r>
        <w:rPr>
          <w:color w:val="auto"/>
          <w:sz w:val="18"/>
          <w:szCs w:val="18"/>
        </w:rPr>
        <w:t xml:space="preserve"> </w:t>
      </w:r>
      <w:r>
        <w:rPr>
          <w:b/>
          <w:color w:val="002060"/>
          <w:sz w:val="18"/>
          <w:szCs w:val="18"/>
        </w:rPr>
        <w:t>[11]</w:t>
      </w:r>
      <w:r>
        <w:rPr>
          <w:color w:val="auto"/>
          <w:sz w:val="18"/>
          <w:szCs w:val="18"/>
        </w:rPr>
        <w:t xml:space="preserve">. É importante ressaltar que A REPA não permite </w:t>
      </w:r>
      <w:r>
        <w:rPr>
          <w:color w:val="auto"/>
          <w:sz w:val="18"/>
          <w:szCs w:val="18"/>
        </w:rPr>
        <w:t>referências a artigos não publicados (por exemplo, submetido para publicação, ou comunicação oral).</w:t>
      </w:r>
    </w:p>
    <w:p w14:paraId="766D0727" w14:textId="77777777" w:rsidR="00CD3A14" w:rsidRDefault="00CD3A14">
      <w:pPr>
        <w:pStyle w:val="LO-normal"/>
        <w:spacing w:line="276" w:lineRule="auto"/>
        <w:ind w:firstLine="283"/>
        <w:jc w:val="both"/>
        <w:rPr>
          <w:color w:val="auto"/>
          <w:sz w:val="18"/>
          <w:szCs w:val="18"/>
        </w:rPr>
      </w:pPr>
      <w:r>
        <w:rPr>
          <w:color w:val="auto"/>
          <w:sz w:val="18"/>
          <w:szCs w:val="18"/>
        </w:rPr>
        <w:t>O título dessa parte (</w:t>
      </w:r>
      <w:r>
        <w:rPr>
          <w:b/>
          <w:bCs/>
          <w:color w:val="auto"/>
          <w:sz w:val="18"/>
          <w:szCs w:val="18"/>
        </w:rPr>
        <w:t>REFERÊNCIAS</w:t>
      </w:r>
      <w:r>
        <w:rPr>
          <w:color w:val="auto"/>
          <w:sz w:val="18"/>
          <w:szCs w:val="18"/>
        </w:rPr>
        <w:t>) não deve ser numerado, escrito em caixa alta, realçado com negrito, alinhada à esquerda. Espaçamento entre linha é o simples, sendo uma referência separada da outra por um espaçamento de linha, em branco, simples</w:t>
      </w:r>
      <w:r>
        <w:rPr>
          <w:b/>
          <w:color w:val="002060"/>
          <w:sz w:val="18"/>
          <w:szCs w:val="18"/>
        </w:rPr>
        <w:t xml:space="preserve"> [11]</w:t>
      </w:r>
      <w:r>
        <w:rPr>
          <w:color w:val="auto"/>
          <w:sz w:val="18"/>
          <w:szCs w:val="18"/>
        </w:rPr>
        <w:t>.</w:t>
      </w:r>
    </w:p>
    <w:p w14:paraId="4FB869F7" w14:textId="77777777" w:rsidR="00CD3A14" w:rsidRDefault="00CD3A14">
      <w:pPr>
        <w:pStyle w:val="LO-normal"/>
        <w:spacing w:line="276" w:lineRule="auto"/>
        <w:ind w:firstLine="283"/>
        <w:jc w:val="both"/>
        <w:rPr>
          <w:b/>
          <w:color w:val="002060"/>
          <w:sz w:val="18"/>
          <w:szCs w:val="18"/>
        </w:rPr>
      </w:pPr>
      <w:r>
        <w:rPr>
          <w:b/>
          <w:color w:val="002060"/>
          <w:sz w:val="18"/>
          <w:szCs w:val="18"/>
        </w:rPr>
        <w:t>Dica:</w:t>
      </w:r>
    </w:p>
    <w:p w14:paraId="70C5F9E0" w14:textId="77777777" w:rsidR="00CD3A14" w:rsidRDefault="00CD3A14">
      <w:pPr>
        <w:pStyle w:val="LO-normal"/>
        <w:spacing w:line="276" w:lineRule="auto"/>
        <w:ind w:firstLine="283"/>
        <w:jc w:val="both"/>
        <w:rPr>
          <w:color w:val="auto"/>
          <w:sz w:val="18"/>
          <w:szCs w:val="18"/>
        </w:rPr>
      </w:pPr>
    </w:p>
    <w:p w14:paraId="760FFBB6"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Em um sistema numérico não deve ser adotado ordenação alfabética das referências, elas devem corresponder a ordem de surgimento e numeração das citações apresentadas no texto.</w:t>
      </w:r>
    </w:p>
    <w:p w14:paraId="5E386057"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 xml:space="preserve">As informações de identificação obrigatórias que devem ser apresentadas nas referências são: “autor(es), título, subtítulo (se houver), edição, local, editora e data de publicação” </w:t>
      </w:r>
      <w:r>
        <w:rPr>
          <w:b/>
          <w:color w:val="002060"/>
          <w:sz w:val="18"/>
          <w:szCs w:val="18"/>
        </w:rPr>
        <w:t>[11]</w:t>
      </w:r>
      <w:r>
        <w:rPr>
          <w:color w:val="auto"/>
          <w:sz w:val="18"/>
          <w:szCs w:val="18"/>
        </w:rPr>
        <w:t xml:space="preserve">. </w:t>
      </w:r>
    </w:p>
    <w:p w14:paraId="33D4C0C0"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 xml:space="preserve">Ao utilizar um texto disponível </w:t>
      </w:r>
      <w:r>
        <w:rPr>
          <w:i/>
          <w:color w:val="auto"/>
          <w:sz w:val="18"/>
          <w:szCs w:val="18"/>
        </w:rPr>
        <w:t>on-line</w:t>
      </w:r>
      <w:r>
        <w:rPr>
          <w:color w:val="auto"/>
          <w:sz w:val="18"/>
          <w:szCs w:val="18"/>
        </w:rPr>
        <w:t xml:space="preserve"> é necessário indicar o site e a data de acesso. </w:t>
      </w:r>
    </w:p>
    <w:p w14:paraId="03F342BF"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 xml:space="preserve">Caso o trabalho referenciado tenha DOI é importante informá-lo na referência, ele deve ser colocado entre o ano de publicação do texto citado e o endereço eletrônico (nos casos de trabalhos </w:t>
      </w:r>
      <w:r>
        <w:rPr>
          <w:i/>
          <w:iCs/>
          <w:color w:val="auto"/>
          <w:sz w:val="18"/>
          <w:szCs w:val="18"/>
        </w:rPr>
        <w:t>on-line</w:t>
      </w:r>
      <w:r>
        <w:rPr>
          <w:color w:val="auto"/>
          <w:sz w:val="18"/>
          <w:szCs w:val="18"/>
        </w:rPr>
        <w:t>).</w:t>
      </w:r>
    </w:p>
    <w:p w14:paraId="26544752"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 xml:space="preserve">Documentos em meio eletrônico devem informar após o ano de publicação o tipo de suporte em que se encontram (CD, DVD, </w:t>
      </w:r>
      <w:r>
        <w:rPr>
          <w:i/>
          <w:iCs/>
          <w:color w:val="auto"/>
          <w:sz w:val="18"/>
          <w:szCs w:val="18"/>
        </w:rPr>
        <w:t>pen drive</w:t>
      </w:r>
      <w:r>
        <w:rPr>
          <w:color w:val="auto"/>
          <w:sz w:val="18"/>
          <w:szCs w:val="18"/>
        </w:rPr>
        <w:t xml:space="preserve">, </w:t>
      </w:r>
      <w:r>
        <w:rPr>
          <w:i/>
          <w:iCs/>
          <w:color w:val="auto"/>
          <w:sz w:val="18"/>
          <w:szCs w:val="18"/>
        </w:rPr>
        <w:t>e-book</w:t>
      </w:r>
      <w:r>
        <w:rPr>
          <w:color w:val="auto"/>
          <w:sz w:val="18"/>
          <w:szCs w:val="18"/>
        </w:rPr>
        <w:t xml:space="preserve">, </w:t>
      </w:r>
      <w:r>
        <w:rPr>
          <w:i/>
          <w:iCs/>
          <w:color w:val="auto"/>
          <w:sz w:val="18"/>
          <w:szCs w:val="18"/>
        </w:rPr>
        <w:t>blu-ray disc</w:t>
      </w:r>
      <w:r>
        <w:rPr>
          <w:color w:val="auto"/>
          <w:sz w:val="18"/>
          <w:szCs w:val="18"/>
        </w:rPr>
        <w:t xml:space="preserve">, entre outros). </w:t>
      </w:r>
    </w:p>
    <w:p w14:paraId="0A40D588" w14:textId="77777777" w:rsidR="00CD3A14" w:rsidRDefault="00CD3A14">
      <w:pPr>
        <w:pStyle w:val="LO-normal"/>
        <w:spacing w:line="276" w:lineRule="auto"/>
        <w:jc w:val="both"/>
        <w:rPr>
          <w:color w:val="auto"/>
          <w:sz w:val="18"/>
          <w:szCs w:val="18"/>
        </w:rPr>
      </w:pPr>
    </w:p>
    <w:p w14:paraId="744C737B" w14:textId="77777777" w:rsidR="00CD3A14" w:rsidRDefault="00CD3A14">
      <w:pPr>
        <w:pStyle w:val="LO-normal"/>
        <w:spacing w:line="276" w:lineRule="auto"/>
        <w:ind w:firstLine="283"/>
        <w:jc w:val="both"/>
        <w:rPr>
          <w:color w:val="auto"/>
          <w:sz w:val="18"/>
          <w:szCs w:val="18"/>
        </w:rPr>
      </w:pPr>
      <w:r>
        <w:rPr>
          <w:color w:val="auto"/>
          <w:sz w:val="18"/>
          <w:szCs w:val="18"/>
        </w:rPr>
        <w:t>A seguir encontram-se alguns exemplos de como realizar referências:</w:t>
      </w:r>
    </w:p>
    <w:p w14:paraId="33F734EA" w14:textId="77777777" w:rsidR="00CD3A14" w:rsidRDefault="00CD3A14">
      <w:pPr>
        <w:pStyle w:val="LO-normal"/>
        <w:spacing w:line="276" w:lineRule="auto"/>
        <w:ind w:firstLine="709"/>
        <w:jc w:val="both"/>
        <w:rPr>
          <w:sz w:val="18"/>
          <w:szCs w:val="18"/>
        </w:rPr>
      </w:pPr>
    </w:p>
    <w:p w14:paraId="2DB5B8F8" w14:textId="77777777" w:rsidR="00CD3A14" w:rsidRDefault="00CD3A14">
      <w:pPr>
        <w:pStyle w:val="LO-normal"/>
        <w:spacing w:line="276" w:lineRule="auto"/>
        <w:ind w:firstLineChars="111" w:firstLine="200"/>
        <w:jc w:val="both"/>
      </w:pPr>
      <w:r>
        <w:rPr>
          <w:sz w:val="18"/>
          <w:szCs w:val="18"/>
        </w:rPr>
        <w:t>1. Referência de trabalhos com até três autores:</w:t>
      </w:r>
    </w:p>
    <w:p w14:paraId="2F85D245" w14:textId="77777777" w:rsidR="00CD3A14" w:rsidRDefault="00CD3A14">
      <w:pPr>
        <w:pStyle w:val="LO-normal"/>
        <w:spacing w:line="276" w:lineRule="auto"/>
        <w:jc w:val="both"/>
        <w:rPr>
          <w:sz w:val="18"/>
          <w:szCs w:val="18"/>
        </w:rPr>
      </w:pPr>
    </w:p>
    <w:p w14:paraId="3BE0622E" w14:textId="77777777" w:rsidR="00CD3A14" w:rsidRDefault="00CD3A14">
      <w:pPr>
        <w:pStyle w:val="LO-normal"/>
      </w:pPr>
      <w:r>
        <w:rPr>
          <w:sz w:val="18"/>
          <w:szCs w:val="18"/>
        </w:rPr>
        <w:t xml:space="preserve">LUCAS, Denis; BENATTI, Cláudia Telles. Utilização de resíduos industriais para a produção de artefatos cimentícios e argilosos empregados na construção civil. </w:t>
      </w:r>
      <w:r>
        <w:rPr>
          <w:b/>
          <w:bCs/>
          <w:sz w:val="18"/>
          <w:szCs w:val="18"/>
        </w:rPr>
        <w:t>Revista em Agronegócio e Meio Ambiente</w:t>
      </w:r>
      <w:r>
        <w:rPr>
          <w:bCs/>
          <w:sz w:val="18"/>
          <w:szCs w:val="18"/>
        </w:rPr>
        <w:t>,</w:t>
      </w:r>
      <w:r>
        <w:rPr>
          <w:sz w:val="18"/>
          <w:szCs w:val="18"/>
        </w:rPr>
        <w:t xml:space="preserve"> Maringá, v. 1, n. 3, p. 405-418, 2008. Disponível em: </w:t>
      </w:r>
      <w:bookmarkStart w:id="3" w:name="__DdeLink__513_841819700"/>
      <w:r>
        <w:fldChar w:fldCharType="begin"/>
      </w:r>
      <w:r>
        <w:instrText xml:space="preserve"> HYPERLINK "http://periodicos.unicesumar.edu.br/index.php/rama/article/view/850"</w:instrText>
      </w:r>
      <w:r>
        <w:fldChar w:fldCharType="separate"/>
      </w:r>
      <w:r>
        <w:rPr>
          <w:rStyle w:val="Hyperlink"/>
          <w:color w:val="000000"/>
          <w:sz w:val="18"/>
          <w:szCs w:val="18"/>
          <w:u w:val="none"/>
        </w:rPr>
        <w:t>http://periodicos.unicesumar.edu.br/index.php/rama/article/view/850</w:t>
      </w:r>
      <w:bookmarkEnd w:id="3"/>
      <w:r>
        <w:fldChar w:fldCharType="end"/>
      </w:r>
      <w:r>
        <w:t>.</w:t>
      </w:r>
      <w:r>
        <w:rPr>
          <w:sz w:val="18"/>
          <w:szCs w:val="18"/>
        </w:rPr>
        <w:t xml:space="preserve"> Acesso em: 07 set. 2017 às 11h59min. </w:t>
      </w:r>
    </w:p>
    <w:p w14:paraId="2A2352A2" w14:textId="77777777" w:rsidR="00CD3A14" w:rsidRDefault="00CD3A14">
      <w:pPr>
        <w:pStyle w:val="LO-normal"/>
        <w:spacing w:line="276" w:lineRule="auto"/>
        <w:jc w:val="both"/>
        <w:rPr>
          <w:sz w:val="18"/>
          <w:szCs w:val="18"/>
        </w:rPr>
      </w:pPr>
    </w:p>
    <w:p w14:paraId="2825D51D" w14:textId="77777777" w:rsidR="00CD3A14" w:rsidRDefault="00CD3A14">
      <w:pPr>
        <w:pStyle w:val="LO-normal"/>
        <w:spacing w:line="276" w:lineRule="auto"/>
        <w:ind w:firstLineChars="111" w:firstLine="200"/>
        <w:jc w:val="both"/>
      </w:pPr>
      <w:r>
        <w:rPr>
          <w:sz w:val="18"/>
          <w:szCs w:val="18"/>
        </w:rPr>
        <w:t>2. Referência com mais de três autores:</w:t>
      </w:r>
    </w:p>
    <w:p w14:paraId="4E6D7F38" w14:textId="77777777" w:rsidR="00CD3A14" w:rsidRDefault="00CD3A14">
      <w:pPr>
        <w:pStyle w:val="LO-normal"/>
        <w:spacing w:line="276" w:lineRule="auto"/>
        <w:jc w:val="both"/>
        <w:rPr>
          <w:sz w:val="18"/>
          <w:szCs w:val="18"/>
        </w:rPr>
      </w:pPr>
    </w:p>
    <w:p w14:paraId="59B65E56" w14:textId="77777777" w:rsidR="00CD3A14" w:rsidRDefault="00CD3A14">
      <w:pPr>
        <w:pStyle w:val="LO-normal"/>
      </w:pPr>
      <w:r>
        <w:rPr>
          <w:sz w:val="18"/>
          <w:szCs w:val="18"/>
        </w:rPr>
        <w:t>VICARI, Rosa Maria</w:t>
      </w:r>
      <w:r>
        <w:rPr>
          <w:i/>
          <w:iCs/>
          <w:sz w:val="18"/>
          <w:szCs w:val="18"/>
        </w:rPr>
        <w:t xml:space="preserve"> et al</w:t>
      </w:r>
      <w:r>
        <w:rPr>
          <w:sz w:val="18"/>
          <w:szCs w:val="18"/>
        </w:rPr>
        <w:t xml:space="preserve">. Proposta brasileira de metadados para objetos de aprendizagem baseados em agentes (obaa). </w:t>
      </w:r>
      <w:r>
        <w:rPr>
          <w:b/>
          <w:bCs/>
          <w:sz w:val="18"/>
          <w:szCs w:val="18"/>
        </w:rPr>
        <w:t>RENOTE: revista novas tecnologias na educação</w:t>
      </w:r>
      <w:r>
        <w:rPr>
          <w:sz w:val="18"/>
          <w:szCs w:val="18"/>
        </w:rPr>
        <w:t xml:space="preserve">, Porto Alegre, v.8, n. 2, jul. 2010. </w:t>
      </w:r>
      <w:r>
        <w:rPr>
          <w:rFonts w:ascii="SimSun" w:eastAsia="SimSun" w:hAnsi="SimSun" w:cs="SimSun"/>
          <w:sz w:val="24"/>
          <w:szCs w:val="24"/>
        </w:rPr>
        <w:br/>
      </w:r>
      <w:r>
        <w:rPr>
          <w:rFonts w:eastAsia="SimSun"/>
          <w:sz w:val="18"/>
          <w:szCs w:val="18"/>
        </w:rPr>
        <w:t xml:space="preserve">DOI: </w:t>
      </w:r>
      <w:hyperlink r:id="rId30" w:history="1">
        <w:r>
          <w:rPr>
            <w:rStyle w:val="Hyperlink"/>
            <w:rFonts w:eastAsia="SimSun"/>
            <w:color w:val="auto"/>
            <w:sz w:val="18"/>
            <w:szCs w:val="18"/>
            <w:u w:val="none"/>
          </w:rPr>
          <w:t>https://doi.org/10.22456/1679-1916.15257</w:t>
        </w:r>
      </w:hyperlink>
      <w:r>
        <w:rPr>
          <w:rFonts w:eastAsia="SimSun"/>
          <w:color w:val="auto"/>
          <w:sz w:val="18"/>
          <w:szCs w:val="18"/>
        </w:rPr>
        <w:t>.</w:t>
      </w:r>
      <w:r>
        <w:rPr>
          <w:rFonts w:eastAsia="SimSun"/>
          <w:sz w:val="18"/>
          <w:szCs w:val="18"/>
        </w:rPr>
        <w:t xml:space="preserve"> </w:t>
      </w:r>
      <w:r>
        <w:rPr>
          <w:sz w:val="18"/>
          <w:szCs w:val="18"/>
        </w:rPr>
        <w:lastRenderedPageBreak/>
        <w:t xml:space="preserve">Disponível em: </w:t>
      </w:r>
      <w:hyperlink r:id="rId31" w:history="1">
        <w:r>
          <w:rPr>
            <w:rStyle w:val="Hyperlink"/>
            <w:color w:val="auto"/>
            <w:sz w:val="18"/>
            <w:szCs w:val="18"/>
            <w:u w:val="none"/>
          </w:rPr>
          <w:t>https://seer.ufrgs.br/renote/article/view/15257/90.15</w:t>
        </w:r>
      </w:hyperlink>
      <w:r>
        <w:rPr>
          <w:sz w:val="18"/>
          <w:szCs w:val="18"/>
        </w:rPr>
        <w:t xml:space="preserve"> Acesso em: 07 set. 2017 às 12h03min. </w:t>
      </w:r>
    </w:p>
    <w:p w14:paraId="444DDEA9" w14:textId="77777777" w:rsidR="00CD3A14" w:rsidRDefault="00CD3A14">
      <w:pPr>
        <w:pStyle w:val="LO-normal"/>
        <w:spacing w:line="276" w:lineRule="auto"/>
        <w:jc w:val="both"/>
        <w:rPr>
          <w:sz w:val="18"/>
          <w:szCs w:val="18"/>
        </w:rPr>
      </w:pPr>
    </w:p>
    <w:p w14:paraId="7A63D5ED" w14:textId="77777777" w:rsidR="00CD3A14" w:rsidRDefault="00CD3A14">
      <w:pPr>
        <w:pStyle w:val="LO-normal"/>
        <w:spacing w:line="276" w:lineRule="auto"/>
        <w:ind w:firstLineChars="111" w:firstLine="200"/>
        <w:jc w:val="both"/>
      </w:pPr>
      <w:r>
        <w:rPr>
          <w:sz w:val="18"/>
          <w:szCs w:val="18"/>
        </w:rPr>
        <w:t>3. Referência de obra de autoria institucional:</w:t>
      </w:r>
    </w:p>
    <w:p w14:paraId="6312F1D0" w14:textId="77777777" w:rsidR="00CD3A14" w:rsidRDefault="00CD3A14">
      <w:pPr>
        <w:pStyle w:val="LO-normal"/>
        <w:spacing w:line="276" w:lineRule="auto"/>
        <w:jc w:val="both"/>
        <w:rPr>
          <w:sz w:val="18"/>
          <w:szCs w:val="18"/>
        </w:rPr>
      </w:pPr>
    </w:p>
    <w:p w14:paraId="68D39732" w14:textId="77777777" w:rsidR="00CD3A14" w:rsidRDefault="00CD3A14">
      <w:pPr>
        <w:pStyle w:val="LO-normal"/>
      </w:pPr>
      <w:r>
        <w:rPr>
          <w:sz w:val="18"/>
          <w:szCs w:val="18"/>
        </w:rPr>
        <w:t xml:space="preserve">ASSOCIAÇÃO BRASILEIRA DE NORMAS TÉCNICAS. </w:t>
      </w:r>
      <w:r>
        <w:rPr>
          <w:b/>
          <w:bCs/>
          <w:sz w:val="18"/>
          <w:szCs w:val="18"/>
        </w:rPr>
        <w:t>NBR 9050: Acessibilidade a edificações, mobiliário, espaços e equipamentos urbanos</w:t>
      </w:r>
      <w:r>
        <w:rPr>
          <w:sz w:val="18"/>
          <w:szCs w:val="18"/>
        </w:rPr>
        <w:t xml:space="preserve">. ABNT, 2004. </w:t>
      </w:r>
    </w:p>
    <w:p w14:paraId="185C42D1" w14:textId="77777777" w:rsidR="00CD3A14" w:rsidRDefault="00CD3A14">
      <w:pPr>
        <w:pStyle w:val="LO-normal"/>
        <w:spacing w:line="276" w:lineRule="auto"/>
        <w:jc w:val="both"/>
      </w:pPr>
    </w:p>
    <w:p w14:paraId="267C03C0" w14:textId="77777777" w:rsidR="00CD3A14" w:rsidRDefault="00CD3A14">
      <w:pPr>
        <w:pStyle w:val="LO-normal"/>
        <w:spacing w:line="276" w:lineRule="auto"/>
        <w:ind w:firstLineChars="111" w:firstLine="200"/>
        <w:jc w:val="both"/>
      </w:pPr>
      <w:r>
        <w:rPr>
          <w:sz w:val="18"/>
          <w:szCs w:val="18"/>
        </w:rPr>
        <w:t>4. Referência de teses e dissertações:</w:t>
      </w:r>
    </w:p>
    <w:p w14:paraId="7EA89C96" w14:textId="77777777" w:rsidR="00CD3A14" w:rsidRDefault="00CD3A14">
      <w:pPr>
        <w:pStyle w:val="LO-normal"/>
        <w:spacing w:line="276" w:lineRule="auto"/>
        <w:jc w:val="both"/>
        <w:rPr>
          <w:sz w:val="18"/>
          <w:szCs w:val="18"/>
        </w:rPr>
      </w:pPr>
    </w:p>
    <w:p w14:paraId="258C1D68" w14:textId="77777777" w:rsidR="00CD3A14" w:rsidRDefault="00CD3A14">
      <w:pPr>
        <w:pStyle w:val="LO-normal"/>
      </w:pPr>
      <w:r>
        <w:rPr>
          <w:sz w:val="18"/>
          <w:szCs w:val="18"/>
        </w:rPr>
        <w:t xml:space="preserve">GUARNIER, Christiane Roberta Fernandes. </w:t>
      </w:r>
      <w:r>
        <w:rPr>
          <w:b/>
          <w:bCs/>
          <w:sz w:val="18"/>
          <w:szCs w:val="18"/>
        </w:rPr>
        <w:t>Metodologias de detalhamento de estruturas metálicas</w:t>
      </w:r>
      <w:r>
        <w:rPr>
          <w:sz w:val="18"/>
          <w:szCs w:val="18"/>
        </w:rPr>
        <w:t xml:space="preserve">. 2009. 376f. Dissertação (Mestrado em Ciências da Engenharia Civil) - Departamento de Engenharia Civil, Escola de Minas, Universidade de Ouro Preto, Ouro Preto, 2009. Disponível em: </w:t>
      </w:r>
      <w:hyperlink r:id="rId32" w:history="1">
        <w:r>
          <w:rPr>
            <w:rStyle w:val="Hyperlink"/>
            <w:color w:val="000000"/>
            <w:sz w:val="18"/>
            <w:szCs w:val="18"/>
            <w:u w:val="none"/>
          </w:rPr>
          <w:t>http://200.239.128.16/handle/123456789/2260</w:t>
        </w:r>
      </w:hyperlink>
      <w:r>
        <w:t>.</w:t>
      </w:r>
      <w:r>
        <w:rPr>
          <w:sz w:val="18"/>
          <w:szCs w:val="18"/>
        </w:rPr>
        <w:t xml:space="preserve"> Acesso em: 14 set. 2017 às 10h20min. </w:t>
      </w:r>
    </w:p>
    <w:p w14:paraId="0B50DC73" w14:textId="77777777" w:rsidR="00CD3A14" w:rsidRPr="000210A0" w:rsidRDefault="00CD3A14">
      <w:pPr>
        <w:pStyle w:val="LO-normal"/>
        <w:jc w:val="both"/>
        <w:rPr>
          <w:sz w:val="18"/>
          <w:szCs w:val="18"/>
        </w:rPr>
      </w:pPr>
    </w:p>
    <w:p w14:paraId="3825EE10" w14:textId="77777777" w:rsidR="00CD3A14" w:rsidRDefault="00CD3A14">
      <w:pPr>
        <w:pStyle w:val="LO-normal"/>
        <w:numPr>
          <w:ilvl w:val="0"/>
          <w:numId w:val="11"/>
        </w:numPr>
        <w:jc w:val="both"/>
        <w:rPr>
          <w:sz w:val="18"/>
          <w:szCs w:val="18"/>
        </w:rPr>
      </w:pPr>
      <w:r>
        <w:rPr>
          <w:sz w:val="18"/>
          <w:szCs w:val="18"/>
        </w:rPr>
        <w:t>Artigo publicado em evento científico:</w:t>
      </w:r>
    </w:p>
    <w:p w14:paraId="222A9DD4" w14:textId="77777777" w:rsidR="00CD3A14" w:rsidRDefault="00CD3A14">
      <w:pPr>
        <w:pStyle w:val="LO-normal"/>
        <w:jc w:val="both"/>
        <w:rPr>
          <w:sz w:val="18"/>
          <w:szCs w:val="18"/>
        </w:rPr>
      </w:pPr>
    </w:p>
    <w:p w14:paraId="57F58277" w14:textId="77777777" w:rsidR="00CD3A14" w:rsidRPr="000210A0" w:rsidRDefault="00CD3A14">
      <w:pPr>
        <w:pStyle w:val="NormalWeb"/>
        <w:spacing w:before="0" w:beforeAutospacing="0" w:after="0" w:afterAutospacing="0" w:line="15" w:lineRule="atLeast"/>
        <w:rPr>
          <w:rFonts w:ascii="Verdana" w:hAnsi="Verdana" w:cs="Verdana"/>
          <w:sz w:val="18"/>
          <w:szCs w:val="18"/>
          <w:lang w:val="pt-BR"/>
        </w:rPr>
      </w:pPr>
      <w:r w:rsidRPr="000210A0">
        <w:rPr>
          <w:rFonts w:ascii="Verdana" w:hAnsi="Verdana" w:cs="Verdana"/>
          <w:color w:val="000000"/>
          <w:sz w:val="18"/>
          <w:szCs w:val="18"/>
          <w:lang w:val="pt-BR"/>
        </w:rPr>
        <w:t>PESSÔA, Patrícia O. A.; N</w:t>
      </w:r>
      <w:r>
        <w:rPr>
          <w:rFonts w:ascii="Verdana" w:hAnsi="Verdana" w:cs="Verdana"/>
          <w:color w:val="000000"/>
          <w:sz w:val="18"/>
          <w:szCs w:val="18"/>
          <w:lang w:val="pt-BR"/>
        </w:rPr>
        <w:t>E</w:t>
      </w:r>
      <w:r w:rsidRPr="000210A0">
        <w:rPr>
          <w:rFonts w:ascii="Verdana" w:hAnsi="Verdana" w:cs="Verdana"/>
          <w:color w:val="000000"/>
          <w:sz w:val="18"/>
          <w:szCs w:val="18"/>
          <w:lang w:val="pt-BR"/>
        </w:rPr>
        <w:t xml:space="preserve">POMUCENO, Antônio A. Influência do consumo de cimento na Corrosão de Armaduras em Argamassas de Cimento sujeitas à Carbonatação. </w:t>
      </w:r>
      <w:r w:rsidRPr="000210A0">
        <w:rPr>
          <w:rFonts w:ascii="Verdana" w:hAnsi="Verdana" w:cs="Verdana"/>
          <w:i/>
          <w:iCs/>
          <w:color w:val="000000"/>
          <w:sz w:val="18"/>
          <w:szCs w:val="18"/>
          <w:lang w:val="pt-BR"/>
        </w:rPr>
        <w:t>In:</w:t>
      </w:r>
      <w:r w:rsidRPr="000210A0">
        <w:rPr>
          <w:rFonts w:ascii="Verdana" w:hAnsi="Verdana" w:cs="Verdana"/>
          <w:color w:val="000000"/>
          <w:sz w:val="18"/>
          <w:szCs w:val="18"/>
          <w:lang w:val="pt-BR"/>
        </w:rPr>
        <w:t xml:space="preserve"> CONGRESSO BRASILEIRO DE CORROSÃO, 22.</w:t>
      </w:r>
      <w:r>
        <w:rPr>
          <w:rFonts w:ascii="Verdana" w:hAnsi="Verdana" w:cs="Verdana"/>
          <w:color w:val="000000"/>
          <w:sz w:val="18"/>
          <w:szCs w:val="18"/>
          <w:lang w:val="pt-BR"/>
        </w:rPr>
        <w:t xml:space="preserve">; </w:t>
      </w:r>
      <w:r w:rsidRPr="000210A0">
        <w:rPr>
          <w:rFonts w:ascii="Verdana" w:hAnsi="Verdana" w:cs="Verdana"/>
          <w:color w:val="000000"/>
          <w:sz w:val="18"/>
          <w:szCs w:val="18"/>
          <w:lang w:val="pt-BR"/>
        </w:rPr>
        <w:t>CONFERÊNCIA SOBRE TECNOLOGIA DE EQUIPAMENTOS, 6.</w:t>
      </w:r>
      <w:r>
        <w:rPr>
          <w:rFonts w:ascii="Verdana" w:hAnsi="Verdana" w:cs="Verdana"/>
          <w:color w:val="000000"/>
          <w:sz w:val="18"/>
          <w:szCs w:val="18"/>
          <w:lang w:val="pt-BR"/>
        </w:rPr>
        <w:t>,</w:t>
      </w:r>
      <w:r w:rsidRPr="000210A0">
        <w:rPr>
          <w:rFonts w:ascii="Verdana" w:hAnsi="Verdana" w:cs="Verdana"/>
          <w:color w:val="000000"/>
          <w:sz w:val="18"/>
          <w:szCs w:val="18"/>
          <w:lang w:val="pt-BR"/>
        </w:rPr>
        <w:t xml:space="preserve"> 2002, Salvador. </w:t>
      </w:r>
      <w:r w:rsidRPr="000210A0">
        <w:rPr>
          <w:rFonts w:ascii="Verdana" w:hAnsi="Verdana" w:cs="Verdana"/>
          <w:b/>
          <w:color w:val="000000"/>
          <w:sz w:val="18"/>
          <w:szCs w:val="18"/>
          <w:lang w:val="pt-BR"/>
        </w:rPr>
        <w:t>Anais</w:t>
      </w:r>
      <w:r>
        <w:rPr>
          <w:rFonts w:ascii="Verdana" w:hAnsi="Verdana" w:cs="Verdana"/>
          <w:b/>
          <w:color w:val="000000"/>
          <w:sz w:val="18"/>
          <w:szCs w:val="18"/>
          <w:lang w:val="pt-BR"/>
        </w:rPr>
        <w:t xml:space="preserve"> </w:t>
      </w:r>
      <w:r>
        <w:rPr>
          <w:rFonts w:ascii="Verdana" w:hAnsi="Verdana" w:cs="Verdana"/>
          <w:bCs/>
          <w:color w:val="000000"/>
          <w:sz w:val="18"/>
          <w:szCs w:val="18"/>
          <w:lang w:val="pt-BR"/>
        </w:rPr>
        <w:t>[</w:t>
      </w:r>
      <w:r w:rsidRPr="000210A0">
        <w:rPr>
          <w:rFonts w:ascii="Verdana" w:hAnsi="Verdana" w:cs="Verdana"/>
          <w:bCs/>
          <w:color w:val="000000"/>
          <w:sz w:val="18"/>
          <w:szCs w:val="18"/>
          <w:lang w:val="pt-BR"/>
        </w:rPr>
        <w:t>...</w:t>
      </w:r>
      <w:r>
        <w:rPr>
          <w:rFonts w:ascii="Verdana" w:hAnsi="Verdana" w:cs="Verdana"/>
          <w:bCs/>
          <w:color w:val="000000"/>
          <w:sz w:val="18"/>
          <w:szCs w:val="18"/>
          <w:lang w:val="pt-BR"/>
        </w:rPr>
        <w:t>]</w:t>
      </w:r>
      <w:r w:rsidRPr="000210A0">
        <w:rPr>
          <w:rFonts w:ascii="Verdana" w:hAnsi="Verdana" w:cs="Verdana"/>
          <w:bCs/>
          <w:color w:val="000000"/>
          <w:sz w:val="18"/>
          <w:szCs w:val="18"/>
          <w:lang w:val="pt-BR"/>
        </w:rPr>
        <w:t xml:space="preserve"> </w:t>
      </w:r>
      <w:r>
        <w:rPr>
          <w:rFonts w:ascii="Verdana" w:hAnsi="Verdana" w:cs="Verdana"/>
          <w:bCs/>
          <w:color w:val="000000"/>
          <w:sz w:val="18"/>
          <w:szCs w:val="18"/>
          <w:lang w:val="pt-BR"/>
        </w:rPr>
        <w:t xml:space="preserve">AAENDE: </w:t>
      </w:r>
      <w:r w:rsidRPr="000210A0">
        <w:rPr>
          <w:rFonts w:ascii="Verdana" w:hAnsi="Verdana" w:cs="Verdana"/>
          <w:color w:val="000000"/>
          <w:sz w:val="18"/>
          <w:szCs w:val="18"/>
          <w:lang w:val="pt-BR"/>
        </w:rPr>
        <w:t xml:space="preserve">Salvador, 2002. Disponível em: </w:t>
      </w:r>
      <w:hyperlink r:id="rId33" w:history="1">
        <w:r w:rsidRPr="00065A42">
          <w:rPr>
            <w:rStyle w:val="Hyperlink"/>
            <w:rFonts w:ascii="Verdana" w:hAnsi="Verdana" w:cs="Verdana"/>
            <w:color w:val="auto"/>
            <w:sz w:val="18"/>
            <w:szCs w:val="18"/>
            <w:u w:val="none"/>
            <w:lang w:val="pt-BR"/>
          </w:rPr>
          <w:t>http://www.aaende.org.ar/ingles/sitio/biblioteca/material/pdf/cote107.pdf</w:t>
        </w:r>
      </w:hyperlink>
      <w:r>
        <w:rPr>
          <w:rFonts w:ascii="Verdana" w:hAnsi="Verdana" w:cs="Verdana"/>
          <w:sz w:val="18"/>
          <w:szCs w:val="18"/>
          <w:lang w:val="pt-BR"/>
        </w:rPr>
        <w:t>.</w:t>
      </w:r>
      <w:r w:rsidRPr="000210A0">
        <w:rPr>
          <w:rFonts w:ascii="Verdana" w:hAnsi="Verdana" w:cs="Verdana"/>
          <w:color w:val="000000"/>
          <w:sz w:val="18"/>
          <w:szCs w:val="18"/>
          <w:lang w:val="pt-BR"/>
        </w:rPr>
        <w:t xml:space="preserve"> </w:t>
      </w:r>
    </w:p>
    <w:p w14:paraId="009AEEC5" w14:textId="77777777" w:rsidR="00CD3A14" w:rsidRDefault="00CD3A14">
      <w:pPr>
        <w:pStyle w:val="LO-normal"/>
        <w:rPr>
          <w:sz w:val="18"/>
          <w:szCs w:val="18"/>
        </w:rPr>
      </w:pPr>
    </w:p>
    <w:p w14:paraId="52C69F62" w14:textId="77777777" w:rsidR="00CD3A14" w:rsidRDefault="00CD3A14">
      <w:pPr>
        <w:pStyle w:val="LO-normal"/>
        <w:numPr>
          <w:ilvl w:val="0"/>
          <w:numId w:val="11"/>
        </w:numPr>
        <w:jc w:val="both"/>
        <w:rPr>
          <w:sz w:val="18"/>
          <w:szCs w:val="18"/>
        </w:rPr>
      </w:pPr>
      <w:r>
        <w:rPr>
          <w:sz w:val="18"/>
          <w:szCs w:val="18"/>
        </w:rPr>
        <w:t>Capítulo de livro:</w:t>
      </w:r>
    </w:p>
    <w:p w14:paraId="28DD45B3" w14:textId="77777777" w:rsidR="00CD3A14" w:rsidRDefault="00CD3A14">
      <w:pPr>
        <w:pStyle w:val="LO-normal"/>
        <w:jc w:val="both"/>
        <w:rPr>
          <w:sz w:val="18"/>
          <w:szCs w:val="18"/>
        </w:rPr>
      </w:pPr>
    </w:p>
    <w:p w14:paraId="4BC7B3D3" w14:textId="77777777" w:rsidR="00CD3A14" w:rsidRDefault="00CD3A14">
      <w:pPr>
        <w:pStyle w:val="LO-normal"/>
        <w:rPr>
          <w:rFonts w:eastAsia="SimSun"/>
          <w:sz w:val="18"/>
          <w:szCs w:val="18"/>
        </w:rPr>
      </w:pPr>
      <w:hyperlink r:id="rId34" w:tgtFrame="http://buscatextual.cnpq.br/buscatextual/_blank" w:history="1">
        <w:r>
          <w:rPr>
            <w:rStyle w:val="Hyperlink"/>
            <w:rFonts w:eastAsia="SimSun"/>
            <w:bCs/>
            <w:color w:val="auto"/>
            <w:sz w:val="18"/>
            <w:szCs w:val="18"/>
            <w:u w:val="none"/>
          </w:rPr>
          <w:t>RATIVA, Diego</w:t>
        </w:r>
      </w:hyperlink>
      <w:r>
        <w:rPr>
          <w:rFonts w:eastAsia="SimSun"/>
          <w:sz w:val="18"/>
          <w:szCs w:val="18"/>
        </w:rPr>
        <w:t xml:space="preserve">. O enade, a formação profissional e a resolução 1.073 do confea, de 22 de abril de 2016. </w:t>
      </w:r>
      <w:r>
        <w:rPr>
          <w:rFonts w:eastAsia="SimSun"/>
          <w:i/>
          <w:iCs/>
          <w:sz w:val="18"/>
          <w:szCs w:val="18"/>
        </w:rPr>
        <w:t>In</w:t>
      </w:r>
      <w:r>
        <w:rPr>
          <w:rFonts w:eastAsia="SimSun"/>
          <w:sz w:val="18"/>
          <w:szCs w:val="18"/>
        </w:rPr>
        <w:t xml:space="preserve">: OLIVEIRA, Vanderlí Fava de; TONINI, Adriana Maria; SANTOS, Sandra Rufino S. (org.). </w:t>
      </w:r>
      <w:r>
        <w:rPr>
          <w:rFonts w:eastAsia="SimSun"/>
          <w:b/>
          <w:bCs/>
          <w:sz w:val="18"/>
          <w:szCs w:val="18"/>
        </w:rPr>
        <w:t>Desafios da educação em engenharia: Formação acadêmica e atuação profissional, Práticas Pedagógicas e Laboratórios Remotos</w:t>
      </w:r>
      <w:r>
        <w:rPr>
          <w:rFonts w:eastAsia="SimSun"/>
          <w:sz w:val="18"/>
          <w:szCs w:val="18"/>
        </w:rPr>
        <w:t>. Brasília: ABENGE, 2017. v. 01, p. 01-273.</w:t>
      </w:r>
    </w:p>
    <w:p w14:paraId="474A90A6" w14:textId="77777777" w:rsidR="00CD3A14" w:rsidRDefault="00CD3A14">
      <w:pPr>
        <w:pStyle w:val="LO-normal"/>
        <w:spacing w:line="276" w:lineRule="auto"/>
        <w:rPr>
          <w:rFonts w:eastAsia="SimSun"/>
          <w:sz w:val="18"/>
          <w:szCs w:val="18"/>
        </w:rPr>
      </w:pPr>
    </w:p>
    <w:p w14:paraId="129C18D5" w14:textId="77777777" w:rsidR="00CD3A14" w:rsidRDefault="00CD3A14">
      <w:pPr>
        <w:pStyle w:val="Ttulo2"/>
        <w:tabs>
          <w:tab w:val="clear" w:pos="0"/>
          <w:tab w:val="left" w:pos="200"/>
        </w:tabs>
        <w:spacing w:before="0" w:after="0"/>
        <w:ind w:left="285" w:right="0" w:hangingChars="129" w:hanging="285"/>
        <w:jc w:val="both"/>
      </w:pPr>
      <w:r>
        <w:rPr>
          <w:color w:val="002060"/>
          <w:sz w:val="22"/>
          <w:szCs w:val="22"/>
        </w:rPr>
        <w:t>4 PROCEDIMENTO PARA SUBMISSÃO DO ARTIGO</w:t>
      </w:r>
    </w:p>
    <w:p w14:paraId="097165C5" w14:textId="77777777" w:rsidR="00CD3A14" w:rsidRDefault="00CD3A14">
      <w:pPr>
        <w:pStyle w:val="Corpodetexto"/>
        <w:spacing w:after="0" w:line="240" w:lineRule="auto"/>
        <w:ind w:right="0" w:firstLine="0"/>
        <w:rPr>
          <w:color w:val="002060"/>
          <w:sz w:val="22"/>
          <w:szCs w:val="22"/>
        </w:rPr>
      </w:pPr>
    </w:p>
    <w:p w14:paraId="5E59E77E" w14:textId="77777777" w:rsidR="00CD3A14" w:rsidRDefault="00CD3A14">
      <w:pPr>
        <w:pStyle w:val="LO-normal"/>
        <w:spacing w:line="276" w:lineRule="auto"/>
        <w:ind w:firstLine="283"/>
        <w:jc w:val="both"/>
        <w:rPr>
          <w:color w:val="auto"/>
        </w:rPr>
      </w:pPr>
      <w:r>
        <w:rPr>
          <w:color w:val="auto"/>
          <w:sz w:val="18"/>
          <w:szCs w:val="18"/>
        </w:rPr>
        <w:t>Ao submeter um manuscrito para publicação na REPA será preciso preencher um formulário eletrônico de direitos autorais que deverá ser entregue durante o processo de submissão. (Os autores são responsáveis pela obtenção de quaisquer autorizações de segurança). Será preciso designar o artigo como "acesso aberto" em perpetuidade.</w:t>
      </w:r>
    </w:p>
    <w:p w14:paraId="3A12BE11" w14:textId="77777777" w:rsidR="00CD3A14" w:rsidRDefault="00CD3A14">
      <w:pPr>
        <w:pStyle w:val="LO-normal"/>
        <w:spacing w:line="276" w:lineRule="auto"/>
        <w:ind w:firstLine="283"/>
        <w:jc w:val="both"/>
        <w:rPr>
          <w:color w:val="auto"/>
        </w:rPr>
      </w:pPr>
      <w:r>
        <w:rPr>
          <w:color w:val="auto"/>
          <w:sz w:val="18"/>
          <w:szCs w:val="18"/>
        </w:rPr>
        <w:t xml:space="preserve">Os manuscritos devem ser submetidos </w:t>
      </w:r>
      <w:r>
        <w:rPr>
          <w:i/>
          <w:iCs/>
          <w:color w:val="auto"/>
          <w:sz w:val="18"/>
          <w:szCs w:val="18"/>
        </w:rPr>
        <w:t>on-line</w:t>
      </w:r>
      <w:r>
        <w:rPr>
          <w:color w:val="auto"/>
          <w:sz w:val="18"/>
          <w:szCs w:val="18"/>
        </w:rPr>
        <w:t xml:space="preserve"> através do site: </w:t>
      </w:r>
      <w:hyperlink r:id="rId35" w:history="1">
        <w:r>
          <w:rPr>
            <w:rStyle w:val="Hyperlink"/>
            <w:color w:val="auto"/>
            <w:sz w:val="18"/>
            <w:szCs w:val="18"/>
            <w:u w:val="none"/>
          </w:rPr>
          <w:t>http://revistas.poli.br/index.php/</w:t>
        </w:r>
      </w:hyperlink>
      <w:hyperlink r:id="rId36" w:history="1">
        <w:r>
          <w:rPr>
            <w:rStyle w:val="Hyperlink"/>
            <w:color w:val="auto"/>
            <w:sz w:val="18"/>
            <w:szCs w:val="18"/>
            <w:u w:val="none"/>
          </w:rPr>
          <w:t>repa</w:t>
        </w:r>
      </w:hyperlink>
      <w:r>
        <w:rPr>
          <w:color w:val="auto"/>
        </w:rPr>
        <w:t>.</w:t>
      </w:r>
      <w:r>
        <w:rPr>
          <w:color w:val="auto"/>
          <w:sz w:val="18"/>
          <w:szCs w:val="18"/>
        </w:rPr>
        <w:t xml:space="preserve"> Mas para isso é preciso ter uma conta ativa no site. Se não tiver nenhuma, será necessário criar uma conta. Após isso, efetue o </w:t>
      </w:r>
      <w:r>
        <w:rPr>
          <w:i/>
          <w:iCs/>
          <w:color w:val="auto"/>
          <w:sz w:val="18"/>
          <w:szCs w:val="18"/>
        </w:rPr>
        <w:t>l</w:t>
      </w:r>
      <w:r>
        <w:rPr>
          <w:i/>
          <w:color w:val="auto"/>
          <w:sz w:val="18"/>
          <w:szCs w:val="18"/>
        </w:rPr>
        <w:t>ogin</w:t>
      </w:r>
      <w:r>
        <w:rPr>
          <w:color w:val="auto"/>
          <w:sz w:val="18"/>
          <w:szCs w:val="18"/>
        </w:rPr>
        <w:t xml:space="preserve"> e clique no </w:t>
      </w:r>
      <w:r>
        <w:rPr>
          <w:i/>
          <w:color w:val="auto"/>
          <w:sz w:val="18"/>
          <w:szCs w:val="18"/>
        </w:rPr>
        <w:t xml:space="preserve">link </w:t>
      </w:r>
      <w:r>
        <w:rPr>
          <w:color w:val="auto"/>
          <w:sz w:val="18"/>
          <w:szCs w:val="18"/>
        </w:rPr>
        <w:t>“Iniciar Nova Submissão”.</w:t>
      </w:r>
    </w:p>
    <w:p w14:paraId="7C125E3A" w14:textId="77777777" w:rsidR="00CD3A14" w:rsidRDefault="00CD3A14">
      <w:pPr>
        <w:pStyle w:val="LO-normal"/>
        <w:spacing w:line="276" w:lineRule="auto"/>
        <w:ind w:firstLine="283"/>
        <w:jc w:val="both"/>
        <w:rPr>
          <w:color w:val="auto"/>
        </w:rPr>
      </w:pPr>
      <w:r>
        <w:rPr>
          <w:color w:val="auto"/>
          <w:sz w:val="18"/>
          <w:szCs w:val="18"/>
        </w:rPr>
        <w:t>O sistema OJS (</w:t>
      </w:r>
      <w:r>
        <w:rPr>
          <w:i/>
          <w:iCs/>
          <w:color w:val="auto"/>
          <w:sz w:val="18"/>
          <w:szCs w:val="18"/>
        </w:rPr>
        <w:t>Open Journal Systems</w:t>
      </w:r>
      <w:r>
        <w:rPr>
          <w:color w:val="auto"/>
          <w:sz w:val="18"/>
          <w:szCs w:val="18"/>
        </w:rPr>
        <w:t>) de gerenciamento da revista conduzirá o passo a passo da submissão. A maioria desses passos consiste em preenchimento dos metadados associados ao manuscrito e os autores, que permitiram uma fácil identificação nas bases indexadas.</w:t>
      </w:r>
    </w:p>
    <w:p w14:paraId="67B5BEEB" w14:textId="77777777" w:rsidR="00CD3A14" w:rsidRDefault="00CD3A14">
      <w:pPr>
        <w:pStyle w:val="LO-normal"/>
        <w:spacing w:line="276" w:lineRule="auto"/>
        <w:ind w:firstLine="283"/>
        <w:jc w:val="both"/>
        <w:rPr>
          <w:color w:val="auto"/>
        </w:rPr>
      </w:pPr>
      <w:r>
        <w:rPr>
          <w:color w:val="auto"/>
          <w:sz w:val="18"/>
          <w:szCs w:val="18"/>
        </w:rPr>
        <w:t xml:space="preserve">Após o último passo, você verá uma confirmação de finalização do envio, e deve receber uma confirmação no e-mail cadastrado com um número de submissão. Caso não receba, verifique novamente no sistema a situação do manuscrito. </w:t>
      </w:r>
    </w:p>
    <w:p w14:paraId="426A3448" w14:textId="77777777" w:rsidR="00CD3A14" w:rsidRDefault="00CD3A14">
      <w:pPr>
        <w:pStyle w:val="LO-normal"/>
        <w:spacing w:line="276" w:lineRule="auto"/>
        <w:ind w:firstLine="283"/>
        <w:jc w:val="both"/>
        <w:rPr>
          <w:color w:val="auto"/>
        </w:rPr>
      </w:pPr>
      <w:r>
        <w:rPr>
          <w:color w:val="auto"/>
          <w:sz w:val="18"/>
          <w:szCs w:val="18"/>
        </w:rPr>
        <w:t>O acompanhamento do processo de avaliação, de revisão e edição do seu manuscrito é feito através do sistema, com número de submissão e históricos.</w:t>
      </w:r>
    </w:p>
    <w:p w14:paraId="7F64921B" w14:textId="77777777" w:rsidR="00CD3A14" w:rsidRDefault="00CD3A14">
      <w:pPr>
        <w:pStyle w:val="LO-normal"/>
        <w:spacing w:line="276" w:lineRule="auto"/>
        <w:ind w:firstLine="283"/>
        <w:jc w:val="both"/>
      </w:pPr>
      <w:r>
        <w:rPr>
          <w:color w:val="auto"/>
          <w:sz w:val="18"/>
          <w:szCs w:val="18"/>
        </w:rPr>
        <w:t>Evite comunicações fora do sistema, fique tranquilo que todos os manuscritos são</w:t>
      </w:r>
      <w:r>
        <w:rPr>
          <w:sz w:val="18"/>
          <w:szCs w:val="18"/>
        </w:rPr>
        <w:t xml:space="preserve"> considerados para revisão, e a avaliação por pares acontece da maneira mais eficiente possível. Para casos atípicos, entre em contato através do e-mail </w:t>
      </w:r>
      <w:hyperlink r:id="rId37" w:history="1">
        <w:r>
          <w:rPr>
            <w:rStyle w:val="Hyperlink"/>
            <w:color w:val="auto"/>
            <w:sz w:val="18"/>
            <w:szCs w:val="18"/>
            <w:u w:val="none"/>
          </w:rPr>
          <w:t>pesquisa@poli.br</w:t>
        </w:r>
      </w:hyperlink>
      <w:r>
        <w:rPr>
          <w:color w:val="auto"/>
          <w:sz w:val="18"/>
          <w:szCs w:val="18"/>
        </w:rPr>
        <w:t xml:space="preserve">. </w:t>
      </w:r>
    </w:p>
    <w:p w14:paraId="504621D9" w14:textId="77777777" w:rsidR="00CD3A14" w:rsidRDefault="00CD3A14">
      <w:pPr>
        <w:pStyle w:val="LO-normal"/>
        <w:ind w:firstLine="709"/>
        <w:jc w:val="both"/>
        <w:rPr>
          <w:sz w:val="18"/>
          <w:szCs w:val="18"/>
        </w:rPr>
      </w:pPr>
    </w:p>
    <w:p w14:paraId="2D8D6E68" w14:textId="77777777" w:rsidR="00CD3A14" w:rsidRDefault="00CD3A14">
      <w:pPr>
        <w:pStyle w:val="LO-normal"/>
        <w:jc w:val="both"/>
        <w:rPr>
          <w:color w:val="002060"/>
          <w:sz w:val="22"/>
          <w:szCs w:val="22"/>
        </w:rPr>
      </w:pPr>
      <w:r>
        <w:rPr>
          <w:color w:val="002060"/>
          <w:sz w:val="22"/>
          <w:szCs w:val="22"/>
        </w:rPr>
        <w:t>4.1 FORMATO ELETRÔNICO DO TEXTO</w:t>
      </w:r>
    </w:p>
    <w:p w14:paraId="25D146D4" w14:textId="77777777" w:rsidR="00CD3A14" w:rsidRDefault="00CD3A14">
      <w:pPr>
        <w:pStyle w:val="LO-normal"/>
        <w:jc w:val="both"/>
        <w:rPr>
          <w:color w:val="002060"/>
          <w:sz w:val="18"/>
          <w:szCs w:val="18"/>
        </w:rPr>
      </w:pPr>
    </w:p>
    <w:p w14:paraId="6896EB96" w14:textId="77777777" w:rsidR="00CD3A14" w:rsidRDefault="00CD3A14">
      <w:pPr>
        <w:pStyle w:val="LO-normal"/>
        <w:spacing w:line="276" w:lineRule="auto"/>
        <w:ind w:firstLine="283"/>
        <w:jc w:val="both"/>
      </w:pPr>
      <w:r>
        <w:rPr>
          <w:sz w:val="18"/>
          <w:szCs w:val="18"/>
        </w:rPr>
        <w:t xml:space="preserve">Serão aceitos para revisão </w:t>
      </w:r>
      <w:r>
        <w:rPr>
          <w:color w:val="auto"/>
          <w:sz w:val="18"/>
          <w:szCs w:val="18"/>
        </w:rPr>
        <w:t>manuscritos</w:t>
      </w:r>
      <w:r>
        <w:rPr>
          <w:sz w:val="18"/>
          <w:szCs w:val="18"/>
        </w:rPr>
        <w:t xml:space="preserve"> nos seguintes formatos: DOC, DOCX ou PDF. Se utilizar o LaTeX para preparar o seu documento, é mandatório o envio do arquivo em PDF. O arquivo deverá ser salvo com o sobrenome do autor principal (ex. Rativa2017.docx).</w:t>
      </w:r>
    </w:p>
    <w:p w14:paraId="00D8B8A8" w14:textId="77777777" w:rsidR="00CD3A14" w:rsidRDefault="00CD3A14">
      <w:pPr>
        <w:pStyle w:val="LO-normal"/>
        <w:ind w:firstLine="283"/>
        <w:jc w:val="both"/>
        <w:rPr>
          <w:sz w:val="18"/>
          <w:szCs w:val="18"/>
        </w:rPr>
      </w:pPr>
    </w:p>
    <w:p w14:paraId="1530AC5F" w14:textId="77777777" w:rsidR="00CD3A14" w:rsidRDefault="00CD3A14">
      <w:pPr>
        <w:pStyle w:val="LO-normal"/>
        <w:jc w:val="both"/>
        <w:rPr>
          <w:color w:val="002060"/>
          <w:sz w:val="22"/>
          <w:szCs w:val="22"/>
        </w:rPr>
      </w:pPr>
      <w:r>
        <w:rPr>
          <w:color w:val="002060"/>
          <w:sz w:val="22"/>
          <w:szCs w:val="22"/>
        </w:rPr>
        <w:t>4.2 VERSÃO PRELIMINAR</w:t>
      </w:r>
    </w:p>
    <w:p w14:paraId="075179DB" w14:textId="77777777" w:rsidR="00CD3A14" w:rsidRDefault="00CD3A14">
      <w:pPr>
        <w:pStyle w:val="LO-normal"/>
        <w:ind w:firstLineChars="125" w:firstLine="225"/>
        <w:jc w:val="both"/>
        <w:rPr>
          <w:color w:val="002060"/>
          <w:sz w:val="18"/>
          <w:szCs w:val="18"/>
        </w:rPr>
      </w:pPr>
    </w:p>
    <w:p w14:paraId="5BBC6E28" w14:textId="77777777" w:rsidR="00CD3A14" w:rsidRDefault="00CD3A14">
      <w:pPr>
        <w:pStyle w:val="LO-normal"/>
        <w:spacing w:line="276" w:lineRule="auto"/>
        <w:ind w:firstLineChars="125" w:firstLine="225"/>
        <w:jc w:val="both"/>
      </w:pPr>
      <w:r>
        <w:rPr>
          <w:sz w:val="18"/>
          <w:szCs w:val="18"/>
        </w:rPr>
        <w:t xml:space="preserve">Quando os arquivos para o seu manuscrito aceito forem todos carregados e verificados pelo grupo editorial da Revista de Engenharia e Pesquisa Aplicada, o seu trabalho será publicado como uma versão preliminar no site oficial da REPA, que representará a publicação oficial. </w:t>
      </w:r>
    </w:p>
    <w:p w14:paraId="66DAE170" w14:textId="77777777" w:rsidR="00CD3A14" w:rsidRDefault="00CD3A14">
      <w:pPr>
        <w:pStyle w:val="LO-normal"/>
        <w:spacing w:line="276" w:lineRule="auto"/>
        <w:ind w:firstLineChars="125" w:firstLine="225"/>
        <w:jc w:val="both"/>
      </w:pPr>
      <w:r>
        <w:rPr>
          <w:color w:val="auto"/>
          <w:sz w:val="18"/>
          <w:szCs w:val="18"/>
        </w:rPr>
        <w:t>Assim, o manuscrito enviad</w:t>
      </w:r>
      <w:r>
        <w:rPr>
          <w:sz w:val="18"/>
          <w:szCs w:val="18"/>
        </w:rPr>
        <w:t xml:space="preserve">o ao final do processo de revisão deve corresponder a versão que espera ser relacionada a sua autoria. As provas de páginas em PDF serão enviadas por e-mail para o autor correspondente entre 2 a 3 semanas. O artigo composto, com seu número de identificação, deve </w:t>
      </w:r>
      <w:r>
        <w:rPr>
          <w:sz w:val="18"/>
          <w:szCs w:val="18"/>
        </w:rPr>
        <w:lastRenderedPageBreak/>
        <w:t>aparecer no site alguns dias depois que o autor aprovar as provas de páginas.</w:t>
      </w:r>
    </w:p>
    <w:p w14:paraId="7607733B" w14:textId="77777777" w:rsidR="00CD3A14" w:rsidRDefault="00CD3A14">
      <w:pPr>
        <w:pStyle w:val="LO-normal"/>
        <w:ind w:firstLine="709"/>
        <w:jc w:val="both"/>
        <w:rPr>
          <w:sz w:val="18"/>
          <w:szCs w:val="18"/>
        </w:rPr>
      </w:pPr>
    </w:p>
    <w:p w14:paraId="16DC8DB4" w14:textId="77777777" w:rsidR="00CD3A14" w:rsidRDefault="00CD3A14">
      <w:pPr>
        <w:pStyle w:val="LO-normal"/>
        <w:ind w:firstLine="709"/>
        <w:jc w:val="both"/>
        <w:rPr>
          <w:sz w:val="18"/>
          <w:szCs w:val="18"/>
        </w:rPr>
      </w:pPr>
    </w:p>
    <w:p w14:paraId="26350231" w14:textId="77777777" w:rsidR="001C5811" w:rsidRDefault="001C5811">
      <w:pPr>
        <w:pStyle w:val="LO-normal"/>
        <w:ind w:firstLine="709"/>
        <w:jc w:val="both"/>
        <w:rPr>
          <w:sz w:val="18"/>
          <w:szCs w:val="18"/>
        </w:rPr>
      </w:pPr>
    </w:p>
    <w:p w14:paraId="5AA1D66F" w14:textId="77777777" w:rsidR="001C5811" w:rsidRDefault="001C5811">
      <w:pPr>
        <w:pStyle w:val="LO-normal"/>
        <w:ind w:firstLine="709"/>
        <w:jc w:val="both"/>
        <w:rPr>
          <w:sz w:val="18"/>
          <w:szCs w:val="18"/>
        </w:rPr>
      </w:pPr>
    </w:p>
    <w:p w14:paraId="0DAC48DA" w14:textId="77777777" w:rsidR="00CD3A14" w:rsidRDefault="00CD3A14">
      <w:pPr>
        <w:pStyle w:val="LO-normal"/>
        <w:ind w:firstLine="709"/>
        <w:jc w:val="both"/>
        <w:rPr>
          <w:sz w:val="18"/>
          <w:szCs w:val="18"/>
        </w:rPr>
      </w:pPr>
    </w:p>
    <w:p w14:paraId="25739595" w14:textId="77777777" w:rsidR="00CD3A14" w:rsidRDefault="00CD3A14">
      <w:pPr>
        <w:pStyle w:val="LO-normal"/>
        <w:jc w:val="both"/>
        <w:rPr>
          <w:color w:val="002060"/>
        </w:rPr>
      </w:pPr>
      <w:r>
        <w:rPr>
          <w:b/>
          <w:bCs/>
          <w:color w:val="002060"/>
          <w:sz w:val="22"/>
          <w:szCs w:val="22"/>
        </w:rPr>
        <w:t>5 CONCLUSÕES</w:t>
      </w:r>
    </w:p>
    <w:p w14:paraId="5E3E4C6B" w14:textId="77777777" w:rsidR="00CD3A14" w:rsidRDefault="00CD3A14">
      <w:pPr>
        <w:pStyle w:val="LO-normal"/>
        <w:jc w:val="both"/>
        <w:rPr>
          <w:sz w:val="18"/>
          <w:szCs w:val="18"/>
        </w:rPr>
      </w:pPr>
    </w:p>
    <w:p w14:paraId="1706962A" w14:textId="77777777" w:rsidR="00CD3A14" w:rsidRDefault="00CD3A14">
      <w:pPr>
        <w:pStyle w:val="LO-normal"/>
        <w:spacing w:line="276" w:lineRule="auto"/>
        <w:ind w:firstLine="283"/>
        <w:jc w:val="both"/>
      </w:pPr>
      <w:r>
        <w:rPr>
          <w:sz w:val="18"/>
          <w:szCs w:val="18"/>
        </w:rPr>
        <w:t>A conclusão é o encerramento do seu trabalho, esse é o espaço que o(s) autor(es) do artigo mais aparecem.</w:t>
      </w:r>
      <w:r>
        <w:rPr>
          <w:color w:val="auto"/>
          <w:sz w:val="18"/>
          <w:szCs w:val="18"/>
        </w:rPr>
        <w:t xml:space="preserve"> Essa p</w:t>
      </w:r>
      <w:r>
        <w:rPr>
          <w:sz w:val="18"/>
          <w:szCs w:val="18"/>
        </w:rPr>
        <w:t xml:space="preserve">arte do texto permite rever os pontos principais do manuscrito, explicando os resultados mais importantes, sugerindo aplicações e extensões. Um excelente manual de estilo e fonte de informação para autores está proposto em Young </w:t>
      </w:r>
      <w:r>
        <w:rPr>
          <w:b/>
          <w:bCs/>
          <w:color w:val="002060"/>
          <w:sz w:val="18"/>
          <w:szCs w:val="18"/>
        </w:rPr>
        <w:t>[12]</w:t>
      </w:r>
      <w:r>
        <w:rPr>
          <w:sz w:val="18"/>
          <w:szCs w:val="18"/>
        </w:rPr>
        <w:t xml:space="preserve">. </w:t>
      </w:r>
    </w:p>
    <w:p w14:paraId="72BB954F" w14:textId="77777777" w:rsidR="00CD3A14" w:rsidRDefault="00CD3A14">
      <w:pPr>
        <w:pStyle w:val="LO-normal"/>
        <w:spacing w:line="276" w:lineRule="auto"/>
        <w:ind w:firstLine="283"/>
        <w:jc w:val="both"/>
      </w:pPr>
      <w:r>
        <w:rPr>
          <w:sz w:val="18"/>
          <w:szCs w:val="18"/>
        </w:rPr>
        <w:t xml:space="preserve">Se você tiver alguma dúvida sobre a formatação do seu trabalho, ou sugestão para melhorar essas instruções, entre em contato através do e-mail: </w:t>
      </w:r>
      <w:hyperlink r:id="rId38" w:history="1">
        <w:r>
          <w:rPr>
            <w:rStyle w:val="Hyperlink"/>
            <w:color w:val="auto"/>
            <w:sz w:val="18"/>
            <w:szCs w:val="18"/>
            <w:u w:val="none"/>
          </w:rPr>
          <w:t>pesquisa@poli.br</w:t>
        </w:r>
      </w:hyperlink>
      <w:r>
        <w:rPr>
          <w:sz w:val="18"/>
          <w:szCs w:val="18"/>
        </w:rPr>
        <w:t>.</w:t>
      </w:r>
    </w:p>
    <w:p w14:paraId="215BDF8D" w14:textId="77777777" w:rsidR="00CD3A14" w:rsidRDefault="00CD3A14">
      <w:pPr>
        <w:pStyle w:val="LO-normal"/>
        <w:jc w:val="both"/>
      </w:pPr>
    </w:p>
    <w:p w14:paraId="5C9BF4C5" w14:textId="77777777" w:rsidR="00CD3A14" w:rsidRDefault="00CD3A14">
      <w:pPr>
        <w:pStyle w:val="LO-normal"/>
        <w:keepNext/>
        <w:ind w:hanging="10"/>
        <w:jc w:val="both"/>
        <w:rPr>
          <w:color w:val="002060"/>
        </w:rPr>
      </w:pPr>
      <w:r>
        <w:rPr>
          <w:b/>
          <w:color w:val="002060"/>
          <w:sz w:val="22"/>
          <w:szCs w:val="22"/>
        </w:rPr>
        <w:t>REFERÊNCIAS</w:t>
      </w:r>
    </w:p>
    <w:p w14:paraId="660A0D85" w14:textId="77777777" w:rsidR="00CD3A14" w:rsidRDefault="00CD3A14">
      <w:pPr>
        <w:pStyle w:val="LO-normal"/>
        <w:keepNext/>
        <w:spacing w:line="276" w:lineRule="auto"/>
        <w:jc w:val="both"/>
        <w:rPr>
          <w:color w:val="1F497D"/>
          <w:sz w:val="18"/>
          <w:szCs w:val="18"/>
        </w:rPr>
      </w:pPr>
    </w:p>
    <w:p w14:paraId="2AB58CFF" w14:textId="06BE0C94" w:rsidR="00CD3A14" w:rsidRPr="00BC5C90" w:rsidRDefault="00CD3A14">
      <w:pPr>
        <w:pStyle w:val="LO-normal"/>
        <w:ind w:left="398" w:hangingChars="220" w:hanging="398"/>
        <w:rPr>
          <w:sz w:val="18"/>
          <w:szCs w:val="18"/>
          <w:lang w:val="en-GB"/>
        </w:rPr>
      </w:pPr>
      <w:r w:rsidRPr="00BC5C90">
        <w:rPr>
          <w:b/>
          <w:color w:val="002060"/>
          <w:sz w:val="18"/>
          <w:szCs w:val="18"/>
          <w:lang w:val="en-GB"/>
        </w:rPr>
        <w:t>[1]</w:t>
      </w:r>
      <w:r w:rsidRPr="00BC5C90">
        <w:rPr>
          <w:sz w:val="18"/>
          <w:szCs w:val="18"/>
          <w:lang w:val="en-GB"/>
        </w:rPr>
        <w:t xml:space="preserve"> </w:t>
      </w:r>
      <w:r w:rsidR="00BC5C90" w:rsidRPr="00BC5C90">
        <w:rPr>
          <w:sz w:val="18"/>
          <w:szCs w:val="18"/>
          <w:lang w:val="en-GB"/>
        </w:rPr>
        <w:t>ttps://roice3.org/papers/abstracting_rubiks_cube.pdf</w:t>
      </w:r>
    </w:p>
    <w:p w14:paraId="11EED8C6" w14:textId="77777777" w:rsidR="00CD3A14" w:rsidRPr="00BC5C90" w:rsidRDefault="00CD3A14">
      <w:pPr>
        <w:pStyle w:val="LO-normal"/>
        <w:keepNext/>
        <w:ind w:left="396" w:hangingChars="220" w:hanging="396"/>
        <w:jc w:val="both"/>
        <w:rPr>
          <w:color w:val="1F497D"/>
          <w:sz w:val="18"/>
          <w:szCs w:val="18"/>
          <w:lang w:val="en-GB"/>
        </w:rPr>
      </w:pPr>
    </w:p>
    <w:p w14:paraId="12FED802" w14:textId="61FE60EA" w:rsidR="00CD3A14" w:rsidRPr="00BC5C90" w:rsidRDefault="00CD3A14">
      <w:pPr>
        <w:pStyle w:val="LO-normal"/>
        <w:keepNext/>
        <w:ind w:left="398" w:hangingChars="220" w:hanging="398"/>
        <w:rPr>
          <w:sz w:val="18"/>
          <w:szCs w:val="18"/>
          <w:lang w:val="en-GB"/>
        </w:rPr>
      </w:pPr>
      <w:r w:rsidRPr="00BC5C90">
        <w:rPr>
          <w:b/>
          <w:color w:val="002060"/>
          <w:sz w:val="18"/>
          <w:szCs w:val="18"/>
          <w:lang w:val="en-GB"/>
        </w:rPr>
        <w:t>[2]</w:t>
      </w:r>
      <w:r w:rsidRPr="00BC5C90">
        <w:rPr>
          <w:sz w:val="18"/>
          <w:szCs w:val="18"/>
          <w:lang w:val="en-GB"/>
        </w:rPr>
        <w:t xml:space="preserve"> </w:t>
      </w:r>
      <w:r w:rsidR="00BC5C90" w:rsidRPr="00BC5C90">
        <w:rPr>
          <w:sz w:val="18"/>
          <w:szCs w:val="18"/>
          <w:lang w:val="en-GB"/>
        </w:rPr>
        <w:t>Kamack, H. J., and T. R. Keane. ”The Rubik Tesseract.” (1982)</w:t>
      </w:r>
    </w:p>
    <w:p w14:paraId="55B1816B" w14:textId="77777777" w:rsidR="00CD3A14" w:rsidRPr="00BC5C90" w:rsidRDefault="00CD3A14">
      <w:pPr>
        <w:pStyle w:val="LO-normal"/>
        <w:keepNext/>
        <w:ind w:left="396" w:hangingChars="220" w:hanging="396"/>
        <w:jc w:val="both"/>
        <w:rPr>
          <w:sz w:val="18"/>
          <w:szCs w:val="18"/>
          <w:lang w:val="en-GB"/>
        </w:rPr>
      </w:pPr>
    </w:p>
    <w:p w14:paraId="15BEC4A9" w14:textId="1C909116" w:rsidR="00CD3A14" w:rsidRPr="00BC5C90" w:rsidRDefault="00CD3A14">
      <w:pPr>
        <w:pStyle w:val="LO-normal"/>
        <w:ind w:left="398" w:hangingChars="220" w:hanging="398"/>
        <w:rPr>
          <w:sz w:val="18"/>
          <w:szCs w:val="18"/>
          <w:lang w:val="en-GB"/>
        </w:rPr>
      </w:pPr>
      <w:r w:rsidRPr="00BC5C90">
        <w:rPr>
          <w:b/>
          <w:color w:val="002060"/>
          <w:sz w:val="18"/>
          <w:szCs w:val="18"/>
          <w:lang w:val="en-GB"/>
        </w:rPr>
        <w:t>[3]</w:t>
      </w:r>
      <w:r w:rsidRPr="00BC5C90">
        <w:rPr>
          <w:sz w:val="18"/>
          <w:szCs w:val="18"/>
          <w:lang w:val="en-GB"/>
        </w:rPr>
        <w:t xml:space="preserve"> </w:t>
      </w:r>
      <w:r w:rsidR="00BC5C90" w:rsidRPr="00BC5C90">
        <w:rPr>
          <w:sz w:val="18"/>
          <w:szCs w:val="18"/>
          <w:lang w:val="en-GB"/>
        </w:rPr>
        <w:t>https://kociemba.org/math/papers/rubik25.pdf</w:t>
      </w:r>
    </w:p>
    <w:p w14:paraId="528B3241" w14:textId="77777777" w:rsidR="00CD3A14" w:rsidRPr="00BC5C90" w:rsidRDefault="00CD3A14">
      <w:pPr>
        <w:pStyle w:val="LO-normal"/>
        <w:keepNext/>
        <w:ind w:left="396" w:hangingChars="220" w:hanging="396"/>
        <w:jc w:val="both"/>
        <w:rPr>
          <w:sz w:val="18"/>
          <w:szCs w:val="18"/>
          <w:lang w:val="en-GB"/>
        </w:rPr>
      </w:pPr>
    </w:p>
    <w:p w14:paraId="4113BD8E" w14:textId="22D342EE" w:rsidR="00CD3A14" w:rsidRPr="00726784" w:rsidRDefault="00CD3A14">
      <w:pPr>
        <w:pStyle w:val="LO-normal"/>
        <w:ind w:left="398" w:hangingChars="220" w:hanging="398"/>
        <w:rPr>
          <w:sz w:val="18"/>
          <w:szCs w:val="18"/>
          <w:lang w:val="en-GB"/>
        </w:rPr>
      </w:pPr>
      <w:r w:rsidRPr="00726784">
        <w:rPr>
          <w:b/>
          <w:color w:val="002060"/>
          <w:sz w:val="18"/>
          <w:szCs w:val="18"/>
          <w:lang w:val="en-GB"/>
        </w:rPr>
        <w:t>[4]</w:t>
      </w:r>
      <w:r w:rsidRPr="00726784">
        <w:rPr>
          <w:sz w:val="18"/>
          <w:szCs w:val="18"/>
          <w:lang w:val="en-GB"/>
        </w:rPr>
        <w:t xml:space="preserve"> </w:t>
      </w:r>
      <w:r w:rsidR="00726784" w:rsidRPr="00726784">
        <w:rPr>
          <w:sz w:val="18"/>
          <w:szCs w:val="18"/>
          <w:lang w:val="en-GB"/>
        </w:rPr>
        <w:t>https://hypercubing.xyz/puzzles/3x3x3x3/</w:t>
      </w:r>
    </w:p>
    <w:p w14:paraId="2D5BD78A" w14:textId="77777777" w:rsidR="00CD3A14" w:rsidRPr="00726784" w:rsidRDefault="00CD3A14">
      <w:pPr>
        <w:pStyle w:val="LO-normal"/>
        <w:keepNext/>
        <w:ind w:left="396" w:hangingChars="220" w:hanging="396"/>
        <w:jc w:val="both"/>
        <w:rPr>
          <w:color w:val="1F497D"/>
          <w:sz w:val="18"/>
          <w:szCs w:val="18"/>
          <w:lang w:val="en-GB"/>
        </w:rPr>
      </w:pPr>
    </w:p>
    <w:p w14:paraId="376892A3" w14:textId="55FB019B" w:rsidR="00CD3A14" w:rsidRPr="006E2129" w:rsidRDefault="00CD3A14">
      <w:pPr>
        <w:pStyle w:val="LO-normal"/>
        <w:keepNext/>
        <w:ind w:left="398" w:hangingChars="220" w:hanging="398"/>
        <w:rPr>
          <w:color w:val="auto"/>
          <w:sz w:val="18"/>
          <w:szCs w:val="18"/>
          <w:lang w:val="en-GB"/>
        </w:rPr>
      </w:pPr>
      <w:r w:rsidRPr="006E2129">
        <w:rPr>
          <w:b/>
          <w:color w:val="002060"/>
          <w:sz w:val="18"/>
          <w:szCs w:val="18"/>
          <w:lang w:val="en-GB"/>
        </w:rPr>
        <w:t>[5]</w:t>
      </w:r>
      <w:r w:rsidRPr="006E2129">
        <w:rPr>
          <w:color w:val="1F497D"/>
          <w:sz w:val="18"/>
          <w:szCs w:val="18"/>
          <w:lang w:val="en-GB"/>
        </w:rPr>
        <w:t xml:space="preserve"> </w:t>
      </w:r>
      <w:r w:rsidR="00EF4024" w:rsidRPr="006E2129">
        <w:rPr>
          <w:color w:val="auto"/>
          <w:sz w:val="18"/>
          <w:szCs w:val="18"/>
          <w:lang w:val="en-GB"/>
        </w:rPr>
        <w:t>https://ruwix.com/twisty-puzzles/cuboid/</w:t>
      </w:r>
    </w:p>
    <w:p w14:paraId="41CE5852" w14:textId="77777777" w:rsidR="00CD3A14" w:rsidRPr="006E2129" w:rsidRDefault="00CD3A14">
      <w:pPr>
        <w:pStyle w:val="LO-normal"/>
        <w:keepNext/>
        <w:ind w:left="396" w:hangingChars="220" w:hanging="396"/>
        <w:jc w:val="both"/>
        <w:rPr>
          <w:color w:val="1F497D"/>
          <w:sz w:val="18"/>
          <w:szCs w:val="18"/>
          <w:lang w:val="en-GB"/>
        </w:rPr>
      </w:pPr>
    </w:p>
    <w:p w14:paraId="5AC9A642" w14:textId="50472C04" w:rsidR="00CD3A14" w:rsidRDefault="00CD3A14" w:rsidP="00630F6A">
      <w:pPr>
        <w:pStyle w:val="LO-normal"/>
        <w:ind w:left="398" w:hangingChars="220" w:hanging="398"/>
        <w:rPr>
          <w:sz w:val="18"/>
          <w:szCs w:val="18"/>
          <w:lang w:val="en-GB"/>
        </w:rPr>
      </w:pPr>
      <w:r w:rsidRPr="00630F6A">
        <w:rPr>
          <w:b/>
          <w:color w:val="002060"/>
          <w:sz w:val="18"/>
          <w:szCs w:val="18"/>
          <w:lang w:val="en-GB"/>
        </w:rPr>
        <w:t>[6]</w:t>
      </w:r>
      <w:r w:rsidRPr="00630F6A">
        <w:rPr>
          <w:sz w:val="18"/>
          <w:szCs w:val="18"/>
          <w:lang w:val="en-GB"/>
        </w:rPr>
        <w:t xml:space="preserve"> </w:t>
      </w:r>
      <w:hyperlink r:id="rId39" w:history="1">
        <w:r w:rsidR="00630F6A" w:rsidRPr="00E245E2">
          <w:rPr>
            <w:rStyle w:val="Hyperlink"/>
            <w:sz w:val="18"/>
            <w:szCs w:val="18"/>
            <w:lang w:val="en-GB"/>
          </w:rPr>
          <w:t>https://github.com/simulatedScience/Twisty_Puzzle_Program</w:t>
        </w:r>
      </w:hyperlink>
    </w:p>
    <w:p w14:paraId="40AE6F88" w14:textId="77777777" w:rsidR="00630F6A" w:rsidRPr="00630F6A" w:rsidRDefault="00630F6A" w:rsidP="00630F6A">
      <w:pPr>
        <w:pStyle w:val="LO-normal"/>
        <w:ind w:left="396" w:hangingChars="220" w:hanging="396"/>
        <w:rPr>
          <w:color w:val="1F497D"/>
          <w:sz w:val="18"/>
          <w:szCs w:val="18"/>
          <w:lang w:val="en-GB"/>
        </w:rPr>
      </w:pPr>
    </w:p>
    <w:p w14:paraId="04FC248C" w14:textId="77777777" w:rsidR="00CD3A14" w:rsidRDefault="00CD3A14">
      <w:pPr>
        <w:pStyle w:val="LO-normal"/>
        <w:ind w:left="398" w:hangingChars="220" w:hanging="398"/>
        <w:rPr>
          <w:sz w:val="18"/>
          <w:szCs w:val="18"/>
        </w:rPr>
      </w:pPr>
      <w:r>
        <w:rPr>
          <w:b/>
          <w:color w:val="002060"/>
          <w:sz w:val="18"/>
          <w:szCs w:val="18"/>
        </w:rPr>
        <w:t>[7]</w:t>
      </w:r>
      <w:r>
        <w:rPr>
          <w:sz w:val="18"/>
          <w:szCs w:val="18"/>
        </w:rPr>
        <w:t xml:space="preserve"> INSTITUTO BRASILEIRO DE GEOGRAFIA E ESTATÍSTICA, Centro de Documentação e Disseminação de Informações. </w:t>
      </w:r>
      <w:r>
        <w:rPr>
          <w:b/>
          <w:sz w:val="18"/>
          <w:szCs w:val="18"/>
        </w:rPr>
        <w:t>Notas de Apresentação Tabular</w:t>
      </w:r>
      <w:r>
        <w:rPr>
          <w:sz w:val="18"/>
          <w:szCs w:val="18"/>
        </w:rPr>
        <w:t xml:space="preserve">. 3. ed. Rio de Janeiro, 1993. Disponível em: </w:t>
      </w:r>
      <w:hyperlink r:id="rId40" w:history="1">
        <w:r>
          <w:rPr>
            <w:rStyle w:val="Hyperlink"/>
            <w:color w:val="000000"/>
            <w:sz w:val="18"/>
            <w:szCs w:val="18"/>
            <w:u w:val="none"/>
          </w:rPr>
          <w:t>http://biblioteca.ibge.gov.br/visualizacao/livros/liv23907.pdf</w:t>
        </w:r>
      </w:hyperlink>
      <w:r>
        <w:rPr>
          <w:sz w:val="18"/>
          <w:szCs w:val="18"/>
        </w:rPr>
        <w:t xml:space="preserve">. Acessado em: 24 ago. 2017 às 17hs20min. </w:t>
      </w:r>
    </w:p>
    <w:p w14:paraId="5812B7EB" w14:textId="77777777" w:rsidR="00CD3A14" w:rsidRDefault="00CD3A14">
      <w:pPr>
        <w:pStyle w:val="LO-normal"/>
        <w:keepNext/>
        <w:ind w:left="396" w:hangingChars="220" w:hanging="396"/>
        <w:jc w:val="both"/>
        <w:rPr>
          <w:color w:val="1F497D"/>
          <w:sz w:val="18"/>
          <w:szCs w:val="18"/>
        </w:rPr>
      </w:pPr>
    </w:p>
    <w:p w14:paraId="6126A0E3" w14:textId="77777777" w:rsidR="00CD3A14" w:rsidRDefault="00CD3A14">
      <w:pPr>
        <w:pStyle w:val="LO-normal"/>
        <w:ind w:left="398" w:hangingChars="220" w:hanging="398"/>
        <w:rPr>
          <w:sz w:val="18"/>
          <w:szCs w:val="18"/>
        </w:rPr>
      </w:pPr>
      <w:r>
        <w:rPr>
          <w:b/>
          <w:color w:val="002060"/>
          <w:sz w:val="18"/>
          <w:szCs w:val="18"/>
        </w:rPr>
        <w:t>[8]</w:t>
      </w:r>
      <w:r>
        <w:rPr>
          <w:sz w:val="18"/>
          <w:szCs w:val="18"/>
        </w:rPr>
        <w:t xml:space="preserve"> ASSOCIAÇÃO BRASILEIRA DE NORMAS TÉCNICAS. </w:t>
      </w:r>
      <w:r>
        <w:rPr>
          <w:b/>
          <w:sz w:val="18"/>
          <w:szCs w:val="18"/>
        </w:rPr>
        <w:t>NBR 10520:</w:t>
      </w:r>
      <w:r>
        <w:rPr>
          <w:sz w:val="18"/>
          <w:szCs w:val="18"/>
        </w:rPr>
        <w:t xml:space="preserve"> informação e documentação: citações em documentos: apresentação. Rio de Janeiro, </w:t>
      </w:r>
      <w:r>
        <w:rPr>
          <w:color w:val="auto"/>
          <w:sz w:val="18"/>
          <w:szCs w:val="18"/>
        </w:rPr>
        <w:t>2002.</w:t>
      </w:r>
    </w:p>
    <w:p w14:paraId="21F72199" w14:textId="77777777" w:rsidR="00CD3A14" w:rsidRDefault="00CD3A14">
      <w:pPr>
        <w:pStyle w:val="LO-normal"/>
        <w:ind w:left="396" w:hangingChars="220" w:hanging="396"/>
        <w:rPr>
          <w:sz w:val="18"/>
          <w:szCs w:val="18"/>
        </w:rPr>
      </w:pPr>
    </w:p>
    <w:p w14:paraId="20D0AB19" w14:textId="77777777" w:rsidR="00CD3A14" w:rsidRDefault="00CD3A14">
      <w:pPr>
        <w:pStyle w:val="LO-normal"/>
        <w:ind w:left="398" w:hangingChars="220" w:hanging="398"/>
        <w:rPr>
          <w:sz w:val="18"/>
          <w:szCs w:val="18"/>
        </w:rPr>
      </w:pPr>
      <w:r>
        <w:rPr>
          <w:b/>
          <w:color w:val="002060"/>
          <w:sz w:val="18"/>
          <w:szCs w:val="18"/>
        </w:rPr>
        <w:t>[9]</w:t>
      </w:r>
      <w:r>
        <w:rPr>
          <w:sz w:val="18"/>
          <w:szCs w:val="18"/>
        </w:rPr>
        <w:t xml:space="preserve"> PRODANOV, Cleber Cristiano; FREITAS, Ernani Cesar de. </w:t>
      </w:r>
      <w:r>
        <w:rPr>
          <w:b/>
          <w:sz w:val="18"/>
          <w:szCs w:val="18"/>
        </w:rPr>
        <w:t>Metodologia do trabalho científico</w:t>
      </w:r>
      <w:r>
        <w:rPr>
          <w:sz w:val="18"/>
          <w:szCs w:val="18"/>
        </w:rPr>
        <w:t xml:space="preserve">: métodos e técnicas da pesquisa e </w:t>
      </w:r>
      <w:r>
        <w:rPr>
          <w:sz w:val="18"/>
          <w:szCs w:val="18"/>
        </w:rPr>
        <w:t xml:space="preserve">do trabalho acadêmico. [recurso eletrônico] 2. ed.. Novo Hamburgo: Feevale, 2013. Disponível em: </w:t>
      </w:r>
      <w:hyperlink r:id="rId41" w:history="1">
        <w:r>
          <w:rPr>
            <w:rStyle w:val="Hyperlink"/>
            <w:color w:val="000000"/>
            <w:sz w:val="18"/>
            <w:szCs w:val="18"/>
            <w:u w:val="none"/>
          </w:rPr>
          <w:t>http://www.feevale.br/Comum/midias/8807f05a-14d0-4d5b-b1ad-1538f3aef538/E-book%20Metodologia%20do%20Trabalho%20Cientifico.pdf</w:t>
        </w:r>
      </w:hyperlink>
      <w:r>
        <w:rPr>
          <w:sz w:val="18"/>
          <w:szCs w:val="18"/>
        </w:rPr>
        <w:t>. Acesso em: 24 ago. 2017 às 14hs25min.</w:t>
      </w:r>
    </w:p>
    <w:p w14:paraId="0040A09F" w14:textId="77777777" w:rsidR="00CD3A14" w:rsidRDefault="00CD3A14">
      <w:pPr>
        <w:pStyle w:val="LO-normal"/>
        <w:ind w:left="502" w:hangingChars="279" w:hanging="502"/>
        <w:rPr>
          <w:sz w:val="18"/>
          <w:szCs w:val="18"/>
        </w:rPr>
      </w:pPr>
    </w:p>
    <w:p w14:paraId="4A5EB2A0" w14:textId="77777777" w:rsidR="00CD3A14" w:rsidRPr="000210A0" w:rsidRDefault="00CD3A14">
      <w:pPr>
        <w:pStyle w:val="LO-normal"/>
        <w:ind w:left="504" w:hangingChars="279" w:hanging="504"/>
        <w:rPr>
          <w:sz w:val="18"/>
          <w:szCs w:val="18"/>
          <w:lang w:val="en-US"/>
        </w:rPr>
      </w:pPr>
      <w:r>
        <w:rPr>
          <w:b/>
          <w:color w:val="002060"/>
          <w:sz w:val="18"/>
          <w:szCs w:val="18"/>
        </w:rPr>
        <w:t>[11]</w:t>
      </w:r>
      <w:r>
        <w:rPr>
          <w:sz w:val="18"/>
          <w:szCs w:val="18"/>
        </w:rPr>
        <w:t xml:space="preserve"> ASSOCIAÇÃO BRASILEIRA DE NORMAS TÉCNICAS. </w:t>
      </w:r>
      <w:r>
        <w:rPr>
          <w:b/>
          <w:sz w:val="18"/>
          <w:szCs w:val="18"/>
        </w:rPr>
        <w:t>NBR 6023</w:t>
      </w:r>
      <w:r>
        <w:rPr>
          <w:sz w:val="18"/>
          <w:szCs w:val="18"/>
        </w:rPr>
        <w:t xml:space="preserve">: informação e documentação: Referências: Elaboração. </w:t>
      </w:r>
      <w:r w:rsidRPr="000210A0">
        <w:rPr>
          <w:sz w:val="18"/>
          <w:szCs w:val="18"/>
          <w:lang w:val="en-US"/>
        </w:rPr>
        <w:t>Rio de Janeiro</w:t>
      </w:r>
      <w:r w:rsidRPr="000210A0">
        <w:rPr>
          <w:color w:val="auto"/>
          <w:sz w:val="18"/>
          <w:szCs w:val="18"/>
          <w:lang w:val="en-US"/>
        </w:rPr>
        <w:t>, 2018.</w:t>
      </w:r>
    </w:p>
    <w:p w14:paraId="2DF78D2D" w14:textId="77777777" w:rsidR="00CD3A14" w:rsidRPr="000210A0" w:rsidRDefault="00CD3A14">
      <w:pPr>
        <w:pStyle w:val="LO-normal"/>
        <w:ind w:left="502" w:hangingChars="279" w:hanging="502"/>
        <w:rPr>
          <w:sz w:val="18"/>
          <w:szCs w:val="18"/>
          <w:lang w:val="en-US"/>
        </w:rPr>
      </w:pPr>
    </w:p>
    <w:p w14:paraId="0CEFD28A" w14:textId="77777777" w:rsidR="00CD3A14" w:rsidRDefault="00CD3A14">
      <w:pPr>
        <w:pStyle w:val="LO-normal"/>
        <w:ind w:left="504" w:hangingChars="279" w:hanging="504"/>
        <w:rPr>
          <w:sz w:val="18"/>
          <w:szCs w:val="18"/>
        </w:rPr>
      </w:pPr>
      <w:r w:rsidRPr="000210A0">
        <w:rPr>
          <w:b/>
          <w:color w:val="002060"/>
          <w:sz w:val="18"/>
          <w:szCs w:val="18"/>
          <w:lang w:val="en-US"/>
        </w:rPr>
        <w:t>[10]</w:t>
      </w:r>
      <w:r w:rsidRPr="000210A0">
        <w:rPr>
          <w:sz w:val="18"/>
          <w:szCs w:val="18"/>
          <w:lang w:val="en-US"/>
        </w:rPr>
        <w:t xml:space="preserve"> VICARI, </w:t>
      </w:r>
      <w:r w:rsidRPr="000210A0">
        <w:rPr>
          <w:i/>
          <w:iCs/>
          <w:sz w:val="18"/>
          <w:szCs w:val="18"/>
          <w:lang w:val="en-US"/>
        </w:rPr>
        <w:t>et al</w:t>
      </w:r>
      <w:r w:rsidRPr="000210A0">
        <w:rPr>
          <w:sz w:val="18"/>
          <w:szCs w:val="18"/>
          <w:lang w:val="en-US"/>
        </w:rPr>
        <w:t xml:space="preserve">. Modeling of the 2001 lava flow at etna volvano by a cellular automata approach. </w:t>
      </w:r>
      <w:r w:rsidRPr="000210A0">
        <w:rPr>
          <w:b/>
          <w:bCs/>
          <w:sz w:val="18"/>
          <w:szCs w:val="18"/>
          <w:lang w:val="en-US"/>
        </w:rPr>
        <w:t>Environmental Modelling &amp; Sftware</w:t>
      </w:r>
      <w:r w:rsidRPr="000210A0">
        <w:rPr>
          <w:sz w:val="18"/>
          <w:szCs w:val="18"/>
          <w:lang w:val="en-US"/>
        </w:rPr>
        <w:t xml:space="preserve">, n. 22, p. 1465-1471, 2007. </w:t>
      </w:r>
      <w:r>
        <w:rPr>
          <w:sz w:val="18"/>
          <w:szCs w:val="18"/>
        </w:rPr>
        <w:t xml:space="preserve">Disponível em: </w:t>
      </w:r>
      <w:hyperlink r:id="rId42" w:history="1">
        <w:r>
          <w:rPr>
            <w:rStyle w:val="Hyperlink"/>
            <w:color w:val="auto"/>
            <w:sz w:val="18"/>
            <w:szCs w:val="18"/>
            <w:u w:val="none"/>
          </w:rPr>
          <w:t>https://www.researchgate.net/publication/280573253_vicari_etal_2007</w:t>
        </w:r>
      </w:hyperlink>
      <w:r>
        <w:rPr>
          <w:sz w:val="18"/>
          <w:szCs w:val="18"/>
        </w:rPr>
        <w:t xml:space="preserve">. </w:t>
      </w:r>
    </w:p>
    <w:p w14:paraId="676CADC8" w14:textId="77777777" w:rsidR="00CD3A14" w:rsidRDefault="00CD3A14">
      <w:pPr>
        <w:pStyle w:val="LO-normal"/>
        <w:ind w:left="502" w:hangingChars="279" w:hanging="502"/>
        <w:rPr>
          <w:sz w:val="18"/>
          <w:szCs w:val="18"/>
        </w:rPr>
      </w:pPr>
    </w:p>
    <w:p w14:paraId="4F53AD98" w14:textId="77777777" w:rsidR="00CD3A14" w:rsidRPr="000210A0" w:rsidRDefault="00CD3A14">
      <w:pPr>
        <w:pStyle w:val="LO-normal"/>
        <w:ind w:left="504" w:hangingChars="279" w:hanging="504"/>
        <w:rPr>
          <w:sz w:val="18"/>
          <w:szCs w:val="18"/>
          <w:lang w:val="en-US"/>
        </w:rPr>
      </w:pPr>
      <w:r>
        <w:rPr>
          <w:b/>
          <w:color w:val="002060"/>
          <w:sz w:val="18"/>
          <w:szCs w:val="18"/>
        </w:rPr>
        <w:t>[11]</w:t>
      </w:r>
      <w:r>
        <w:rPr>
          <w:sz w:val="18"/>
          <w:szCs w:val="18"/>
        </w:rPr>
        <w:t xml:space="preserve"> ASSOCIAÇÃO BRASILEIRA DE NORMAS TÉCNICAS. </w:t>
      </w:r>
      <w:r>
        <w:rPr>
          <w:b/>
          <w:sz w:val="18"/>
          <w:szCs w:val="18"/>
        </w:rPr>
        <w:t>NBR 6023</w:t>
      </w:r>
      <w:r>
        <w:rPr>
          <w:sz w:val="18"/>
          <w:szCs w:val="18"/>
        </w:rPr>
        <w:t xml:space="preserve">: informação e documentação: Referências: Elaboração. </w:t>
      </w:r>
      <w:r w:rsidRPr="000210A0">
        <w:rPr>
          <w:sz w:val="18"/>
          <w:szCs w:val="18"/>
          <w:lang w:val="en-US"/>
        </w:rPr>
        <w:t>Rio de Janeiro</w:t>
      </w:r>
      <w:r w:rsidRPr="000210A0">
        <w:rPr>
          <w:color w:val="auto"/>
          <w:sz w:val="18"/>
          <w:szCs w:val="18"/>
          <w:lang w:val="en-US"/>
        </w:rPr>
        <w:t>, 2002.</w:t>
      </w:r>
    </w:p>
    <w:p w14:paraId="58377530" w14:textId="77777777" w:rsidR="00CD3A14" w:rsidRDefault="00CD3A14">
      <w:pPr>
        <w:pStyle w:val="LO-normal"/>
        <w:ind w:left="502" w:hangingChars="279" w:hanging="502"/>
        <w:rPr>
          <w:rFonts w:ascii="Times" w:eastAsia="Times" w:hAnsi="Times" w:cs="Times"/>
          <w:color w:val="00000A"/>
          <w:sz w:val="18"/>
          <w:szCs w:val="18"/>
          <w:lang w:val="en-US"/>
        </w:rPr>
      </w:pPr>
    </w:p>
    <w:p w14:paraId="62978B87" w14:textId="77777777" w:rsidR="00CD3A14" w:rsidRDefault="00CD3A14">
      <w:pPr>
        <w:pStyle w:val="LO-normal"/>
        <w:ind w:left="504" w:hangingChars="279" w:hanging="504"/>
        <w:rPr>
          <w:sz w:val="18"/>
          <w:szCs w:val="18"/>
        </w:rPr>
      </w:pPr>
      <w:r>
        <w:rPr>
          <w:rFonts w:eastAsia="Times" w:cs="Times"/>
          <w:b/>
          <w:color w:val="002060"/>
          <w:sz w:val="18"/>
          <w:szCs w:val="18"/>
          <w:lang w:val="en-US"/>
        </w:rPr>
        <w:t>[12]</w:t>
      </w:r>
      <w:r>
        <w:rPr>
          <w:rFonts w:eastAsia="Times" w:cs="Times"/>
          <w:color w:val="00000A"/>
          <w:sz w:val="18"/>
          <w:szCs w:val="18"/>
          <w:lang w:val="en-US"/>
        </w:rPr>
        <w:t xml:space="preserve"> YOUNG, Matt. </w:t>
      </w:r>
      <w:r>
        <w:rPr>
          <w:rFonts w:eastAsia="Times" w:cs="Times"/>
          <w:b/>
          <w:bCs/>
          <w:color w:val="00000A"/>
          <w:sz w:val="18"/>
          <w:szCs w:val="18"/>
          <w:lang w:val="en-US"/>
        </w:rPr>
        <w:t>The Technial Writer Handbook</w:t>
      </w:r>
      <w:r>
        <w:rPr>
          <w:rFonts w:eastAsia="Times" w:cs="Times"/>
          <w:color w:val="00000A"/>
          <w:sz w:val="18"/>
          <w:szCs w:val="18"/>
          <w:lang w:val="en-US"/>
        </w:rPr>
        <w:t>:</w:t>
      </w:r>
      <w:r>
        <w:rPr>
          <w:rFonts w:ascii="Times" w:eastAsia="Times" w:hAnsi="Times" w:cs="Times"/>
          <w:color w:val="00000A"/>
          <w:sz w:val="18"/>
          <w:szCs w:val="18"/>
          <w:lang w:val="en-US"/>
        </w:rPr>
        <w:t xml:space="preserve"> </w:t>
      </w:r>
      <w:r>
        <w:rPr>
          <w:sz w:val="18"/>
          <w:szCs w:val="18"/>
          <w:lang w:val="en-US"/>
        </w:rPr>
        <w:t xml:space="preserve">Writing with Style and Clarity. </w:t>
      </w:r>
      <w:r>
        <w:rPr>
          <w:sz w:val="18"/>
          <w:szCs w:val="18"/>
        </w:rPr>
        <w:t>Mill Valley, California: University Science, 1989.</w:t>
      </w:r>
    </w:p>
    <w:sectPr w:rsidR="00CD3A14">
      <w:pgSz w:w="12240" w:h="15840"/>
      <w:pgMar w:top="1134" w:right="1134" w:bottom="1134" w:left="1134" w:header="454" w:footer="510" w:gutter="0"/>
      <w:cols w:num="2" w:space="652" w:equalWidth="0">
        <w:col w:w="4682" w:space="652"/>
        <w:col w:w="4638"/>
      </w:cols>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CB0B4" w14:textId="77777777" w:rsidR="00746266" w:rsidRDefault="00746266">
      <w:pPr>
        <w:spacing w:after="0"/>
      </w:pPr>
      <w:r>
        <w:separator/>
      </w:r>
    </w:p>
  </w:endnote>
  <w:endnote w:type="continuationSeparator" w:id="0">
    <w:p w14:paraId="1ED8FD77" w14:textId="77777777" w:rsidR="00746266" w:rsidRDefault="007462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OpenSymbol">
    <w:altName w:val="Segoe Print"/>
    <w:charset w:val="00"/>
    <w:family w:val="auto"/>
    <w:pitch w:val="default"/>
    <w:sig w:usb0="800000AF" w:usb1="1001ECEA" w:usb2="00000000" w:usb3="00000000" w:csb0="00000001" w:csb1="00000000"/>
  </w:font>
  <w:font w:name="Liberation Mono">
    <w:altName w:val="Courier New"/>
    <w:charset w:val="00"/>
    <w:family w:val="modern"/>
    <w:pitch w:val="default"/>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Liberation Sans">
    <w:altName w:val="Microsoft Sans Serif"/>
    <w:charset w:val="00"/>
    <w:family w:val="swiss"/>
    <w:pitch w:val="default"/>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C05C" w14:textId="77777777" w:rsidR="00CD3A14" w:rsidRDefault="002E6133">
    <w:pPr>
      <w:pStyle w:val="LO-normal"/>
      <w:tabs>
        <w:tab w:val="center" w:pos="175"/>
      </w:tabs>
      <w:spacing w:beforeLines="20" w:before="48"/>
      <w:jc w:val="right"/>
      <w:rPr>
        <w:color w:val="002060"/>
        <w:sz w:val="18"/>
        <w:szCs w:val="18"/>
      </w:rPr>
    </w:pPr>
    <w:r>
      <w:rPr>
        <w:noProof/>
      </w:rPr>
      <mc:AlternateContent>
        <mc:Choice Requires="wps">
          <w:drawing>
            <wp:anchor distT="0" distB="0" distL="114300" distR="114300" simplePos="0" relativeHeight="251657728" behindDoc="0" locked="0" layoutInCell="1" allowOverlap="1" wp14:anchorId="6092CCB0" wp14:editId="7AC3534D">
              <wp:simplePos x="0" y="0"/>
              <wp:positionH relativeFrom="column">
                <wp:posOffset>-14605</wp:posOffset>
              </wp:positionH>
              <wp:positionV relativeFrom="paragraph">
                <wp:posOffset>10795</wp:posOffset>
              </wp:positionV>
              <wp:extent cx="6343015" cy="635"/>
              <wp:effectExtent l="10160" t="6350" r="9525" b="12065"/>
              <wp:wrapNone/>
              <wp:docPr id="7" name="Linha 10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43015" cy="635"/>
                      </a:xfrm>
                      <a:prstGeom prst="line">
                        <a:avLst/>
                      </a:prstGeom>
                      <a:noFill/>
                      <a:ln w="9525">
                        <a:solidFill>
                          <a:srgbClr val="00206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BC113C3" id="Linha 103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85pt" to="498.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lxklAIAAGcFAAAOAAAAZHJzL2Uyb0RvYy54bWysVN9v2yAQfp+0/wHx7vq3k1h1qtZ29tJt&#10;ldppz8TgGA2DBSRONO1/H+DEXbqXaWoiWRzcfXx39x23d8eegQORigpewPAmgIDwRmDKdwX89rLx&#10;lhAojThGTHBSwBNR8G798cPtOOQkEp1gmEhgQLjKx6GAndZD7vuq6UiP1I0YCDeHrZA90saUOx9L&#10;NBr0nvlREGT+KCQepGiIUma3mg7h2uG3LWn017ZVRANWQMNNu6903639+utblO8kGjranGmg/2DR&#10;I8rNpTNUhTQCe0n/guppI4USrb5pRO+LtqUNcTmYbMLgTTbPHRqIy8UURw1zmdT7wTZfDk8SUFzA&#10;BQQc9aZFj5R3CIRBHNrqjIPKjVPJn6TNrzny5+FRND8U4KLsEN8Rx/LlNJhQF+FfhVhDDeaO7fhZ&#10;YOOD9lq4Uh1b2VtIUwRwdB05zR0hRw0as5nFSRyEKQSNOcvi1DLyUX4JHaTSn4jogV0UkFFuy4Vy&#10;dHhUenK9uNhtLjaUMddyxsFYwFUapS5ACUaxPbRuSu62JZPggKxogijInE7MvVduUuw5dmAdQbg+&#10;rzWibFobf8YtHnE6nBgZ66jN0u2bJJ1Gfq6CVb2sl4mXRFntJUFVefebMvGyTbhIq7gqyyr8ZYmG&#10;Sd5RjAm3XC96DZN/08N5cialzYqdi+Jfo7tCG7LXTO83abBI4qW3WKSxl8R14D0sN6V3X4ZZtqgf&#10;yof6DdPaZa/eh+xcSstK7DWRzx0eAaa2/XG6ikJoDDPf0SKwPwgQ25mHqdESAin0d6o7p1erNItx&#10;1etlYP9njc3oUyEuPbTW3IVzbq+lMj2/9NeNgVX+NENbgU9P0mrSToSZZhd0fnnsc/Gn7bxe38f1&#10;bwAAAP//AwBQSwMEFAAGAAgAAAAhAJ9k5zDaAAAABgEAAA8AAABkcnMvZG93bnJldi54bWxMjstO&#10;wzAQRfdI/IM1SOxapwWFNsSpeAixYtGUBUs3HpKIeCbETpP+PcMKlvehe0++m32nTjiElsnAapmA&#10;QqrYtVQbeD+8LDagQrTkbMeEBs4YYFdcXuQ2czzRHk9lrJWMUMisgSbGPtM6VA16G5bcI0n2yYO3&#10;UeRQazfYScZ9p9dJkmpvW5KHxvb41GD1VY5efvv27fs8xQOP9aPe375+lKtnNub6an64BxVxjn9l&#10;+MUXdCiE6cgjuaA6A4v1jTTFvwMl8XabpqCOojegi1z/xy9+AAAA//8DAFBLAQItABQABgAIAAAA&#10;IQC2gziS/gAAAOEBAAATAAAAAAAAAAAAAAAAAAAAAABbQ29udGVudF9UeXBlc10ueG1sUEsBAi0A&#10;FAAGAAgAAAAhADj9If/WAAAAlAEAAAsAAAAAAAAAAAAAAAAALwEAAF9yZWxzLy5yZWxzUEsBAi0A&#10;FAAGAAgAAAAhADyOXGSUAgAAZwUAAA4AAAAAAAAAAAAAAAAALgIAAGRycy9lMm9Eb2MueG1sUEsB&#10;Ai0AFAAGAAgAAAAhAJ9k5zDaAAAABgEAAA8AAAAAAAAAAAAAAAAA7gQAAGRycy9kb3ducmV2Lnht&#10;bFBLBQYAAAAABAAEAPMAAAD1BQAAAAA=&#10;" strokecolor="#002060">
              <v:fill o:detectmouseclick="t"/>
            </v:line>
          </w:pict>
        </mc:Fallback>
      </mc:AlternateContent>
    </w:r>
    <w:r>
      <w:rPr>
        <w:noProof/>
      </w:rPr>
      <w:drawing>
        <wp:inline distT="0" distB="0" distL="0" distR="0" wp14:anchorId="325FA93C" wp14:editId="1AEC2ACE">
          <wp:extent cx="654050" cy="228600"/>
          <wp:effectExtent l="0" t="0" r="0" b="0"/>
          <wp:docPr id="5" name="Imagem 34" descr="cc by 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4" descr="cc by nc"/>
                  <pic:cNvPicPr>
                    <a:picLocks noChangeAspect="1" noChangeArrowheads="1"/>
                  </pic:cNvPicPr>
                </pic:nvPicPr>
                <pic:blipFill>
                  <a:blip r:embed="rId1">
                    <a:lum bright="70000" contrast="-70000"/>
                    <a:grayscl/>
                    <a:extLst>
                      <a:ext uri="{28A0092B-C50C-407E-A947-70E740481C1C}">
                        <a14:useLocalDpi xmlns:a14="http://schemas.microsoft.com/office/drawing/2010/main" val="0"/>
                      </a:ext>
                    </a:extLst>
                  </a:blip>
                  <a:srcRect/>
                  <a:stretch>
                    <a:fillRect/>
                  </a:stretch>
                </pic:blipFill>
                <pic:spPr bwMode="auto">
                  <a:xfrm>
                    <a:off x="0" y="0"/>
                    <a:ext cx="654050" cy="228600"/>
                  </a:xfrm>
                  <a:prstGeom prst="rect">
                    <a:avLst/>
                  </a:prstGeom>
                  <a:noFill/>
                  <a:ln>
                    <a:noFill/>
                  </a:ln>
                  <a:effectLst/>
                </pic:spPr>
              </pic:pic>
            </a:graphicData>
          </a:graphic>
        </wp:inline>
      </w:drawing>
    </w:r>
    <w:r>
      <w:rPr>
        <w:noProof/>
      </w:rPr>
      <mc:AlternateContent>
        <mc:Choice Requires="wps">
          <w:drawing>
            <wp:anchor distT="0" distB="0" distL="114300" distR="114300" simplePos="0" relativeHeight="251655680" behindDoc="0" locked="0" layoutInCell="1" allowOverlap="1" wp14:anchorId="7132E9AA" wp14:editId="493B0DE0">
              <wp:simplePos x="0" y="0"/>
              <wp:positionH relativeFrom="margin">
                <wp:align>left</wp:align>
              </wp:positionH>
              <wp:positionV relativeFrom="paragraph">
                <wp:posOffset>97155</wp:posOffset>
              </wp:positionV>
              <wp:extent cx="127635" cy="157480"/>
              <wp:effectExtent l="0" t="0" r="0" b="0"/>
              <wp:wrapNone/>
              <wp:docPr id="6" name="Caixa de texto 1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635" cy="15748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C5A1E6" w14:textId="77777777" w:rsidR="00CD3A14" w:rsidRDefault="00CD3A14">
                          <w:pPr>
                            <w:pStyle w:val="Rodap"/>
                          </w:pPr>
                          <w:r>
                            <w:fldChar w:fldCharType="begin"/>
                          </w:r>
                          <w:r>
                            <w:instrText xml:space="preserve"> PAGE  \* MERGEFORMAT </w:instrText>
                          </w:r>
                          <w:r>
                            <w:fldChar w:fldCharType="separate"/>
                          </w:r>
                          <w:r w:rsidR="001C5811" w:rsidRPr="001C5811">
                            <w:rPr>
                              <w:noProof/>
                            </w:rPr>
                            <w:t>8</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132E9AA" id="_x0000_t202" coordsize="21600,21600" o:spt="202" path="m,l,21600r21600,l21600,xe">
              <v:stroke joinstyle="miter"/>
              <v:path gradientshapeok="t" o:connecttype="rect"/>
            </v:shapetype>
            <v:shape id="Caixa de texto 1026" o:spid="_x0000_s1032" type="#_x0000_t202" style="position:absolute;left:0;text-align:left;margin-left:0;margin-top:7.65pt;width:10.05pt;height:12.4pt;z-index:251655680;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Dm1gEAAJwDAAAOAAAAZHJzL2Uyb0RvYy54bWysU9tu2zAMfR+wfxD0vjjJ1guMOEXXIsOA&#10;bh3Q9QNoWY6F2aJAKbGzrx8l2+m2vg17EWhKPOQ5PN7cDF0rjpq8QVvI1WIphbYKK2P3hXz+vnt3&#10;LYUPYCto0epCnrSXN9u3bza9y/UaG2wrTYJBrM97V8gmBJdnmVeN7sAv0GnLlzVSB4E/aZ9VBD2j&#10;d222Xi4vsx6pcoRKe8/Z+/FSbhN+XWsVHuva6yDaQvJsIZ2UzjKe2XYD+Z7ANUZNY8A/TNGBsdz0&#10;DHUPAcSBzCuozihCj3VYKOwyrGujdOLAbFbLv9g8NeB04sLieHeWyf8/WPX1+OS+kQjDRxx4gYmE&#10;dw+ofnhh8a4Bu9e3RNg3GipuvIqSZb3z+VQapfa5jyBl/wUrXjIcAiagoaYuqsI8BaPzAk5n0fUQ&#10;hIot11eX7y+kUHy1urj6cJ2WkkE+Fzvy4ZPGTsSgkMQ7TeBwfPAhDgP5/CT2srgzbZv22to/Evxw&#10;zOhkjKl6nn7kEYZy4NqYLLE6MSnC0TRscg4apJ9S9GyYQlp2tBTtZ8uyRG/NAc1BOQdgFRcWMkgx&#10;hndh9ODBkdk3jDsLf8vS7Uyi9TLDJDhbILGd7Bo99vt3evXyU21/AQAA//8DAFBLAwQUAAYACAAA&#10;ACEAumBoWdkAAAAFAQAADwAAAGRycy9kb3ducmV2LnhtbEyPzWrDMBCE74W8g9hAbo2c9C+4lkMI&#10;9JJb01LoTbE2lom0MpLi2G/f7ak9LbOzzHxbbUfvxIAxdYEUrJYFCKQmmI5aBZ8fb/cbEClrMtoF&#10;QgUTJtjWs7tKlybc6B2HY24Fh1AqtQKbc19KmRqLXqdl6JHYO4fodWYZW2mivnG4d3JdFM/S6464&#10;weoe9xaby/HqFbyMXwH7hHv8Pg9NtN20cYdJqcV83L2CyDjmv2P4xWd0qJnpFK5kknAK+JHM26cH&#10;EOyuixWIk4JHnrKu5H/6+gcAAP//AwBQSwECLQAUAAYACAAAACEAtoM4kv4AAADhAQAAEwAAAAAA&#10;AAAAAAAAAAAAAAAAW0NvbnRlbnRfVHlwZXNdLnhtbFBLAQItABQABgAIAAAAIQA4/SH/1gAAAJQB&#10;AAALAAAAAAAAAAAAAAAAAC8BAABfcmVscy8ucmVsc1BLAQItABQABgAIAAAAIQCekuDm1gEAAJwD&#10;AAAOAAAAAAAAAAAAAAAAAC4CAABkcnMvZTJvRG9jLnhtbFBLAQItABQABgAIAAAAIQC6YGhZ2QAA&#10;AAUBAAAPAAAAAAAAAAAAAAAAADAEAABkcnMvZG93bnJldi54bWxQSwUGAAAAAAQABADzAAAANgUA&#10;AAAA&#10;" filled="f" stroked="f">
              <v:textbox style="mso-fit-shape-to-text:t" inset="0,0,0,0">
                <w:txbxContent>
                  <w:p w14:paraId="34C5A1E6" w14:textId="77777777" w:rsidR="00CD3A14" w:rsidRDefault="00CD3A14">
                    <w:pPr>
                      <w:pStyle w:val="Rodap"/>
                    </w:pPr>
                    <w:r>
                      <w:fldChar w:fldCharType="begin"/>
                    </w:r>
                    <w:r>
                      <w:instrText xml:space="preserve"> PAGE  \* MERGEFORMAT </w:instrText>
                    </w:r>
                    <w:r>
                      <w:fldChar w:fldCharType="separate"/>
                    </w:r>
                    <w:r w:rsidR="001C5811" w:rsidRPr="001C5811">
                      <w:rPr>
                        <w:noProof/>
                      </w:rPr>
                      <w:t>8</w:t>
                    </w:r>
                    <w:r>
                      <w:fldChar w:fldCharType="end"/>
                    </w:r>
                  </w:p>
                </w:txbxContent>
              </v:textbox>
              <w10:wrap anchorx="margin"/>
            </v:shape>
          </w:pict>
        </mc:Fallback>
      </mc:AlternateContent>
    </w:r>
    <w:r w:rsidR="00CD3A14">
      <w:rPr>
        <w:color w:val="002060"/>
        <w:sz w:val="18"/>
        <w:szCs w:val="18"/>
      </w:rPr>
      <w:t xml:space="preserve">         </w:t>
    </w:r>
  </w:p>
  <w:p w14:paraId="71AE4703" w14:textId="77777777" w:rsidR="00CD3A14" w:rsidRDefault="00CD3A14">
    <w:pPr>
      <w:pStyle w:val="LO-normal"/>
      <w:tabs>
        <w:tab w:val="center" w:pos="175"/>
      </w:tabs>
      <w:wordWrap w:val="0"/>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02C6" w14:textId="77777777" w:rsidR="00CD3A14" w:rsidRDefault="002E6133">
    <w:pPr>
      <w:pStyle w:val="LO-normal"/>
      <w:spacing w:line="252" w:lineRule="auto"/>
      <w:ind w:right="113"/>
      <w:jc w:val="both"/>
      <w:rPr>
        <w:rFonts w:eastAsia="SimSun"/>
        <w:color w:val="002060"/>
        <w:sz w:val="16"/>
        <w:szCs w:val="16"/>
      </w:rPr>
    </w:pPr>
    <w:r>
      <w:rPr>
        <w:noProof/>
        <w:sz w:val="16"/>
      </w:rPr>
      <mc:AlternateContent>
        <mc:Choice Requires="wps">
          <w:drawing>
            <wp:anchor distT="0" distB="0" distL="114300" distR="114300" simplePos="0" relativeHeight="251659776" behindDoc="0" locked="0" layoutInCell="1" allowOverlap="1" wp14:anchorId="79903299" wp14:editId="2BF20AD3">
              <wp:simplePos x="0" y="0"/>
              <wp:positionH relativeFrom="column">
                <wp:posOffset>22225</wp:posOffset>
              </wp:positionH>
              <wp:positionV relativeFrom="paragraph">
                <wp:posOffset>43815</wp:posOffset>
              </wp:positionV>
              <wp:extent cx="6306185" cy="635"/>
              <wp:effectExtent l="8890" t="13970" r="9525" b="13970"/>
              <wp:wrapNone/>
              <wp:docPr id="3" name="Linha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06185" cy="635"/>
                      </a:xfrm>
                      <a:prstGeom prst="line">
                        <a:avLst/>
                      </a:prstGeom>
                      <a:noFill/>
                      <a:ln w="9525">
                        <a:solidFill>
                          <a:srgbClr val="00206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FFB15A7" id="Linha 20" o:spid="_x0000_s1026" style="position:absolute;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5pt,3.45pt" to="498.3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gRzQEAAHcDAAAOAAAAZHJzL2Uyb0RvYy54bWysU0tv2zAMvg/YfxB0X+w4SNAZcXpI112y&#10;LUC73hk9bGGSKEhK7Pz7SWqarutt2EXg8yP5kVrfTkaTk/BBoe3ofFZTIixDrmzf0Z+P959uKAkR&#10;LAeNVnT0LAK93Xz8sB5dKxocUHPhSQKxoR1dR4cYXVtVgQ3CQJihEzY5JXoDMam+r7iHMaEbXTV1&#10;vapG9Nx5ZCKEZL17dtJNwZdSsPhDyiAi0R1NvcXy+vIe8ltt1tD2Htyg2KUN+IcuDCibil6h7iAC&#10;OXr1Dsoo5jGgjDOGpkIpFRNlhjTNvP5rmocBnCizJHKCu9IU/h8s+37ae6J4RxeUWDBpRTtlByBN&#10;4WZ0oU0hW7v3eTo22Qe3Q/YrEIvbAWwvSo+PZ5cS55nN6k1KVoJLFQ7jN+QpBo4RC1GT9IZIrdxT&#10;TszgiQwylc2cr5sRUyQsGVeLejW/WVLCkm+1WJZK0GaQnOp8iF8FGpKFjmplM23QwmkXYm7qNSSb&#10;Ld4rrcvqtSVjRz8vm2VJCKgVz84cFnx/2GpPTpCPp27qVeEkgb0J83i0vIANAviXixxB6Wc5xWt7&#10;ISZzkW8ztAfk571/ISxtt3R5ucR8Pn/qJfv1v2x+AwAA//8DAFBLAwQUAAYACAAAACEAQqviiN0A&#10;AAAFAQAADwAAAGRycy9kb3ducmV2LnhtbEyOwU7DMBBE70j9B2srcUHUgZZAQjYVAgES6gECH+DG&#10;2yRqvI5it0nz9bgnOI5m9OZl69G04ki9aywj3CwiEMSl1Q1XCD/fr9cPIJxXrFVrmRBO5GCdzy4y&#10;lWo78BcdC1+JAGGXKoTa+y6V0pU1GeUWtiMO3c72RvkQ+0rqXg0Bblp5G0WxNKrh8FCrjp5rKvfF&#10;wSBsVruXqVtOH+/F/nO6euONHFYl4uV8fHoE4Wn0f2M46wd1yIPT1h5YO9EiLO/CECFOQIQ2SeIY&#10;xBbhPgKZZ/K/ff4LAAD//wMAUEsBAi0AFAAGAAgAAAAhALaDOJL+AAAA4QEAABMAAAAAAAAAAAAA&#10;AAAAAAAAAFtDb250ZW50X1R5cGVzXS54bWxQSwECLQAUAAYACAAAACEAOP0h/9YAAACUAQAACwAA&#10;AAAAAAAAAAAAAAAvAQAAX3JlbHMvLnJlbHNQSwECLQAUAAYACAAAACEAPkDIEc0BAAB3AwAADgAA&#10;AAAAAAAAAAAAAAAuAgAAZHJzL2Uyb0RvYy54bWxQSwECLQAUAAYACAAAACEAQqviiN0AAAAFAQAA&#10;DwAAAAAAAAAAAAAAAAAnBAAAZHJzL2Rvd25yZXYueG1sUEsFBgAAAAAEAAQA8wAAADEFAAAAAA==&#10;" strokecolor="#002060"/>
          </w:pict>
        </mc:Fallback>
      </mc:AlternateContent>
    </w:r>
  </w:p>
  <w:p w14:paraId="64FB4756" w14:textId="77777777" w:rsidR="00CD3A14" w:rsidRDefault="00CD3A14">
    <w:pPr>
      <w:pStyle w:val="LO-normal"/>
      <w:spacing w:afterLines="20" w:after="48" w:line="252" w:lineRule="auto"/>
      <w:ind w:left="11" w:right="113" w:firstLine="363"/>
      <w:jc w:val="right"/>
    </w:pPr>
    <w:r>
      <w:rPr>
        <w:b/>
        <w:color w:val="1F497D"/>
        <w:sz w:val="18"/>
        <w:szCs w:val="18"/>
      </w:rPr>
      <w:t>DOI: 10.xxxx/s11468-014-9759-3</w:t>
    </w:r>
  </w:p>
  <w:p w14:paraId="16EC8D2E" w14:textId="77777777" w:rsidR="00CD3A14" w:rsidRDefault="002E6133">
    <w:pPr>
      <w:pStyle w:val="LO-normal"/>
      <w:spacing w:line="252" w:lineRule="auto"/>
      <w:ind w:left="10" w:right="111" w:firstLine="360"/>
      <w:jc w:val="right"/>
    </w:pPr>
    <w:r>
      <w:rPr>
        <w:noProof/>
        <w:sz w:val="18"/>
      </w:rPr>
      <mc:AlternateContent>
        <mc:Choice Requires="wps">
          <w:drawing>
            <wp:anchor distT="0" distB="0" distL="114300" distR="114300" simplePos="0" relativeHeight="251654656" behindDoc="0" locked="0" layoutInCell="1" allowOverlap="1" wp14:anchorId="7F960236" wp14:editId="38DFCF59">
              <wp:simplePos x="0" y="0"/>
              <wp:positionH relativeFrom="margin">
                <wp:align>left</wp:align>
              </wp:positionH>
              <wp:positionV relativeFrom="paragraph">
                <wp:posOffset>104775</wp:posOffset>
              </wp:positionV>
              <wp:extent cx="127635" cy="157480"/>
              <wp:effectExtent l="0" t="0" r="0" b="4445"/>
              <wp:wrapNone/>
              <wp:docPr id="2" name="Caixa de texto 10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63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8D6AD" w14:textId="77777777" w:rsidR="00CD3A14" w:rsidRDefault="00CD3A14">
                          <w:pPr>
                            <w:pStyle w:val="Rodap"/>
                          </w:pPr>
                          <w:r>
                            <w:fldChar w:fldCharType="begin"/>
                          </w:r>
                          <w:r>
                            <w:instrText xml:space="preserve"> PAGE  \* MERGEFORMAT </w:instrText>
                          </w:r>
                          <w:r>
                            <w:fldChar w:fldCharType="separate"/>
                          </w:r>
                          <w:r w:rsidR="001C5811" w:rsidRPr="001C5811">
                            <w:rPr>
                              <w:noProof/>
                            </w:rPr>
                            <w:t>7</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960236" id="_x0000_t202" coordsize="21600,21600" o:spt="202" path="m,l,21600r21600,l21600,xe">
              <v:stroke joinstyle="miter"/>
              <v:path gradientshapeok="t" o:connecttype="rect"/>
            </v:shapetype>
            <v:shape id="Caixa de texto 1025" o:spid="_x0000_s1033" type="#_x0000_t202" style="position:absolute;left:0;text-align:left;margin-left:0;margin-top:8.25pt;width:10.05pt;height:12.4pt;z-index:251654656;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ClB1QEAAJUDAAAOAAAAZHJzL2Uyb0RvYy54bWysU8tu2zAQvBfoPxC817Ld5gHBcpAmcFEg&#10;bQqk+QCKoiyiEpfYpS25X98lJTltcyt6IVZ8zM7MjjY3Q9eKo0Gy4Aq5WiylME5DZd2+kM/fd++u&#10;paCgXKVacKaQJ0PyZvv2zab3uVlDA21lUDCIo7z3hWxC8HmWkW5Mp2gB3jg+rAE7FfgT91mFqmf0&#10;rs3Wy+Vl1gNWHkEbIt69Hw/lNuHXtdHhsa7JBNEWkrmFtGJay7hm243K96h8Y/VEQ/0Di05Zx03P&#10;UPcqKHFA+wqqsxqBoA4LDV0GdW21SRpYzWr5l5qnRnmTtLA55M820f+D1V+PT/4bijB8hIEHmESQ&#10;fwD9g4SDu0a5vblFhL4xquLGq2hZ1nvKp6fRasopgpT9F6h4yOoQIAENNXbRFdYpGJ0HcDqbboYg&#10;dGy5vrp8fyGF5qPVxdWH6zSUTOXzY48UPhnoRCwKiTzTBK6ODxQiGZXPV2IvBzvbtmmurftjgy/G&#10;nUQ+8h2Zh6EchK0mZVFLCdWJ1SCMaeF0c9EA/pSi56QU0nGUpWg/O/YjhmoucC7KuVBO88NCBinG&#10;8i6M4Tt4tPuGcWfHb9mznU16XjhMZHn2SeaU0xiu37/TrZe/afsLAAD//wMAUEsDBBQABgAIAAAA&#10;IQCAXIzg2QAAAAUBAAAPAAAAZHJzL2Rvd25yZXYueG1sTI/BTsMwEETvSPyDtZW4UScFShXiVKgS&#10;F26UCombG2/jqPY6st00+XuWExx3ZjTztt5O3okRY+oDKSiXBQikNpieOgWHz7f7DYiUNRntAqGC&#10;GRNsm9ubWlcmXOkDx33uBJdQqrQCm/NQSZlai16nZRiQ2DuF6HXmM3bSRH3lcu/kqijW0uueeMHq&#10;AXcW2/P+4hU8T18Bh4Q7/D6NbbT9vHHvs1J3i+n1BUTGKf+F4Ref0aFhpmO4kEnCKeBHMqvrJxDs&#10;rooSxFHBY/kAsqnlf/rmBwAA//8DAFBLAQItABQABgAIAAAAIQC2gziS/gAAAOEBAAATAAAAAAAA&#10;AAAAAAAAAAAAAABbQ29udGVudF9UeXBlc10ueG1sUEsBAi0AFAAGAAgAAAAhADj9If/WAAAAlAEA&#10;AAsAAAAAAAAAAAAAAAAALwEAAF9yZWxzLy5yZWxzUEsBAi0AFAAGAAgAAAAhAPeIKUHVAQAAlQMA&#10;AA4AAAAAAAAAAAAAAAAALgIAAGRycy9lMm9Eb2MueG1sUEsBAi0AFAAGAAgAAAAhAIBcjODZAAAA&#10;BQEAAA8AAAAAAAAAAAAAAAAALwQAAGRycy9kb3ducmV2LnhtbFBLBQYAAAAABAAEAPMAAAA1BQAA&#10;AAA=&#10;" filled="f" stroked="f">
              <v:textbox style="mso-fit-shape-to-text:t" inset="0,0,0,0">
                <w:txbxContent>
                  <w:p w14:paraId="7788D6AD" w14:textId="77777777" w:rsidR="00CD3A14" w:rsidRDefault="00CD3A14">
                    <w:pPr>
                      <w:pStyle w:val="Rodap"/>
                    </w:pPr>
                    <w:r>
                      <w:fldChar w:fldCharType="begin"/>
                    </w:r>
                    <w:r>
                      <w:instrText xml:space="preserve"> PAGE  \* MERGEFORMAT </w:instrText>
                    </w:r>
                    <w:r>
                      <w:fldChar w:fldCharType="separate"/>
                    </w:r>
                    <w:r w:rsidR="001C5811" w:rsidRPr="001C5811">
                      <w:rPr>
                        <w:noProof/>
                      </w:rPr>
                      <w:t>7</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90FEF" w14:textId="77777777" w:rsidR="000210A0" w:rsidRDefault="002E6133">
    <w:pPr>
      <w:pStyle w:val="Rodap"/>
    </w:pPr>
    <w:r>
      <w:rPr>
        <w:b/>
        <w:noProof/>
        <w:color w:val="1F497D"/>
        <w:sz w:val="18"/>
        <w:szCs w:val="18"/>
      </w:rPr>
      <w:drawing>
        <wp:inline distT="0" distB="0" distL="0" distR="0" wp14:anchorId="0644E1F2" wp14:editId="1B9CB61E">
          <wp:extent cx="2165350" cy="482600"/>
          <wp:effectExtent l="0" t="0" r="6350" b="0"/>
          <wp:docPr id="4" name="Imagem 38" descr="Marca_REPA_azul-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8" descr="Marca_REPA_azul-09"/>
                  <pic:cNvPicPr>
                    <a:picLocks noChangeAspect="1" noChangeArrowheads="1"/>
                  </pic:cNvPicPr>
                </pic:nvPicPr>
                <pic:blipFill>
                  <a:blip r:embed="rId1">
                    <a:extLst>
                      <a:ext uri="{28A0092B-C50C-407E-A947-70E740481C1C}">
                        <a14:useLocalDpi xmlns:a14="http://schemas.microsoft.com/office/drawing/2010/main" val="0"/>
                      </a:ext>
                    </a:extLst>
                  </a:blip>
                  <a:srcRect l="26785" t="28136" b="21655"/>
                  <a:stretch>
                    <a:fillRect/>
                  </a:stretch>
                </pic:blipFill>
                <pic:spPr bwMode="auto">
                  <a:xfrm>
                    <a:off x="0" y="0"/>
                    <a:ext cx="2165350" cy="482600"/>
                  </a:xfrm>
                  <a:prstGeom prst="rect">
                    <a:avLst/>
                  </a:prstGeom>
                  <a:noFill/>
                  <a:ln>
                    <a:noFill/>
                  </a:ln>
                  <a:effectLst/>
                </pic:spPr>
              </pic:pic>
            </a:graphicData>
          </a:graphic>
        </wp:inline>
      </w:drawing>
    </w:r>
  </w:p>
  <w:p w14:paraId="58B52215" w14:textId="77777777" w:rsidR="000210A0" w:rsidRDefault="000210A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ACD88" w14:textId="77777777" w:rsidR="00746266" w:rsidRDefault="00746266">
      <w:pPr>
        <w:spacing w:after="0"/>
      </w:pPr>
      <w:r>
        <w:separator/>
      </w:r>
    </w:p>
  </w:footnote>
  <w:footnote w:type="continuationSeparator" w:id="0">
    <w:p w14:paraId="5EB895F2" w14:textId="77777777" w:rsidR="00746266" w:rsidRDefault="007462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6DB9" w14:textId="77777777" w:rsidR="00CD3A14" w:rsidRDefault="00CD3A14">
    <w:pPr>
      <w:pStyle w:val="LO-normal"/>
      <w:spacing w:afterLines="20" w:after="48"/>
      <w:jc w:val="right"/>
      <w:rPr>
        <w:b/>
        <w:color w:val="1F497D"/>
        <w:sz w:val="18"/>
        <w:szCs w:val="18"/>
      </w:rPr>
    </w:pPr>
  </w:p>
  <w:p w14:paraId="6FE940E0" w14:textId="77777777" w:rsidR="00CD3A14" w:rsidRDefault="00CD3A14">
    <w:pPr>
      <w:pStyle w:val="LO-normal"/>
      <w:spacing w:afterLines="20" w:after="48"/>
      <w:jc w:val="right"/>
      <w:rPr>
        <w:b/>
        <w:color w:val="1F497D"/>
        <w:sz w:val="18"/>
        <w:szCs w:val="18"/>
      </w:rPr>
    </w:pPr>
    <w:r>
      <w:rPr>
        <w:b/>
        <w:color w:val="1F497D"/>
        <w:sz w:val="18"/>
        <w:szCs w:val="18"/>
      </w:rPr>
      <w:t>Diretrizes para Autores da Revista de Engenharia e Pesquisa Aplicada</w:t>
    </w:r>
  </w:p>
  <w:p w14:paraId="626AB614" w14:textId="77777777" w:rsidR="00CD3A14" w:rsidRDefault="002E6133">
    <w:pPr>
      <w:pStyle w:val="LO-normal"/>
      <w:jc w:val="right"/>
      <w:rPr>
        <w:b/>
        <w:color w:val="1F497D"/>
        <w:sz w:val="18"/>
        <w:szCs w:val="18"/>
      </w:rPr>
    </w:pPr>
    <w:r>
      <w:rPr>
        <w:b/>
        <w:noProof/>
        <w:color w:val="1F497D"/>
        <w:sz w:val="18"/>
        <w:szCs w:val="18"/>
      </w:rPr>
      <mc:AlternateContent>
        <mc:Choice Requires="wps">
          <w:drawing>
            <wp:anchor distT="0" distB="0" distL="114300" distR="114300" simplePos="0" relativeHeight="251656704" behindDoc="0" locked="0" layoutInCell="1" allowOverlap="1" wp14:anchorId="3E981BE2" wp14:editId="6C728F41">
              <wp:simplePos x="0" y="0"/>
              <wp:positionH relativeFrom="column">
                <wp:posOffset>-15240</wp:posOffset>
              </wp:positionH>
              <wp:positionV relativeFrom="paragraph">
                <wp:posOffset>90170</wp:posOffset>
              </wp:positionV>
              <wp:extent cx="6391275" cy="1270"/>
              <wp:effectExtent l="9525" t="12700" r="9525" b="5080"/>
              <wp:wrapNone/>
              <wp:docPr id="9" name="AutoForma 10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91275" cy="1270"/>
                      </a:xfrm>
                      <a:prstGeom prst="straightConnector1">
                        <a:avLst/>
                      </a:prstGeom>
                      <a:noFill/>
                      <a:ln w="9525">
                        <a:solidFill>
                          <a:srgbClr val="00206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3917D470" id="_x0000_t32" coordsize="21600,21600" o:spt="32" o:oned="t" path="m,l21600,21600e" filled="f">
              <v:path arrowok="t" fillok="f" o:connecttype="none"/>
              <o:lock v:ext="edit" shapetype="t"/>
            </v:shapetype>
            <v:shape id="AutoForma 1028" o:spid="_x0000_s1026" type="#_x0000_t32" style="position:absolute;margin-left:-1.2pt;margin-top:7.1pt;width:503.25pt;height:.1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L/0nQIAAHoFAAAOAAAAZHJzL2Uyb0RvYy54bWysVE2P2jAQvVfqf7B8z+aDBEK0sGJD0su2&#10;XWm36tnEDrGa2JFtCKjqf+/YQArbS1UtSNH4Y2bevHnj+4dD16I9U5pLscDhXYARE5WkXGwX+Ntr&#10;6aUYaUMEJa0UbIGPTOOH5ccP90OfsUg2sqVMIQgidDb0C9wY02e+r6uGdUTfyZ4JOKyl6oiBpdr6&#10;VJEBonetHwXB1B+kor2SFdMadtenQ7x08euaVeZrXWtmULvAgM24r3Lfjf36y3uSbRXpG16dYZD/&#10;QNERLiDpGGpNDEE7xf8K1fFKSS1rc1fJzpd1zSvmaoBqwuBNNS8N6ZmrBcjR/UiTfr+w1Zf9s0Kc&#10;LvAcI0E6aNFqZ2RpCUdhEKWWoaHXGVzMxbOyNVYH8dI/yeqHRkLmDRFb5pC+HntwD62Hf+NiF7qH&#10;PJvhs6Rwh0AKR9ehVp0NCUSgg+vKcewKOxhUweZ0Mg+jWYJRBWdguab5JLv49kqbT0x2yBoLrI0i&#10;fNuYXAoB7ZcqdJnI/kkbi4xkFwebWMiSt61TQSvQADQkUeIctGw5tYf2mlbbTd4qtCdWR0EUTC8o&#10;bq4puRPUBWsYocXZNoS3JxuSt8LGY06aJ0SwOhgw3T7U7GTzcx7Mi7RIYy+OpoUXB+u1tyrz2JuW&#10;4SxZT9Z5vg5/WaBhnDWcUiYs1ouEw/jfJHIeppP4RhGPpPi30R17APYW6apMglk8Sb3ZLJl48aQI&#10;vMe0zL1VHk6ns+IxfyzeIC1c9fp9wI5UWlRyZ5h6aeiAKLdimCTzKMSwgJEH5dgfRqTdwltVGYWR&#10;kuY7N42TrxWejXHT6zSwfyfpq+gnIi49tKuxC+fa/lAFPb/0102FHYTTSG0kPT6ry7TAgDun82Nk&#10;X5DrNdjXT+byNwAAAP//AwBQSwMEFAAGAAgAAAAhAKowCvffAAAACQEAAA8AAABkcnMvZG93bnJl&#10;di54bWxMj8FOwzAQRO9I/IO1SNxau1GEUIhTARVIcECh0KpHJ17iQLwOsdsGvr7OCY47M5p9ky9H&#10;27EDDr51JGExF8CQaqdbaiS8vz3MroH5oEirzhFK+EEPy+L8LFeZdkd6xcM6NCyWkM+UBBNCn3Hu&#10;a4NW+bnrkaL34QarQjyHhutBHWO57XgixBW3qqX4wage7w3WX+u9lfDCv3dltXkqV3fPj6X43X2a&#10;bbWS8vJivL0BFnAMf2GY8CM6FJGpcnvSnnUSZkkak1FPE2CTL0S6AFZNSgq8yPn/BcUJAAD//wMA&#10;UEsBAi0AFAAGAAgAAAAhALaDOJL+AAAA4QEAABMAAAAAAAAAAAAAAAAAAAAAAFtDb250ZW50X1R5&#10;cGVzXS54bWxQSwECLQAUAAYACAAAACEAOP0h/9YAAACUAQAACwAAAAAAAAAAAAAAAAAvAQAAX3Jl&#10;bHMvLnJlbHNQSwECLQAUAAYACAAAACEAXRC/9J0CAAB6BQAADgAAAAAAAAAAAAAAAAAuAgAAZHJz&#10;L2Uyb0RvYy54bWxQSwECLQAUAAYACAAAACEAqjAK998AAAAJAQAADwAAAAAAAAAAAAAAAAD3BAAA&#10;ZHJzL2Rvd25yZXYueG1sUEsFBgAAAAAEAAQA8wAAAAMGAAAAAA==&#10;" strokecolor="#002060">
              <v:fill o:detectmouseclic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79035" w14:textId="77777777" w:rsidR="00CD3A14" w:rsidRDefault="00CD3A14">
    <w:pPr>
      <w:pStyle w:val="LO-normal"/>
      <w:spacing w:line="252" w:lineRule="auto"/>
      <w:rPr>
        <w:sz w:val="18"/>
      </w:rPr>
    </w:pPr>
  </w:p>
  <w:p w14:paraId="2893F914" w14:textId="77777777" w:rsidR="00CD3A14" w:rsidRDefault="002E6133">
    <w:pPr>
      <w:pStyle w:val="LO-normal"/>
      <w:spacing w:afterLines="20" w:after="48" w:line="252" w:lineRule="auto"/>
      <w:jc w:val="right"/>
      <w:rPr>
        <w:sz w:val="18"/>
      </w:rPr>
    </w:pPr>
    <w:r>
      <w:rPr>
        <w:noProof/>
      </w:rPr>
      <mc:AlternateContent>
        <mc:Choice Requires="wps">
          <w:drawing>
            <wp:anchor distT="0" distB="0" distL="114300" distR="114300" simplePos="0" relativeHeight="251658752" behindDoc="0" locked="0" layoutInCell="1" allowOverlap="1" wp14:anchorId="01EEAEDF" wp14:editId="3CB75709">
              <wp:simplePos x="0" y="0"/>
              <wp:positionH relativeFrom="column">
                <wp:posOffset>-5715</wp:posOffset>
              </wp:positionH>
              <wp:positionV relativeFrom="paragraph">
                <wp:posOffset>177800</wp:posOffset>
              </wp:positionV>
              <wp:extent cx="6362700" cy="2540"/>
              <wp:effectExtent l="9525" t="12065" r="9525" b="13970"/>
              <wp:wrapNone/>
              <wp:docPr id="8" name="AutoForm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62700" cy="2540"/>
                      </a:xfrm>
                      <a:prstGeom prst="straightConnector1">
                        <a:avLst/>
                      </a:prstGeom>
                      <a:noFill/>
                      <a:ln w="9525">
                        <a:solidFill>
                          <a:srgbClr val="00206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0D1B2D" id="_x0000_t32" coordsize="21600,21600" o:spt="32" o:oned="t" path="m,l21600,21600e" filled="f">
              <v:path arrowok="t" fillok="f" o:connecttype="none"/>
              <o:lock v:ext="edit" shapetype="t"/>
            </v:shapetype>
            <v:shape id="AutoForma 1" o:spid="_x0000_s1026" type="#_x0000_t32" style="position:absolute;margin-left:-.45pt;margin-top:14pt;width:501pt;height:.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OUDJQIAAD4EAAAOAAAAZHJzL2Uyb0RvYy54bWysU9uO2yAQfa/Uf0B+T3xZx5tYcVYrO+nL&#10;to202w8ggG1UDAhInKjqv3cglzbtS1X1BYOZOXNmzmH5dBwEOjBjuZJVlE6TCDFJFOWyq6Ivb5vJ&#10;PELWYUmxUJJV0YnZ6Gn1/t1y1CXLVK8EZQYBiLTlqKuod06XcWxJzwZsp0ozCZetMgN2cDRdTA0e&#10;AX0QcZYkRTwqQ7VRhFkLf5vzZbQK+G3LiPvctpY5JKoIuLmwmrDu/BqvlrjsDNY9Jxca+B9YDJhL&#10;KHqDarDDaG/4H1ADJ0ZZ1bopUUOs2pYTFnqAbtLkt25ee6xZ6AWGY/VtTPb/wZJPh61BnFYRCCXx&#10;ABI9753a+IGj1I9n1LaEqFpujW+QHOWrflHkq0VS1T2WHQs0304ackNGfJfiD1ZDkd34UVGIwYAf&#10;ZnVszeAhYQroGCQ53SRhR4cI/CweiuwxAeUI3GWzPCgW4/Kaq411H5gakN9UkXUG8653tZIStFcm&#10;DZXw4cU66AUSrwm+sFQbLkSwgJBorKLFLJuFBKsEp/7Sh1nT7Wph0AF7EyVZUlxZ3IUZtZc0gPUM&#10;0/Vl7zAX5z0UF9LjQW9A57I7u+TbIlms5+t5PsmzYj3Jk6aZPG/qfFJs0sdZ89DUdZN+99TSvOw5&#10;pUx6dlfHpvnfOeLyds5eu3n2Nob4Hj3MC8hev4F0ENfreXbGTtHT1vjRep3BpCH48qD8K/j1HKJ+&#10;PvvVDwAAAP//AwBQSwMEFAAGAAgAAAAhANCAeq3gAAAACAEAAA8AAABkcnMvZG93bnJldi54bWxM&#10;j81OwzAQhO9IvIO1SNxaOxVCbYhTUSqQ4IBC+VGPTrzEKfE6xG4beHqcUznuzGj2m2w52JYdsPeN&#10;IwnJVABDqpxuqJbw9no/mQPzQZFWrSOU8IMelvn5WaZS7Y70godNqFksIZ8qCSaELuXcVwat8lPX&#10;IUXv0/VWhXj2Nde9OsZy2/KZENfcqobiB6M6vDNYfW32VsIz/94W5ftjsV49PRTid7szH+VaysuL&#10;4fYGWMAhnMIw4kd0yCNT6fakPWslTBYxKGE2j4tGW4gkAVaOyhXwPOP/B+R/AAAA//8DAFBLAQIt&#10;ABQABgAIAAAAIQC2gziS/gAAAOEBAAATAAAAAAAAAAAAAAAAAAAAAABbQ29udGVudF9UeXBlc10u&#10;eG1sUEsBAi0AFAAGAAgAAAAhADj9If/WAAAAlAEAAAsAAAAAAAAAAAAAAAAALwEAAF9yZWxzLy5y&#10;ZWxzUEsBAi0AFAAGAAgAAAAhAFoY5QMlAgAAPgQAAA4AAAAAAAAAAAAAAAAALgIAAGRycy9lMm9E&#10;b2MueG1sUEsBAi0AFAAGAAgAAAAhANCAeq3gAAAACAEAAA8AAAAAAAAAAAAAAAAAfwQAAGRycy9k&#10;b3ducmV2LnhtbFBLBQYAAAAABAAEAPMAAACMBQAAAAA=&#10;" strokecolor="#002060"/>
          </w:pict>
        </mc:Fallback>
      </mc:AlternateContent>
    </w:r>
    <w:r w:rsidR="00CD3A14">
      <w:rPr>
        <w:b/>
        <w:color w:val="1F497D"/>
        <w:sz w:val="18"/>
        <w:szCs w:val="18"/>
      </w:rPr>
      <w:t>Revista de Engenharia e Pesquisa Aplicada, vol, n., p.-p., ano.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206EE" w14:textId="77777777" w:rsidR="00CD3A14" w:rsidRDefault="002E6133">
    <w:pPr>
      <w:pStyle w:val="Cabealho"/>
      <w:jc w:val="right"/>
    </w:pPr>
    <w:r>
      <w:rPr>
        <w:noProof/>
        <w:sz w:val="18"/>
      </w:rPr>
      <mc:AlternateContent>
        <mc:Choice Requires="wps">
          <w:drawing>
            <wp:anchor distT="0" distB="0" distL="114300" distR="114300" simplePos="0" relativeHeight="251660800" behindDoc="0" locked="0" layoutInCell="1" allowOverlap="1" wp14:anchorId="7D225B60" wp14:editId="2A186E1C">
              <wp:simplePos x="0" y="0"/>
              <wp:positionH relativeFrom="column">
                <wp:posOffset>3810</wp:posOffset>
              </wp:positionH>
              <wp:positionV relativeFrom="paragraph">
                <wp:posOffset>596900</wp:posOffset>
              </wp:positionV>
              <wp:extent cx="6351905" cy="8255"/>
              <wp:effectExtent l="9525" t="9525" r="10795" b="10795"/>
              <wp:wrapNone/>
              <wp:docPr id="1" name="Linha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1905" cy="8255"/>
                      </a:xfrm>
                      <a:prstGeom prst="line">
                        <a:avLst/>
                      </a:prstGeom>
                      <a:noFill/>
                      <a:ln w="9525">
                        <a:solidFill>
                          <a:srgbClr val="00206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578CED4" id="Linha 5" o:spid="_x0000_s1026" style="position:absolute;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47pt" to="500.45pt,4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BbnzQEAAHcDAAAOAAAAZHJzL2Uyb0RvYy54bWysU8FuGyEQvVfqPyDu9a5drZWsvM7BaXpx&#10;W0tJcx8Du4vKMgiwd/33HbDjNM2t6gUBM+/x5s2wupsGw47KB4224fNZyZmyAqW2XcN/Pj18uuEs&#10;RLASDFrV8JMK/G798cNqdLVaYI9GKs+IxIZ6dA3vY3R1UQTRqwHCDJ2yFGzRDxDp6LtCehiJfTDF&#10;oiyXxYheOo9ChUC39+cgX2f+tlUi/mjboCIzDSdtMa8+r/u0FusV1J0H12txkQH/oGIAbenRK9U9&#10;RGAHr99RDVp4DNjGmcChwLbVQuUaqJp5+Vc1jz04lWshc4K72hT+H634ftx5piX1jjMLA7Voq20P&#10;rErWjC7UlLGxO5+KE5N9dFsUvwKzuOnBdipLfDo5ws0TongDSYfg6IH9+A0l5cAhYvZpav3AWqPd&#10;cwImcvKCTbkxp2tj1BSZoMvl52p+W1acCYrdLKosroA6sSSs8yF+VTiwtGm40TbZBjUctyEmVa8p&#10;6drigzYmt95YNjb8tlpUGRDQaJmCKS34br8xnh0hDU+5KJd5XojsTZrHg5WZrFcgv1z2EbQ57ynf&#10;2IszyYyzrXuUp51/cYy6m1VeJjGNz5/njH79L+vfAAAA//8DAFBLAwQUAAYACAAAACEA00fsdt4A&#10;AAAHAQAADwAAAGRycy9kb3ducmV2LnhtbEyPwU7DMBBE70j8g7VIXFBrQ0NFQ5wKgQAJ9UADH+DG&#10;2yRqvI5itwn5erYnOM7OaOZtth5dK07Yh8aThtu5AoFUettQpeH763X2ACJEQ9a0nlDDDwZY55cX&#10;mUmtH2iLpyJWgksopEZDHWOXShnKGp0Jc98hsbf3vTORZV9J25uBy10r75RaSmca4oXadPhcY3ko&#10;jk7DJtm/TN1i+ngvDp/TzRtt5JCUWl9fjU+PICKO8S8MZ3xGh5yZdv5INohWw5JzGlYJP3R2lVIr&#10;EDu+3C9A5pn8z5//AgAA//8DAFBLAQItABQABgAIAAAAIQC2gziS/gAAAOEBAAATAAAAAAAAAAAA&#10;AAAAAAAAAABbQ29udGVudF9UeXBlc10ueG1sUEsBAi0AFAAGAAgAAAAhADj9If/WAAAAlAEAAAsA&#10;AAAAAAAAAAAAAAAALwEAAF9yZWxzLy5yZWxzUEsBAi0AFAAGAAgAAAAhAMOgFufNAQAAdwMAAA4A&#10;AAAAAAAAAAAAAAAALgIAAGRycy9lMm9Eb2MueG1sUEsBAi0AFAAGAAgAAAAhANNH7HbeAAAABwEA&#10;AA8AAAAAAAAAAAAAAAAAJwQAAGRycy9kb3ducmV2LnhtbFBLBQYAAAAABAAEAPMAAAAyBQAAAAA=&#10;" strokecolor="#00206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A8A6D63"/>
    <w:multiLevelType w:val="singleLevel"/>
    <w:tmpl w:val="AA8A6D63"/>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1" w15:restartNumberingAfterBreak="0">
    <w:nsid w:val="FDD2FB80"/>
    <w:multiLevelType w:val="singleLevel"/>
    <w:tmpl w:val="FDD2FB80"/>
    <w:lvl w:ilvl="0">
      <w:start w:val="1"/>
      <w:numFmt w:val="bullet"/>
      <w:lvlText w:val=""/>
      <w:lvlJc w:val="left"/>
      <w:pPr>
        <w:tabs>
          <w:tab w:val="num" w:pos="420"/>
        </w:tabs>
        <w:ind w:left="420" w:hanging="420"/>
      </w:pPr>
      <w:rPr>
        <w:rFonts w:ascii="Wingdings" w:hAnsi="Wingdings" w:hint="default"/>
        <w:sz w:val="14"/>
      </w:rPr>
    </w:lvl>
  </w:abstractNum>
  <w:abstractNum w:abstractNumId="2" w15:restartNumberingAfterBreak="0">
    <w:nsid w:val="00000001"/>
    <w:multiLevelType w:val="multilevel"/>
    <w:tmpl w:val="00000001"/>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77A2E0E"/>
    <w:multiLevelType w:val="singleLevel"/>
    <w:tmpl w:val="077A2E0E"/>
    <w:lvl w:ilvl="0">
      <w:start w:val="5"/>
      <w:numFmt w:val="decimal"/>
      <w:suff w:val="space"/>
      <w:lvlText w:val="%1."/>
      <w:lvlJc w:val="left"/>
    </w:lvl>
  </w:abstractNum>
  <w:abstractNum w:abstractNumId="4" w15:restartNumberingAfterBreak="0">
    <w:nsid w:val="10970940"/>
    <w:multiLevelType w:val="singleLevel"/>
    <w:tmpl w:val="10970940"/>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5" w15:restartNumberingAfterBreak="0">
    <w:nsid w:val="1AEA0AD4"/>
    <w:multiLevelType w:val="singleLevel"/>
    <w:tmpl w:val="1AEA0AD4"/>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6" w15:restartNumberingAfterBreak="0">
    <w:nsid w:val="1C3F435F"/>
    <w:multiLevelType w:val="singleLevel"/>
    <w:tmpl w:val="1C3F435F"/>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7" w15:restartNumberingAfterBreak="0">
    <w:nsid w:val="38DA997A"/>
    <w:multiLevelType w:val="singleLevel"/>
    <w:tmpl w:val="38DA997A"/>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8" w15:restartNumberingAfterBreak="0">
    <w:nsid w:val="59FB8CC6"/>
    <w:multiLevelType w:val="singleLevel"/>
    <w:tmpl w:val="59FB8CC6"/>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9" w15:restartNumberingAfterBreak="0">
    <w:nsid w:val="6D948140"/>
    <w:multiLevelType w:val="singleLevel"/>
    <w:tmpl w:val="6D948140"/>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10" w15:restartNumberingAfterBreak="0">
    <w:nsid w:val="7246BC61"/>
    <w:multiLevelType w:val="singleLevel"/>
    <w:tmpl w:val="7246BC61"/>
    <w:lvl w:ilvl="0">
      <w:start w:val="1"/>
      <w:numFmt w:val="bullet"/>
      <w:lvlText w:val=""/>
      <w:lvlJc w:val="left"/>
      <w:pPr>
        <w:tabs>
          <w:tab w:val="num" w:pos="420"/>
        </w:tabs>
        <w:ind w:left="420" w:hanging="420"/>
      </w:pPr>
      <w:rPr>
        <w:rFonts w:ascii="Wingdings" w:eastAsia="Verdana" w:hAnsi="Wingdings" w:hint="default"/>
        <w:sz w:val="13"/>
      </w:rPr>
    </w:lvl>
  </w:abstractNum>
  <w:num w:numId="1" w16cid:durableId="1879663997">
    <w:abstractNumId w:val="2"/>
  </w:num>
  <w:num w:numId="2" w16cid:durableId="72515088">
    <w:abstractNumId w:val="4"/>
  </w:num>
  <w:num w:numId="3" w16cid:durableId="1075395115">
    <w:abstractNumId w:val="0"/>
  </w:num>
  <w:num w:numId="4" w16cid:durableId="1374967211">
    <w:abstractNumId w:val="5"/>
  </w:num>
  <w:num w:numId="5" w16cid:durableId="148404987">
    <w:abstractNumId w:val="9"/>
  </w:num>
  <w:num w:numId="6" w16cid:durableId="1325549058">
    <w:abstractNumId w:val="10"/>
  </w:num>
  <w:num w:numId="7" w16cid:durableId="2146654977">
    <w:abstractNumId w:val="7"/>
  </w:num>
  <w:num w:numId="8" w16cid:durableId="1400400199">
    <w:abstractNumId w:val="8"/>
  </w:num>
  <w:num w:numId="9" w16cid:durableId="2113626738">
    <w:abstractNumId w:val="6"/>
  </w:num>
  <w:num w:numId="10" w16cid:durableId="1067417260">
    <w:abstractNumId w:val="1"/>
  </w:num>
  <w:num w:numId="11" w16cid:durableId="14998800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evenAndOddHeaders/>
  <w:drawingGridHorizontalSpacing w:val="104"/>
  <w:drawingGridVerticalSpacing w:val="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102"/>
    <w:rsid w:val="00016642"/>
    <w:rsid w:val="00020859"/>
    <w:rsid w:val="000210A0"/>
    <w:rsid w:val="00064EC0"/>
    <w:rsid w:val="00065A42"/>
    <w:rsid w:val="00127001"/>
    <w:rsid w:val="0017076C"/>
    <w:rsid w:val="001842F2"/>
    <w:rsid w:val="001C5811"/>
    <w:rsid w:val="001E7B61"/>
    <w:rsid w:val="00242CE1"/>
    <w:rsid w:val="00244B4C"/>
    <w:rsid w:val="002576AB"/>
    <w:rsid w:val="00266914"/>
    <w:rsid w:val="002D7F39"/>
    <w:rsid w:val="002E6133"/>
    <w:rsid w:val="003434C8"/>
    <w:rsid w:val="00356171"/>
    <w:rsid w:val="00435276"/>
    <w:rsid w:val="0048685E"/>
    <w:rsid w:val="00490CE7"/>
    <w:rsid w:val="00494D1A"/>
    <w:rsid w:val="004B1262"/>
    <w:rsid w:val="00511711"/>
    <w:rsid w:val="00540CB0"/>
    <w:rsid w:val="00557761"/>
    <w:rsid w:val="0056736A"/>
    <w:rsid w:val="00575B18"/>
    <w:rsid w:val="005A3954"/>
    <w:rsid w:val="005C436E"/>
    <w:rsid w:val="005C4798"/>
    <w:rsid w:val="0062081C"/>
    <w:rsid w:val="00630F6A"/>
    <w:rsid w:val="00632A6F"/>
    <w:rsid w:val="0069794E"/>
    <w:rsid w:val="006C00D7"/>
    <w:rsid w:val="006C0A9F"/>
    <w:rsid w:val="006D4500"/>
    <w:rsid w:val="006E2129"/>
    <w:rsid w:val="006E4EFB"/>
    <w:rsid w:val="007032DD"/>
    <w:rsid w:val="00726784"/>
    <w:rsid w:val="00746266"/>
    <w:rsid w:val="00764229"/>
    <w:rsid w:val="0077502F"/>
    <w:rsid w:val="007C2E1F"/>
    <w:rsid w:val="008364D1"/>
    <w:rsid w:val="00843F49"/>
    <w:rsid w:val="0086693C"/>
    <w:rsid w:val="00882102"/>
    <w:rsid w:val="008F25C5"/>
    <w:rsid w:val="009018C2"/>
    <w:rsid w:val="009306B2"/>
    <w:rsid w:val="00992EAB"/>
    <w:rsid w:val="009C075F"/>
    <w:rsid w:val="00A057A4"/>
    <w:rsid w:val="00A26E1D"/>
    <w:rsid w:val="00AA4367"/>
    <w:rsid w:val="00AB0D13"/>
    <w:rsid w:val="00AB6610"/>
    <w:rsid w:val="00B07537"/>
    <w:rsid w:val="00B20EF2"/>
    <w:rsid w:val="00B52955"/>
    <w:rsid w:val="00B6077F"/>
    <w:rsid w:val="00BC5C90"/>
    <w:rsid w:val="00C103EA"/>
    <w:rsid w:val="00C30414"/>
    <w:rsid w:val="00CD3A14"/>
    <w:rsid w:val="00CE2075"/>
    <w:rsid w:val="00D33670"/>
    <w:rsid w:val="00D81DA4"/>
    <w:rsid w:val="00D83998"/>
    <w:rsid w:val="00D90A07"/>
    <w:rsid w:val="00DD393A"/>
    <w:rsid w:val="00DF438B"/>
    <w:rsid w:val="00E060D7"/>
    <w:rsid w:val="00ED3797"/>
    <w:rsid w:val="00EF4024"/>
    <w:rsid w:val="00F611F8"/>
    <w:rsid w:val="00F9563B"/>
    <w:rsid w:val="00FE3B85"/>
    <w:rsid w:val="02070EB5"/>
    <w:rsid w:val="0231437C"/>
    <w:rsid w:val="0D540EBD"/>
    <w:rsid w:val="0EEF5F72"/>
    <w:rsid w:val="0F7D36AC"/>
    <w:rsid w:val="10414E7C"/>
    <w:rsid w:val="160D7D24"/>
    <w:rsid w:val="1A6C4E07"/>
    <w:rsid w:val="1A80580A"/>
    <w:rsid w:val="1ACC2881"/>
    <w:rsid w:val="1D227AA5"/>
    <w:rsid w:val="209B57E2"/>
    <w:rsid w:val="27BB1B70"/>
    <w:rsid w:val="2BB176FD"/>
    <w:rsid w:val="2E942B73"/>
    <w:rsid w:val="2EA654AE"/>
    <w:rsid w:val="3159529B"/>
    <w:rsid w:val="31672AA5"/>
    <w:rsid w:val="318E16F9"/>
    <w:rsid w:val="31E230E6"/>
    <w:rsid w:val="33624BE7"/>
    <w:rsid w:val="398426A3"/>
    <w:rsid w:val="3F6A5E19"/>
    <w:rsid w:val="4090406F"/>
    <w:rsid w:val="43683C1F"/>
    <w:rsid w:val="53A516F6"/>
    <w:rsid w:val="55754B6F"/>
    <w:rsid w:val="5D4A217D"/>
    <w:rsid w:val="64BD2C08"/>
    <w:rsid w:val="6DA45B8F"/>
    <w:rsid w:val="6F3950E7"/>
    <w:rsid w:val="70C50853"/>
    <w:rsid w:val="7320117F"/>
    <w:rsid w:val="788B3E8A"/>
    <w:rsid w:val="7B387706"/>
    <w:rsid w:val="7BA97CA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BFF53C1"/>
  <w15:chartTrackingRefBased/>
  <w15:docId w15:val="{6B6ACEEA-B225-4AF2-B556-723DC2F65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uiPriority="69"/>
    <w:lsdException w:name="Dark List Accent 1"/>
    <w:lsdException w:name="Colorful Shading Accent 1" w:uiPriority="7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5"/>
      <w:ind w:right="71" w:firstLine="2"/>
    </w:pPr>
    <w:rPr>
      <w:rFonts w:ascii="Verdana" w:eastAsia="Verdana" w:hAnsi="Verdana" w:cs="Verdana"/>
      <w:color w:val="000000"/>
      <w:kern w:val="1"/>
    </w:rPr>
  </w:style>
  <w:style w:type="paragraph" w:styleId="Ttulo1">
    <w:name w:val="heading 1"/>
    <w:basedOn w:val="Ttulo10"/>
    <w:next w:val="Corpodetexto"/>
    <w:qFormat/>
    <w:pPr>
      <w:keepLines/>
      <w:widowControl w:val="0"/>
      <w:numPr>
        <w:numId w:val="1"/>
      </w:numPr>
      <w:tabs>
        <w:tab w:val="left" w:pos="0"/>
      </w:tabs>
      <w:spacing w:after="0"/>
      <w:outlineLvl w:val="0"/>
    </w:pPr>
    <w:rPr>
      <w:rFonts w:ascii="Verdana" w:eastAsia="Verdana" w:hAnsi="Verdana" w:cs="Verdana"/>
      <w:b/>
      <w:sz w:val="34"/>
      <w:szCs w:val="34"/>
    </w:rPr>
  </w:style>
  <w:style w:type="paragraph" w:styleId="Ttulo2">
    <w:name w:val="heading 2"/>
    <w:basedOn w:val="Ttulo10"/>
    <w:next w:val="Corpodetexto"/>
    <w:qFormat/>
    <w:pPr>
      <w:keepLines/>
      <w:widowControl w:val="0"/>
      <w:numPr>
        <w:ilvl w:val="1"/>
        <w:numId w:val="1"/>
      </w:numPr>
      <w:tabs>
        <w:tab w:val="left" w:pos="0"/>
      </w:tabs>
      <w:spacing w:after="90"/>
      <w:ind w:left="10" w:hanging="10"/>
      <w:outlineLvl w:val="1"/>
    </w:pPr>
    <w:rPr>
      <w:rFonts w:ascii="Verdana" w:eastAsia="Verdana" w:hAnsi="Verdana" w:cs="Verdana"/>
      <w:b/>
      <w:color w:val="1F497D"/>
    </w:rPr>
  </w:style>
  <w:style w:type="paragraph" w:styleId="Ttulo3">
    <w:name w:val="heading 3"/>
    <w:basedOn w:val="Ttulo10"/>
    <w:next w:val="Corpodetexto"/>
    <w:qFormat/>
    <w:pPr>
      <w:keepLines/>
      <w:widowControl w:val="0"/>
      <w:numPr>
        <w:ilvl w:val="2"/>
        <w:numId w:val="1"/>
      </w:numPr>
      <w:tabs>
        <w:tab w:val="left" w:pos="0"/>
      </w:tabs>
      <w:spacing w:after="90"/>
      <w:ind w:left="10" w:hanging="10"/>
      <w:outlineLvl w:val="2"/>
    </w:pPr>
    <w:rPr>
      <w:rFonts w:ascii="Verdana" w:eastAsia="Verdana" w:hAnsi="Verdana" w:cs="Verdana"/>
      <w:b/>
      <w:color w:val="1F497D"/>
    </w:rPr>
  </w:style>
  <w:style w:type="paragraph" w:styleId="Ttulo4">
    <w:name w:val="heading 4"/>
    <w:basedOn w:val="Ttulo10"/>
    <w:next w:val="Corpodetexto"/>
    <w:qFormat/>
    <w:pPr>
      <w:keepLines/>
      <w:widowControl w:val="0"/>
      <w:numPr>
        <w:ilvl w:val="3"/>
        <w:numId w:val="1"/>
      </w:numPr>
      <w:tabs>
        <w:tab w:val="left" w:pos="0"/>
      </w:tabs>
      <w:spacing w:after="40"/>
      <w:outlineLvl w:val="3"/>
    </w:pPr>
    <w:rPr>
      <w:rFonts w:ascii="Verdana" w:eastAsia="Verdana" w:hAnsi="Verdana" w:cs="Verdana"/>
      <w:b/>
      <w:sz w:val="24"/>
      <w:szCs w:val="24"/>
    </w:rPr>
  </w:style>
  <w:style w:type="paragraph" w:styleId="Ttulo5">
    <w:name w:val="heading 5"/>
    <w:basedOn w:val="Ttulo10"/>
    <w:next w:val="Corpodetexto"/>
    <w:qFormat/>
    <w:pPr>
      <w:keepLines/>
      <w:widowControl w:val="0"/>
      <w:numPr>
        <w:ilvl w:val="4"/>
        <w:numId w:val="1"/>
      </w:numPr>
      <w:tabs>
        <w:tab w:val="left" w:pos="0"/>
      </w:tabs>
      <w:spacing w:before="220" w:after="40"/>
      <w:outlineLvl w:val="4"/>
    </w:pPr>
    <w:rPr>
      <w:rFonts w:ascii="Verdana" w:eastAsia="Verdana" w:hAnsi="Verdana" w:cs="Verdana"/>
      <w:b/>
      <w:sz w:val="22"/>
      <w:szCs w:val="22"/>
    </w:rPr>
  </w:style>
  <w:style w:type="paragraph" w:styleId="Ttulo6">
    <w:name w:val="heading 6"/>
    <w:basedOn w:val="Ttulo10"/>
    <w:next w:val="Corpodetexto"/>
    <w:qFormat/>
    <w:pPr>
      <w:keepLines/>
      <w:widowControl w:val="0"/>
      <w:numPr>
        <w:ilvl w:val="5"/>
        <w:numId w:val="1"/>
      </w:numPr>
      <w:tabs>
        <w:tab w:val="left" w:pos="0"/>
      </w:tabs>
      <w:spacing w:before="200" w:after="40"/>
      <w:outlineLvl w:val="5"/>
    </w:pPr>
    <w:rPr>
      <w:rFonts w:ascii="Verdana" w:eastAsia="Verdana" w:hAnsi="Verdana" w:cs="Verdana"/>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81">
    <w:name w:val="ListLabel 181"/>
    <w:rPr>
      <w:rFonts w:cs="Symbol"/>
    </w:rPr>
  </w:style>
  <w:style w:type="character" w:customStyle="1" w:styleId="ListLabel79">
    <w:name w:val="ListLabel 79"/>
    <w:rPr>
      <w:rFonts w:cs="Arial"/>
      <w:position w:val="0"/>
      <w:sz w:val="20"/>
      <w:vertAlign w:val="baseline"/>
    </w:rPr>
  </w:style>
  <w:style w:type="character" w:customStyle="1" w:styleId="ListLabel16">
    <w:name w:val="ListLabel 16"/>
    <w:rPr>
      <w:rFonts w:eastAsia="Arial" w:cs="Arial"/>
      <w:position w:val="0"/>
      <w:sz w:val="20"/>
      <w:vertAlign w:val="baseline"/>
    </w:rPr>
  </w:style>
  <w:style w:type="character" w:customStyle="1" w:styleId="ListLabel144">
    <w:name w:val="ListLabel 144"/>
    <w:rPr>
      <w:rFonts w:cs="Arial"/>
      <w:position w:val="0"/>
      <w:sz w:val="20"/>
      <w:vertAlign w:val="baseline"/>
    </w:rPr>
  </w:style>
  <w:style w:type="character" w:customStyle="1" w:styleId="Fontepargpadro1">
    <w:name w:val="Fonte parág. padrão1"/>
  </w:style>
  <w:style w:type="character" w:customStyle="1" w:styleId="ListLabel113">
    <w:name w:val="ListLabel 113"/>
    <w:rPr>
      <w:rFonts w:cs="Courier New"/>
    </w:rPr>
  </w:style>
  <w:style w:type="character" w:customStyle="1" w:styleId="ListLabel121">
    <w:name w:val="ListLabel 121"/>
    <w:rPr>
      <w:rFonts w:cs="Arial"/>
      <w:position w:val="0"/>
      <w:sz w:val="18"/>
      <w:szCs w:val="18"/>
      <w:vertAlign w:val="baseline"/>
    </w:rPr>
  </w:style>
  <w:style w:type="character" w:customStyle="1" w:styleId="WW8Num1z6">
    <w:name w:val="WW8Num1z6"/>
  </w:style>
  <w:style w:type="character" w:customStyle="1" w:styleId="ListLabel24">
    <w:name w:val="ListLabel 24"/>
    <w:rPr>
      <w:rFonts w:eastAsia="Arial" w:cs="Arial"/>
      <w:position w:val="0"/>
      <w:sz w:val="20"/>
      <w:vertAlign w:val="baseline"/>
    </w:rPr>
  </w:style>
  <w:style w:type="character" w:customStyle="1" w:styleId="ListLabel90">
    <w:name w:val="ListLabel 90"/>
    <w:rPr>
      <w:rFonts w:cs="Arial"/>
      <w:position w:val="0"/>
      <w:sz w:val="20"/>
      <w:vertAlign w:val="baseline"/>
    </w:rPr>
  </w:style>
  <w:style w:type="character" w:customStyle="1" w:styleId="WW8Num7z1">
    <w:name w:val="WW8Num7z1"/>
    <w:rPr>
      <w:rFonts w:ascii="Courier New" w:hAnsi="Courier New" w:cs="Courier New"/>
    </w:rPr>
  </w:style>
  <w:style w:type="character" w:customStyle="1" w:styleId="ListLabel118">
    <w:name w:val="ListLabel 118"/>
    <w:rPr>
      <w:rFonts w:cs="Symbol"/>
    </w:rPr>
  </w:style>
  <w:style w:type="character" w:customStyle="1" w:styleId="ListLabel14">
    <w:name w:val="ListLabel 14"/>
    <w:rPr>
      <w:rFonts w:eastAsia="Arial" w:cs="Arial"/>
      <w:position w:val="0"/>
      <w:sz w:val="20"/>
      <w:vertAlign w:val="baseline"/>
    </w:rPr>
  </w:style>
  <w:style w:type="character" w:customStyle="1" w:styleId="ListLabel111">
    <w:name w:val="ListLabel 111"/>
    <w:rPr>
      <w:rFonts w:cs="Wingdings"/>
    </w:rPr>
  </w:style>
  <w:style w:type="character" w:customStyle="1" w:styleId="ListLabel75">
    <w:name w:val="ListLabel 75"/>
    <w:rPr>
      <w:rFonts w:cs="Arial"/>
      <w:position w:val="0"/>
      <w:sz w:val="20"/>
      <w:vertAlign w:val="baseline"/>
    </w:rPr>
  </w:style>
  <w:style w:type="character" w:customStyle="1" w:styleId="ListLabel72">
    <w:name w:val="ListLabel 72"/>
    <w:rPr>
      <w:rFonts w:cs="Arial"/>
      <w:position w:val="0"/>
      <w:sz w:val="20"/>
      <w:vertAlign w:val="baseline"/>
    </w:rPr>
  </w:style>
  <w:style w:type="character" w:styleId="Hyperlink">
    <w:name w:val="Hyperlink"/>
    <w:rPr>
      <w:color w:val="000080"/>
      <w:u w:val="single"/>
    </w:rPr>
  </w:style>
  <w:style w:type="character" w:customStyle="1" w:styleId="ListLabel173">
    <w:name w:val="ListLabel 173"/>
    <w:rPr>
      <w:rFonts w:cs="Courier New"/>
    </w:rPr>
  </w:style>
  <w:style w:type="character" w:customStyle="1" w:styleId="ListLabel158">
    <w:name w:val="ListLabel 158"/>
    <w:rPr>
      <w:rFonts w:cs="Courier New"/>
    </w:rPr>
  </w:style>
  <w:style w:type="character" w:customStyle="1" w:styleId="WW8Num1z8">
    <w:name w:val="WW8Num1z8"/>
  </w:style>
  <w:style w:type="character" w:customStyle="1" w:styleId="ListLabel164">
    <w:name w:val="ListLabel 164"/>
    <w:rPr>
      <w:rFonts w:cs="Courier New"/>
    </w:rPr>
  </w:style>
  <w:style w:type="character" w:customStyle="1" w:styleId="ListLabel174">
    <w:name w:val="ListLabel 174"/>
    <w:rPr>
      <w:rFonts w:cs="Wingdings"/>
    </w:rPr>
  </w:style>
  <w:style w:type="character" w:customStyle="1" w:styleId="ListLabel33">
    <w:name w:val="ListLabel 33"/>
    <w:rPr>
      <w:rFonts w:eastAsia="Arial" w:cs="Arial"/>
      <w:position w:val="0"/>
      <w:sz w:val="20"/>
      <w:vertAlign w:val="baseline"/>
    </w:rPr>
  </w:style>
  <w:style w:type="character" w:customStyle="1" w:styleId="ListLabel142">
    <w:name w:val="ListLabel 142"/>
    <w:rPr>
      <w:rFonts w:cs="Arial"/>
      <w:position w:val="0"/>
      <w:sz w:val="20"/>
      <w:vertAlign w:val="baseline"/>
    </w:rPr>
  </w:style>
  <w:style w:type="character" w:customStyle="1" w:styleId="WW8Num1z1">
    <w:name w:val="WW8Num1z1"/>
  </w:style>
  <w:style w:type="character" w:customStyle="1" w:styleId="ListLabel67">
    <w:name w:val="ListLabel 67"/>
    <w:rPr>
      <w:rFonts w:cs="Arial"/>
      <w:position w:val="0"/>
      <w:sz w:val="20"/>
      <w:vertAlign w:val="baseline"/>
    </w:rPr>
  </w:style>
  <w:style w:type="character" w:customStyle="1" w:styleId="ListLabel137">
    <w:name w:val="ListLabel 137"/>
    <w:rPr>
      <w:rFonts w:cs="Arial"/>
      <w:position w:val="0"/>
      <w:sz w:val="20"/>
      <w:vertAlign w:val="baseline"/>
    </w:rPr>
  </w:style>
  <w:style w:type="character" w:customStyle="1" w:styleId="ListLabel76">
    <w:name w:val="ListLabel 76"/>
    <w:rPr>
      <w:rFonts w:cs="Arial"/>
      <w:position w:val="0"/>
      <w:sz w:val="18"/>
      <w:szCs w:val="18"/>
      <w:vertAlign w:val="baseline"/>
    </w:rPr>
  </w:style>
  <w:style w:type="character" w:customStyle="1" w:styleId="ListLabel152">
    <w:name w:val="ListLabel 152"/>
    <w:rPr>
      <w:rFonts w:cs="Arial"/>
      <w:position w:val="0"/>
      <w:sz w:val="20"/>
      <w:vertAlign w:val="baseline"/>
    </w:rPr>
  </w:style>
  <w:style w:type="character" w:customStyle="1" w:styleId="WW8Num8z4">
    <w:name w:val="WW8Num8z4"/>
  </w:style>
  <w:style w:type="character" w:customStyle="1" w:styleId="ListLabel64">
    <w:name w:val="ListLabel 64"/>
    <w:rPr>
      <w:rFonts w:cs="Arial"/>
      <w:position w:val="0"/>
      <w:sz w:val="20"/>
      <w:vertAlign w:val="baseline"/>
    </w:rPr>
  </w:style>
  <w:style w:type="character" w:customStyle="1" w:styleId="ListLabel100">
    <w:name w:val="ListLabel 100"/>
    <w:rPr>
      <w:rFonts w:cs="Symbol"/>
    </w:rPr>
  </w:style>
  <w:style w:type="character" w:customStyle="1" w:styleId="ListLabel154">
    <w:name w:val="ListLabel 154"/>
    <w:rPr>
      <w:rFonts w:cs="Arial"/>
      <w:position w:val="0"/>
      <w:sz w:val="20"/>
      <w:vertAlign w:val="baseline"/>
    </w:rPr>
  </w:style>
  <w:style w:type="character" w:customStyle="1" w:styleId="ListLabel15">
    <w:name w:val="ListLabel 15"/>
    <w:rPr>
      <w:rFonts w:eastAsia="Arial" w:cs="Arial"/>
      <w:position w:val="0"/>
      <w:sz w:val="20"/>
      <w:vertAlign w:val="baseline"/>
    </w:rPr>
  </w:style>
  <w:style w:type="character" w:customStyle="1" w:styleId="ListLabel132">
    <w:name w:val="ListLabel 132"/>
    <w:rPr>
      <w:rFonts w:cs="Arial"/>
      <w:position w:val="0"/>
      <w:sz w:val="20"/>
      <w:vertAlign w:val="baseline"/>
    </w:rPr>
  </w:style>
  <w:style w:type="character" w:customStyle="1" w:styleId="ListLabel123">
    <w:name w:val="ListLabel 123"/>
    <w:rPr>
      <w:rFonts w:cs="Arial"/>
      <w:position w:val="0"/>
      <w:sz w:val="20"/>
      <w:vertAlign w:val="baseline"/>
    </w:rPr>
  </w:style>
  <w:style w:type="character" w:customStyle="1" w:styleId="ListLabel12">
    <w:name w:val="ListLabel 12"/>
    <w:rPr>
      <w:rFonts w:eastAsia="Arial" w:cs="Arial"/>
      <w:position w:val="0"/>
      <w:sz w:val="20"/>
      <w:vertAlign w:val="baseline"/>
    </w:rPr>
  </w:style>
  <w:style w:type="character" w:customStyle="1" w:styleId="ListLabel36">
    <w:name w:val="ListLabel 36"/>
    <w:rPr>
      <w:rFonts w:eastAsia="Arial" w:cs="Arial"/>
      <w:position w:val="0"/>
      <w:sz w:val="20"/>
      <w:vertAlign w:val="baseline"/>
    </w:rPr>
  </w:style>
  <w:style w:type="character" w:customStyle="1" w:styleId="ListLabel32">
    <w:name w:val="ListLabel 32"/>
    <w:rPr>
      <w:rFonts w:eastAsia="Arial" w:cs="Arial"/>
      <w:position w:val="0"/>
      <w:sz w:val="20"/>
      <w:vertAlign w:val="baseline"/>
    </w:rPr>
  </w:style>
  <w:style w:type="character" w:customStyle="1" w:styleId="ListLabel110">
    <w:name w:val="ListLabel 110"/>
    <w:rPr>
      <w:rFonts w:cs="Courier New"/>
    </w:rPr>
  </w:style>
  <w:style w:type="character" w:customStyle="1" w:styleId="ListLabel13">
    <w:name w:val="ListLabel 13"/>
    <w:rPr>
      <w:rFonts w:eastAsia="Arial" w:cs="Arial"/>
      <w:position w:val="0"/>
      <w:sz w:val="20"/>
      <w:vertAlign w:val="baseline"/>
    </w:rPr>
  </w:style>
  <w:style w:type="character" w:customStyle="1" w:styleId="WW8Num5z1">
    <w:name w:val="WW8Num5z1"/>
    <w:rPr>
      <w:rFonts w:ascii="Courier New" w:hAnsi="Courier New" w:cs="Courier New"/>
    </w:rPr>
  </w:style>
  <w:style w:type="character" w:customStyle="1" w:styleId="TextodebaloChar">
    <w:name w:val="Texto de balão Char"/>
    <w:rPr>
      <w:rFonts w:ascii="Tahoma" w:hAnsi="Tahoma" w:cs="Tahoma"/>
      <w:sz w:val="16"/>
      <w:szCs w:val="16"/>
    </w:rPr>
  </w:style>
  <w:style w:type="character" w:customStyle="1" w:styleId="ListLabel159">
    <w:name w:val="ListLabel 159"/>
    <w:rPr>
      <w:rFonts w:cs="Wingdings"/>
    </w:rPr>
  </w:style>
  <w:style w:type="character" w:customStyle="1" w:styleId="ListLabel148">
    <w:name w:val="ListLabel 148"/>
    <w:rPr>
      <w:rFonts w:cs="Arial"/>
      <w:position w:val="0"/>
      <w:sz w:val="18"/>
      <w:szCs w:val="18"/>
      <w:vertAlign w:val="baseline"/>
    </w:rPr>
  </w:style>
  <w:style w:type="character" w:customStyle="1" w:styleId="ListLabel37">
    <w:name w:val="ListLabel 37"/>
    <w:rPr>
      <w:rFonts w:eastAsia="Arial" w:cs="Arial"/>
      <w:position w:val="0"/>
      <w:sz w:val="18"/>
      <w:szCs w:val="18"/>
      <w:vertAlign w:val="baseline"/>
    </w:rPr>
  </w:style>
  <w:style w:type="character" w:customStyle="1" w:styleId="ListLabel116">
    <w:name w:val="ListLabel 116"/>
    <w:rPr>
      <w:rFonts w:cs="Courier New"/>
    </w:rPr>
  </w:style>
  <w:style w:type="character" w:customStyle="1" w:styleId="ListLabel163">
    <w:name w:val="ListLabel 163"/>
    <w:rPr>
      <w:rFonts w:cs="Symbol"/>
    </w:rPr>
  </w:style>
  <w:style w:type="character" w:customStyle="1" w:styleId="ListLabel114">
    <w:name w:val="ListLabel 114"/>
    <w:rPr>
      <w:rFonts w:cs="Wingdings"/>
    </w:rPr>
  </w:style>
  <w:style w:type="character" w:customStyle="1" w:styleId="ListLabel99">
    <w:name w:val="ListLabel 99"/>
    <w:rPr>
      <w:rFonts w:cs="Wingdings"/>
    </w:rPr>
  </w:style>
  <w:style w:type="character" w:customStyle="1" w:styleId="ListLabel27">
    <w:name w:val="ListLabel 27"/>
    <w:rPr>
      <w:rFonts w:eastAsia="Arial" w:cs="Arial"/>
      <w:position w:val="0"/>
      <w:sz w:val="20"/>
      <w:vertAlign w:val="baseline"/>
    </w:rPr>
  </w:style>
  <w:style w:type="character" w:customStyle="1" w:styleId="ListLabel170">
    <w:name w:val="ListLabel 170"/>
    <w:rPr>
      <w:rFonts w:cs="Courier New"/>
    </w:rPr>
  </w:style>
  <w:style w:type="character" w:customStyle="1" w:styleId="ListLabel138">
    <w:name w:val="ListLabel 138"/>
    <w:rPr>
      <w:rFonts w:cs="Arial"/>
      <w:position w:val="0"/>
      <w:sz w:val="20"/>
      <w:vertAlign w:val="baseline"/>
    </w:rPr>
  </w:style>
  <w:style w:type="character" w:customStyle="1" w:styleId="ListLabel34">
    <w:name w:val="ListLabel 34"/>
    <w:rPr>
      <w:rFonts w:eastAsia="Arial" w:cs="Arial"/>
      <w:position w:val="0"/>
      <w:sz w:val="20"/>
      <w:vertAlign w:val="baseline"/>
    </w:rPr>
  </w:style>
  <w:style w:type="character" w:customStyle="1" w:styleId="WW8Num6z2">
    <w:name w:val="WW8Num6z2"/>
    <w:rPr>
      <w:rFonts w:ascii="Wingdings" w:hAnsi="Wingdings" w:cs="Wingdings"/>
    </w:rPr>
  </w:style>
  <w:style w:type="character" w:customStyle="1" w:styleId="ListLabel49">
    <w:name w:val="ListLabel 49"/>
    <w:rPr>
      <w:rFonts w:cs="Courier New"/>
    </w:rPr>
  </w:style>
  <w:style w:type="character" w:customStyle="1" w:styleId="ListLabel46">
    <w:name w:val="ListLabel 46"/>
    <w:rPr>
      <w:rFonts w:cs="Courier New"/>
    </w:rPr>
  </w:style>
  <w:style w:type="character" w:customStyle="1" w:styleId="WW8Num1z4">
    <w:name w:val="WW8Num1z4"/>
  </w:style>
  <w:style w:type="character" w:customStyle="1" w:styleId="ListLabel180">
    <w:name w:val="ListLabel 180"/>
    <w:rPr>
      <w:rFonts w:cs="Wingdings"/>
    </w:rPr>
  </w:style>
  <w:style w:type="character" w:customStyle="1" w:styleId="ListLabel156">
    <w:name w:val="ListLabel 156"/>
    <w:rPr>
      <w:rFonts w:cs="Arial"/>
      <w:position w:val="0"/>
      <w:sz w:val="20"/>
      <w:vertAlign w:val="baseline"/>
    </w:rPr>
  </w:style>
  <w:style w:type="character" w:customStyle="1" w:styleId="ListLabel176">
    <w:name w:val="ListLabel 176"/>
    <w:rPr>
      <w:rFonts w:cs="Courier New"/>
    </w:rPr>
  </w:style>
  <w:style w:type="character" w:styleId="nfase">
    <w:name w:val="Emphasis"/>
    <w:qFormat/>
    <w:rPr>
      <w:i/>
      <w:iCs/>
    </w:rPr>
  </w:style>
  <w:style w:type="character" w:customStyle="1" w:styleId="ListLabel83">
    <w:name w:val="ListLabel 83"/>
    <w:rPr>
      <w:rFonts w:cs="Arial"/>
      <w:position w:val="0"/>
      <w:sz w:val="20"/>
      <w:vertAlign w:val="baseline"/>
    </w:rPr>
  </w:style>
  <w:style w:type="character" w:customStyle="1" w:styleId="WW8Num5z0">
    <w:name w:val="WW8Num5z0"/>
    <w:rPr>
      <w:rFonts w:ascii="Symbol" w:hAnsi="Symbol" w:cs="Symbol"/>
      <w:color w:val="800000"/>
      <w:sz w:val="18"/>
      <w:szCs w:val="18"/>
    </w:rPr>
  </w:style>
  <w:style w:type="character" w:customStyle="1" w:styleId="ListLabel98">
    <w:name w:val="ListLabel 98"/>
    <w:rPr>
      <w:rFonts w:cs="Courier New"/>
    </w:rPr>
  </w:style>
  <w:style w:type="character" w:customStyle="1" w:styleId="WW8Num6z3">
    <w:name w:val="WW8Num6z3"/>
    <w:rPr>
      <w:rFonts w:ascii="Symbol" w:hAnsi="Symbol" w:cs="Symbol"/>
    </w:rPr>
  </w:style>
  <w:style w:type="character" w:customStyle="1" w:styleId="ListLabel2">
    <w:name w:val="ListLabel 2"/>
    <w:rPr>
      <w:rFonts w:eastAsia="Arial" w:cs="Arial"/>
      <w:position w:val="0"/>
      <w:sz w:val="20"/>
      <w:vertAlign w:val="baseline"/>
    </w:rPr>
  </w:style>
  <w:style w:type="character" w:customStyle="1" w:styleId="ListLabel23">
    <w:name w:val="ListLabel 23"/>
    <w:rPr>
      <w:rFonts w:eastAsia="Arial" w:cs="Arial"/>
      <w:position w:val="0"/>
      <w:sz w:val="20"/>
      <w:vertAlign w:val="baseline"/>
    </w:rPr>
  </w:style>
  <w:style w:type="character" w:customStyle="1" w:styleId="ListLabel59">
    <w:name w:val="ListLabel 59"/>
    <w:rPr>
      <w:rFonts w:cs="Arial"/>
      <w:position w:val="0"/>
      <w:sz w:val="20"/>
      <w:vertAlign w:val="baseline"/>
    </w:rPr>
  </w:style>
  <w:style w:type="character" w:customStyle="1" w:styleId="WW8Num8z6">
    <w:name w:val="WW8Num8z6"/>
  </w:style>
  <w:style w:type="character" w:customStyle="1" w:styleId="WW8Num1z0">
    <w:name w:val="WW8Num1z0"/>
  </w:style>
  <w:style w:type="character" w:customStyle="1" w:styleId="ListLabel149">
    <w:name w:val="ListLabel 149"/>
    <w:rPr>
      <w:rFonts w:cs="Arial"/>
      <w:position w:val="0"/>
      <w:sz w:val="20"/>
      <w:vertAlign w:val="baseline"/>
    </w:rPr>
  </w:style>
  <w:style w:type="character" w:customStyle="1" w:styleId="ListLabel17">
    <w:name w:val="ListLabel 17"/>
    <w:rPr>
      <w:rFonts w:eastAsia="Arial" w:cs="Arial"/>
      <w:position w:val="0"/>
      <w:sz w:val="20"/>
      <w:vertAlign w:val="baseline"/>
    </w:rPr>
  </w:style>
  <w:style w:type="character" w:customStyle="1" w:styleId="ListLabel8">
    <w:name w:val="ListLabel 8"/>
    <w:rPr>
      <w:rFonts w:eastAsia="Arial" w:cs="Arial"/>
      <w:position w:val="0"/>
      <w:sz w:val="20"/>
      <w:vertAlign w:val="baseline"/>
    </w:rPr>
  </w:style>
  <w:style w:type="character" w:customStyle="1" w:styleId="ListLabel82">
    <w:name w:val="ListLabel 82"/>
    <w:rPr>
      <w:rFonts w:cs="Arial"/>
      <w:position w:val="0"/>
      <w:sz w:val="20"/>
      <w:vertAlign w:val="baseline"/>
    </w:rPr>
  </w:style>
  <w:style w:type="character" w:customStyle="1" w:styleId="WW8Num7z2">
    <w:name w:val="WW8Num7z2"/>
    <w:rPr>
      <w:rFonts w:ascii="Wingdings" w:hAnsi="Wingdings" w:cs="Wingdings"/>
    </w:rPr>
  </w:style>
  <w:style w:type="character" w:customStyle="1" w:styleId="ListLabel122">
    <w:name w:val="ListLabel 122"/>
    <w:rPr>
      <w:rFonts w:cs="Arial"/>
      <w:position w:val="0"/>
      <w:sz w:val="20"/>
      <w:vertAlign w:val="baseline"/>
    </w:rPr>
  </w:style>
  <w:style w:type="character" w:customStyle="1" w:styleId="ListLabel73">
    <w:name w:val="ListLabel 73"/>
    <w:rPr>
      <w:rFonts w:cs="Arial"/>
      <w:position w:val="0"/>
      <w:sz w:val="20"/>
      <w:vertAlign w:val="baseline"/>
    </w:rPr>
  </w:style>
  <w:style w:type="character" w:customStyle="1" w:styleId="WW8Num6z1">
    <w:name w:val="WW8Num6z1"/>
    <w:rPr>
      <w:rFonts w:ascii="Courier New" w:hAnsi="Courier New" w:cs="Courier New"/>
    </w:rPr>
  </w:style>
  <w:style w:type="character" w:customStyle="1" w:styleId="ListLabel38">
    <w:name w:val="ListLabel 38"/>
    <w:rPr>
      <w:rFonts w:eastAsia="Arial" w:cs="Arial"/>
      <w:position w:val="0"/>
      <w:sz w:val="20"/>
      <w:vertAlign w:val="baseline"/>
    </w:rPr>
  </w:style>
  <w:style w:type="character" w:customStyle="1" w:styleId="WW8Num5z2">
    <w:name w:val="WW8Num5z2"/>
    <w:rPr>
      <w:rFonts w:ascii="Wingdings" w:hAnsi="Wingdings" w:cs="Wingdings"/>
    </w:rPr>
  </w:style>
  <w:style w:type="character" w:customStyle="1" w:styleId="ListLabel58">
    <w:name w:val="ListLabel 58"/>
    <w:rPr>
      <w:rFonts w:cs="Arial"/>
      <w:position w:val="0"/>
      <w:sz w:val="18"/>
      <w:szCs w:val="18"/>
      <w:vertAlign w:val="baseline"/>
    </w:rPr>
  </w:style>
  <w:style w:type="character" w:customStyle="1" w:styleId="ListLabel119">
    <w:name w:val="ListLabel 119"/>
    <w:rPr>
      <w:rFonts w:cs="Courier New"/>
    </w:rPr>
  </w:style>
  <w:style w:type="character" w:customStyle="1" w:styleId="ListLabel153">
    <w:name w:val="ListLabel 153"/>
    <w:rPr>
      <w:rFonts w:cs="Arial"/>
      <w:position w:val="0"/>
      <w:sz w:val="20"/>
      <w:vertAlign w:val="baseline"/>
    </w:rPr>
  </w:style>
  <w:style w:type="character" w:customStyle="1" w:styleId="ListLabel25">
    <w:name w:val="ListLabel 25"/>
    <w:rPr>
      <w:rFonts w:eastAsia="Arial" w:cs="Arial"/>
      <w:position w:val="0"/>
      <w:sz w:val="20"/>
      <w:vertAlign w:val="baseline"/>
    </w:rPr>
  </w:style>
  <w:style w:type="character" w:customStyle="1" w:styleId="ListLabel130">
    <w:name w:val="ListLabel 130"/>
    <w:rPr>
      <w:rFonts w:cs="Arial"/>
      <w:position w:val="0"/>
      <w:sz w:val="20"/>
      <w:vertAlign w:val="baseline"/>
    </w:rPr>
  </w:style>
  <w:style w:type="character" w:customStyle="1" w:styleId="ListLabel160">
    <w:name w:val="ListLabel 160"/>
    <w:rPr>
      <w:rFonts w:cs="Symbol"/>
    </w:rPr>
  </w:style>
  <w:style w:type="character" w:customStyle="1" w:styleId="ListLabel139">
    <w:name w:val="ListLabel 139"/>
    <w:rPr>
      <w:rFonts w:cs="Arial"/>
      <w:position w:val="0"/>
      <w:sz w:val="18"/>
      <w:szCs w:val="18"/>
      <w:vertAlign w:val="baseline"/>
    </w:rPr>
  </w:style>
  <w:style w:type="character" w:customStyle="1" w:styleId="ListLabel93">
    <w:name w:val="ListLabel 93"/>
    <w:rPr>
      <w:rFonts w:cs="Arial"/>
      <w:position w:val="0"/>
      <w:sz w:val="20"/>
      <w:vertAlign w:val="baseline"/>
    </w:rPr>
  </w:style>
  <w:style w:type="character" w:customStyle="1" w:styleId="ListLabel141">
    <w:name w:val="ListLabel 141"/>
    <w:rPr>
      <w:rFonts w:cs="Arial"/>
      <w:position w:val="0"/>
      <w:sz w:val="20"/>
      <w:vertAlign w:val="baseline"/>
    </w:rPr>
  </w:style>
  <w:style w:type="character" w:customStyle="1" w:styleId="ListLabel86">
    <w:name w:val="ListLabel 86"/>
    <w:rPr>
      <w:rFonts w:cs="Arial"/>
      <w:position w:val="0"/>
      <w:sz w:val="20"/>
      <w:vertAlign w:val="baseline"/>
    </w:rPr>
  </w:style>
  <w:style w:type="character" w:customStyle="1" w:styleId="Marcas">
    <w:name w:val="Marcas"/>
    <w:rPr>
      <w:rFonts w:ascii="OpenSymbol" w:eastAsia="OpenSymbol" w:hAnsi="OpenSymbol" w:cs="OpenSymbol"/>
    </w:rPr>
  </w:style>
  <w:style w:type="character" w:customStyle="1" w:styleId="ListLabel175">
    <w:name w:val="ListLabel 175"/>
    <w:rPr>
      <w:rFonts w:cs="Symbol"/>
      <w:sz w:val="18"/>
    </w:rPr>
  </w:style>
  <w:style w:type="character" w:customStyle="1" w:styleId="WW8Num4z0">
    <w:name w:val="WW8Num4z0"/>
    <w:rPr>
      <w:rFonts w:ascii="Symbol" w:hAnsi="Symbol" w:cs="Symbol"/>
      <w:color w:val="800000"/>
      <w:sz w:val="18"/>
      <w:szCs w:val="18"/>
    </w:rPr>
  </w:style>
  <w:style w:type="character" w:customStyle="1" w:styleId="ListLabel7">
    <w:name w:val="ListLabel 7"/>
    <w:rPr>
      <w:rFonts w:eastAsia="Arial" w:cs="Arial"/>
      <w:position w:val="0"/>
      <w:sz w:val="20"/>
      <w:vertAlign w:val="baseline"/>
    </w:rPr>
  </w:style>
  <w:style w:type="character" w:customStyle="1" w:styleId="WW8Num1z7">
    <w:name w:val="WW8Num1z7"/>
  </w:style>
  <w:style w:type="character" w:customStyle="1" w:styleId="WW8Num6z0">
    <w:name w:val="WW8Num6z0"/>
    <w:rPr>
      <w:rFonts w:ascii="Symbol" w:hAnsi="Symbol" w:cs="Symbol"/>
      <w:sz w:val="18"/>
      <w:szCs w:val="18"/>
    </w:rPr>
  </w:style>
  <w:style w:type="character" w:customStyle="1" w:styleId="ListLabel63">
    <w:name w:val="ListLabel 63"/>
    <w:rPr>
      <w:rFonts w:cs="Arial"/>
      <w:position w:val="0"/>
      <w:sz w:val="20"/>
      <w:vertAlign w:val="baseline"/>
    </w:rPr>
  </w:style>
  <w:style w:type="character" w:customStyle="1" w:styleId="ListLabel140">
    <w:name w:val="ListLabel 140"/>
    <w:rPr>
      <w:rFonts w:cs="Arial"/>
      <w:position w:val="0"/>
      <w:sz w:val="20"/>
      <w:vertAlign w:val="baseline"/>
    </w:rPr>
  </w:style>
  <w:style w:type="character" w:customStyle="1" w:styleId="ListLabel104">
    <w:name w:val="ListLabel 104"/>
    <w:rPr>
      <w:rFonts w:cs="Courier New"/>
    </w:rPr>
  </w:style>
  <w:style w:type="character" w:customStyle="1" w:styleId="ListLabel87">
    <w:name w:val="ListLabel 87"/>
    <w:rPr>
      <w:rFonts w:cs="Arial"/>
      <w:position w:val="0"/>
      <w:sz w:val="20"/>
      <w:vertAlign w:val="baseline"/>
    </w:rPr>
  </w:style>
  <w:style w:type="character" w:customStyle="1" w:styleId="ListLabel81">
    <w:name w:val="ListLabel 81"/>
    <w:rPr>
      <w:rFonts w:cs="Arial"/>
      <w:position w:val="0"/>
      <w:sz w:val="20"/>
      <w:vertAlign w:val="baseline"/>
    </w:rPr>
  </w:style>
  <w:style w:type="character" w:customStyle="1" w:styleId="ListLabel29">
    <w:name w:val="ListLabel 29"/>
    <w:rPr>
      <w:rFonts w:eastAsia="Arial" w:cs="Arial"/>
      <w:position w:val="0"/>
      <w:sz w:val="20"/>
      <w:vertAlign w:val="baseline"/>
    </w:rPr>
  </w:style>
  <w:style w:type="character" w:customStyle="1" w:styleId="ListLabel19">
    <w:name w:val="ListLabel 19"/>
    <w:rPr>
      <w:rFonts w:eastAsia="Arial" w:cs="Arial"/>
      <w:position w:val="0"/>
      <w:sz w:val="18"/>
      <w:szCs w:val="18"/>
      <w:vertAlign w:val="baseline"/>
    </w:rPr>
  </w:style>
  <w:style w:type="character" w:customStyle="1" w:styleId="ListLabel155">
    <w:name w:val="ListLabel 155"/>
    <w:rPr>
      <w:rFonts w:cs="Arial"/>
      <w:position w:val="0"/>
      <w:sz w:val="20"/>
      <w:vertAlign w:val="baseline"/>
    </w:rPr>
  </w:style>
  <w:style w:type="character" w:customStyle="1" w:styleId="WW8Num4z1">
    <w:name w:val="WW8Num4z1"/>
    <w:rPr>
      <w:rFonts w:ascii="Arial" w:hAnsi="Arial" w:cs="Arial"/>
      <w:position w:val="0"/>
      <w:sz w:val="20"/>
      <w:vertAlign w:val="baseline"/>
    </w:rPr>
  </w:style>
  <w:style w:type="character" w:customStyle="1" w:styleId="ListLabel35">
    <w:name w:val="ListLabel 35"/>
    <w:rPr>
      <w:rFonts w:eastAsia="Arial" w:cs="Arial"/>
      <w:position w:val="0"/>
      <w:sz w:val="20"/>
      <w:vertAlign w:val="baseline"/>
    </w:rPr>
  </w:style>
  <w:style w:type="character" w:customStyle="1" w:styleId="ListLabel108">
    <w:name w:val="ListLabel 108"/>
    <w:rPr>
      <w:rFonts w:cs="Wingdings"/>
    </w:rPr>
  </w:style>
  <w:style w:type="character" w:customStyle="1" w:styleId="ListLabel65">
    <w:name w:val="ListLabel 65"/>
    <w:rPr>
      <w:rFonts w:cs="Arial"/>
      <w:position w:val="0"/>
      <w:sz w:val="20"/>
      <w:vertAlign w:val="baseline"/>
    </w:rPr>
  </w:style>
  <w:style w:type="character" w:customStyle="1" w:styleId="ListLabel89">
    <w:name w:val="ListLabel 89"/>
    <w:rPr>
      <w:rFonts w:cs="Arial"/>
      <w:position w:val="0"/>
      <w:sz w:val="20"/>
      <w:vertAlign w:val="baseline"/>
    </w:rPr>
  </w:style>
  <w:style w:type="character" w:customStyle="1" w:styleId="ListLabel52">
    <w:name w:val="ListLabel 52"/>
    <w:rPr>
      <w:rFonts w:cs="Courier New"/>
    </w:rPr>
  </w:style>
  <w:style w:type="character" w:customStyle="1" w:styleId="ListLabel50">
    <w:name w:val="ListLabel 50"/>
    <w:rPr>
      <w:rFonts w:cs="Courier New"/>
    </w:rPr>
  </w:style>
  <w:style w:type="character" w:customStyle="1" w:styleId="ListLabel129">
    <w:name w:val="ListLabel 129"/>
    <w:rPr>
      <w:rFonts w:cs="Arial"/>
      <w:position w:val="0"/>
      <w:sz w:val="20"/>
      <w:vertAlign w:val="baseline"/>
    </w:rPr>
  </w:style>
  <w:style w:type="character" w:customStyle="1" w:styleId="ListLabel97">
    <w:name w:val="ListLabel 97"/>
    <w:rPr>
      <w:rFonts w:cs="Symbol"/>
    </w:rPr>
  </w:style>
  <w:style w:type="character" w:customStyle="1" w:styleId="ListLabel95">
    <w:name w:val="ListLabel 95"/>
    <w:rPr>
      <w:rFonts w:cs="Courier New"/>
    </w:rPr>
  </w:style>
  <w:style w:type="character" w:customStyle="1" w:styleId="ListLabel44">
    <w:name w:val="ListLabel 44"/>
    <w:rPr>
      <w:rFonts w:eastAsia="Arial" w:cs="Arial"/>
      <w:position w:val="0"/>
      <w:sz w:val="20"/>
      <w:vertAlign w:val="baseline"/>
    </w:rPr>
  </w:style>
  <w:style w:type="character" w:customStyle="1" w:styleId="ListLabel20">
    <w:name w:val="ListLabel 20"/>
    <w:rPr>
      <w:rFonts w:eastAsia="Arial" w:cs="Arial"/>
      <w:position w:val="0"/>
      <w:sz w:val="20"/>
      <w:vertAlign w:val="baseline"/>
    </w:rPr>
  </w:style>
  <w:style w:type="character" w:customStyle="1" w:styleId="ListLabel31">
    <w:name w:val="ListLabel 31"/>
    <w:rPr>
      <w:rFonts w:eastAsia="Arial" w:cs="Arial"/>
      <w:position w:val="0"/>
      <w:sz w:val="20"/>
      <w:vertAlign w:val="baseline"/>
    </w:rPr>
  </w:style>
  <w:style w:type="character" w:customStyle="1" w:styleId="ListLabel69">
    <w:name w:val="ListLabel 69"/>
    <w:rPr>
      <w:rFonts w:cs="Arial"/>
      <w:position w:val="0"/>
      <w:sz w:val="20"/>
      <w:vertAlign w:val="baseline"/>
    </w:rPr>
  </w:style>
  <w:style w:type="character" w:customStyle="1" w:styleId="ListLabel57">
    <w:name w:val="ListLabel 57"/>
    <w:rPr>
      <w:rFonts w:cs="Courier New"/>
    </w:rPr>
  </w:style>
  <w:style w:type="character" w:customStyle="1" w:styleId="ListLabel80">
    <w:name w:val="ListLabel 80"/>
    <w:rPr>
      <w:rFonts w:cs="Arial"/>
      <w:position w:val="0"/>
      <w:sz w:val="20"/>
      <w:vertAlign w:val="baseline"/>
    </w:rPr>
  </w:style>
  <w:style w:type="character" w:customStyle="1" w:styleId="ListLabel74">
    <w:name w:val="ListLabel 74"/>
    <w:rPr>
      <w:rFonts w:cs="Arial"/>
      <w:position w:val="0"/>
      <w:sz w:val="20"/>
      <w:vertAlign w:val="baseline"/>
    </w:rPr>
  </w:style>
  <w:style w:type="character" w:customStyle="1" w:styleId="ListLabel47">
    <w:name w:val="ListLabel 47"/>
    <w:rPr>
      <w:rFonts w:cs="Courier New"/>
    </w:rPr>
  </w:style>
  <w:style w:type="character" w:customStyle="1" w:styleId="ListLabel178">
    <w:name w:val="ListLabel 178"/>
    <w:rPr>
      <w:rFonts w:cs="Symbol"/>
    </w:rPr>
  </w:style>
  <w:style w:type="character" w:customStyle="1" w:styleId="ListLabel42">
    <w:name w:val="ListLabel 42"/>
    <w:rPr>
      <w:rFonts w:eastAsia="Arial" w:cs="Arial"/>
      <w:position w:val="0"/>
      <w:sz w:val="20"/>
      <w:vertAlign w:val="baseline"/>
    </w:rPr>
  </w:style>
  <w:style w:type="character" w:customStyle="1" w:styleId="ListLabel70">
    <w:name w:val="ListLabel 70"/>
    <w:rPr>
      <w:rFonts w:cs="Arial"/>
      <w:position w:val="0"/>
      <w:sz w:val="20"/>
      <w:vertAlign w:val="baseline"/>
    </w:rPr>
  </w:style>
  <w:style w:type="character" w:customStyle="1" w:styleId="ListLabel135">
    <w:name w:val="ListLabel 135"/>
    <w:rPr>
      <w:rFonts w:cs="Arial"/>
      <w:position w:val="0"/>
      <w:sz w:val="20"/>
      <w:vertAlign w:val="baseline"/>
    </w:rPr>
  </w:style>
  <w:style w:type="character" w:customStyle="1" w:styleId="ListLabel3">
    <w:name w:val="ListLabel 3"/>
    <w:rPr>
      <w:rFonts w:eastAsia="Arial" w:cs="Arial"/>
      <w:position w:val="0"/>
      <w:sz w:val="20"/>
      <w:vertAlign w:val="baseline"/>
    </w:rPr>
  </w:style>
  <w:style w:type="character" w:customStyle="1" w:styleId="ListLabel162">
    <w:name w:val="ListLabel 162"/>
    <w:rPr>
      <w:rFonts w:cs="Wingdings"/>
    </w:rPr>
  </w:style>
  <w:style w:type="character" w:customStyle="1" w:styleId="ListLabel96">
    <w:name w:val="ListLabel 96"/>
    <w:rPr>
      <w:rFonts w:cs="Wingdings"/>
    </w:rPr>
  </w:style>
  <w:style w:type="character" w:customStyle="1" w:styleId="ListLabel115">
    <w:name w:val="ListLabel 115"/>
    <w:rPr>
      <w:rFonts w:cs="Symbol"/>
    </w:rPr>
  </w:style>
  <w:style w:type="character" w:customStyle="1" w:styleId="ListLabel131">
    <w:name w:val="ListLabel 131"/>
    <w:rPr>
      <w:rFonts w:cs="Arial"/>
      <w:position w:val="0"/>
      <w:sz w:val="20"/>
      <w:vertAlign w:val="baseline"/>
    </w:rPr>
  </w:style>
  <w:style w:type="character" w:customStyle="1" w:styleId="ListLabel54">
    <w:name w:val="ListLabel 54"/>
    <w:rPr>
      <w:rFonts w:cs="Courier New"/>
    </w:rPr>
  </w:style>
  <w:style w:type="character" w:customStyle="1" w:styleId="ListLabel147">
    <w:name w:val="ListLabel 147"/>
    <w:rPr>
      <w:rFonts w:cs="Arial"/>
      <w:position w:val="0"/>
      <w:sz w:val="20"/>
      <w:vertAlign w:val="baseline"/>
    </w:rPr>
  </w:style>
  <w:style w:type="character" w:customStyle="1" w:styleId="WW8Num2z0">
    <w:name w:val="WW8Num2z0"/>
    <w:rPr>
      <w:rFonts w:ascii="Symbol" w:hAnsi="Symbol" w:cs="Symbol"/>
      <w:color w:val="800000"/>
      <w:sz w:val="18"/>
      <w:szCs w:val="18"/>
    </w:rPr>
  </w:style>
  <w:style w:type="character" w:customStyle="1" w:styleId="WW8Num8z7">
    <w:name w:val="WW8Num8z7"/>
  </w:style>
  <w:style w:type="character" w:customStyle="1" w:styleId="ListLabel145">
    <w:name w:val="ListLabel 145"/>
    <w:rPr>
      <w:rFonts w:cs="Arial"/>
      <w:position w:val="0"/>
      <w:sz w:val="20"/>
      <w:vertAlign w:val="baseline"/>
    </w:rPr>
  </w:style>
  <w:style w:type="character" w:customStyle="1" w:styleId="ListLabel4">
    <w:name w:val="ListLabel 4"/>
    <w:rPr>
      <w:rFonts w:eastAsia="Arial" w:cs="Arial"/>
      <w:position w:val="0"/>
      <w:sz w:val="20"/>
      <w:vertAlign w:val="baseline"/>
    </w:rPr>
  </w:style>
  <w:style w:type="character" w:customStyle="1" w:styleId="WW8Num3z0">
    <w:name w:val="WW8Num3z0"/>
    <w:rPr>
      <w:rFonts w:ascii="Symbol" w:hAnsi="Symbol" w:cs="Symbol"/>
      <w:sz w:val="18"/>
      <w:szCs w:val="18"/>
    </w:rPr>
  </w:style>
  <w:style w:type="character" w:customStyle="1" w:styleId="ListLabel51">
    <w:name w:val="ListLabel 51"/>
    <w:rPr>
      <w:rFonts w:cs="Courier New"/>
    </w:rPr>
  </w:style>
  <w:style w:type="character" w:customStyle="1" w:styleId="ListLabel107">
    <w:name w:val="ListLabel 107"/>
    <w:rPr>
      <w:rFonts w:cs="Courier New"/>
    </w:rPr>
  </w:style>
  <w:style w:type="character" w:customStyle="1" w:styleId="ListLabel41">
    <w:name w:val="ListLabel 41"/>
    <w:rPr>
      <w:rFonts w:eastAsia="Arial" w:cs="Arial"/>
      <w:position w:val="0"/>
      <w:sz w:val="20"/>
      <w:vertAlign w:val="baseline"/>
    </w:rPr>
  </w:style>
  <w:style w:type="character" w:customStyle="1" w:styleId="ListLabel151">
    <w:name w:val="ListLabel 151"/>
    <w:rPr>
      <w:rFonts w:cs="Arial"/>
      <w:position w:val="0"/>
      <w:sz w:val="20"/>
      <w:vertAlign w:val="baseline"/>
    </w:rPr>
  </w:style>
  <w:style w:type="character" w:customStyle="1" w:styleId="ListLabel11">
    <w:name w:val="ListLabel 11"/>
    <w:rPr>
      <w:rFonts w:eastAsia="Arial" w:cs="Arial"/>
      <w:position w:val="0"/>
      <w:sz w:val="20"/>
      <w:vertAlign w:val="baseline"/>
    </w:rPr>
  </w:style>
  <w:style w:type="character" w:customStyle="1" w:styleId="ListLabel125">
    <w:name w:val="ListLabel 125"/>
    <w:rPr>
      <w:rFonts w:cs="Arial"/>
      <w:position w:val="0"/>
      <w:sz w:val="20"/>
      <w:vertAlign w:val="baseline"/>
    </w:rPr>
  </w:style>
  <w:style w:type="character" w:customStyle="1" w:styleId="ListLabel166">
    <w:name w:val="ListLabel 166"/>
    <w:rPr>
      <w:rFonts w:cs="Symbol"/>
      <w:sz w:val="18"/>
    </w:rPr>
  </w:style>
  <w:style w:type="character" w:customStyle="1" w:styleId="ListLabel183">
    <w:name w:val="ListLabel 183"/>
    <w:rPr>
      <w:rFonts w:cs="Wingdings"/>
    </w:rPr>
  </w:style>
  <w:style w:type="character" w:customStyle="1" w:styleId="ListLabel26">
    <w:name w:val="ListLabel 26"/>
    <w:rPr>
      <w:rFonts w:eastAsia="Arial" w:cs="Arial"/>
      <w:position w:val="0"/>
      <w:sz w:val="20"/>
      <w:vertAlign w:val="baseline"/>
    </w:rPr>
  </w:style>
  <w:style w:type="character" w:customStyle="1" w:styleId="ListLabel61">
    <w:name w:val="ListLabel 61"/>
    <w:rPr>
      <w:rFonts w:cs="Arial"/>
      <w:position w:val="0"/>
      <w:sz w:val="20"/>
      <w:vertAlign w:val="baseline"/>
    </w:rPr>
  </w:style>
  <w:style w:type="character" w:customStyle="1" w:styleId="ListLabel126">
    <w:name w:val="ListLabel 126"/>
    <w:rPr>
      <w:rFonts w:cs="Arial"/>
      <w:position w:val="0"/>
      <w:sz w:val="20"/>
      <w:vertAlign w:val="baseline"/>
    </w:rPr>
  </w:style>
  <w:style w:type="character" w:customStyle="1" w:styleId="ListLabel165">
    <w:name w:val="ListLabel 165"/>
    <w:rPr>
      <w:rFonts w:cs="Wingdings"/>
    </w:rPr>
  </w:style>
  <w:style w:type="character" w:customStyle="1" w:styleId="ListLabel77">
    <w:name w:val="ListLabel 77"/>
    <w:rPr>
      <w:rFonts w:cs="Arial"/>
      <w:position w:val="0"/>
      <w:sz w:val="20"/>
      <w:vertAlign w:val="baseline"/>
    </w:rPr>
  </w:style>
  <w:style w:type="character" w:customStyle="1" w:styleId="ListLabel182">
    <w:name w:val="ListLabel 182"/>
    <w:rPr>
      <w:rFonts w:cs="Courier New"/>
    </w:rPr>
  </w:style>
  <w:style w:type="character" w:customStyle="1" w:styleId="ListLabel177">
    <w:name w:val="ListLabel 177"/>
    <w:rPr>
      <w:rFonts w:cs="Wingdings"/>
    </w:rPr>
  </w:style>
  <w:style w:type="character" w:customStyle="1" w:styleId="ListLabel92">
    <w:name w:val="ListLabel 92"/>
    <w:rPr>
      <w:rFonts w:cs="Arial"/>
      <w:position w:val="0"/>
      <w:sz w:val="20"/>
      <w:vertAlign w:val="baseline"/>
    </w:rPr>
  </w:style>
  <w:style w:type="character" w:customStyle="1" w:styleId="WW8Num5z3">
    <w:name w:val="WW8Num5z3"/>
    <w:rPr>
      <w:rFonts w:ascii="Symbol" w:hAnsi="Symbol" w:cs="Symbol"/>
    </w:rPr>
  </w:style>
  <w:style w:type="character" w:customStyle="1" w:styleId="ListLabel84">
    <w:name w:val="ListLabel 84"/>
    <w:rPr>
      <w:rFonts w:cs="Arial"/>
      <w:position w:val="0"/>
      <w:sz w:val="20"/>
      <w:vertAlign w:val="baseline"/>
    </w:rPr>
  </w:style>
  <w:style w:type="character" w:customStyle="1" w:styleId="ListLabel171">
    <w:name w:val="ListLabel 171"/>
    <w:rPr>
      <w:rFonts w:cs="Wingdings"/>
    </w:rPr>
  </w:style>
  <w:style w:type="character" w:customStyle="1" w:styleId="ListLabel48">
    <w:name w:val="ListLabel 48"/>
    <w:rPr>
      <w:rFonts w:cs="Courier New"/>
    </w:rPr>
  </w:style>
  <w:style w:type="character" w:customStyle="1" w:styleId="ListLabel124">
    <w:name w:val="ListLabel 124"/>
    <w:rPr>
      <w:rFonts w:cs="Arial"/>
      <w:position w:val="0"/>
      <w:sz w:val="20"/>
      <w:vertAlign w:val="baseline"/>
    </w:rPr>
  </w:style>
  <w:style w:type="character" w:customStyle="1" w:styleId="ListLabel18">
    <w:name w:val="ListLabel 18"/>
    <w:rPr>
      <w:rFonts w:eastAsia="Arial" w:cs="Arial"/>
      <w:position w:val="0"/>
      <w:sz w:val="20"/>
      <w:vertAlign w:val="baseline"/>
    </w:rPr>
  </w:style>
  <w:style w:type="character" w:customStyle="1" w:styleId="ListLabel106">
    <w:name w:val="ListLabel 106"/>
    <w:rPr>
      <w:rFonts w:cs="Symbol"/>
    </w:rPr>
  </w:style>
  <w:style w:type="character" w:customStyle="1" w:styleId="ListLabel94">
    <w:name w:val="ListLabel 94"/>
    <w:rPr>
      <w:rFonts w:cs="Symbol"/>
      <w:sz w:val="18"/>
    </w:rPr>
  </w:style>
  <w:style w:type="character" w:customStyle="1" w:styleId="ListLabel21">
    <w:name w:val="ListLabel 21"/>
    <w:rPr>
      <w:rFonts w:eastAsia="Arial" w:cs="Arial"/>
      <w:position w:val="0"/>
      <w:sz w:val="20"/>
      <w:vertAlign w:val="baseline"/>
    </w:rPr>
  </w:style>
  <w:style w:type="character" w:customStyle="1" w:styleId="ListLabel5">
    <w:name w:val="ListLabel 5"/>
    <w:rPr>
      <w:rFonts w:eastAsia="Arial" w:cs="Arial"/>
      <w:position w:val="0"/>
      <w:sz w:val="20"/>
      <w:vertAlign w:val="baseline"/>
    </w:rPr>
  </w:style>
  <w:style w:type="character" w:customStyle="1" w:styleId="ListLabel6">
    <w:name w:val="ListLabel 6"/>
    <w:rPr>
      <w:rFonts w:eastAsia="Arial" w:cs="Arial"/>
      <w:position w:val="0"/>
      <w:sz w:val="20"/>
      <w:vertAlign w:val="baseline"/>
    </w:rPr>
  </w:style>
  <w:style w:type="character" w:customStyle="1" w:styleId="ListLabel128">
    <w:name w:val="ListLabel 128"/>
    <w:rPr>
      <w:rFonts w:cs="Arial"/>
      <w:position w:val="0"/>
      <w:sz w:val="20"/>
      <w:vertAlign w:val="baseline"/>
    </w:rPr>
  </w:style>
  <w:style w:type="character" w:customStyle="1" w:styleId="ListLabel10">
    <w:name w:val="ListLabel 10"/>
    <w:rPr>
      <w:rFonts w:eastAsia="Arial" w:cs="Arial"/>
      <w:position w:val="0"/>
      <w:sz w:val="20"/>
      <w:vertAlign w:val="baseline"/>
    </w:rPr>
  </w:style>
  <w:style w:type="character" w:customStyle="1" w:styleId="ListLabel146">
    <w:name w:val="ListLabel 146"/>
    <w:rPr>
      <w:rFonts w:cs="Arial"/>
      <w:position w:val="0"/>
      <w:sz w:val="20"/>
      <w:vertAlign w:val="baseline"/>
    </w:rPr>
  </w:style>
  <w:style w:type="character" w:customStyle="1" w:styleId="ListLabel117">
    <w:name w:val="ListLabel 117"/>
    <w:rPr>
      <w:rFonts w:cs="Wingdings"/>
    </w:rPr>
  </w:style>
  <w:style w:type="character" w:customStyle="1" w:styleId="ListLabel1">
    <w:name w:val="ListLabel 1"/>
    <w:rPr>
      <w:rFonts w:eastAsia="Arial" w:cs="Arial"/>
      <w:position w:val="0"/>
      <w:sz w:val="18"/>
      <w:szCs w:val="18"/>
      <w:vertAlign w:val="baseline"/>
    </w:rPr>
  </w:style>
  <w:style w:type="character" w:customStyle="1" w:styleId="ListLabel157">
    <w:name w:val="ListLabel 157"/>
    <w:rPr>
      <w:rFonts w:cs="Symbol"/>
      <w:sz w:val="18"/>
    </w:rPr>
  </w:style>
  <w:style w:type="character" w:customStyle="1" w:styleId="WW8Num8z0">
    <w:name w:val="WW8Num8z0"/>
    <w:rPr>
      <w:rFonts w:ascii="Symbol" w:hAnsi="Symbol" w:cs="Symbol"/>
      <w:sz w:val="18"/>
      <w:szCs w:val="18"/>
    </w:rPr>
  </w:style>
  <w:style w:type="character" w:customStyle="1" w:styleId="ListLabel53">
    <w:name w:val="ListLabel 53"/>
    <w:rPr>
      <w:rFonts w:cs="Courier New"/>
    </w:rPr>
  </w:style>
  <w:style w:type="character" w:customStyle="1" w:styleId="ListLabel167">
    <w:name w:val="ListLabel 167"/>
    <w:rPr>
      <w:rFonts w:cs="Courier New"/>
    </w:rPr>
  </w:style>
  <w:style w:type="character" w:customStyle="1" w:styleId="ListLabel161">
    <w:name w:val="ListLabel 161"/>
    <w:rPr>
      <w:rFonts w:cs="Courier New"/>
    </w:rPr>
  </w:style>
  <w:style w:type="character" w:customStyle="1" w:styleId="ListLabel101">
    <w:name w:val="ListLabel 101"/>
    <w:rPr>
      <w:rFonts w:cs="Courier New"/>
    </w:rPr>
  </w:style>
  <w:style w:type="character" w:customStyle="1" w:styleId="ListLabel9">
    <w:name w:val="ListLabel 9"/>
    <w:rPr>
      <w:rFonts w:eastAsia="Arial" w:cs="Arial"/>
      <w:position w:val="0"/>
      <w:sz w:val="20"/>
      <w:vertAlign w:val="baseline"/>
    </w:rPr>
  </w:style>
  <w:style w:type="character" w:customStyle="1" w:styleId="ListLabel109">
    <w:name w:val="ListLabel 109"/>
    <w:rPr>
      <w:rFonts w:cs="Symbol"/>
    </w:rPr>
  </w:style>
  <w:style w:type="character" w:customStyle="1" w:styleId="WW8Num8z8">
    <w:name w:val="WW8Num8z8"/>
  </w:style>
  <w:style w:type="character" w:customStyle="1" w:styleId="ListLabel88">
    <w:name w:val="ListLabel 88"/>
    <w:rPr>
      <w:rFonts w:cs="Arial"/>
      <w:position w:val="0"/>
      <w:sz w:val="20"/>
      <w:vertAlign w:val="baseline"/>
    </w:rPr>
  </w:style>
  <w:style w:type="character" w:customStyle="1" w:styleId="ListLabel105">
    <w:name w:val="ListLabel 105"/>
    <w:rPr>
      <w:rFonts w:cs="Wingdings"/>
    </w:rPr>
  </w:style>
  <w:style w:type="character" w:customStyle="1" w:styleId="ListLabel62">
    <w:name w:val="ListLabel 62"/>
    <w:rPr>
      <w:rFonts w:cs="Arial"/>
      <w:position w:val="0"/>
      <w:sz w:val="20"/>
      <w:vertAlign w:val="baseline"/>
    </w:rPr>
  </w:style>
  <w:style w:type="character" w:customStyle="1" w:styleId="ListLabel45">
    <w:name w:val="ListLabel 45"/>
    <w:rPr>
      <w:rFonts w:eastAsia="Arial" w:cs="Arial"/>
      <w:position w:val="0"/>
      <w:sz w:val="20"/>
      <w:vertAlign w:val="baseline"/>
    </w:rPr>
  </w:style>
  <w:style w:type="character" w:customStyle="1" w:styleId="ListLabel71">
    <w:name w:val="ListLabel 71"/>
    <w:rPr>
      <w:rFonts w:cs="Arial"/>
      <w:position w:val="0"/>
      <w:sz w:val="20"/>
      <w:vertAlign w:val="baseline"/>
    </w:rPr>
  </w:style>
  <w:style w:type="character" w:customStyle="1" w:styleId="ListLabel133">
    <w:name w:val="ListLabel 133"/>
    <w:rPr>
      <w:rFonts w:cs="Arial"/>
      <w:position w:val="0"/>
      <w:sz w:val="20"/>
      <w:vertAlign w:val="baseline"/>
    </w:rPr>
  </w:style>
  <w:style w:type="character" w:customStyle="1" w:styleId="ListLabel78">
    <w:name w:val="ListLabel 78"/>
    <w:rPr>
      <w:rFonts w:cs="Arial"/>
      <w:position w:val="0"/>
      <w:sz w:val="20"/>
      <w:vertAlign w:val="baseline"/>
    </w:rPr>
  </w:style>
  <w:style w:type="character" w:customStyle="1" w:styleId="WW8Num7z0">
    <w:name w:val="WW8Num7z0"/>
    <w:rPr>
      <w:rFonts w:ascii="Symbol" w:hAnsi="Symbol" w:cs="Symbol"/>
      <w:sz w:val="18"/>
      <w:szCs w:val="18"/>
    </w:rPr>
  </w:style>
  <w:style w:type="character" w:customStyle="1" w:styleId="ListLabel55">
    <w:name w:val="ListLabel 55"/>
    <w:rPr>
      <w:rFonts w:cs="Courier New"/>
    </w:rPr>
  </w:style>
  <w:style w:type="character" w:customStyle="1" w:styleId="ListLabel169">
    <w:name w:val="ListLabel 169"/>
    <w:rPr>
      <w:rFonts w:cs="Symbol"/>
    </w:rPr>
  </w:style>
  <w:style w:type="character" w:customStyle="1" w:styleId="ListLabel43">
    <w:name w:val="ListLabel 43"/>
    <w:rPr>
      <w:rFonts w:eastAsia="Arial" w:cs="Arial"/>
      <w:position w:val="0"/>
      <w:sz w:val="20"/>
      <w:vertAlign w:val="baseline"/>
    </w:rPr>
  </w:style>
  <w:style w:type="character" w:customStyle="1" w:styleId="WW8Num8z1">
    <w:name w:val="WW8Num8z1"/>
    <w:rPr>
      <w:rFonts w:ascii="OpenSymbol" w:hAnsi="OpenSymbol" w:cs="OpenSymbol"/>
    </w:rPr>
  </w:style>
  <w:style w:type="character" w:customStyle="1" w:styleId="WW8Num1z3">
    <w:name w:val="WW8Num1z3"/>
  </w:style>
  <w:style w:type="character" w:customStyle="1" w:styleId="WW8Num1z5">
    <w:name w:val="WW8Num1z5"/>
  </w:style>
  <w:style w:type="character" w:customStyle="1" w:styleId="ListLabel68">
    <w:name w:val="ListLabel 68"/>
    <w:rPr>
      <w:rFonts w:cs="Arial"/>
      <w:position w:val="0"/>
      <w:sz w:val="20"/>
      <w:vertAlign w:val="baseline"/>
    </w:rPr>
  </w:style>
  <w:style w:type="character" w:customStyle="1" w:styleId="ListLabel127">
    <w:name w:val="ListLabel 127"/>
    <w:rPr>
      <w:rFonts w:cs="Arial"/>
      <w:position w:val="0"/>
      <w:sz w:val="20"/>
      <w:vertAlign w:val="baseline"/>
    </w:rPr>
  </w:style>
  <w:style w:type="character" w:customStyle="1" w:styleId="ListLabel143">
    <w:name w:val="ListLabel 143"/>
    <w:rPr>
      <w:rFonts w:cs="Arial"/>
      <w:position w:val="0"/>
      <w:sz w:val="20"/>
      <w:vertAlign w:val="baseline"/>
    </w:rPr>
  </w:style>
  <w:style w:type="character" w:customStyle="1" w:styleId="ListLabel168">
    <w:name w:val="ListLabel 168"/>
    <w:rPr>
      <w:rFonts w:cs="Wingdings"/>
    </w:rPr>
  </w:style>
  <w:style w:type="character" w:customStyle="1" w:styleId="ListLabel60">
    <w:name w:val="ListLabel 60"/>
    <w:rPr>
      <w:rFonts w:cs="Arial"/>
      <w:position w:val="0"/>
      <w:sz w:val="20"/>
      <w:vertAlign w:val="baseline"/>
    </w:rPr>
  </w:style>
  <w:style w:type="character" w:customStyle="1" w:styleId="ListLabel120">
    <w:name w:val="ListLabel 120"/>
    <w:rPr>
      <w:rFonts w:cs="Wingdings"/>
    </w:rPr>
  </w:style>
  <w:style w:type="character" w:customStyle="1" w:styleId="ListLabel112">
    <w:name w:val="ListLabel 112"/>
    <w:rPr>
      <w:rFonts w:cs="Symbol"/>
      <w:sz w:val="18"/>
    </w:rPr>
  </w:style>
  <w:style w:type="character" w:customStyle="1" w:styleId="ListLabel134">
    <w:name w:val="ListLabel 134"/>
    <w:rPr>
      <w:rFonts w:cs="Arial"/>
      <w:position w:val="0"/>
      <w:sz w:val="20"/>
      <w:vertAlign w:val="baseline"/>
    </w:rPr>
  </w:style>
  <w:style w:type="character" w:customStyle="1" w:styleId="WW8Num3z1">
    <w:name w:val="WW8Num3z1"/>
    <w:rPr>
      <w:rFonts w:ascii="Arial" w:hAnsi="Arial" w:cs="Arial"/>
      <w:position w:val="0"/>
      <w:sz w:val="20"/>
      <w:vertAlign w:val="baseline"/>
    </w:rPr>
  </w:style>
  <w:style w:type="character" w:customStyle="1" w:styleId="ListLabel91">
    <w:name w:val="ListLabel 91"/>
    <w:rPr>
      <w:rFonts w:cs="Arial"/>
      <w:position w:val="0"/>
      <w:sz w:val="20"/>
      <w:vertAlign w:val="baseline"/>
    </w:rPr>
  </w:style>
  <w:style w:type="character" w:customStyle="1" w:styleId="WW8Num7z3">
    <w:name w:val="WW8Num7z3"/>
    <w:rPr>
      <w:rFonts w:ascii="Symbol" w:hAnsi="Symbol" w:cs="Symbol"/>
    </w:rPr>
  </w:style>
  <w:style w:type="character" w:customStyle="1" w:styleId="ListLabel39">
    <w:name w:val="ListLabel 39"/>
    <w:rPr>
      <w:rFonts w:eastAsia="Arial" w:cs="Arial"/>
      <w:position w:val="0"/>
      <w:sz w:val="20"/>
      <w:vertAlign w:val="baseline"/>
    </w:rPr>
  </w:style>
  <w:style w:type="character" w:customStyle="1" w:styleId="ListLabel136">
    <w:name w:val="ListLabel 136"/>
    <w:rPr>
      <w:rFonts w:cs="Arial"/>
      <w:position w:val="0"/>
      <w:sz w:val="20"/>
      <w:vertAlign w:val="baseline"/>
    </w:rPr>
  </w:style>
  <w:style w:type="character" w:customStyle="1" w:styleId="WW8Num8z3">
    <w:name w:val="WW8Num8z3"/>
    <w:rPr>
      <w:rFonts w:ascii="Wingdings" w:hAnsi="Wingdings" w:cs="OpenSymbol"/>
    </w:rPr>
  </w:style>
  <w:style w:type="character" w:customStyle="1" w:styleId="ListLabel22">
    <w:name w:val="ListLabel 22"/>
    <w:rPr>
      <w:rFonts w:eastAsia="Arial" w:cs="Arial"/>
      <w:position w:val="0"/>
      <w:sz w:val="20"/>
      <w:vertAlign w:val="baseline"/>
    </w:rPr>
  </w:style>
  <w:style w:type="character" w:customStyle="1" w:styleId="WW8Num8z5">
    <w:name w:val="WW8Num8z5"/>
  </w:style>
  <w:style w:type="character" w:customStyle="1" w:styleId="WW8Num1z2">
    <w:name w:val="WW8Num1z2"/>
  </w:style>
  <w:style w:type="character" w:customStyle="1" w:styleId="ListLabel40">
    <w:name w:val="ListLabel 40"/>
    <w:rPr>
      <w:rFonts w:eastAsia="Arial" w:cs="Arial"/>
      <w:position w:val="0"/>
      <w:sz w:val="20"/>
      <w:vertAlign w:val="baseline"/>
    </w:rPr>
  </w:style>
  <w:style w:type="character" w:customStyle="1" w:styleId="ListLabel66">
    <w:name w:val="ListLabel 66"/>
    <w:rPr>
      <w:rFonts w:cs="Arial"/>
      <w:position w:val="0"/>
      <w:sz w:val="20"/>
      <w:vertAlign w:val="baseline"/>
    </w:rPr>
  </w:style>
  <w:style w:type="character" w:customStyle="1" w:styleId="ListLabel102">
    <w:name w:val="ListLabel 102"/>
    <w:rPr>
      <w:rFonts w:cs="Wingdings"/>
    </w:rPr>
  </w:style>
  <w:style w:type="character" w:customStyle="1" w:styleId="WW8Num2z1">
    <w:name w:val="WW8Num2z1"/>
    <w:rPr>
      <w:rFonts w:ascii="Arial" w:hAnsi="Arial" w:cs="Arial"/>
      <w:position w:val="0"/>
      <w:sz w:val="20"/>
      <w:vertAlign w:val="baseline"/>
    </w:rPr>
  </w:style>
  <w:style w:type="character" w:customStyle="1" w:styleId="WW8Num8z2">
    <w:name w:val="WW8Num8z2"/>
    <w:rPr>
      <w:rFonts w:ascii="Wingdings" w:hAnsi="Wingdings" w:cs="Wingdings"/>
    </w:rPr>
  </w:style>
  <w:style w:type="character" w:customStyle="1" w:styleId="ListLabel85">
    <w:name w:val="ListLabel 85"/>
    <w:rPr>
      <w:rFonts w:cs="Arial"/>
      <w:position w:val="0"/>
      <w:sz w:val="18"/>
      <w:szCs w:val="18"/>
      <w:vertAlign w:val="baseline"/>
    </w:rPr>
  </w:style>
  <w:style w:type="character" w:customStyle="1" w:styleId="ListLabel30">
    <w:name w:val="ListLabel 30"/>
    <w:rPr>
      <w:rFonts w:eastAsia="Arial" w:cs="Arial"/>
      <w:position w:val="0"/>
      <w:sz w:val="20"/>
      <w:vertAlign w:val="baseline"/>
    </w:rPr>
  </w:style>
  <w:style w:type="character" w:customStyle="1" w:styleId="ListLabel172">
    <w:name w:val="ListLabel 172"/>
    <w:rPr>
      <w:rFonts w:cs="Symbol"/>
    </w:rPr>
  </w:style>
  <w:style w:type="character" w:customStyle="1" w:styleId="ListLabel150">
    <w:name w:val="ListLabel 150"/>
    <w:rPr>
      <w:rFonts w:cs="Arial"/>
      <w:position w:val="0"/>
      <w:sz w:val="20"/>
      <w:vertAlign w:val="baseline"/>
    </w:rPr>
  </w:style>
  <w:style w:type="character" w:customStyle="1" w:styleId="ListLabel28">
    <w:name w:val="ListLabel 28"/>
    <w:rPr>
      <w:rFonts w:eastAsia="Arial" w:cs="Arial"/>
      <w:position w:val="0"/>
      <w:sz w:val="18"/>
      <w:szCs w:val="18"/>
      <w:vertAlign w:val="baseline"/>
    </w:rPr>
  </w:style>
  <w:style w:type="character" w:customStyle="1" w:styleId="ListLabel179">
    <w:name w:val="ListLabel 179"/>
    <w:rPr>
      <w:rFonts w:cs="Courier New"/>
    </w:rPr>
  </w:style>
  <w:style w:type="character" w:customStyle="1" w:styleId="ListLabel103">
    <w:name w:val="ListLabel 103"/>
    <w:rPr>
      <w:rFonts w:cs="Symbol"/>
      <w:sz w:val="18"/>
    </w:rPr>
  </w:style>
  <w:style w:type="character" w:customStyle="1" w:styleId="ListLabel56">
    <w:name w:val="ListLabel 56"/>
    <w:rPr>
      <w:rFonts w:cs="Courier New"/>
    </w:rPr>
  </w:style>
  <w:style w:type="paragraph" w:customStyle="1" w:styleId="Textoprformatado">
    <w:name w:val="Texto préformatado"/>
    <w:basedOn w:val="Normal"/>
    <w:pPr>
      <w:spacing w:after="0"/>
    </w:pPr>
    <w:rPr>
      <w:rFonts w:ascii="Liberation Mono" w:eastAsia="NSimSun" w:hAnsi="Liberation Mono" w:cs="Liberation Mono"/>
    </w:rPr>
  </w:style>
  <w:style w:type="paragraph" w:customStyle="1" w:styleId="Contedodatabela">
    <w:name w:val="Conteúdo da tabela"/>
    <w:basedOn w:val="Normal"/>
  </w:style>
  <w:style w:type="paragraph" w:styleId="Legenda">
    <w:name w:val="caption"/>
    <w:basedOn w:val="Normal"/>
    <w:qFormat/>
    <w:pPr>
      <w:suppressLineNumbers/>
      <w:spacing w:before="120" w:after="120"/>
    </w:pPr>
    <w:rPr>
      <w:rFonts w:cs="Arial"/>
      <w:i/>
      <w:iCs/>
      <w:sz w:val="24"/>
      <w:szCs w:val="24"/>
    </w:rPr>
  </w:style>
  <w:style w:type="paragraph" w:customStyle="1" w:styleId="ndice">
    <w:name w:val="Índice"/>
    <w:basedOn w:val="Normal"/>
    <w:pPr>
      <w:suppressLineNumbers/>
    </w:pPr>
    <w:rPr>
      <w:rFonts w:cs="Arial"/>
    </w:rPr>
  </w:style>
  <w:style w:type="paragraph" w:styleId="Cabealho">
    <w:name w:val="header"/>
    <w:basedOn w:val="Normal"/>
  </w:style>
  <w:style w:type="paragraph" w:styleId="Rodap">
    <w:name w:val="footer"/>
    <w:basedOn w:val="Normal"/>
    <w:link w:val="RodapChar"/>
    <w:uiPriority w:val="99"/>
  </w:style>
  <w:style w:type="paragraph" w:customStyle="1" w:styleId="Ttulodetabela">
    <w:name w:val="Título de tabela"/>
    <w:basedOn w:val="Contedodatabela"/>
  </w:style>
  <w:style w:type="paragraph" w:styleId="Subttulo">
    <w:name w:val="Subtitle"/>
    <w:basedOn w:val="LO-normal"/>
    <w:next w:val="Corpodetexto"/>
    <w:qFormat/>
    <w:pPr>
      <w:keepNext/>
      <w:keepLines/>
      <w:spacing w:before="360" w:after="80"/>
    </w:pPr>
    <w:rPr>
      <w:rFonts w:ascii="Georgia" w:eastAsia="Georgia" w:hAnsi="Georgia" w:cs="Georgia"/>
      <w:i/>
      <w:color w:val="666666"/>
      <w:sz w:val="48"/>
      <w:szCs w:val="48"/>
    </w:rPr>
  </w:style>
  <w:style w:type="paragraph" w:styleId="Corpodetexto">
    <w:name w:val="Body Text"/>
    <w:basedOn w:val="Normal"/>
    <w:pPr>
      <w:spacing w:after="140" w:line="288" w:lineRule="auto"/>
      <w:jc w:val="both"/>
    </w:pPr>
  </w:style>
  <w:style w:type="paragraph" w:styleId="Ttulo">
    <w:name w:val="Title"/>
    <w:basedOn w:val="LO-normal"/>
    <w:next w:val="Corpodetexto"/>
    <w:qFormat/>
    <w:pPr>
      <w:keepNext/>
      <w:keepLines/>
      <w:spacing w:before="480" w:after="120"/>
    </w:pPr>
    <w:rPr>
      <w:b/>
      <w:sz w:val="72"/>
      <w:szCs w:val="72"/>
    </w:rPr>
  </w:style>
  <w:style w:type="paragraph" w:customStyle="1" w:styleId="Ttulo10">
    <w:name w:val="Título1"/>
    <w:basedOn w:val="Normal"/>
    <w:next w:val="Corpodetexto"/>
    <w:pPr>
      <w:keepNext/>
      <w:spacing w:before="240" w:after="120"/>
    </w:pPr>
    <w:rPr>
      <w:rFonts w:ascii="Liberation Sans" w:eastAsia="Microsoft YaHei" w:hAnsi="Liberation Sans" w:cs="Arial"/>
      <w:sz w:val="28"/>
      <w:szCs w:val="28"/>
    </w:rPr>
  </w:style>
  <w:style w:type="paragraph" w:styleId="Lista">
    <w:name w:val="List"/>
    <w:basedOn w:val="Corpodetexto"/>
    <w:rPr>
      <w:rFonts w:cs="Arial"/>
    </w:rPr>
  </w:style>
  <w:style w:type="paragraph" w:styleId="NormalWeb">
    <w:name w:val="Normal (Web)"/>
    <w:uiPriority w:val="99"/>
    <w:unhideWhenUsed/>
    <w:pPr>
      <w:spacing w:before="100" w:beforeAutospacing="1" w:after="100" w:afterAutospacing="1"/>
    </w:pPr>
    <w:rPr>
      <w:szCs w:val="24"/>
      <w:lang w:val="en-US" w:eastAsia="zh-CN"/>
    </w:rPr>
  </w:style>
  <w:style w:type="paragraph" w:customStyle="1" w:styleId="LO-normal">
    <w:name w:val="LO-normal"/>
    <w:pPr>
      <w:suppressAutoHyphens/>
    </w:pPr>
    <w:rPr>
      <w:rFonts w:ascii="Verdana" w:eastAsia="Verdana" w:hAnsi="Verdana" w:cs="Verdana"/>
      <w:color w:val="000000"/>
      <w:kern w:val="1"/>
    </w:rPr>
  </w:style>
  <w:style w:type="paragraph" w:customStyle="1" w:styleId="Textodebalo1">
    <w:name w:val="Texto de balão1"/>
    <w:basedOn w:val="Normal"/>
    <w:pPr>
      <w:spacing w:after="0"/>
    </w:pPr>
    <w:rPr>
      <w:rFonts w:ascii="Tahoma" w:hAnsi="Tahoma" w:cs="Tahoma"/>
      <w:sz w:val="16"/>
      <w:szCs w:val="16"/>
    </w:rPr>
  </w:style>
  <w:style w:type="table" w:styleId="Tabelacomgrade">
    <w:name w:val="Table Grid"/>
    <w:basedOn w:val="Tabela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Escuro-nfase1">
    <w:name w:val="Colorful Shading Accent 1"/>
    <w:basedOn w:val="Tabelanormal"/>
    <w:uiPriority w:val="71"/>
    <w:rPr>
      <w:rFonts w:ascii="Calibri" w:eastAsia="Calibri" w:hAnsi="Calibri"/>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l2br w:val="nil"/>
          <w:tr2bl w:val="nil"/>
        </w:tcBorders>
        <w:shd w:val="clear" w:color="auto" w:fill="FFFFFF"/>
      </w:tcPr>
    </w:tblStylePr>
    <w:tblStylePr w:type="lastRow">
      <w:rPr>
        <w:b/>
        <w:bCs/>
        <w:color w:val="FFFFFF"/>
      </w:rPr>
      <w:tblPr/>
      <w:tcPr>
        <w:tcBorders>
          <w:top w:val="single" w:sz="6" w:space="0" w:color="FFFFFF"/>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color="2C4C74"/>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GradeClara-nfase11">
    <w:name w:val="Grade Clara - Ênfase 11"/>
    <w:basedOn w:val="Tabela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l2br w:val="nil"/>
          <w:tr2bl w:val="nil"/>
        </w:tcBorders>
      </w:tcPr>
    </w:tblStylePr>
    <w:tblStylePr w:type="lastRow">
      <w:pPr>
        <w:spacing w:before="0" w:after="0" w:line="240" w:lineRule="auto"/>
      </w:pPr>
      <w:rPr>
        <w:rFonts w:eastAsia="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l2br w:val="nil"/>
          <w:tr2bl w:val="nil"/>
        </w:tcBorders>
      </w:tcPr>
    </w:tblStylePr>
    <w:tblStylePr w:type="firstCol">
      <w:rPr>
        <w:rFonts w:eastAsia="Times New Roman" w:cs="Times New Roman"/>
        <w:b/>
        <w:bCs/>
      </w:rPr>
    </w:tblStylePr>
    <w:tblStylePr w:type="lastCol">
      <w:rPr>
        <w:rFonts w:eastAsia="Times New Roman" w:cs="Times New Roman"/>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4F81BD"/>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4F81BD"/>
          <w:tl2br w:val="nil"/>
          <w:tr2bl w:val="nil"/>
        </w:tcBorders>
      </w:tcPr>
    </w:tblStylePr>
  </w:style>
  <w:style w:type="table" w:customStyle="1" w:styleId="SombreamentoClaro-nfase11">
    <w:name w:val="Sombreamento Claro - Ênfase 11"/>
    <w:basedOn w:val="Tabela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GradeMdia3-nfase1">
    <w:name w:val="Medium Grid 3 Accent 1"/>
    <w:basedOn w:val="Tabelanormal"/>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l2br w:val="nil"/>
          <w:tr2bl w:val="nil"/>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l2br w:val="nil"/>
          <w:tr2bl w:val="nil"/>
        </w:tcBorders>
        <w:shd w:val="clear" w:color="auto" w:fill="4F81BD"/>
      </w:tcPr>
    </w:tblStylePr>
    <w:tblStylePr w:type="firstCol">
      <w:rPr>
        <w:b/>
        <w:bCs/>
        <w:i w:val="0"/>
        <w:iCs w:val="0"/>
        <w:color w:val="FFFFFF"/>
      </w:rPr>
      <w:tblPr/>
      <w:tcPr>
        <w:tcBorders>
          <w:top w:val="nil"/>
          <w:left w:val="single" w:sz="8" w:space="0" w:color="FFFFFF"/>
          <w:bottom w:val="nil"/>
          <w:right w:val="single" w:sz="24" w:space="0" w:color="FFFFFF"/>
          <w:insideH w:val="nil"/>
          <w:insideV w:val="nil"/>
          <w:tl2br w:val="nil"/>
          <w:tr2bl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l2br w:val="nil"/>
          <w:tr2bl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l2br w:val="nil"/>
          <w:tr2bl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A7BFDE"/>
      </w:tcPr>
    </w:tblStylePr>
  </w:style>
  <w:style w:type="character" w:customStyle="1" w:styleId="RodapChar">
    <w:name w:val="Rodapé Char"/>
    <w:link w:val="Rodap"/>
    <w:uiPriority w:val="99"/>
    <w:rsid w:val="000210A0"/>
    <w:rPr>
      <w:rFonts w:ascii="Verdana" w:eastAsia="Verdana" w:hAnsi="Verdana" w:cs="Verdana"/>
      <w:color w:val="000000"/>
      <w:kern w:val="1"/>
    </w:rPr>
  </w:style>
  <w:style w:type="paragraph" w:styleId="Textodebalo">
    <w:name w:val="Balloon Text"/>
    <w:basedOn w:val="Normal"/>
    <w:link w:val="TextodebaloChar1"/>
    <w:uiPriority w:val="99"/>
    <w:semiHidden/>
    <w:unhideWhenUsed/>
    <w:rsid w:val="000210A0"/>
    <w:pPr>
      <w:spacing w:after="0"/>
    </w:pPr>
    <w:rPr>
      <w:rFonts w:ascii="Segoe UI" w:hAnsi="Segoe UI" w:cs="Segoe UI"/>
      <w:sz w:val="18"/>
      <w:szCs w:val="18"/>
    </w:rPr>
  </w:style>
  <w:style w:type="character" w:customStyle="1" w:styleId="TextodebaloChar1">
    <w:name w:val="Texto de balão Char1"/>
    <w:link w:val="Textodebalo"/>
    <w:uiPriority w:val="99"/>
    <w:semiHidden/>
    <w:rsid w:val="000210A0"/>
    <w:rPr>
      <w:rFonts w:ascii="Segoe UI" w:eastAsia="Verdana" w:hAnsi="Segoe UI" w:cs="Segoe UI"/>
      <w:color w:val="000000"/>
      <w:kern w:val="1"/>
      <w:sz w:val="18"/>
      <w:szCs w:val="18"/>
    </w:rPr>
  </w:style>
  <w:style w:type="character" w:styleId="TextodoEspaoReservado">
    <w:name w:val="Placeholder Text"/>
    <w:basedOn w:val="Fontepargpadro"/>
    <w:uiPriority w:val="99"/>
    <w:unhideWhenUsed/>
    <w:rsid w:val="00726784"/>
    <w:rPr>
      <w:color w:val="666666"/>
    </w:rPr>
  </w:style>
  <w:style w:type="character" w:styleId="MenoPendente">
    <w:name w:val="Unresolved Mention"/>
    <w:basedOn w:val="Fontepargpadro"/>
    <w:uiPriority w:val="99"/>
    <w:semiHidden/>
    <w:unhideWhenUsed/>
    <w:rsid w:val="00630F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44"/>
</w:webSettings>
</file>

<file path=word/_rels/document.xml.rels><?xml version="1.0" encoding="UTF-8" standalone="yes"?>
<Relationships xmlns="http://schemas.openxmlformats.org/package/2006/relationships"><Relationship Id="rId13" Type="http://schemas.openxmlformats.org/officeDocument/2006/relationships/hyperlink" Target="https://orcid.org/0000-0001-5727-2427" TargetMode="External"/><Relationship Id="rId18" Type="http://schemas.openxmlformats.org/officeDocument/2006/relationships/header" Target="header1.xml"/><Relationship Id="rId26" Type="http://schemas.openxmlformats.org/officeDocument/2006/relationships/image" Target="media/image4.png"/><Relationship Id="rId39" Type="http://schemas.openxmlformats.org/officeDocument/2006/relationships/hyperlink" Target="https://github.com/simulatedScience/Twisty_Puzzle_Program" TargetMode="External"/><Relationship Id="rId21" Type="http://schemas.openxmlformats.org/officeDocument/2006/relationships/footer" Target="footer2.xml"/><Relationship Id="rId34" Type="http://schemas.openxmlformats.org/officeDocument/2006/relationships/hyperlink" Target="http://lattes.cnpq.br/4564237305773815" TargetMode="External"/><Relationship Id="rId42" Type="http://schemas.openxmlformats.org/officeDocument/2006/relationships/hyperlink" Target="https://www.researchgate.net/publication/280573253_vicari_etal_2007"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orcid.org/0000-0001-5727-2427" TargetMode="External"/><Relationship Id="rId20" Type="http://schemas.openxmlformats.org/officeDocument/2006/relationships/footer" Target="footer1.xml"/><Relationship Id="rId29" Type="http://schemas.openxmlformats.org/officeDocument/2006/relationships/image" Target="media/image6.png"/><Relationship Id="rId41" Type="http://schemas.openxmlformats.org/officeDocument/2006/relationships/hyperlink" Target="http://www.feevale.br/Comum/midias/8807f05a-14d0-4d5b-b1ad-1538f3aef538/E-book%20Metodologia%20do%20Trabalho%20Cientifico.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1-5727-2427" TargetMode="External"/><Relationship Id="rId24" Type="http://schemas.openxmlformats.org/officeDocument/2006/relationships/hyperlink" Target="mailto:dmoa@ecomp.poli.br" TargetMode="External"/><Relationship Id="rId32" Type="http://schemas.openxmlformats.org/officeDocument/2006/relationships/hyperlink" Target="http://200.239.128.16/handle/123456789/2260" TargetMode="External"/><Relationship Id="rId37" Type="http://schemas.openxmlformats.org/officeDocument/2006/relationships/hyperlink" Target="mailto:skjkjsjon@poli.br" TargetMode="External"/><Relationship Id="rId40" Type="http://schemas.openxmlformats.org/officeDocument/2006/relationships/hyperlink" Target="http://biblioteca.ibge.gov.br/visualizacao/livros/liv23907.pdf" TargetMode="External"/><Relationship Id="rId5" Type="http://schemas.openxmlformats.org/officeDocument/2006/relationships/footnotes" Target="footnotes.xml"/><Relationship Id="rId15" Type="http://schemas.openxmlformats.org/officeDocument/2006/relationships/hyperlink" Target="https://orcid.org/0000-0001-5727-2427" TargetMode="External"/><Relationship Id="rId23" Type="http://schemas.openxmlformats.org/officeDocument/2006/relationships/footer" Target="footer3.xml"/><Relationship Id="rId28" Type="http://schemas.openxmlformats.org/officeDocument/2006/relationships/hyperlink" Target="http://www.biblioteca.fsp.usp.br/~biblioteca/guia/i_cap_04.htm" TargetMode="External"/><Relationship Id="rId36" Type="http://schemas.openxmlformats.org/officeDocument/2006/relationships/hyperlink" Target="http://revistas.poli.br/index.php/repa" TargetMode="External"/><Relationship Id="rId10" Type="http://schemas.openxmlformats.org/officeDocument/2006/relationships/hyperlink" Target="https://orcid.org/0000-0001-5727-2427" TargetMode="External"/><Relationship Id="rId19" Type="http://schemas.openxmlformats.org/officeDocument/2006/relationships/header" Target="header2.xml"/><Relationship Id="rId31" Type="http://schemas.openxmlformats.org/officeDocument/2006/relationships/hyperlink" Target="https://seer.ufrgs.br/renote/article/view/15257/9015"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rcid.org/0000-0001-5727-2427" TargetMode="External"/><Relationship Id="rId14" Type="http://schemas.openxmlformats.org/officeDocument/2006/relationships/hyperlink" Target="https://orcid.org/0000-0001-5727-2427" TargetMode="External"/><Relationship Id="rId22" Type="http://schemas.openxmlformats.org/officeDocument/2006/relationships/header" Target="header3.xml"/><Relationship Id="rId27" Type="http://schemas.openxmlformats.org/officeDocument/2006/relationships/image" Target="media/image5.png"/><Relationship Id="rId30" Type="http://schemas.openxmlformats.org/officeDocument/2006/relationships/hyperlink" Target="https://doi.org/10.22456/1679-1916.15257" TargetMode="External"/><Relationship Id="rId35" Type="http://schemas.openxmlformats.org/officeDocument/2006/relationships/hyperlink" Target="http://revistas.poli.br/index.php/repa" TargetMode="External"/><Relationship Id="rId43" Type="http://schemas.openxmlformats.org/officeDocument/2006/relationships/fontTable" Target="fontTable.xml"/><Relationship Id="rId8" Type="http://schemas.openxmlformats.org/officeDocument/2006/relationships/hyperlink" Target="https://orcid.org/0000-0001-5727-2427" TargetMode="External"/><Relationship Id="rId3" Type="http://schemas.openxmlformats.org/officeDocument/2006/relationships/settings" Target="settings.xml"/><Relationship Id="rId12" Type="http://schemas.openxmlformats.org/officeDocument/2006/relationships/hyperlink" Target="https://orcid.org/0000-0001-5727-2427" TargetMode="External"/><Relationship Id="rId17" Type="http://schemas.openxmlformats.org/officeDocument/2006/relationships/hyperlink" Target="https://orcid.org/0000-0001-5727-2427" TargetMode="External"/><Relationship Id="rId25" Type="http://schemas.openxmlformats.org/officeDocument/2006/relationships/hyperlink" Target="http://creativecommons.org/licenses/by/4.0/" TargetMode="External"/><Relationship Id="rId33" Type="http://schemas.openxmlformats.org/officeDocument/2006/relationships/hyperlink" Target="http://www.aaende.org.ar/ingles/sitio/biblioteca/material/pdf/cote107.pdf" TargetMode="External"/><Relationship Id="rId38" Type="http://schemas.openxmlformats.org/officeDocument/2006/relationships/hyperlink" Target="mailto:pesquisa@poli.br"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1029</TotalTime>
  <Pages>10</Pages>
  <Words>5241</Words>
  <Characters>28305</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33480</CharactersWithSpaces>
  <SharedDoc>false</SharedDoc>
  <HLinks>
    <vt:vector size="114" baseType="variant">
      <vt:variant>
        <vt:i4>4653092</vt:i4>
      </vt:variant>
      <vt:variant>
        <vt:i4>48</vt:i4>
      </vt:variant>
      <vt:variant>
        <vt:i4>0</vt:i4>
      </vt:variant>
      <vt:variant>
        <vt:i4>5</vt:i4>
      </vt:variant>
      <vt:variant>
        <vt:lpwstr>https://www.researchgate.net/publication/280573253_vicari_etal_2007</vt:lpwstr>
      </vt:variant>
      <vt:variant>
        <vt:lpwstr/>
      </vt:variant>
      <vt:variant>
        <vt:i4>458831</vt:i4>
      </vt:variant>
      <vt:variant>
        <vt:i4>45</vt:i4>
      </vt:variant>
      <vt:variant>
        <vt:i4>0</vt:i4>
      </vt:variant>
      <vt:variant>
        <vt:i4>5</vt:i4>
      </vt:variant>
      <vt:variant>
        <vt:lpwstr>http://www.feevale.br/Comum/midias/8807f05a-14d0-4d5b-b1ad-1538f3aef538/E-book Metodologia do Trabalho Cientifico.pdf</vt:lpwstr>
      </vt:variant>
      <vt:variant>
        <vt:lpwstr/>
      </vt:variant>
      <vt:variant>
        <vt:i4>4128877</vt:i4>
      </vt:variant>
      <vt:variant>
        <vt:i4>42</vt:i4>
      </vt:variant>
      <vt:variant>
        <vt:i4>0</vt:i4>
      </vt:variant>
      <vt:variant>
        <vt:i4>5</vt:i4>
      </vt:variant>
      <vt:variant>
        <vt:lpwstr>http://biblioteca.ibge.gov.br/visualizacao/livros/liv23907.pdf</vt:lpwstr>
      </vt:variant>
      <vt:variant>
        <vt:lpwstr/>
      </vt:variant>
      <vt:variant>
        <vt:i4>8192045</vt:i4>
      </vt:variant>
      <vt:variant>
        <vt:i4>39</vt:i4>
      </vt:variant>
      <vt:variant>
        <vt:i4>0</vt:i4>
      </vt:variant>
      <vt:variant>
        <vt:i4>5</vt:i4>
      </vt:variant>
      <vt:variant>
        <vt:lpwstr>http://revistas.poli.br/index.php/repa/issue/view/5</vt:lpwstr>
      </vt:variant>
      <vt:variant>
        <vt:lpwstr/>
      </vt:variant>
      <vt:variant>
        <vt:i4>4391012</vt:i4>
      </vt:variant>
      <vt:variant>
        <vt:i4>36</vt:i4>
      </vt:variant>
      <vt:variant>
        <vt:i4>0</vt:i4>
      </vt:variant>
      <vt:variant>
        <vt:i4>5</vt:i4>
      </vt:variant>
      <vt:variant>
        <vt:lpwstr>mailto:pesquisa@poli.br</vt:lpwstr>
      </vt:variant>
      <vt:variant>
        <vt:lpwstr/>
      </vt:variant>
      <vt:variant>
        <vt:i4>5570674</vt:i4>
      </vt:variant>
      <vt:variant>
        <vt:i4>33</vt:i4>
      </vt:variant>
      <vt:variant>
        <vt:i4>0</vt:i4>
      </vt:variant>
      <vt:variant>
        <vt:i4>5</vt:i4>
      </vt:variant>
      <vt:variant>
        <vt:lpwstr>mailto:skjkjsjon@poli.br</vt:lpwstr>
      </vt:variant>
      <vt:variant>
        <vt:lpwstr/>
      </vt:variant>
      <vt:variant>
        <vt:i4>4063285</vt:i4>
      </vt:variant>
      <vt:variant>
        <vt:i4>30</vt:i4>
      </vt:variant>
      <vt:variant>
        <vt:i4>0</vt:i4>
      </vt:variant>
      <vt:variant>
        <vt:i4>5</vt:i4>
      </vt:variant>
      <vt:variant>
        <vt:lpwstr>http://revistas.poli.br/index.php/repa</vt:lpwstr>
      </vt:variant>
      <vt:variant>
        <vt:lpwstr/>
      </vt:variant>
      <vt:variant>
        <vt:i4>4063285</vt:i4>
      </vt:variant>
      <vt:variant>
        <vt:i4>27</vt:i4>
      </vt:variant>
      <vt:variant>
        <vt:i4>0</vt:i4>
      </vt:variant>
      <vt:variant>
        <vt:i4>5</vt:i4>
      </vt:variant>
      <vt:variant>
        <vt:lpwstr>http://revistas.poli.br/index.php/repa</vt:lpwstr>
      </vt:variant>
      <vt:variant>
        <vt:lpwstr/>
      </vt:variant>
      <vt:variant>
        <vt:i4>2359330</vt:i4>
      </vt:variant>
      <vt:variant>
        <vt:i4>24</vt:i4>
      </vt:variant>
      <vt:variant>
        <vt:i4>0</vt:i4>
      </vt:variant>
      <vt:variant>
        <vt:i4>5</vt:i4>
      </vt:variant>
      <vt:variant>
        <vt:lpwstr>http://lattes.cnpq.br/4564237305773815</vt:lpwstr>
      </vt:variant>
      <vt:variant>
        <vt:lpwstr/>
      </vt:variant>
      <vt:variant>
        <vt:i4>5242946</vt:i4>
      </vt:variant>
      <vt:variant>
        <vt:i4>21</vt:i4>
      </vt:variant>
      <vt:variant>
        <vt:i4>0</vt:i4>
      </vt:variant>
      <vt:variant>
        <vt:i4>5</vt:i4>
      </vt:variant>
      <vt:variant>
        <vt:lpwstr>http://www.aaende.org.ar/ingles/sitio/biblioteca/material/pdf/cote107.pdf</vt:lpwstr>
      </vt:variant>
      <vt:variant>
        <vt:lpwstr/>
      </vt:variant>
      <vt:variant>
        <vt:i4>6815856</vt:i4>
      </vt:variant>
      <vt:variant>
        <vt:i4>18</vt:i4>
      </vt:variant>
      <vt:variant>
        <vt:i4>0</vt:i4>
      </vt:variant>
      <vt:variant>
        <vt:i4>5</vt:i4>
      </vt:variant>
      <vt:variant>
        <vt:lpwstr>http://200.239.128.16/handle/123456789/2260</vt:lpwstr>
      </vt:variant>
      <vt:variant>
        <vt:lpwstr/>
      </vt:variant>
      <vt:variant>
        <vt:i4>5570584</vt:i4>
      </vt:variant>
      <vt:variant>
        <vt:i4>15</vt:i4>
      </vt:variant>
      <vt:variant>
        <vt:i4>0</vt:i4>
      </vt:variant>
      <vt:variant>
        <vt:i4>5</vt:i4>
      </vt:variant>
      <vt:variant>
        <vt:lpwstr>https://seer.ufrgs.br/renote/article/view/15257/9015</vt:lpwstr>
      </vt:variant>
      <vt:variant>
        <vt:lpwstr/>
      </vt:variant>
      <vt:variant>
        <vt:i4>1900627</vt:i4>
      </vt:variant>
      <vt:variant>
        <vt:i4>12</vt:i4>
      </vt:variant>
      <vt:variant>
        <vt:i4>0</vt:i4>
      </vt:variant>
      <vt:variant>
        <vt:i4>5</vt:i4>
      </vt:variant>
      <vt:variant>
        <vt:lpwstr>https://doi.org/10.22456/1679-1916.15257</vt:lpwstr>
      </vt:variant>
      <vt:variant>
        <vt:lpwstr/>
      </vt:variant>
      <vt:variant>
        <vt:i4>2752561</vt:i4>
      </vt:variant>
      <vt:variant>
        <vt:i4>9</vt:i4>
      </vt:variant>
      <vt:variant>
        <vt:i4>0</vt:i4>
      </vt:variant>
      <vt:variant>
        <vt:i4>5</vt:i4>
      </vt:variant>
      <vt:variant>
        <vt:lpwstr>http://periodicos.unicesumar.edu.br/index.php/rama/article/view/850</vt:lpwstr>
      </vt:variant>
      <vt:variant>
        <vt:lpwstr/>
      </vt:variant>
      <vt:variant>
        <vt:i4>6815797</vt:i4>
      </vt:variant>
      <vt:variant>
        <vt:i4>6</vt:i4>
      </vt:variant>
      <vt:variant>
        <vt:i4>0</vt:i4>
      </vt:variant>
      <vt:variant>
        <vt:i4>5</vt:i4>
      </vt:variant>
      <vt:variant>
        <vt:lpwstr>http://www.biblioteca.fsp.usp.br/~biblioteca/guia/i_cap_04.htm</vt:lpwstr>
      </vt:variant>
      <vt:variant>
        <vt:lpwstr/>
      </vt:variant>
      <vt:variant>
        <vt:i4>6488166</vt:i4>
      </vt:variant>
      <vt:variant>
        <vt:i4>3</vt:i4>
      </vt:variant>
      <vt:variant>
        <vt:i4>0</vt:i4>
      </vt:variant>
      <vt:variant>
        <vt:i4>5</vt:i4>
      </vt:variant>
      <vt:variant>
        <vt:lpwstr>http://creativecommons.org/licenses/by/4.0/</vt:lpwstr>
      </vt:variant>
      <vt:variant>
        <vt:lpwstr/>
      </vt:variant>
      <vt:variant>
        <vt:i4>5767217</vt:i4>
      </vt:variant>
      <vt:variant>
        <vt:i4>0</vt:i4>
      </vt:variant>
      <vt:variant>
        <vt:i4>0</vt:i4>
      </vt:variant>
      <vt:variant>
        <vt:i4>5</vt:i4>
      </vt:variant>
      <vt:variant>
        <vt:lpwstr>mailto:diego.rativa@poli.br</vt:lpwstr>
      </vt:variant>
      <vt:variant>
        <vt:lpwstr/>
      </vt:variant>
      <vt:variant>
        <vt:i4>5505042</vt:i4>
      </vt:variant>
      <vt:variant>
        <vt:i4>3</vt:i4>
      </vt:variant>
      <vt:variant>
        <vt:i4>0</vt:i4>
      </vt:variant>
      <vt:variant>
        <vt:i4>5</vt:i4>
      </vt:variant>
      <vt:variant>
        <vt:lpwstr>https://orcid.org/0000-0001-5727-2427</vt:lpwstr>
      </vt:variant>
      <vt:variant>
        <vt:lpwstr/>
      </vt:variant>
      <vt:variant>
        <vt:i4>5505042</vt:i4>
      </vt:variant>
      <vt:variant>
        <vt:i4>0</vt:i4>
      </vt:variant>
      <vt:variant>
        <vt:i4>0</vt:i4>
      </vt:variant>
      <vt:variant>
        <vt:i4>5</vt:i4>
      </vt:variant>
      <vt:variant>
        <vt:lpwstr>https://orcid.org/0000-0001-5727-2427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Djair Maynart</cp:lastModifiedBy>
  <cp:revision>14</cp:revision>
  <cp:lastPrinted>2019-08-26T19:59:00Z</cp:lastPrinted>
  <dcterms:created xsi:type="dcterms:W3CDTF">2021-04-02T09:41:00Z</dcterms:created>
  <dcterms:modified xsi:type="dcterms:W3CDTF">2025-12-18T02:08:00Z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ProductBuildVer">
    <vt:lpwstr>1046-10.2.0.7635</vt:lpwstr>
  </property>
</Properties>
</file>