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F4F09" w14:textId="5C4C5A87" w:rsidR="00E60D2C" w:rsidRDefault="00E60D2C" w:rsidP="00BD5413">
      <w:pPr>
        <w:pStyle w:val="berschrift2"/>
        <w:rPr>
          <w:lang w:val="de-DE"/>
        </w:rPr>
      </w:pPr>
      <w:r>
        <w:rPr>
          <w:lang w:val="de-DE"/>
        </w:rPr>
        <w:t>Theor</w:t>
      </w:r>
      <w:r w:rsidR="00DC1555">
        <w:rPr>
          <w:lang w:val="de-DE"/>
        </w:rPr>
        <w:t>ie</w:t>
      </w:r>
    </w:p>
    <w:p w14:paraId="307ECDA5" w14:textId="1B6F524B" w:rsidR="00DC1555" w:rsidRPr="00DC1555" w:rsidRDefault="006D1A37" w:rsidP="00DC1555">
      <w:pPr>
        <w:rPr>
          <w:lang w:val="de-DE"/>
        </w:rPr>
      </w:pPr>
      <w:r>
        <w:rPr>
          <w:lang w:val="de-DE"/>
        </w:rPr>
        <w:t>E-Mail-Protokolle</w:t>
      </w:r>
      <w:r w:rsidR="00DC1555">
        <w:rPr>
          <w:lang w:val="de-DE"/>
        </w:rPr>
        <w:t>:</w:t>
      </w:r>
    </w:p>
    <w:p w14:paraId="09A343B1" w14:textId="3D0ADECB" w:rsidR="00E60D2C" w:rsidRDefault="00E60D2C" w:rsidP="00E60D2C">
      <w:pPr>
        <w:pStyle w:val="Listenabsatz"/>
        <w:numPr>
          <w:ilvl w:val="0"/>
          <w:numId w:val="2"/>
        </w:numPr>
        <w:rPr>
          <w:lang w:val="de-DE"/>
        </w:rPr>
      </w:pPr>
      <w:r>
        <w:rPr>
          <w:lang w:val="de-DE"/>
        </w:rPr>
        <w:t>SMTP (Simple Mail Transfer Protocol) zwischen Mail-Clients und Servern und zwischen zwei Servern, normalerweise auf Port 25.</w:t>
      </w:r>
    </w:p>
    <w:p w14:paraId="7CD3AC43" w14:textId="3E3EBD52" w:rsidR="00E60D2C" w:rsidRDefault="00E60D2C" w:rsidP="00E60D2C">
      <w:pPr>
        <w:pStyle w:val="Listenabsatz"/>
        <w:numPr>
          <w:ilvl w:val="0"/>
          <w:numId w:val="2"/>
        </w:numPr>
        <w:rPr>
          <w:lang w:val="de-DE"/>
        </w:rPr>
      </w:pPr>
      <w:r>
        <w:rPr>
          <w:lang w:val="de-DE"/>
        </w:rPr>
        <w:t>ESMTP ist eine (Extended SMTP) erweitert SMTP um Authentifizierung, senden von Binärobjekten und STARTTLS.</w:t>
      </w:r>
    </w:p>
    <w:p w14:paraId="61B454A0" w14:textId="48EB8BC9" w:rsidR="00E60D2C" w:rsidRDefault="00E60D2C" w:rsidP="00E60D2C">
      <w:pPr>
        <w:pStyle w:val="Listenabsatz"/>
        <w:numPr>
          <w:ilvl w:val="0"/>
          <w:numId w:val="2"/>
        </w:numPr>
        <w:rPr>
          <w:lang w:val="de-DE"/>
        </w:rPr>
      </w:pPr>
      <w:r>
        <w:rPr>
          <w:lang w:val="de-DE"/>
        </w:rPr>
        <w:t>SMTPS (SMTP over TLS) unterstützt sofortige Verschlüsselung über TLS. Bei SMTP mit STARTTLS wird eine existierende Verbindung zu einer TLS-Verbindung geupgraded</w:t>
      </w:r>
    </w:p>
    <w:p w14:paraId="4A07A23D" w14:textId="7839D03F" w:rsidR="00DC1555" w:rsidRDefault="00DC1555" w:rsidP="00DC1555">
      <w:pPr>
        <w:pStyle w:val="Listenabsatz"/>
        <w:numPr>
          <w:ilvl w:val="0"/>
          <w:numId w:val="2"/>
        </w:numPr>
        <w:rPr>
          <w:lang w:val="de-DE"/>
        </w:rPr>
      </w:pPr>
      <w:r>
        <w:rPr>
          <w:lang w:val="de-DE"/>
        </w:rPr>
        <w:t>POP3 (Post Office Protocol v3) greift auf E-Mails zu, indem alle vom Server auf den Client heruntergeladen werden, d.h. die gesamte Verwaltung passiert am Client. Das ist einfacher für den Server, aber erschwert Synchronisierung zwischen mehreren Clients.</w:t>
      </w:r>
    </w:p>
    <w:p w14:paraId="080642BB" w14:textId="1282EBEE" w:rsidR="00DC1555" w:rsidRDefault="00DC1555" w:rsidP="00DC1555">
      <w:pPr>
        <w:pStyle w:val="Listenabsatz"/>
        <w:numPr>
          <w:ilvl w:val="0"/>
          <w:numId w:val="2"/>
        </w:numPr>
        <w:rPr>
          <w:lang w:val="de-DE"/>
        </w:rPr>
      </w:pPr>
      <w:r>
        <w:rPr>
          <w:lang w:val="de-DE"/>
        </w:rPr>
        <w:t>IMAP (Internet Message Access Protocol) funktioniert ähnlich wie POP3, allerdings passiert die ganze Verwaltung der E-Mails am Server, das braucht mehr Serverressourcen</w:t>
      </w:r>
    </w:p>
    <w:p w14:paraId="6BECF487" w14:textId="15CAB96E" w:rsidR="006D1A37" w:rsidRDefault="006D1A37" w:rsidP="006D1A37">
      <w:pPr>
        <w:rPr>
          <w:lang w:val="de-DE"/>
        </w:rPr>
      </w:pPr>
      <w:r>
        <w:rPr>
          <w:lang w:val="de-DE"/>
        </w:rPr>
        <w:t>Ein MX (Mail Exchanger) DNS-Eintrag gibt an welche(r) Mailserver für diese Zone (oder Domain) zuständig ist/sind.</w:t>
      </w:r>
    </w:p>
    <w:p w14:paraId="1A65EC59" w14:textId="02F25D2C" w:rsidR="006D1A37" w:rsidRDefault="006D1A37" w:rsidP="006D1A37">
      <w:pPr>
        <w:rPr>
          <w:lang w:val="de-DE"/>
        </w:rPr>
      </w:pPr>
      <w:r>
        <w:rPr>
          <w:lang w:val="de-DE"/>
        </w:rPr>
        <w:t>E-Mail-Pfad:</w:t>
      </w:r>
    </w:p>
    <w:p w14:paraId="71AC73BA" w14:textId="13072B72" w:rsidR="006D1A37" w:rsidRDefault="006D1A37" w:rsidP="006D1A37">
      <w:pPr>
        <w:pStyle w:val="Listenabsatz"/>
        <w:numPr>
          <w:ilvl w:val="0"/>
          <w:numId w:val="3"/>
        </w:numPr>
        <w:rPr>
          <w:lang w:val="de-DE"/>
        </w:rPr>
      </w:pPr>
      <w:r>
        <w:rPr>
          <w:lang w:val="de-DE"/>
        </w:rPr>
        <w:t>Ein Mail User Agent (MUA) übergibt die Nachricht an einen Mailserver (MTA, Mail Transfer Agent) mit SMTP, hier gibt es oft Verschlüsselung.</w:t>
      </w:r>
    </w:p>
    <w:p w14:paraId="5E5B46F3" w14:textId="195A772D" w:rsidR="006D1A37" w:rsidRDefault="006D1A37" w:rsidP="006D1A37">
      <w:pPr>
        <w:pStyle w:val="Listenabsatz"/>
        <w:numPr>
          <w:ilvl w:val="0"/>
          <w:numId w:val="3"/>
        </w:numPr>
        <w:rPr>
          <w:lang w:val="de-DE"/>
        </w:rPr>
      </w:pPr>
      <w:r>
        <w:rPr>
          <w:lang w:val="de-DE"/>
        </w:rPr>
        <w:t>Der MTA fragt den DNS-Server nach MX-Einträgen ab und sucht einen Mailserver, anschließend wird die Adresse mit A/AAAA-Einträgen aufgelöst.</w:t>
      </w:r>
    </w:p>
    <w:p w14:paraId="75C7A3DA" w14:textId="4B2A9352" w:rsidR="006D1A37" w:rsidRDefault="006D1A37" w:rsidP="006D1A37">
      <w:pPr>
        <w:pStyle w:val="Listenabsatz"/>
        <w:numPr>
          <w:ilvl w:val="0"/>
          <w:numId w:val="3"/>
        </w:numPr>
        <w:rPr>
          <w:lang w:val="de-DE"/>
        </w:rPr>
      </w:pPr>
      <w:r>
        <w:rPr>
          <w:lang w:val="de-DE"/>
        </w:rPr>
        <w:t>Die Mail wird über SMTP an den nächsten Server. Wenn eine Weiterleitung vorliegt, ist dieser wieder ein MTA, bis ein Server die E-Mail behält, weil sie ihr Ziel erreicht hat.</w:t>
      </w:r>
    </w:p>
    <w:p w14:paraId="5348D9C2" w14:textId="0B0FBCB8" w:rsidR="006D1A37" w:rsidRDefault="006D1A37" w:rsidP="006D1A37">
      <w:pPr>
        <w:pStyle w:val="Listenabsatz"/>
        <w:numPr>
          <w:ilvl w:val="0"/>
          <w:numId w:val="3"/>
        </w:numPr>
        <w:rPr>
          <w:lang w:val="de-DE"/>
        </w:rPr>
      </w:pPr>
      <w:r>
        <w:rPr>
          <w:lang w:val="de-DE"/>
        </w:rPr>
        <w:t>Das ist der MDA (Mail Delivery Agent), der die E-Mail im Posteingang speichert und jetzt mit POP3 oder IMAP vom MUA angefragt werden können.</w:t>
      </w:r>
    </w:p>
    <w:p w14:paraId="4FC604A4" w14:textId="696C990F" w:rsidR="006D1A37" w:rsidRDefault="006D1A37" w:rsidP="006D1A37">
      <w:pPr>
        <w:rPr>
          <w:lang w:val="de-DE"/>
        </w:rPr>
      </w:pPr>
      <w:r>
        <w:rPr>
          <w:lang w:val="de-DE"/>
        </w:rPr>
        <w:t>PGP (Pretty Good Privacy) schützt E-Mails von Man-in-the-Middle-Attacken mit Verschlüsselung und Digitalen Signaturen. Es gewährleistet Integrität und Authentizität.</w:t>
      </w:r>
      <w:r w:rsidR="003C54F0">
        <w:rPr>
          <w:lang w:val="de-DE"/>
        </w:rPr>
        <w:t xml:space="preserve"> Verwendet wird ein Hybridschlüsselsystem, d.h. ein symmetrischer Session-Key wird mit einer asymmetrischen Verschlüsselung erstellt und dann für die Sitzung verwendet.</w:t>
      </w:r>
    </w:p>
    <w:p w14:paraId="49158C73" w14:textId="6261FED8" w:rsidR="003C54F0" w:rsidRPr="006D1A37" w:rsidRDefault="003C54F0" w:rsidP="006D1A37">
      <w:pPr>
        <w:rPr>
          <w:lang w:val="de-DE"/>
        </w:rPr>
      </w:pPr>
      <w:r>
        <w:rPr>
          <w:lang w:val="de-DE"/>
        </w:rPr>
        <w:t xml:space="preserve">PGP vs GPG: PGP ist ein proprietäres Protokoll von Zimmermann, viele Versionen sind closed-source, GPG (GNU Privacy Guard) ist eine OpenSource </w:t>
      </w:r>
      <w:r w:rsidR="00C66ED3">
        <w:rPr>
          <w:lang w:val="de-DE"/>
        </w:rPr>
        <w:t>I</w:t>
      </w:r>
      <w:r>
        <w:rPr>
          <w:lang w:val="de-DE"/>
        </w:rPr>
        <w:t xml:space="preserve">mplementierung vom OpenPGP Standard. </w:t>
      </w:r>
    </w:p>
    <w:p w14:paraId="0BF90742" w14:textId="3863ADC9" w:rsidR="00492875" w:rsidRDefault="00492875" w:rsidP="00BD5413">
      <w:pPr>
        <w:pStyle w:val="berschrift2"/>
        <w:rPr>
          <w:lang w:val="de-DE"/>
        </w:rPr>
      </w:pPr>
      <w:r>
        <w:rPr>
          <w:lang w:val="de-DE"/>
        </w:rPr>
        <w:lastRenderedPageBreak/>
        <w:t>DNS-Konfiguration</w:t>
      </w:r>
    </w:p>
    <w:p w14:paraId="5EEA1E52" w14:textId="3C08CDF2" w:rsidR="00492875" w:rsidRDefault="00492875" w:rsidP="00492875">
      <w:pPr>
        <w:rPr>
          <w:lang w:val="de-DE"/>
        </w:rPr>
      </w:pPr>
      <w:r>
        <w:rPr>
          <w:lang w:val="de-DE"/>
        </w:rPr>
        <w:t xml:space="preserve">Für den E-Mail-Server braucht man eine funktionierende DNS-Konfiguration. Auf </w:t>
      </w:r>
      <w:r w:rsidRPr="00492875">
        <w:rPr>
          <w:lang w:val="de-DE"/>
        </w:rPr>
        <w:t>10.139.0.111:10000</w:t>
      </w:r>
      <w:r>
        <w:rPr>
          <w:lang w:val="de-DE"/>
        </w:rPr>
        <w:t xml:space="preserve"> ist ein Webinterface genau dafür. Man erstellt eine neue Zone (hier prima.nscs.lan) mit 4 Einträgen:</w:t>
      </w:r>
    </w:p>
    <w:p w14:paraId="598BD310" w14:textId="7D01C596" w:rsidR="00492875" w:rsidRDefault="00492875" w:rsidP="00492875">
      <w:pPr>
        <w:pStyle w:val="Listenabsatz"/>
        <w:numPr>
          <w:ilvl w:val="0"/>
          <w:numId w:val="1"/>
        </w:numPr>
        <w:rPr>
          <w:lang w:val="de-DE"/>
        </w:rPr>
      </w:pPr>
      <w:r>
        <w:rPr>
          <w:lang w:val="de-DE"/>
        </w:rPr>
        <w:t>Ein NS-Record für den Nameserver (ns.prima.nscs.lan)</w:t>
      </w:r>
    </w:p>
    <w:p w14:paraId="2C7CAC15" w14:textId="5D92615E" w:rsidR="00492875" w:rsidRDefault="00492875" w:rsidP="00492875">
      <w:pPr>
        <w:pStyle w:val="Listenabsatz"/>
        <w:numPr>
          <w:ilvl w:val="0"/>
          <w:numId w:val="1"/>
        </w:numPr>
        <w:rPr>
          <w:lang w:val="de-DE"/>
        </w:rPr>
      </w:pPr>
      <w:r>
        <w:rPr>
          <w:lang w:val="de-DE"/>
        </w:rPr>
        <w:t>Ein A-Record für den Nameserver (der zentrale Server, also 10.139.0.111)</w:t>
      </w:r>
    </w:p>
    <w:p w14:paraId="1EE1CF41" w14:textId="4A916646" w:rsidR="00492875" w:rsidRDefault="00492875" w:rsidP="00492875">
      <w:pPr>
        <w:pStyle w:val="Listenabsatz"/>
        <w:numPr>
          <w:ilvl w:val="0"/>
          <w:numId w:val="1"/>
        </w:numPr>
        <w:rPr>
          <w:lang w:val="de-DE"/>
        </w:rPr>
      </w:pPr>
      <w:r>
        <w:rPr>
          <w:lang w:val="de-DE"/>
        </w:rPr>
        <w:t>Ein A-Record für den Mailserver (unser Server, also hier 10.139.0.138)</w:t>
      </w:r>
    </w:p>
    <w:p w14:paraId="6AC17968" w14:textId="6B3AF7B2" w:rsidR="00492875" w:rsidRDefault="00492875" w:rsidP="00492875">
      <w:pPr>
        <w:pStyle w:val="Listenabsatz"/>
        <w:numPr>
          <w:ilvl w:val="0"/>
          <w:numId w:val="1"/>
        </w:numPr>
        <w:rPr>
          <w:lang w:val="de-DE"/>
        </w:rPr>
      </w:pPr>
      <w:r>
        <w:rPr>
          <w:lang w:val="de-DE"/>
        </w:rPr>
        <w:t>Ein MX-Record, damit klar ist, dass unser Server der Mailserver ist (mail.prima.nscs.lan)</w:t>
      </w:r>
    </w:p>
    <w:p w14:paraId="5ED200E0" w14:textId="19466FB9" w:rsidR="00492875" w:rsidRDefault="00492875" w:rsidP="00492875">
      <w:pPr>
        <w:ind w:left="360"/>
        <w:rPr>
          <w:lang w:val="de-DE"/>
        </w:rPr>
      </w:pPr>
      <w:r>
        <w:rPr>
          <w:noProof/>
          <w:lang w:val="de-DE"/>
        </w:rPr>
        <w:drawing>
          <wp:inline distT="0" distB="0" distL="0" distR="0" wp14:anchorId="09C4D875" wp14:editId="24BDA32E">
            <wp:extent cx="3867150" cy="3273291"/>
            <wp:effectExtent l="0" t="0" r="0" b="3810"/>
            <wp:docPr id="104977861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9408" cy="3275202"/>
                    </a:xfrm>
                    <a:prstGeom prst="rect">
                      <a:avLst/>
                    </a:prstGeom>
                    <a:noFill/>
                    <a:ln>
                      <a:noFill/>
                    </a:ln>
                  </pic:spPr>
                </pic:pic>
              </a:graphicData>
            </a:graphic>
          </wp:inline>
        </w:drawing>
      </w:r>
    </w:p>
    <w:p w14:paraId="24D04F36" w14:textId="56788739" w:rsidR="00492875" w:rsidRDefault="00492875" w:rsidP="00492875">
      <w:pPr>
        <w:ind w:left="360"/>
        <w:rPr>
          <w:lang w:val="de-DE"/>
        </w:rPr>
      </w:pPr>
      <w:r w:rsidRPr="00492875">
        <w:rPr>
          <w:noProof/>
          <w:lang w:val="de-DE"/>
        </w:rPr>
        <w:drawing>
          <wp:inline distT="0" distB="0" distL="0" distR="0" wp14:anchorId="68E87816" wp14:editId="4927D506">
            <wp:extent cx="5760720" cy="1889760"/>
            <wp:effectExtent l="0" t="0" r="0" b="0"/>
            <wp:docPr id="1814762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6272" name=""/>
                    <pic:cNvPicPr/>
                  </pic:nvPicPr>
                  <pic:blipFill>
                    <a:blip r:embed="rId8"/>
                    <a:stretch>
                      <a:fillRect/>
                    </a:stretch>
                  </pic:blipFill>
                  <pic:spPr>
                    <a:xfrm>
                      <a:off x="0" y="0"/>
                      <a:ext cx="5760720" cy="1889760"/>
                    </a:xfrm>
                    <a:prstGeom prst="rect">
                      <a:avLst/>
                    </a:prstGeom>
                  </pic:spPr>
                </pic:pic>
              </a:graphicData>
            </a:graphic>
          </wp:inline>
        </w:drawing>
      </w:r>
    </w:p>
    <w:p w14:paraId="54C9CA65" w14:textId="1AD0F7CE" w:rsidR="00492875" w:rsidRPr="00492875" w:rsidRDefault="00492875" w:rsidP="00492875">
      <w:pPr>
        <w:ind w:left="360"/>
        <w:rPr>
          <w:lang w:val="de-DE"/>
        </w:rPr>
      </w:pPr>
      <w:r w:rsidRPr="00492875">
        <w:rPr>
          <w:noProof/>
          <w:lang w:val="de-DE"/>
        </w:rPr>
        <w:drawing>
          <wp:inline distT="0" distB="0" distL="0" distR="0" wp14:anchorId="5DBF5999" wp14:editId="622024B9">
            <wp:extent cx="5760720" cy="499110"/>
            <wp:effectExtent l="0" t="0" r="0" b="0"/>
            <wp:docPr id="7452796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79653" name=""/>
                    <pic:cNvPicPr/>
                  </pic:nvPicPr>
                  <pic:blipFill>
                    <a:blip r:embed="rId9"/>
                    <a:stretch>
                      <a:fillRect/>
                    </a:stretch>
                  </pic:blipFill>
                  <pic:spPr>
                    <a:xfrm>
                      <a:off x="0" y="0"/>
                      <a:ext cx="5760720" cy="499110"/>
                    </a:xfrm>
                    <a:prstGeom prst="rect">
                      <a:avLst/>
                    </a:prstGeom>
                  </pic:spPr>
                </pic:pic>
              </a:graphicData>
            </a:graphic>
          </wp:inline>
        </w:drawing>
      </w:r>
    </w:p>
    <w:p w14:paraId="0F5F7998" w14:textId="5D6522E8" w:rsidR="0057182A" w:rsidRDefault="00BD5413" w:rsidP="00BD5413">
      <w:pPr>
        <w:pStyle w:val="berschrift2"/>
        <w:rPr>
          <w:lang w:val="de-DE"/>
        </w:rPr>
      </w:pPr>
      <w:r>
        <w:rPr>
          <w:lang w:val="de-DE"/>
        </w:rPr>
        <w:t>Installation</w:t>
      </w:r>
    </w:p>
    <w:p w14:paraId="5C173EE8" w14:textId="6F1F5361" w:rsidR="00BD5413" w:rsidRDefault="00BD5413" w:rsidP="00BD5413">
      <w:pPr>
        <w:rPr>
          <w:lang w:val="de-DE"/>
        </w:rPr>
      </w:pPr>
      <w:r>
        <w:rPr>
          <w:lang w:val="de-DE"/>
        </w:rPr>
        <w:t>sudo apt update &amp;&amp; sudo apt install postfix</w:t>
      </w:r>
    </w:p>
    <w:p w14:paraId="57FA694C" w14:textId="12CDD576" w:rsidR="00BD5413" w:rsidRDefault="00BD5413" w:rsidP="00BD5413">
      <w:pPr>
        <w:rPr>
          <w:lang w:val="de-DE"/>
        </w:rPr>
      </w:pPr>
      <w:r>
        <w:rPr>
          <w:lang w:val="de-DE"/>
        </w:rPr>
        <w:lastRenderedPageBreak/>
        <w:t>Erweiterte Konfiguration mit sudo dpkg-reconfigure postfix</w:t>
      </w:r>
    </w:p>
    <w:p w14:paraId="1E83E203" w14:textId="26804712" w:rsidR="00BD5413" w:rsidRDefault="00BD5413" w:rsidP="00BD5413">
      <w:pPr>
        <w:rPr>
          <w:lang w:val="de-DE"/>
        </w:rPr>
      </w:pPr>
      <w:r w:rsidRPr="00BD5413">
        <w:rPr>
          <w:noProof/>
          <w:lang w:val="de-DE"/>
        </w:rPr>
        <w:drawing>
          <wp:inline distT="0" distB="0" distL="0" distR="0" wp14:anchorId="223347F2" wp14:editId="3FCD337B">
            <wp:extent cx="3211802" cy="1938867"/>
            <wp:effectExtent l="0" t="0" r="8255" b="4445"/>
            <wp:docPr id="322273926" name="Grafik 1" descr="Ein Bild, das Text, Screenshot, Schrif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73926" name="Grafik 1" descr="Ein Bild, das Text, Screenshot, Schrift, Display enthält.&#10;&#10;KI-generierte Inhalte können fehlerhaft sein."/>
                    <pic:cNvPicPr/>
                  </pic:nvPicPr>
                  <pic:blipFill>
                    <a:blip r:embed="rId10"/>
                    <a:stretch>
                      <a:fillRect/>
                    </a:stretch>
                  </pic:blipFill>
                  <pic:spPr>
                    <a:xfrm>
                      <a:off x="0" y="0"/>
                      <a:ext cx="3219691" cy="1943630"/>
                    </a:xfrm>
                    <a:prstGeom prst="rect">
                      <a:avLst/>
                    </a:prstGeom>
                  </pic:spPr>
                </pic:pic>
              </a:graphicData>
            </a:graphic>
          </wp:inline>
        </w:drawing>
      </w:r>
    </w:p>
    <w:p w14:paraId="0AD20EF7" w14:textId="7579DF62" w:rsidR="00BD5413" w:rsidRDefault="00BD5413" w:rsidP="00BD5413">
      <w:pPr>
        <w:rPr>
          <w:lang w:val="de-DE"/>
        </w:rPr>
      </w:pPr>
      <w:r w:rsidRPr="00BD5413">
        <w:rPr>
          <w:noProof/>
          <w:lang w:val="de-DE"/>
        </w:rPr>
        <w:drawing>
          <wp:inline distT="0" distB="0" distL="0" distR="0" wp14:anchorId="5F7B9D5F" wp14:editId="546C7518">
            <wp:extent cx="5760720" cy="1844675"/>
            <wp:effectExtent l="0" t="0" r="0" b="3175"/>
            <wp:docPr id="873914374" name="Grafik 1" descr="Ein Bild, das Text, Schrift,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4374" name="Grafik 1" descr="Ein Bild, das Text, Schrift, Zahl, Reihe enthält.&#10;&#10;KI-generierte Inhalte können fehlerhaft sein."/>
                    <pic:cNvPicPr/>
                  </pic:nvPicPr>
                  <pic:blipFill>
                    <a:blip r:embed="rId11"/>
                    <a:stretch>
                      <a:fillRect/>
                    </a:stretch>
                  </pic:blipFill>
                  <pic:spPr>
                    <a:xfrm>
                      <a:off x="0" y="0"/>
                      <a:ext cx="5760720" cy="1844675"/>
                    </a:xfrm>
                    <a:prstGeom prst="rect">
                      <a:avLst/>
                    </a:prstGeom>
                  </pic:spPr>
                </pic:pic>
              </a:graphicData>
            </a:graphic>
          </wp:inline>
        </w:drawing>
      </w:r>
    </w:p>
    <w:p w14:paraId="3EBB504D" w14:textId="149BEDAA" w:rsidR="00BD5413" w:rsidRDefault="00BD5413" w:rsidP="00BD5413">
      <w:pPr>
        <w:rPr>
          <w:lang w:val="de-DE"/>
        </w:rPr>
      </w:pPr>
      <w:r w:rsidRPr="00BD5413">
        <w:rPr>
          <w:noProof/>
          <w:lang w:val="de-DE"/>
        </w:rPr>
        <w:drawing>
          <wp:inline distT="0" distB="0" distL="0" distR="0" wp14:anchorId="3CF94E2D" wp14:editId="498C0869">
            <wp:extent cx="5760720" cy="1859915"/>
            <wp:effectExtent l="0" t="0" r="0" b="6985"/>
            <wp:docPr id="2082507174" name="Grafik 1" descr="Ein Bild, das Text, Schrift,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07174" name="Grafik 1" descr="Ein Bild, das Text, Schrift, Zahl, Reihe enthält.&#10;&#10;KI-generierte Inhalte können fehlerhaft sein."/>
                    <pic:cNvPicPr/>
                  </pic:nvPicPr>
                  <pic:blipFill>
                    <a:blip r:embed="rId12"/>
                    <a:stretch>
                      <a:fillRect/>
                    </a:stretch>
                  </pic:blipFill>
                  <pic:spPr>
                    <a:xfrm>
                      <a:off x="0" y="0"/>
                      <a:ext cx="5760720" cy="1859915"/>
                    </a:xfrm>
                    <a:prstGeom prst="rect">
                      <a:avLst/>
                    </a:prstGeom>
                  </pic:spPr>
                </pic:pic>
              </a:graphicData>
            </a:graphic>
          </wp:inline>
        </w:drawing>
      </w:r>
    </w:p>
    <w:p w14:paraId="4934393F" w14:textId="1ED94112" w:rsidR="00BD5413" w:rsidRDefault="00BD5413" w:rsidP="00BD5413">
      <w:pPr>
        <w:rPr>
          <w:lang w:val="de-DE"/>
        </w:rPr>
      </w:pPr>
      <w:r w:rsidRPr="00BD5413">
        <w:rPr>
          <w:noProof/>
          <w:lang w:val="de-DE"/>
        </w:rPr>
        <w:drawing>
          <wp:inline distT="0" distB="0" distL="0" distR="0" wp14:anchorId="0FA20664" wp14:editId="271BA46D">
            <wp:extent cx="5760720" cy="1233805"/>
            <wp:effectExtent l="0" t="0" r="0" b="4445"/>
            <wp:docPr id="627544426" name="Grafik 1" descr="Ein Bild, das Text, Schrif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44426" name="Grafik 1" descr="Ein Bild, das Text, Schrift, Reihe, Screenshot enthält.&#10;&#10;KI-generierte Inhalte können fehlerhaft sein."/>
                    <pic:cNvPicPr/>
                  </pic:nvPicPr>
                  <pic:blipFill>
                    <a:blip r:embed="rId13"/>
                    <a:stretch>
                      <a:fillRect/>
                    </a:stretch>
                  </pic:blipFill>
                  <pic:spPr>
                    <a:xfrm>
                      <a:off x="0" y="0"/>
                      <a:ext cx="5760720" cy="1233805"/>
                    </a:xfrm>
                    <a:prstGeom prst="rect">
                      <a:avLst/>
                    </a:prstGeom>
                  </pic:spPr>
                </pic:pic>
              </a:graphicData>
            </a:graphic>
          </wp:inline>
        </w:drawing>
      </w:r>
    </w:p>
    <w:p w14:paraId="3E66004E" w14:textId="459C494C" w:rsidR="00BD5413" w:rsidRDefault="00BD5413" w:rsidP="00BD5413">
      <w:pPr>
        <w:rPr>
          <w:lang w:val="de-DE"/>
        </w:rPr>
      </w:pPr>
      <w:r>
        <w:rPr>
          <w:lang w:val="de-DE"/>
        </w:rPr>
        <w:t>Synchrone Aktualisierungen: Nein</w:t>
      </w:r>
    </w:p>
    <w:p w14:paraId="0E0FF662" w14:textId="73ED7C34" w:rsidR="00BD5413" w:rsidRDefault="00BD5413" w:rsidP="00BD5413">
      <w:pPr>
        <w:rPr>
          <w:lang w:val="de-DE"/>
        </w:rPr>
      </w:pPr>
      <w:r w:rsidRPr="00BD5413">
        <w:rPr>
          <w:noProof/>
          <w:lang w:val="de-DE"/>
        </w:rPr>
        <w:lastRenderedPageBreak/>
        <w:drawing>
          <wp:inline distT="0" distB="0" distL="0" distR="0" wp14:anchorId="78C2C4F5" wp14:editId="1A7EFEA3">
            <wp:extent cx="5760720" cy="1941830"/>
            <wp:effectExtent l="0" t="0" r="0" b="1270"/>
            <wp:docPr id="136922833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28335" name="Grafik 1" descr="Ein Bild, das Text, Screenshot, Schrift enthält.&#10;&#10;KI-generierte Inhalte können fehlerhaft sein."/>
                    <pic:cNvPicPr/>
                  </pic:nvPicPr>
                  <pic:blipFill>
                    <a:blip r:embed="rId14"/>
                    <a:stretch>
                      <a:fillRect/>
                    </a:stretch>
                  </pic:blipFill>
                  <pic:spPr>
                    <a:xfrm>
                      <a:off x="0" y="0"/>
                      <a:ext cx="5760720" cy="1941830"/>
                    </a:xfrm>
                    <a:prstGeom prst="rect">
                      <a:avLst/>
                    </a:prstGeom>
                  </pic:spPr>
                </pic:pic>
              </a:graphicData>
            </a:graphic>
          </wp:inline>
        </w:drawing>
      </w:r>
    </w:p>
    <w:p w14:paraId="1048504E" w14:textId="3B7C60BE" w:rsidR="00BD5413" w:rsidRDefault="00BD5413" w:rsidP="00BD5413">
      <w:pPr>
        <w:rPr>
          <w:lang w:val="de-DE"/>
        </w:rPr>
      </w:pPr>
      <w:r>
        <w:rPr>
          <w:lang w:val="de-DE"/>
        </w:rPr>
        <w:t>Keine maximale Postfach-Größe</w:t>
      </w:r>
    </w:p>
    <w:p w14:paraId="431DA5C2" w14:textId="38484F30" w:rsidR="00BD5413" w:rsidRDefault="00BD5413" w:rsidP="00BD5413">
      <w:pPr>
        <w:rPr>
          <w:lang w:val="de-DE"/>
        </w:rPr>
      </w:pPr>
      <w:r>
        <w:rPr>
          <w:lang w:val="de-DE"/>
        </w:rPr>
        <w:t>Adresserweiterung mit + (hier von keiner Bedeutung)</w:t>
      </w:r>
    </w:p>
    <w:p w14:paraId="6CC4965D" w14:textId="3DE20392" w:rsidR="00BD5413" w:rsidRDefault="00BD5413" w:rsidP="00BD5413">
      <w:pPr>
        <w:rPr>
          <w:lang w:val="de-DE"/>
        </w:rPr>
      </w:pPr>
      <w:r>
        <w:rPr>
          <w:lang w:val="de-DE"/>
        </w:rPr>
        <w:t>Protokolle: Nur IPv4, wir brauchen in diesem Beispiel nichts anderes</w:t>
      </w:r>
    </w:p>
    <w:p w14:paraId="4CB1E651" w14:textId="2189871D" w:rsidR="00BD5413" w:rsidRDefault="000627F8" w:rsidP="00BD5413">
      <w:pPr>
        <w:rPr>
          <w:lang w:val="de-DE"/>
        </w:rPr>
      </w:pPr>
      <w:r>
        <w:rPr>
          <w:lang w:val="de-DE"/>
        </w:rPr>
        <w:t>Das entspricht den folgenden Einstellungen in der /etc/postfix/main.cf-Datei:</w:t>
      </w:r>
    </w:p>
    <w:p w14:paraId="107E4AD0" w14:textId="5B98BE28" w:rsidR="000627F8" w:rsidRDefault="000627F8" w:rsidP="00BD5413">
      <w:pPr>
        <w:rPr>
          <w:lang w:val="de-DE"/>
        </w:rPr>
      </w:pPr>
      <w:r w:rsidRPr="000627F8">
        <w:rPr>
          <w:noProof/>
          <w:lang w:val="de-DE"/>
        </w:rPr>
        <w:drawing>
          <wp:inline distT="0" distB="0" distL="0" distR="0" wp14:anchorId="0DC3E711" wp14:editId="29630171">
            <wp:extent cx="5760720" cy="1303655"/>
            <wp:effectExtent l="0" t="0" r="0" b="0"/>
            <wp:docPr id="4231037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0375" name="Grafik 1" descr="Ein Bild, das Text, Screenshot, Schrift enthält.&#10;&#10;KI-generierte Inhalte können fehlerhaft sein."/>
                    <pic:cNvPicPr/>
                  </pic:nvPicPr>
                  <pic:blipFill>
                    <a:blip r:embed="rId15"/>
                    <a:stretch>
                      <a:fillRect/>
                    </a:stretch>
                  </pic:blipFill>
                  <pic:spPr>
                    <a:xfrm>
                      <a:off x="0" y="0"/>
                      <a:ext cx="5760720" cy="1303655"/>
                    </a:xfrm>
                    <a:prstGeom prst="rect">
                      <a:avLst/>
                    </a:prstGeom>
                  </pic:spPr>
                </pic:pic>
              </a:graphicData>
            </a:graphic>
          </wp:inline>
        </w:drawing>
      </w:r>
    </w:p>
    <w:p w14:paraId="33F8E6B8" w14:textId="797D8894" w:rsidR="000627F8" w:rsidRDefault="000627F8" w:rsidP="00BD5413">
      <w:pPr>
        <w:rPr>
          <w:lang w:val="de-DE"/>
        </w:rPr>
      </w:pPr>
      <w:r>
        <w:rPr>
          <w:lang w:val="de-DE"/>
        </w:rPr>
        <w:t>Andere Einstellungen:</w:t>
      </w:r>
    </w:p>
    <w:p w14:paraId="16970E3D" w14:textId="001AA972" w:rsidR="000627F8" w:rsidRDefault="000627F8" w:rsidP="00BD5413">
      <w:pPr>
        <w:rPr>
          <w:lang w:val="de-DE"/>
        </w:rPr>
      </w:pPr>
      <w:r>
        <w:rPr>
          <w:lang w:val="de-DE"/>
        </w:rPr>
        <w:t xml:space="preserve">Einstellungen für TLS (Keys und Zertifikate, Sicherheitsstufen) </w:t>
      </w:r>
    </w:p>
    <w:p w14:paraId="34F60700" w14:textId="4628AA07" w:rsidR="000627F8" w:rsidRDefault="000627F8" w:rsidP="00BD5413">
      <w:pPr>
        <w:rPr>
          <w:lang w:val="de-DE"/>
        </w:rPr>
      </w:pPr>
      <w:r w:rsidRPr="000627F8">
        <w:rPr>
          <w:noProof/>
          <w:lang w:val="de-DE"/>
        </w:rPr>
        <w:drawing>
          <wp:inline distT="0" distB="0" distL="0" distR="0" wp14:anchorId="210FB3C6" wp14:editId="49B2817F">
            <wp:extent cx="5760720" cy="1384935"/>
            <wp:effectExtent l="0" t="0" r="0" b="5715"/>
            <wp:docPr id="13470611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6116" name="Grafik 1" descr="Ein Bild, das Text, Screenshot, Schrift enthält.&#10;&#10;KI-generierte Inhalte können fehlerhaft sein."/>
                    <pic:cNvPicPr/>
                  </pic:nvPicPr>
                  <pic:blipFill>
                    <a:blip r:embed="rId16"/>
                    <a:stretch>
                      <a:fillRect/>
                    </a:stretch>
                  </pic:blipFill>
                  <pic:spPr>
                    <a:xfrm>
                      <a:off x="0" y="0"/>
                      <a:ext cx="5760720" cy="1384935"/>
                    </a:xfrm>
                    <a:prstGeom prst="rect">
                      <a:avLst/>
                    </a:prstGeom>
                  </pic:spPr>
                </pic:pic>
              </a:graphicData>
            </a:graphic>
          </wp:inline>
        </w:drawing>
      </w:r>
    </w:p>
    <w:p w14:paraId="3C500AE6" w14:textId="4F07B966" w:rsidR="000627F8" w:rsidRDefault="000627F8" w:rsidP="00BD5413">
      <w:pPr>
        <w:rPr>
          <w:lang w:val="de-DE"/>
        </w:rPr>
      </w:pPr>
      <w:r>
        <w:rPr>
          <w:lang w:val="de-DE"/>
        </w:rPr>
        <w:t xml:space="preserve">Das Mail-Banner: </w:t>
      </w:r>
      <w:r w:rsidRPr="000627F8">
        <w:rPr>
          <w:noProof/>
          <w:lang w:val="de-DE"/>
        </w:rPr>
        <w:drawing>
          <wp:inline distT="0" distB="0" distL="0" distR="0" wp14:anchorId="7660630E" wp14:editId="74ADE001">
            <wp:extent cx="4555066" cy="167701"/>
            <wp:effectExtent l="0" t="0" r="0" b="3810"/>
            <wp:docPr id="5253610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61030" name=""/>
                    <pic:cNvPicPr/>
                  </pic:nvPicPr>
                  <pic:blipFill>
                    <a:blip r:embed="rId17"/>
                    <a:stretch>
                      <a:fillRect/>
                    </a:stretch>
                  </pic:blipFill>
                  <pic:spPr>
                    <a:xfrm>
                      <a:off x="0" y="0"/>
                      <a:ext cx="5416898" cy="199431"/>
                    </a:xfrm>
                    <a:prstGeom prst="rect">
                      <a:avLst/>
                    </a:prstGeom>
                  </pic:spPr>
                </pic:pic>
              </a:graphicData>
            </a:graphic>
          </wp:inline>
        </w:drawing>
      </w:r>
    </w:p>
    <w:p w14:paraId="22F0AA70" w14:textId="77777777" w:rsidR="0014781D" w:rsidRDefault="000627F8" w:rsidP="00BD5413">
      <w:pPr>
        <w:rPr>
          <w:noProof/>
        </w:rPr>
      </w:pPr>
      <w:r>
        <w:rPr>
          <w:lang w:val="de-DE"/>
        </w:rPr>
        <w:t>Kompatibilität mit älteren Versionen von Postfix:</w:t>
      </w:r>
      <w:r w:rsidRPr="000627F8">
        <w:rPr>
          <w:noProof/>
        </w:rPr>
        <w:t xml:space="preserve"> </w:t>
      </w:r>
      <w:r w:rsidRPr="000627F8">
        <w:rPr>
          <w:noProof/>
          <w:lang w:val="de-DE"/>
        </w:rPr>
        <w:drawing>
          <wp:inline distT="0" distB="0" distL="0" distR="0" wp14:anchorId="32C988DB" wp14:editId="44865295">
            <wp:extent cx="5760720" cy="502285"/>
            <wp:effectExtent l="0" t="0" r="0" b="0"/>
            <wp:docPr id="11220581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58118" name=""/>
                    <pic:cNvPicPr/>
                  </pic:nvPicPr>
                  <pic:blipFill>
                    <a:blip r:embed="rId18"/>
                    <a:stretch>
                      <a:fillRect/>
                    </a:stretch>
                  </pic:blipFill>
                  <pic:spPr>
                    <a:xfrm>
                      <a:off x="0" y="0"/>
                      <a:ext cx="5760720" cy="502285"/>
                    </a:xfrm>
                    <a:prstGeom prst="rect">
                      <a:avLst/>
                    </a:prstGeom>
                  </pic:spPr>
                </pic:pic>
              </a:graphicData>
            </a:graphic>
          </wp:inline>
        </w:drawing>
      </w:r>
    </w:p>
    <w:p w14:paraId="4CC1A837" w14:textId="77777777" w:rsidR="0014781D" w:rsidRDefault="0014781D" w:rsidP="00BD5413">
      <w:pPr>
        <w:rPr>
          <w:noProof/>
        </w:rPr>
      </w:pPr>
    </w:p>
    <w:p w14:paraId="29967E7A" w14:textId="77777777" w:rsidR="0014781D" w:rsidRDefault="0014781D" w:rsidP="00BD5413">
      <w:pPr>
        <w:rPr>
          <w:noProof/>
        </w:rPr>
      </w:pPr>
    </w:p>
    <w:p w14:paraId="3C43E7F1" w14:textId="438D763D" w:rsidR="0014781D" w:rsidRDefault="0014781D" w:rsidP="00BD5413">
      <w:pPr>
        <w:rPr>
          <w:noProof/>
        </w:rPr>
      </w:pPr>
    </w:p>
    <w:p w14:paraId="37025F4C" w14:textId="7C5FAF7D" w:rsidR="0014781D" w:rsidRDefault="0014781D" w:rsidP="0014781D">
      <w:pPr>
        <w:pStyle w:val="berschrift3"/>
        <w:rPr>
          <w:noProof/>
        </w:rPr>
      </w:pPr>
      <w:r>
        <w:rPr>
          <w:noProof/>
        </w:rPr>
        <w:lastRenderedPageBreak/>
        <w:t>Weitere User</w:t>
      </w:r>
    </w:p>
    <w:p w14:paraId="583CD905" w14:textId="29690079" w:rsidR="000627F8" w:rsidRDefault="00A804B9" w:rsidP="00BD5413">
      <w:pPr>
        <w:rPr>
          <w:noProof/>
        </w:rPr>
      </w:pPr>
      <w:r>
        <w:rPr>
          <w:noProof/>
        </w:rPr>
        <w:t>Hinzufügen von einem Email-User:</w:t>
      </w:r>
      <w:r w:rsidRPr="00A804B9">
        <w:rPr>
          <w:noProof/>
        </w:rPr>
        <w:t xml:space="preserve"> </w:t>
      </w:r>
      <w:r w:rsidRPr="00A804B9">
        <w:rPr>
          <w:noProof/>
        </w:rPr>
        <w:drawing>
          <wp:inline distT="0" distB="0" distL="0" distR="0" wp14:anchorId="6B13BEC3" wp14:editId="5D0804CE">
            <wp:extent cx="4131733" cy="2356891"/>
            <wp:effectExtent l="0" t="0" r="2540" b="5715"/>
            <wp:docPr id="1646778330"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78330" name="Grafik 1" descr="Ein Bild, das Text, Screenshot, Schrift enthält.&#10;&#10;KI-generierte Inhalte können fehlerhaft sein."/>
                    <pic:cNvPicPr/>
                  </pic:nvPicPr>
                  <pic:blipFill>
                    <a:blip r:embed="rId19"/>
                    <a:stretch>
                      <a:fillRect/>
                    </a:stretch>
                  </pic:blipFill>
                  <pic:spPr>
                    <a:xfrm>
                      <a:off x="0" y="0"/>
                      <a:ext cx="4138020" cy="2360478"/>
                    </a:xfrm>
                    <a:prstGeom prst="rect">
                      <a:avLst/>
                    </a:prstGeom>
                  </pic:spPr>
                </pic:pic>
              </a:graphicData>
            </a:graphic>
          </wp:inline>
        </w:drawing>
      </w:r>
    </w:p>
    <w:p w14:paraId="18BA3D47" w14:textId="3B2A10BC" w:rsidR="008821E5" w:rsidRDefault="00A804B9" w:rsidP="00BD5413">
      <w:pPr>
        <w:rPr>
          <w:noProof/>
        </w:rPr>
      </w:pPr>
      <w:r>
        <w:rPr>
          <w:noProof/>
        </w:rPr>
        <w:t>Die E-Mail Adresse ist username@host also bei uns prima@nscs.lan</w:t>
      </w:r>
    </w:p>
    <w:p w14:paraId="0146934E" w14:textId="63EBE9D1" w:rsidR="008821E5" w:rsidRDefault="009A799B" w:rsidP="009A799B">
      <w:pPr>
        <w:pStyle w:val="berschrift3"/>
        <w:rPr>
          <w:noProof/>
        </w:rPr>
      </w:pPr>
      <w:r>
        <w:rPr>
          <w:noProof/>
        </w:rPr>
        <w:t>Alias</w:t>
      </w:r>
    </w:p>
    <w:p w14:paraId="75A1F36B" w14:textId="7C86A5D2" w:rsidR="0014781D" w:rsidRDefault="009A799B" w:rsidP="009A799B">
      <w:r>
        <w:t>Ein Alias ist wie eine Weiterleitung oder Verknüpfung. Sowohl lokale Benutzer als auch andere E-Mail-Adressen können als Ziel verwendet werden. Bei postfix werden Aliase in /etc/aliases gespeichert.</w:t>
      </w:r>
    </w:p>
    <w:p w14:paraId="63D0059C" w14:textId="0BC19C01" w:rsidR="0014781D" w:rsidRDefault="0014781D" w:rsidP="0014781D">
      <w:pPr>
        <w:pStyle w:val="berschrift3"/>
      </w:pPr>
      <w:r>
        <w:t>E-Mails</w:t>
      </w:r>
    </w:p>
    <w:p w14:paraId="3606DCC7" w14:textId="218FA6D3" w:rsidR="0014781D" w:rsidRPr="0014781D" w:rsidRDefault="0014781D" w:rsidP="0014781D">
      <w:r>
        <w:t>Standardmäßig werden Emails bei UNIX in /var/mail/&lt;user&gt; in einer Datei gespeichert.</w:t>
      </w:r>
    </w:p>
    <w:p w14:paraId="690BFA72" w14:textId="5F5C0582" w:rsidR="0014781D" w:rsidRDefault="0014781D" w:rsidP="0014781D">
      <w:r w:rsidRPr="0014781D">
        <w:rPr>
          <w:noProof/>
        </w:rPr>
        <w:drawing>
          <wp:inline distT="0" distB="0" distL="0" distR="0" wp14:anchorId="684C308E" wp14:editId="204A45A6">
            <wp:extent cx="5760720" cy="1340485"/>
            <wp:effectExtent l="0" t="0" r="0" b="0"/>
            <wp:docPr id="5815161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16176" name=""/>
                    <pic:cNvPicPr/>
                  </pic:nvPicPr>
                  <pic:blipFill>
                    <a:blip r:embed="rId20"/>
                    <a:stretch>
                      <a:fillRect/>
                    </a:stretch>
                  </pic:blipFill>
                  <pic:spPr>
                    <a:xfrm>
                      <a:off x="0" y="0"/>
                      <a:ext cx="5760720" cy="1340485"/>
                    </a:xfrm>
                    <a:prstGeom prst="rect">
                      <a:avLst/>
                    </a:prstGeom>
                  </pic:spPr>
                </pic:pic>
              </a:graphicData>
            </a:graphic>
          </wp:inline>
        </w:drawing>
      </w:r>
    </w:p>
    <w:p w14:paraId="52B14100" w14:textId="6ED2017D" w:rsidR="0014781D" w:rsidRDefault="0014781D" w:rsidP="0014781D">
      <w:r>
        <w:t>Hier eine Log-E-Mail an root, weil der Benutzer „sekund“ versucht hat einen sudo-Befehl auszuführen.</w:t>
      </w:r>
    </w:p>
    <w:p w14:paraId="5E8B627B" w14:textId="09901877" w:rsidR="0014781D" w:rsidRDefault="0014781D" w:rsidP="009A799B">
      <w:r>
        <w:t>Zugriff auf die Emails erfolgt mit dem Befehl mail, der über das Paket mailutils installiert werden kann.</w:t>
      </w:r>
    </w:p>
    <w:p w14:paraId="4D10D21A" w14:textId="6FA4CFE0" w:rsidR="00704993" w:rsidRDefault="00704993" w:rsidP="00704993">
      <w:pPr>
        <w:pStyle w:val="berschrift3"/>
      </w:pPr>
      <w:r>
        <w:t>Dovecot</w:t>
      </w:r>
    </w:p>
    <w:p w14:paraId="743B17EA" w14:textId="4FD93502" w:rsidR="00704993" w:rsidRDefault="00704993" w:rsidP="00704993">
      <w:r>
        <w:t xml:space="preserve">Ist ein einfacher UNIX-Mailserver für POP3 und IMAP. Installieren mit sudo apt install dovecot dovecot-imapd. Dann müssen sowohl postfix als auch Dovecot richtig konfiguriert werden. In </w:t>
      </w:r>
      <w:r w:rsidRPr="00704993">
        <w:t>/etc/postfix/main.cf</w:t>
      </w:r>
      <w:r>
        <w:t xml:space="preserve"> wird folgendes hinzugefügt:</w:t>
      </w:r>
    </w:p>
    <w:p w14:paraId="1C5354FD" w14:textId="43F03278" w:rsidR="00704993" w:rsidRPr="00704993" w:rsidRDefault="00704993" w:rsidP="00704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1D2125"/>
          <w:kern w:val="0"/>
          <w:sz w:val="20"/>
          <w:szCs w:val="20"/>
          <w:lang w:eastAsia="de-AT"/>
          <w14:ligatures w14:val="none"/>
        </w:rPr>
      </w:pPr>
      <w:r w:rsidRPr="00704993">
        <w:rPr>
          <w:rFonts w:ascii="Consolas" w:eastAsia="Times New Roman" w:hAnsi="Consolas" w:cs="Courier New"/>
          <w:color w:val="1D2125"/>
          <w:kern w:val="0"/>
          <w:sz w:val="20"/>
          <w:szCs w:val="20"/>
          <w:lang w:eastAsia="de-AT"/>
          <w14:ligatures w14:val="none"/>
        </w:rPr>
        <w:t>home_mailbox = Maildir/</w:t>
      </w:r>
      <w:r w:rsidRPr="00704993">
        <w:rPr>
          <w:rFonts w:ascii="Consolas" w:eastAsia="Times New Roman" w:hAnsi="Consolas" w:cs="Courier New"/>
          <w:color w:val="1D2125"/>
          <w:kern w:val="0"/>
          <w:sz w:val="20"/>
          <w:szCs w:val="20"/>
          <w:lang w:eastAsia="de-AT"/>
          <w14:ligatures w14:val="none"/>
        </w:rPr>
        <w:br/>
        <w:t>smtpd_sasl_auth_enable = yes</w:t>
      </w:r>
      <w:r w:rsidRPr="00704993">
        <w:rPr>
          <w:rFonts w:ascii="Consolas" w:eastAsia="Times New Roman" w:hAnsi="Consolas" w:cs="Courier New"/>
          <w:color w:val="1D2125"/>
          <w:kern w:val="0"/>
          <w:sz w:val="20"/>
          <w:szCs w:val="20"/>
          <w:lang w:eastAsia="de-AT"/>
          <w14:ligatures w14:val="none"/>
        </w:rPr>
        <w:br/>
        <w:t>smtpd_sasl_type = dovecot</w:t>
      </w:r>
      <w:r w:rsidRPr="00704993">
        <w:rPr>
          <w:rFonts w:ascii="Consolas" w:eastAsia="Times New Roman" w:hAnsi="Consolas" w:cs="Courier New"/>
          <w:color w:val="1D2125"/>
          <w:kern w:val="0"/>
          <w:sz w:val="20"/>
          <w:szCs w:val="20"/>
          <w:lang w:eastAsia="de-AT"/>
          <w14:ligatures w14:val="none"/>
        </w:rPr>
        <w:br/>
      </w:r>
      <w:r w:rsidRPr="00704993">
        <w:rPr>
          <w:rFonts w:ascii="Consolas" w:eastAsia="Times New Roman" w:hAnsi="Consolas" w:cs="Courier New"/>
          <w:color w:val="1D2125"/>
          <w:kern w:val="0"/>
          <w:sz w:val="20"/>
          <w:szCs w:val="20"/>
          <w:lang w:eastAsia="de-AT"/>
          <w14:ligatures w14:val="none"/>
        </w:rPr>
        <w:lastRenderedPageBreak/>
        <w:t>smtpd_sasl_path = private/auth</w:t>
      </w:r>
      <w:r w:rsidRPr="00704993">
        <w:rPr>
          <w:rFonts w:ascii="Consolas" w:eastAsia="Times New Roman" w:hAnsi="Consolas" w:cs="Courier New"/>
          <w:color w:val="1D2125"/>
          <w:kern w:val="0"/>
          <w:sz w:val="20"/>
          <w:szCs w:val="20"/>
          <w:lang w:eastAsia="de-AT"/>
          <w14:ligatures w14:val="none"/>
        </w:rPr>
        <w:br/>
        <w:t>smtpd_sasl_authenticated_header = yes</w:t>
      </w:r>
      <w:r w:rsidRPr="00704993">
        <w:rPr>
          <w:rFonts w:ascii="Consolas" w:eastAsia="Times New Roman" w:hAnsi="Consolas" w:cs="Courier New"/>
          <w:color w:val="1D2125"/>
          <w:kern w:val="0"/>
          <w:sz w:val="20"/>
          <w:szCs w:val="20"/>
          <w:lang w:eastAsia="de-AT"/>
          <w14:ligatures w14:val="none"/>
        </w:rPr>
        <w:br/>
        <w:t>smtpd_sasl_security_options = noanonymous</w:t>
      </w:r>
      <w:r w:rsidRPr="00704993">
        <w:rPr>
          <w:rFonts w:ascii="Consolas" w:eastAsia="Times New Roman" w:hAnsi="Consolas" w:cs="Courier New"/>
          <w:color w:val="1D2125"/>
          <w:kern w:val="0"/>
          <w:sz w:val="20"/>
          <w:szCs w:val="20"/>
          <w:lang w:eastAsia="de-AT"/>
          <w14:ligatures w14:val="none"/>
        </w:rPr>
        <w:br/>
        <w:t>smtpd_sasl_local_domain = $myhostname</w:t>
      </w:r>
      <w:r w:rsidRPr="00704993">
        <w:rPr>
          <w:rFonts w:ascii="Consolas" w:eastAsia="Times New Roman" w:hAnsi="Consolas" w:cs="Courier New"/>
          <w:color w:val="1D2125"/>
          <w:kern w:val="0"/>
          <w:sz w:val="20"/>
          <w:szCs w:val="20"/>
          <w:lang w:eastAsia="de-AT"/>
          <w14:ligatures w14:val="none"/>
        </w:rPr>
        <w:br/>
        <w:t>broken_sasl_auth_clients = yes</w:t>
      </w:r>
      <w:r w:rsidRPr="00704993">
        <w:rPr>
          <w:rFonts w:ascii="Consolas" w:eastAsia="Times New Roman" w:hAnsi="Consolas" w:cs="Courier New"/>
          <w:color w:val="1D2125"/>
          <w:kern w:val="0"/>
          <w:sz w:val="20"/>
          <w:szCs w:val="20"/>
          <w:lang w:eastAsia="de-AT"/>
          <w14:ligatures w14:val="none"/>
        </w:rPr>
        <w:br/>
        <w:t>smtpd_recipient_restrictions = reject_unknown_sender_domain, reject_unknown_recipient_domain, reject_unauth_pipelining, permit_mynetworks, permit_sasl_authenticated, reject_unauth_destination</w:t>
      </w:r>
      <w:r w:rsidRPr="00704993">
        <w:rPr>
          <w:rFonts w:ascii="Consolas" w:eastAsia="Times New Roman" w:hAnsi="Consolas" w:cs="Courier New"/>
          <w:color w:val="1D2125"/>
          <w:kern w:val="0"/>
          <w:sz w:val="20"/>
          <w:szCs w:val="20"/>
          <w:lang w:eastAsia="de-AT"/>
          <w14:ligatures w14:val="none"/>
        </w:rPr>
        <w:br/>
        <w:t>smtpd_sender_restrictions = reject_unknown_sender_domain</w:t>
      </w:r>
      <w:r w:rsidRPr="00704993">
        <w:rPr>
          <w:rFonts w:ascii="Consolas" w:eastAsia="Times New Roman" w:hAnsi="Consolas" w:cs="Courier New"/>
          <w:color w:val="1D2125"/>
          <w:kern w:val="0"/>
          <w:sz w:val="20"/>
          <w:szCs w:val="20"/>
          <w:lang w:eastAsia="de-AT"/>
          <w14:ligatures w14:val="none"/>
        </w:rPr>
        <w:br/>
        <w:t>mailbox_command = /usr/lib/dovecot/deliver -m "${EXTENSION}"</w:t>
      </w:r>
    </w:p>
    <w:p w14:paraId="4E510883" w14:textId="3D4B84F6" w:rsidR="00704993" w:rsidRDefault="00704993" w:rsidP="00704993">
      <w:r>
        <w:t xml:space="preserve">In </w:t>
      </w:r>
      <w:r w:rsidRPr="00704993">
        <w:t>/etc/dovecot/conf.d/10-master.conf</w:t>
      </w:r>
      <w:r>
        <w:t xml:space="preserve"> muss im auth service folgender listener hinzugefügt werden:</w:t>
      </w:r>
    </w:p>
    <w:p w14:paraId="2E82A892" w14:textId="760650E1" w:rsidR="00704993" w:rsidRDefault="00704993" w:rsidP="00704993">
      <w:r w:rsidRPr="00704993">
        <w:rPr>
          <w:noProof/>
        </w:rPr>
        <w:drawing>
          <wp:inline distT="0" distB="0" distL="0" distR="0" wp14:anchorId="6B59ADA3" wp14:editId="1C64A004">
            <wp:extent cx="3299460" cy="934094"/>
            <wp:effectExtent l="0" t="0" r="0" b="0"/>
            <wp:docPr id="9578625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62553" name=""/>
                    <pic:cNvPicPr/>
                  </pic:nvPicPr>
                  <pic:blipFill>
                    <a:blip r:embed="rId21"/>
                    <a:stretch>
                      <a:fillRect/>
                    </a:stretch>
                  </pic:blipFill>
                  <pic:spPr>
                    <a:xfrm>
                      <a:off x="0" y="0"/>
                      <a:ext cx="3319174" cy="939675"/>
                    </a:xfrm>
                    <a:prstGeom prst="rect">
                      <a:avLst/>
                    </a:prstGeom>
                  </pic:spPr>
                </pic:pic>
              </a:graphicData>
            </a:graphic>
          </wp:inline>
        </w:drawing>
      </w:r>
    </w:p>
    <w:p w14:paraId="5D8B76D7" w14:textId="0CA2C76E" w:rsidR="00704993" w:rsidRDefault="00704993" w:rsidP="00704993">
      <w:r>
        <w:t xml:space="preserve">Und in </w:t>
      </w:r>
      <w:r w:rsidRPr="00704993">
        <w:t>/etc/dovecot/conf.d/10-mail.conf</w:t>
      </w:r>
      <w:r>
        <w:t xml:space="preserve"> wird die Mail-Location geändert:</w:t>
      </w:r>
    </w:p>
    <w:p w14:paraId="143FA4D7" w14:textId="77777777" w:rsidR="00704993" w:rsidRDefault="00704993" w:rsidP="00704993">
      <w:r w:rsidRPr="00704993">
        <w:t>mail_location = maildir:~/Maildir</w:t>
      </w:r>
    </w:p>
    <w:p w14:paraId="725A2169" w14:textId="7560D235" w:rsidR="0052614B" w:rsidRDefault="0052614B" w:rsidP="00704993">
      <w:r>
        <w:t>Danach werden postfix und dovecot neugestartet:</w:t>
      </w:r>
    </w:p>
    <w:p w14:paraId="5C4D2EC1" w14:textId="0EA12ABC" w:rsidR="0052614B" w:rsidRDefault="0052614B" w:rsidP="00704993">
      <w:r>
        <w:t>sudo systemclt restart postfix</w:t>
      </w:r>
      <w:r>
        <w:br/>
        <w:t>sudo systemctl restart dovecot</w:t>
      </w:r>
    </w:p>
    <w:p w14:paraId="5A7565E8" w14:textId="208FE274" w:rsidR="0052614B" w:rsidRDefault="00575D8B" w:rsidP="00575D8B">
      <w:pPr>
        <w:pStyle w:val="berschrift3"/>
      </w:pPr>
      <w:r>
        <w:t>Thunderbird</w:t>
      </w:r>
    </w:p>
    <w:p w14:paraId="58865517" w14:textId="578BC633" w:rsidR="00575D8B" w:rsidRDefault="00575D8B" w:rsidP="00575D8B">
      <w:pPr>
        <w:rPr>
          <w:noProof/>
        </w:rPr>
      </w:pPr>
      <w:r w:rsidRPr="00575D8B">
        <w:t>Mozilla Thunderbird ist ein freies E-Mail-Programm, und Chat-Client (XMPP und IRC).</w:t>
      </w:r>
      <w:r>
        <w:t xml:space="preserve"> Es</w:t>
      </w:r>
      <w:r w:rsidRPr="00575D8B">
        <w:t xml:space="preserve"> basiert auf der Mozilla Suite und ist für </w:t>
      </w:r>
      <w:r>
        <w:t>viele</w:t>
      </w:r>
      <w:r w:rsidRPr="00575D8B">
        <w:t xml:space="preserve"> Betriebssysteme verfügbar.</w:t>
      </w:r>
      <w:r>
        <w:t xml:space="preserve"> Thunderbird Portable ist eine Version, die in einen Ordner passt (oder auf einen USB-Stick) und für den Schulserver verwendet wird, am Laptop kann man die normale Version über die offizielle Website herunterladen. Zum hinzufügen von einem Konto wählt man im Menü „Neues Konto“, gibt einen Namen und die E-Mail-Adresse ein. Thunderbird erkennt Dovecot und bittet um ein Passwort.</w:t>
      </w:r>
      <w:r w:rsidR="00EE3B34">
        <w:t xml:space="preserve"> Wenn alles richtig konfiguriert ist sollte man jetzt über Thunderbird Nachrichten an Mitglieder der anderen Gruppen über Thunderbird senden und empfangen können.</w:t>
      </w:r>
      <w:r w:rsidR="005F115A" w:rsidRPr="005F115A">
        <w:rPr>
          <w:noProof/>
        </w:rPr>
        <w:t xml:space="preserve"> </w:t>
      </w:r>
      <w:r w:rsidR="005F115A" w:rsidRPr="005F115A">
        <w:rPr>
          <w:noProof/>
        </w:rPr>
        <w:drawing>
          <wp:inline distT="0" distB="0" distL="0" distR="0" wp14:anchorId="48356423" wp14:editId="1512485F">
            <wp:extent cx="4680224" cy="2057400"/>
            <wp:effectExtent l="0" t="0" r="6350" b="0"/>
            <wp:docPr id="19179411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41187" name=""/>
                    <pic:cNvPicPr/>
                  </pic:nvPicPr>
                  <pic:blipFill>
                    <a:blip r:embed="rId22"/>
                    <a:stretch>
                      <a:fillRect/>
                    </a:stretch>
                  </pic:blipFill>
                  <pic:spPr>
                    <a:xfrm>
                      <a:off x="0" y="0"/>
                      <a:ext cx="4685497" cy="2059718"/>
                    </a:xfrm>
                    <a:prstGeom prst="rect">
                      <a:avLst/>
                    </a:prstGeom>
                  </pic:spPr>
                </pic:pic>
              </a:graphicData>
            </a:graphic>
          </wp:inline>
        </w:drawing>
      </w:r>
    </w:p>
    <w:p w14:paraId="3F024891" w14:textId="51A12652" w:rsidR="009F347F" w:rsidRDefault="009F347F" w:rsidP="009F347F">
      <w:pPr>
        <w:pStyle w:val="berschrift3"/>
      </w:pPr>
      <w:r>
        <w:lastRenderedPageBreak/>
        <w:t>PGP</w:t>
      </w:r>
    </w:p>
    <w:p w14:paraId="1B40E5D1" w14:textId="37914EB2" w:rsidR="009F347F" w:rsidRDefault="009F347F" w:rsidP="009F347F">
      <w:r w:rsidRPr="009F347F">
        <w:drawing>
          <wp:inline distT="0" distB="0" distL="0" distR="0" wp14:anchorId="5C84DE13" wp14:editId="733DC461">
            <wp:extent cx="4488785" cy="5082540"/>
            <wp:effectExtent l="0" t="0" r="7620" b="3810"/>
            <wp:docPr id="1350853276" name="Grafik 1" descr="Ein Bild, das Text, Screenshot, Schrift, Karte Menü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53276" name="Grafik 1" descr="Ein Bild, das Text, Screenshot, Schrift, Karte Menü enthält.&#10;&#10;KI-generierte Inhalte können fehlerhaft sein."/>
                    <pic:cNvPicPr/>
                  </pic:nvPicPr>
                  <pic:blipFill>
                    <a:blip r:embed="rId23"/>
                    <a:stretch>
                      <a:fillRect/>
                    </a:stretch>
                  </pic:blipFill>
                  <pic:spPr>
                    <a:xfrm>
                      <a:off x="0" y="0"/>
                      <a:ext cx="4497969" cy="5092939"/>
                    </a:xfrm>
                    <a:prstGeom prst="rect">
                      <a:avLst/>
                    </a:prstGeom>
                  </pic:spPr>
                </pic:pic>
              </a:graphicData>
            </a:graphic>
          </wp:inline>
        </w:drawing>
      </w:r>
    </w:p>
    <w:p w14:paraId="5809D370" w14:textId="5A561FEF" w:rsidR="009F347F" w:rsidRDefault="009F347F" w:rsidP="009F347F">
      <w:r>
        <w:t>Man wird auch aufgefordert, eine Passphrase einzugeben, hier wurde der Einfachheit halber „pass“ gewählt</w:t>
      </w:r>
    </w:p>
    <w:p w14:paraId="47AA970A" w14:textId="0A0C9363" w:rsidR="009F347F" w:rsidRDefault="009F347F" w:rsidP="009F347F">
      <w:r w:rsidRPr="009F347F">
        <w:drawing>
          <wp:inline distT="0" distB="0" distL="0" distR="0" wp14:anchorId="1F7EF46A" wp14:editId="54951B77">
            <wp:extent cx="5760720" cy="1659890"/>
            <wp:effectExtent l="0" t="0" r="0" b="0"/>
            <wp:docPr id="2106004944"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4944" name="Grafik 1" descr="Ein Bild, das Text, Screenshot, Schrift enthält.&#10;&#10;KI-generierte Inhalte können fehlerhaft sein."/>
                    <pic:cNvPicPr/>
                  </pic:nvPicPr>
                  <pic:blipFill>
                    <a:blip r:embed="rId24"/>
                    <a:stretch>
                      <a:fillRect/>
                    </a:stretch>
                  </pic:blipFill>
                  <pic:spPr>
                    <a:xfrm>
                      <a:off x="0" y="0"/>
                      <a:ext cx="5760720" cy="1659890"/>
                    </a:xfrm>
                    <a:prstGeom prst="rect">
                      <a:avLst/>
                    </a:prstGeom>
                  </pic:spPr>
                </pic:pic>
              </a:graphicData>
            </a:graphic>
          </wp:inline>
        </w:drawing>
      </w:r>
    </w:p>
    <w:p w14:paraId="69E4BEDD" w14:textId="4EB669E0" w:rsidR="005F2D5A" w:rsidRDefault="005F2D5A" w:rsidP="009F347F">
      <w:r>
        <w:t>Und in eine Datei exportieren</w:t>
      </w:r>
    </w:p>
    <w:p w14:paraId="6999F6B5" w14:textId="314CE0EB" w:rsidR="005F2D5A" w:rsidRDefault="005F2D5A" w:rsidP="009F347F">
      <w:r w:rsidRPr="005F2D5A">
        <w:lastRenderedPageBreak/>
        <w:drawing>
          <wp:inline distT="0" distB="0" distL="0" distR="0" wp14:anchorId="6D5D5FF9" wp14:editId="5D92C40B">
            <wp:extent cx="5113838" cy="1485900"/>
            <wp:effectExtent l="0" t="0" r="0" b="0"/>
            <wp:docPr id="213772874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28745" name="Grafik 1" descr="Ein Bild, das Text, Screenshot, Schrift enthält.&#10;&#10;KI-generierte Inhalte können fehlerhaft sein."/>
                    <pic:cNvPicPr/>
                  </pic:nvPicPr>
                  <pic:blipFill>
                    <a:blip r:embed="rId25"/>
                    <a:stretch>
                      <a:fillRect/>
                    </a:stretch>
                  </pic:blipFill>
                  <pic:spPr>
                    <a:xfrm>
                      <a:off x="0" y="0"/>
                      <a:ext cx="5134490" cy="1491901"/>
                    </a:xfrm>
                    <a:prstGeom prst="rect">
                      <a:avLst/>
                    </a:prstGeom>
                  </pic:spPr>
                </pic:pic>
              </a:graphicData>
            </a:graphic>
          </wp:inline>
        </w:drawing>
      </w:r>
    </w:p>
    <w:p w14:paraId="27C1AD51" w14:textId="12222944" w:rsidR="005F2D5A" w:rsidRDefault="00387812" w:rsidP="009F347F">
      <w:r>
        <w:t>In Thunderbird den PGP-Key importieren</w:t>
      </w:r>
      <w:r w:rsidR="002F1F9A">
        <w:t>:</w:t>
      </w:r>
    </w:p>
    <w:p w14:paraId="2EF3C754" w14:textId="25975648" w:rsidR="005F2D5A" w:rsidRDefault="005F2D5A" w:rsidP="009F347F">
      <w:r w:rsidRPr="005F2D5A">
        <w:drawing>
          <wp:inline distT="0" distB="0" distL="0" distR="0" wp14:anchorId="39D5D8B4" wp14:editId="7B40A943">
            <wp:extent cx="5760720" cy="1917700"/>
            <wp:effectExtent l="0" t="0" r="0" b="6350"/>
            <wp:docPr id="317062962"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62962" name="Grafik 1" descr="Ein Bild, das Text, Screenshot, Software, Multimedia-Software enthält.&#10;&#10;KI-generierte Inhalte können fehlerhaft sein."/>
                    <pic:cNvPicPr/>
                  </pic:nvPicPr>
                  <pic:blipFill rotWithShape="1">
                    <a:blip r:embed="rId26"/>
                    <a:srcRect t="45011"/>
                    <a:stretch>
                      <a:fillRect/>
                    </a:stretch>
                  </pic:blipFill>
                  <pic:spPr bwMode="auto">
                    <a:xfrm>
                      <a:off x="0" y="0"/>
                      <a:ext cx="5760720" cy="1917700"/>
                    </a:xfrm>
                    <a:prstGeom prst="rect">
                      <a:avLst/>
                    </a:prstGeom>
                    <a:ln>
                      <a:noFill/>
                    </a:ln>
                    <a:extLst>
                      <a:ext uri="{53640926-AAD7-44D8-BBD7-CCE9431645EC}">
                        <a14:shadowObscured xmlns:a14="http://schemas.microsoft.com/office/drawing/2010/main"/>
                      </a:ext>
                    </a:extLst>
                  </pic:spPr>
                </pic:pic>
              </a:graphicData>
            </a:graphic>
          </wp:inline>
        </w:drawing>
      </w:r>
    </w:p>
    <w:p w14:paraId="629D5F1A" w14:textId="600C2401" w:rsidR="002F1F9A" w:rsidRPr="009F347F" w:rsidRDefault="002F1F9A" w:rsidP="009F347F">
      <w:r w:rsidRPr="002F1F9A">
        <w:drawing>
          <wp:inline distT="0" distB="0" distL="0" distR="0" wp14:anchorId="4CCE2DC1" wp14:editId="3DEC2136">
            <wp:extent cx="3426511" cy="2377440"/>
            <wp:effectExtent l="0" t="0" r="2540" b="3810"/>
            <wp:docPr id="1176779131"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79131" name="Grafik 1" descr="Ein Bild, das Text, Screenshot, Software, Schrift enthält.&#10;&#10;KI-generierte Inhalte können fehlerhaft sein."/>
                    <pic:cNvPicPr/>
                  </pic:nvPicPr>
                  <pic:blipFill>
                    <a:blip r:embed="rId27"/>
                    <a:stretch>
                      <a:fillRect/>
                    </a:stretch>
                  </pic:blipFill>
                  <pic:spPr>
                    <a:xfrm>
                      <a:off x="0" y="0"/>
                      <a:ext cx="3429518" cy="2379526"/>
                    </a:xfrm>
                    <a:prstGeom prst="rect">
                      <a:avLst/>
                    </a:prstGeom>
                  </pic:spPr>
                </pic:pic>
              </a:graphicData>
            </a:graphic>
          </wp:inline>
        </w:drawing>
      </w:r>
    </w:p>
    <w:p w14:paraId="12AA502A" w14:textId="4F49BAF2" w:rsidR="00704993" w:rsidRDefault="009F347F" w:rsidP="009F347F">
      <w:pPr>
        <w:pStyle w:val="berschrift3"/>
      </w:pPr>
      <w:r>
        <w:t>Spamfilter</w:t>
      </w:r>
    </w:p>
    <w:p w14:paraId="4B251E75" w14:textId="14391D15" w:rsidR="009F347F" w:rsidRDefault="009F347F" w:rsidP="00704993">
      <w:r w:rsidRPr="009F347F">
        <w:drawing>
          <wp:inline distT="0" distB="0" distL="0" distR="0" wp14:anchorId="7E3FFBE3" wp14:editId="77AF1EAF">
            <wp:extent cx="5044440" cy="191836"/>
            <wp:effectExtent l="0" t="0" r="3810" b="0"/>
            <wp:docPr id="17288263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26381" name=""/>
                    <pic:cNvPicPr/>
                  </pic:nvPicPr>
                  <pic:blipFill>
                    <a:blip r:embed="rId28"/>
                    <a:stretch>
                      <a:fillRect/>
                    </a:stretch>
                  </pic:blipFill>
                  <pic:spPr>
                    <a:xfrm>
                      <a:off x="0" y="0"/>
                      <a:ext cx="5374958" cy="204405"/>
                    </a:xfrm>
                    <a:prstGeom prst="rect">
                      <a:avLst/>
                    </a:prstGeom>
                  </pic:spPr>
                </pic:pic>
              </a:graphicData>
            </a:graphic>
          </wp:inline>
        </w:drawing>
      </w:r>
    </w:p>
    <w:p w14:paraId="15C3343D" w14:textId="21AC75A0" w:rsidR="009F347F" w:rsidRPr="00704993" w:rsidRDefault="009F347F" w:rsidP="00704993">
      <w:r w:rsidRPr="009F347F">
        <w:drawing>
          <wp:inline distT="0" distB="0" distL="0" distR="0" wp14:anchorId="185D973E" wp14:editId="597FDBFF">
            <wp:extent cx="3154680" cy="726360"/>
            <wp:effectExtent l="0" t="0" r="0" b="0"/>
            <wp:docPr id="395541927" name="Grafik 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41927" name="Grafik 1" descr="Ein Bild, das Text, Schrift, Screenshot enthält.&#10;&#10;KI-generierte Inhalte können fehlerhaft sein."/>
                    <pic:cNvPicPr/>
                  </pic:nvPicPr>
                  <pic:blipFill>
                    <a:blip r:embed="rId29"/>
                    <a:stretch>
                      <a:fillRect/>
                    </a:stretch>
                  </pic:blipFill>
                  <pic:spPr>
                    <a:xfrm>
                      <a:off x="0" y="0"/>
                      <a:ext cx="3172957" cy="730568"/>
                    </a:xfrm>
                    <a:prstGeom prst="rect">
                      <a:avLst/>
                    </a:prstGeom>
                  </pic:spPr>
                </pic:pic>
              </a:graphicData>
            </a:graphic>
          </wp:inline>
        </w:drawing>
      </w:r>
    </w:p>
    <w:sectPr w:rsidR="009F347F" w:rsidRPr="00704993">
      <w:headerReference w:type="default" r:id="rId3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B5E07" w14:textId="77777777" w:rsidR="00C7270B" w:rsidRDefault="00C7270B" w:rsidP="00AF0697">
      <w:pPr>
        <w:spacing w:after="0" w:line="240" w:lineRule="auto"/>
      </w:pPr>
      <w:r>
        <w:separator/>
      </w:r>
    </w:p>
  </w:endnote>
  <w:endnote w:type="continuationSeparator" w:id="0">
    <w:p w14:paraId="41A03334" w14:textId="77777777" w:rsidR="00C7270B" w:rsidRDefault="00C7270B" w:rsidP="00AF0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A024A" w14:textId="77777777" w:rsidR="00C7270B" w:rsidRDefault="00C7270B" w:rsidP="00AF0697">
      <w:pPr>
        <w:spacing w:after="0" w:line="240" w:lineRule="auto"/>
      </w:pPr>
      <w:r>
        <w:separator/>
      </w:r>
    </w:p>
  </w:footnote>
  <w:footnote w:type="continuationSeparator" w:id="0">
    <w:p w14:paraId="6E7C086C" w14:textId="77777777" w:rsidR="00C7270B" w:rsidRDefault="00C7270B" w:rsidP="00AF0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97B1" w14:textId="22189E60" w:rsidR="00AF0697" w:rsidRPr="00AF0697" w:rsidRDefault="00AF0697">
    <w:pPr>
      <w:pStyle w:val="Kopfzeile"/>
      <w:rPr>
        <w:lang w:val="de-DE"/>
      </w:rPr>
    </w:pPr>
    <w:r>
      <w:rPr>
        <w:lang w:val="de-DE"/>
      </w:rPr>
      <w:t>Christian Patzl</w:t>
    </w:r>
    <w:r>
      <w:rPr>
        <w:lang w:val="de-DE"/>
      </w:rPr>
      <w:tab/>
    </w:r>
    <w:r w:rsidR="00BD5413">
      <w:rPr>
        <w:lang w:val="de-DE"/>
      </w:rPr>
      <w:t>E-Mail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C59D9"/>
    <w:multiLevelType w:val="hybridMultilevel"/>
    <w:tmpl w:val="24AEA11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77AA7624"/>
    <w:multiLevelType w:val="hybridMultilevel"/>
    <w:tmpl w:val="44A4D24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7E9F7260"/>
    <w:multiLevelType w:val="hybridMultilevel"/>
    <w:tmpl w:val="2CEA664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680616310">
    <w:abstractNumId w:val="2"/>
  </w:num>
  <w:num w:numId="2" w16cid:durableId="818955945">
    <w:abstractNumId w:val="1"/>
  </w:num>
  <w:num w:numId="3" w16cid:durableId="724719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697"/>
    <w:rsid w:val="000627F8"/>
    <w:rsid w:val="0014781D"/>
    <w:rsid w:val="002702CC"/>
    <w:rsid w:val="002F1F9A"/>
    <w:rsid w:val="00387812"/>
    <w:rsid w:val="003C54F0"/>
    <w:rsid w:val="00492875"/>
    <w:rsid w:val="0052614B"/>
    <w:rsid w:val="0057182A"/>
    <w:rsid w:val="00575D8B"/>
    <w:rsid w:val="005C22C0"/>
    <w:rsid w:val="005F115A"/>
    <w:rsid w:val="005F2D5A"/>
    <w:rsid w:val="006D1A37"/>
    <w:rsid w:val="00704993"/>
    <w:rsid w:val="0071186A"/>
    <w:rsid w:val="0073645E"/>
    <w:rsid w:val="008821E5"/>
    <w:rsid w:val="009A799B"/>
    <w:rsid w:val="009F347F"/>
    <w:rsid w:val="00A65C7D"/>
    <w:rsid w:val="00A804B9"/>
    <w:rsid w:val="00AF0697"/>
    <w:rsid w:val="00AF47C2"/>
    <w:rsid w:val="00BD5413"/>
    <w:rsid w:val="00C66ED3"/>
    <w:rsid w:val="00C7270B"/>
    <w:rsid w:val="00DC1555"/>
    <w:rsid w:val="00E60D2C"/>
    <w:rsid w:val="00EE3B3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8457C"/>
  <w15:chartTrackingRefBased/>
  <w15:docId w15:val="{CAE850A7-D68B-4A9B-82E0-6F611CC25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F0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F0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F069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F069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F069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069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069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069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069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069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F069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F069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F069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F069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069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069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069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0697"/>
    <w:rPr>
      <w:rFonts w:eastAsiaTheme="majorEastAsia" w:cstheme="majorBidi"/>
      <w:color w:val="272727" w:themeColor="text1" w:themeTint="D8"/>
    </w:rPr>
  </w:style>
  <w:style w:type="paragraph" w:styleId="Titel">
    <w:name w:val="Title"/>
    <w:basedOn w:val="Standard"/>
    <w:next w:val="Standard"/>
    <w:link w:val="TitelZchn"/>
    <w:uiPriority w:val="10"/>
    <w:qFormat/>
    <w:rsid w:val="00AF0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069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069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069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069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0697"/>
    <w:rPr>
      <w:i/>
      <w:iCs/>
      <w:color w:val="404040" w:themeColor="text1" w:themeTint="BF"/>
    </w:rPr>
  </w:style>
  <w:style w:type="paragraph" w:styleId="Listenabsatz">
    <w:name w:val="List Paragraph"/>
    <w:basedOn w:val="Standard"/>
    <w:uiPriority w:val="34"/>
    <w:qFormat/>
    <w:rsid w:val="00AF0697"/>
    <w:pPr>
      <w:ind w:left="720"/>
      <w:contextualSpacing/>
    </w:pPr>
  </w:style>
  <w:style w:type="character" w:styleId="IntensiveHervorhebung">
    <w:name w:val="Intense Emphasis"/>
    <w:basedOn w:val="Absatz-Standardschriftart"/>
    <w:uiPriority w:val="21"/>
    <w:qFormat/>
    <w:rsid w:val="00AF0697"/>
    <w:rPr>
      <w:i/>
      <w:iCs/>
      <w:color w:val="0F4761" w:themeColor="accent1" w:themeShade="BF"/>
    </w:rPr>
  </w:style>
  <w:style w:type="paragraph" w:styleId="IntensivesZitat">
    <w:name w:val="Intense Quote"/>
    <w:basedOn w:val="Standard"/>
    <w:next w:val="Standard"/>
    <w:link w:val="IntensivesZitatZchn"/>
    <w:uiPriority w:val="30"/>
    <w:qFormat/>
    <w:rsid w:val="00AF0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0697"/>
    <w:rPr>
      <w:i/>
      <w:iCs/>
      <w:color w:val="0F4761" w:themeColor="accent1" w:themeShade="BF"/>
    </w:rPr>
  </w:style>
  <w:style w:type="character" w:styleId="IntensiverVerweis">
    <w:name w:val="Intense Reference"/>
    <w:basedOn w:val="Absatz-Standardschriftart"/>
    <w:uiPriority w:val="32"/>
    <w:qFormat/>
    <w:rsid w:val="00AF0697"/>
    <w:rPr>
      <w:b/>
      <w:bCs/>
      <w:smallCaps/>
      <w:color w:val="0F4761" w:themeColor="accent1" w:themeShade="BF"/>
      <w:spacing w:val="5"/>
    </w:rPr>
  </w:style>
  <w:style w:type="paragraph" w:styleId="Kopfzeile">
    <w:name w:val="header"/>
    <w:basedOn w:val="Standard"/>
    <w:link w:val="KopfzeileZchn"/>
    <w:uiPriority w:val="99"/>
    <w:unhideWhenUsed/>
    <w:rsid w:val="00AF069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F0697"/>
  </w:style>
  <w:style w:type="paragraph" w:styleId="Fuzeile">
    <w:name w:val="footer"/>
    <w:basedOn w:val="Standard"/>
    <w:link w:val="FuzeileZchn"/>
    <w:uiPriority w:val="99"/>
    <w:unhideWhenUsed/>
    <w:rsid w:val="00AF069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F0697"/>
  </w:style>
  <w:style w:type="character" w:styleId="Hyperlink">
    <w:name w:val="Hyperlink"/>
    <w:basedOn w:val="Absatz-Standardschriftart"/>
    <w:uiPriority w:val="99"/>
    <w:unhideWhenUsed/>
    <w:rsid w:val="008821E5"/>
    <w:rPr>
      <w:color w:val="467886" w:themeColor="hyperlink"/>
      <w:u w:val="single"/>
    </w:rPr>
  </w:style>
  <w:style w:type="character" w:styleId="NichtaufgelsteErwhnung">
    <w:name w:val="Unresolved Mention"/>
    <w:basedOn w:val="Absatz-Standardschriftart"/>
    <w:uiPriority w:val="99"/>
    <w:semiHidden/>
    <w:unhideWhenUsed/>
    <w:rsid w:val="008821E5"/>
    <w:rPr>
      <w:color w:val="605E5C"/>
      <w:shd w:val="clear" w:color="auto" w:fill="E1DFDD"/>
    </w:rPr>
  </w:style>
  <w:style w:type="paragraph" w:styleId="HTMLVorformatiert">
    <w:name w:val="HTML Preformatted"/>
    <w:basedOn w:val="Standard"/>
    <w:link w:val="HTMLVorformatiertZchn"/>
    <w:uiPriority w:val="99"/>
    <w:semiHidden/>
    <w:unhideWhenUsed/>
    <w:rsid w:val="00704993"/>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70499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796</Words>
  <Characters>5020</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Christian.Patzl@htlstp.at</dc:creator>
  <cp:keywords/>
  <dc:description/>
  <cp:lastModifiedBy>Christian.Patzl@htlstp.at</cp:lastModifiedBy>
  <cp:revision>19</cp:revision>
  <dcterms:created xsi:type="dcterms:W3CDTF">2026-01-12T10:08:00Z</dcterms:created>
  <dcterms:modified xsi:type="dcterms:W3CDTF">2026-01-13T11:12:00Z</dcterms:modified>
</cp:coreProperties>
</file>