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LYCÉE GÉNÉRAL</w:t>
      </w:r>
      <w:r>
        <w:t xml:space="preserve"> </w:t>
      </w:r>
      <w:r>
        <w:t xml:space="preserve">| 2025-2026</w:t>
      </w:r>
      <w:r>
        <w:t xml:space="preserve"> </w:t>
      </w:r>
      <w:r>
        <w:rPr>
          <w:b/>
          <w:bCs/>
        </w:rPr>
        <w:t xml:space="preserve">MATHÉMATIQUES</w:t>
      </w:r>
      <w:r>
        <w:t xml:space="preserve"> </w:t>
      </w:r>
      <w:r>
        <w:t xml:space="preserve">| 21/10/2026</w:t>
      </w:r>
    </w:p>
    <w:p>
      <w:r>
        <w:pict>
          <v:rect style="width:0;height:1.5pt" o:hralign="center" o:hrstd="t" o:hr="t"/>
        </w:pict>
      </w:r>
    </w:p>
    <w:bookmarkStart w:id="12" w:name="devoir-surveillé"/>
    <w:p>
      <w:pPr>
        <w:pStyle w:val="Heading1"/>
      </w:pPr>
      <w:r>
        <w:t xml:space="preserve">DEVOIR SURVEILLÉ</w:t>
      </w:r>
    </w:p>
    <w:bookmarkStart w:id="9" w:name="Xdf982f085ea2cde6ef9833feeb43b30325b9e34"/>
    <w:p>
      <w:pPr>
        <w:pStyle w:val="Heading2"/>
      </w:pPr>
      <w:r>
        <w:t xml:space="preserve">Exercice 1. - Dénombrement et combinaisons (7 points)</w:t>
      </w:r>
    </w:p>
    <w:p>
      <w:pPr>
        <w:numPr>
          <w:ilvl w:val="0"/>
          <w:numId w:val="1001"/>
        </w:numPr>
      </w:pPr>
      <w:r>
        <w:t xml:space="preserve">Un club de sport compte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membres, dont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femmes et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hommes. On souhaite élire un bureau composé d’un président, d’un trésorier et d’un secrétaire.</w:t>
      </w:r>
    </w:p>
    <w:p>
      <w:pPr>
        <w:numPr>
          <w:ilvl w:val="1"/>
          <w:numId w:val="1002"/>
        </w:numPr>
      </w:pPr>
      <w:r>
        <w:t xml:space="preserve">Calculer le nombre de bureaux possibles sans condition particulièrer.</w:t>
      </w:r>
    </w:p>
    <w:p>
      <w:pPr>
        <w:numPr>
          <w:ilvl w:val="1"/>
          <w:numId w:val="1002"/>
        </w:numPr>
      </w:pPr>
      <w:r>
        <w:t xml:space="preserve">Calculer le nombre de bureaux si le poste de président doit nécessairement être occupé par une femme.</w:t>
      </w:r>
    </w:p>
    <w:p>
      <w:pPr>
        <w:numPr>
          <w:ilvl w:val="1"/>
          <w:numId w:val="1002"/>
        </w:numPr>
      </w:pPr>
      <w:r>
        <w:t xml:space="preserve">Calculer le nombre de bureaux si le bureau doit comporter exactement deux femmes et un homme.</w:t>
      </w:r>
    </w:p>
    <w:p>
      <w:pPr>
        <w:numPr>
          <w:ilvl w:val="0"/>
          <w:numId w:val="1001"/>
        </w:numPr>
      </w:pPr>
      <w:r>
        <w:t xml:space="preserve">Une urne contient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jetons indiscernables au toucher 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rouges,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verts et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bleus. On tire simultanément et au hasard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jetons de l’urne.</w:t>
      </w:r>
    </w:p>
    <w:p>
      <w:pPr>
        <w:numPr>
          <w:ilvl w:val="1"/>
          <w:numId w:val="1003"/>
        </w:numPr>
      </w:pPr>
      <w:r>
        <w:t xml:space="preserve">Calculer le nombre total de tirages possibles.</w:t>
      </w:r>
    </w:p>
    <w:p>
      <w:pPr>
        <w:numPr>
          <w:ilvl w:val="1"/>
          <w:numId w:val="1003"/>
        </w:numPr>
      </w:pPr>
      <w:r>
        <w:t xml:space="preserve">Calculer le nombre de tirages contenant exactement deux jetons rouges.</w:t>
      </w:r>
    </w:p>
    <w:p>
      <w:pPr>
        <w:numPr>
          <w:ilvl w:val="1"/>
          <w:numId w:val="1003"/>
        </w:numPr>
      </w:pPr>
      <w:r>
        <w:t xml:space="preserve">Calculer le nombre de tirages contenant des jetons de trois couleurs différentes.</w:t>
      </w:r>
    </w:p>
    <w:bookmarkEnd w:id="9"/>
    <w:bookmarkStart w:id="10" w:name="X03ebadd8e3b486a52cdfb5763a1919e0fc8ac81"/>
    <w:p>
      <w:pPr>
        <w:pStyle w:val="Heading2"/>
      </w:pPr>
      <w:r>
        <w:t xml:space="preserve">Exercice 2. - Formules d’analyse combinatoire (7 points)</w:t>
      </w:r>
    </w:p>
    <w:p>
      <w:pPr>
        <w:numPr>
          <w:ilvl w:val="0"/>
          <w:numId w:val="1004"/>
        </w:numPr>
      </w:pPr>
      <w:r>
        <w:t xml:space="preserve">On considère un groupe de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élèves. On veut former un groupe de travail de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élèves.</w:t>
      </w:r>
    </w:p>
    <w:p>
      <w:pPr>
        <w:numPr>
          <w:ilvl w:val="1"/>
          <w:numId w:val="1005"/>
        </w:numPr>
      </w:pPr>
      <w:r>
        <w:t xml:space="preserve">Calculer le nombre de groupes de travail possibles.</w:t>
      </w:r>
    </w:p>
    <w:p>
      <w:pPr>
        <w:numPr>
          <w:ilvl w:val="1"/>
          <w:numId w:val="1005"/>
        </w:numPr>
      </w:pPr>
      <w:r>
        <w:t xml:space="preserve">Parmi ces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élèves, il y a deux jumeaux, Alice et Bob. Calculer le nombre de groupes de travail qui contiennent Alice mais pas Bob.</w:t>
      </w:r>
    </w:p>
    <w:p>
      <w:pPr>
        <w:numPr>
          <w:ilvl w:val="1"/>
          <w:numId w:val="1005"/>
        </w:numPr>
      </w:pPr>
      <w:r>
        <w:t xml:space="preserve">Calculer le nombre de groupes de travail qui contiennent au moins l’un des deux jumeaux.</w:t>
      </w:r>
    </w:p>
    <w:p>
      <w:pPr>
        <w:numPr>
          <w:ilvl w:val="0"/>
          <w:numId w:val="1004"/>
        </w:numPr>
      </w:pPr>
      <w:r>
        <w:t xml:space="preserve">Un test de mathématiques comporte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questions à choix multiples (QCM). Pour chaque question,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réponses sont proposées, dont une seule est exacte. Un élève répond au hasard à toutes les questions.</w:t>
      </w:r>
    </w:p>
    <w:p>
      <w:pPr>
        <w:numPr>
          <w:ilvl w:val="1"/>
          <w:numId w:val="1006"/>
        </w:numPr>
      </w:pPr>
      <w:r>
        <w:t xml:space="preserve">Calculer le nombre total de bulletins de réponses possibles.</w:t>
      </w:r>
    </w:p>
    <w:p>
      <w:pPr>
        <w:numPr>
          <w:ilvl w:val="1"/>
          <w:numId w:val="1006"/>
        </w:numPr>
      </w:pPr>
      <w:r>
        <w:t xml:space="preserve">Calculer le nombre de bulletins de réponses comportant exactement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bonnes réponses.</w:t>
      </w:r>
    </w:p>
    <w:p>
      <w:pPr>
        <w:numPr>
          <w:ilvl w:val="1"/>
          <w:numId w:val="1006"/>
        </w:numPr>
      </w:pPr>
      <w:r>
        <w:t xml:space="preserve">Calculer le nombre de bulletins de réponses comportant au moins une bonne réponse.</w:t>
      </w:r>
    </w:p>
    <w:bookmarkEnd w:id="10"/>
    <w:bookmarkStart w:id="11" w:name="X55164ed544a61ffd215765933e4cb28c42b8b75"/>
    <w:p>
      <w:pPr>
        <w:pStyle w:val="Heading2"/>
      </w:pPr>
      <w:r>
        <w:t xml:space="preserve">Exercice 3. - Permutations et anagrammes (6 points)</w:t>
      </w:r>
    </w:p>
    <w:p>
      <w:pPr>
        <w:numPr>
          <w:ilvl w:val="0"/>
          <w:numId w:val="1007"/>
        </w:numPr>
      </w:pPr>
      <w:r>
        <w:t xml:space="preserve">On considère le mot</w:t>
      </w:r>
      <w:r>
        <w:t xml:space="preserve"> </w:t>
      </w:r>
      <w:r>
        <w:t xml:space="preserve">“MATHEMATIQUE”</w:t>
      </w:r>
      <w:r>
        <w:t xml:space="preserve">.</w:t>
      </w:r>
    </w:p>
    <w:p>
      <w:pPr>
        <w:numPr>
          <w:ilvl w:val="1"/>
          <w:numId w:val="1008"/>
        </w:numPr>
      </w:pPr>
      <w:r>
        <w:t xml:space="preserve">Déterminer le nombre total de lettres composant ce mot et dénombrer chaque lettre identique.</w:t>
      </w:r>
    </w:p>
    <w:p>
      <w:pPr>
        <w:numPr>
          <w:ilvl w:val="1"/>
          <w:numId w:val="1008"/>
        </w:numPr>
      </w:pPr>
      <w:r>
        <w:t xml:space="preserve">Calculer le nombre d’anagrammes distinctes que l’on peut former avec les lettres de ce mot.</w:t>
      </w:r>
    </w:p>
    <w:p>
      <w:pPr>
        <w:numPr>
          <w:ilvl w:val="1"/>
          <w:numId w:val="1008"/>
        </w:numPr>
      </w:pPr>
      <w:r>
        <w:t xml:space="preserve">Calculer le nombre d’anagrammes commençant par la lettre</w:t>
      </w:r>
      <w:r>
        <w:t xml:space="preserve"> </w:t>
      </w:r>
      <w:r>
        <w:t xml:space="preserve">“M”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Un code secret de cadenas est constitué de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chiffres, chacun pouvant aller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numPr>
          <w:ilvl w:val="1"/>
          <w:numId w:val="1009"/>
        </w:numPr>
      </w:pPr>
      <w:r>
        <w:t xml:space="preserve">Calculer le nombre de codes possibles si les chiffres peuvent être répétés.</w:t>
      </w:r>
    </w:p>
    <w:p>
      <w:pPr>
        <w:numPr>
          <w:ilvl w:val="1"/>
          <w:numId w:val="1009"/>
        </w:numPr>
      </w:pPr>
      <w:r>
        <w:t xml:space="preserve">Calculer le nombre de codes possibles si les chiffres sont tous distincts.</w:t>
      </w:r>
    </w:p>
    <w:p>
      <w:pPr>
        <w:numPr>
          <w:ilvl w:val="1"/>
          <w:numId w:val="1009"/>
        </w:numPr>
      </w:pPr>
      <w:r>
        <w:t xml:space="preserve">Calculer le nombre de codes comportant au moins un chiffre</w:t>
      </w:r>
      <w:r>
        <w:t xml:space="preserve"> </w:t>
      </w:r>
      <m:oMath>
        <m:r>
          <m:t>9</m:t>
        </m:r>
      </m:oMath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atin Modern Roman" w:cstheme="minorBidi" w:eastAsiaTheme="minorHAnsi" w:hAnsi="Latin Modern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atin Modern Roman" w:cstheme="majorBidi" w:eastAsiaTheme="majorEastAsia" w:hAnsi="Latin Modern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Latin Modern Roman" w:cstheme="majorBidi" w:eastAsiaTheme="majorEastAsia" w:hAnsi="Latin Modern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Latin Modern Roman" w:cstheme="majorBidi" w:eastAsiaTheme="majorEastAsia" w:hAnsi="Latin Modern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Latin Modern Roman" w:cstheme="majorBidi" w:eastAsiaTheme="majorEastAsia" w:hAnsi="Latin Modern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Latin Modern Roman" w:cstheme="majorBidi" w:eastAsiaTheme="majorEastAsia" w:hAnsi="Latin Modern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Latin Modern Roman" w:cstheme="majorBidi" w:eastAsiaTheme="majorEastAsia" w:hAnsi="Latin Modern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atin Modern Roman" w:hAnsi="Latin Modern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atin Modern Roman" w:cstheme="majorBidi" w:eastAsiaTheme="majorEastAsia" w:hAnsi="Latin Modern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2026-10-21T20:57:58Z</dcterms:created>
  <dcterms:modified xsi:type="dcterms:W3CDTF">2026-10-21T20:57:58Z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