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35FB6C8" w14:textId="56E18956" w:rsidR="00DF7157"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71929" w:history="1">
        <w:r w:rsidR="00DF7157" w:rsidRPr="004D0C69">
          <w:rPr>
            <w:rStyle w:val="Lienhypertexte"/>
            <w:noProof/>
          </w:rPr>
          <w:t>1. Prolégomènes</w:t>
        </w:r>
        <w:r w:rsidR="00DF7157">
          <w:rPr>
            <w:noProof/>
            <w:webHidden/>
          </w:rPr>
          <w:tab/>
        </w:r>
        <w:r w:rsidR="00DF7157">
          <w:rPr>
            <w:noProof/>
            <w:webHidden/>
          </w:rPr>
          <w:fldChar w:fldCharType="begin"/>
        </w:r>
        <w:r w:rsidR="00DF7157">
          <w:rPr>
            <w:noProof/>
            <w:webHidden/>
          </w:rPr>
          <w:instrText xml:space="preserve"> PAGEREF _Toc223971929 \h </w:instrText>
        </w:r>
        <w:r w:rsidR="00DF7157">
          <w:rPr>
            <w:noProof/>
            <w:webHidden/>
          </w:rPr>
        </w:r>
        <w:r w:rsidR="00DF7157">
          <w:rPr>
            <w:noProof/>
            <w:webHidden/>
          </w:rPr>
          <w:fldChar w:fldCharType="separate"/>
        </w:r>
        <w:r w:rsidR="00DF7157">
          <w:rPr>
            <w:noProof/>
            <w:webHidden/>
          </w:rPr>
          <w:t>2</w:t>
        </w:r>
        <w:r w:rsidR="00DF7157">
          <w:rPr>
            <w:noProof/>
            <w:webHidden/>
          </w:rPr>
          <w:fldChar w:fldCharType="end"/>
        </w:r>
      </w:hyperlink>
    </w:p>
    <w:p w14:paraId="39F3FF68" w14:textId="36664927" w:rsidR="00DF7157" w:rsidRDefault="00DF7157">
      <w:pPr>
        <w:pStyle w:val="TM2"/>
        <w:tabs>
          <w:tab w:val="right" w:leader="dot" w:pos="9062"/>
        </w:tabs>
        <w:rPr>
          <w:rFonts w:eastAsiaTheme="minorEastAsia" w:cstheme="minorBidi"/>
          <w:smallCaps w:val="0"/>
          <w:noProof/>
          <w:kern w:val="2"/>
          <w:sz w:val="24"/>
          <w:lang w:eastAsia="fr-FR"/>
          <w14:ligatures w14:val="standardContextual"/>
        </w:rPr>
      </w:pPr>
      <w:hyperlink w:anchor="_Toc223971930" w:history="1">
        <w:r w:rsidRPr="004D0C69">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_Toc223971930 \h </w:instrText>
        </w:r>
        <w:r>
          <w:rPr>
            <w:noProof/>
            <w:webHidden/>
          </w:rPr>
        </w:r>
        <w:r>
          <w:rPr>
            <w:noProof/>
            <w:webHidden/>
          </w:rPr>
          <w:fldChar w:fldCharType="separate"/>
        </w:r>
        <w:r>
          <w:rPr>
            <w:noProof/>
            <w:webHidden/>
          </w:rPr>
          <w:t>2</w:t>
        </w:r>
        <w:r>
          <w:rPr>
            <w:noProof/>
            <w:webHidden/>
          </w:rPr>
          <w:fldChar w:fldCharType="end"/>
        </w:r>
      </w:hyperlink>
    </w:p>
    <w:p w14:paraId="609A1039" w14:textId="69BCEAC8" w:rsidR="00DF7157" w:rsidRDefault="00DF715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71931" w:history="1">
        <w:r w:rsidRPr="004D0C69">
          <w:rPr>
            <w:rStyle w:val="Lienhypertexte"/>
            <w:noProof/>
          </w:rPr>
          <w:t>2. Liste avec une formule</w:t>
        </w:r>
        <w:r>
          <w:rPr>
            <w:noProof/>
            <w:webHidden/>
          </w:rPr>
          <w:tab/>
        </w:r>
        <w:r>
          <w:rPr>
            <w:noProof/>
            <w:webHidden/>
          </w:rPr>
          <w:fldChar w:fldCharType="begin"/>
        </w:r>
        <w:r>
          <w:rPr>
            <w:noProof/>
            <w:webHidden/>
          </w:rPr>
          <w:instrText xml:space="preserve"> PAGEREF _Toc223971931 \h </w:instrText>
        </w:r>
        <w:r>
          <w:rPr>
            <w:noProof/>
            <w:webHidden/>
          </w:rPr>
        </w:r>
        <w:r>
          <w:rPr>
            <w:noProof/>
            <w:webHidden/>
          </w:rPr>
          <w:fldChar w:fldCharType="separate"/>
        </w:r>
        <w:r>
          <w:rPr>
            <w:noProof/>
            <w:webHidden/>
          </w:rPr>
          <w:t>2</w:t>
        </w:r>
        <w:r>
          <w:rPr>
            <w:noProof/>
            <w:webHidden/>
          </w:rPr>
          <w:fldChar w:fldCharType="end"/>
        </w:r>
      </w:hyperlink>
    </w:p>
    <w:p w14:paraId="116D3393" w14:textId="6DD2458D" w:rsidR="00DF7157" w:rsidRDefault="00DF7157">
      <w:pPr>
        <w:pStyle w:val="TM2"/>
        <w:tabs>
          <w:tab w:val="right" w:leader="dot" w:pos="9062"/>
        </w:tabs>
        <w:rPr>
          <w:rFonts w:eastAsiaTheme="minorEastAsia" w:cstheme="minorBidi"/>
          <w:smallCaps w:val="0"/>
          <w:noProof/>
          <w:kern w:val="2"/>
          <w:sz w:val="24"/>
          <w:lang w:eastAsia="fr-FR"/>
          <w14:ligatures w14:val="standardContextual"/>
        </w:rPr>
      </w:pPr>
      <w:hyperlink w:anchor="_Toc223971932" w:history="1">
        <w:r w:rsidRPr="004D0C69">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_Toc223971932 \h </w:instrText>
        </w:r>
        <w:r>
          <w:rPr>
            <w:noProof/>
            <w:webHidden/>
          </w:rPr>
        </w:r>
        <w:r>
          <w:rPr>
            <w:noProof/>
            <w:webHidden/>
          </w:rPr>
          <w:fldChar w:fldCharType="separate"/>
        </w:r>
        <w:r>
          <w:rPr>
            <w:noProof/>
            <w:webHidden/>
          </w:rPr>
          <w:t>2</w:t>
        </w:r>
        <w:r>
          <w:rPr>
            <w:noProof/>
            <w:webHidden/>
          </w:rPr>
          <w:fldChar w:fldCharType="end"/>
        </w:r>
      </w:hyperlink>
    </w:p>
    <w:p w14:paraId="25605237" w14:textId="7530E248"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33" w:history="1">
        <w:r w:rsidRPr="004D0C69">
          <w:rPr>
            <w:rStyle w:val="Lienhypertexte"/>
            <w:noProof/>
          </w:rPr>
          <w:t>2.1.1. Syntaxe de la fonction REMPLACER</w:t>
        </w:r>
        <w:r>
          <w:rPr>
            <w:noProof/>
            <w:webHidden/>
          </w:rPr>
          <w:tab/>
        </w:r>
        <w:r>
          <w:rPr>
            <w:noProof/>
            <w:webHidden/>
          </w:rPr>
          <w:fldChar w:fldCharType="begin"/>
        </w:r>
        <w:r>
          <w:rPr>
            <w:noProof/>
            <w:webHidden/>
          </w:rPr>
          <w:instrText xml:space="preserve"> PAGEREF _Toc223971933 \h </w:instrText>
        </w:r>
        <w:r>
          <w:rPr>
            <w:noProof/>
            <w:webHidden/>
          </w:rPr>
        </w:r>
        <w:r>
          <w:rPr>
            <w:noProof/>
            <w:webHidden/>
          </w:rPr>
          <w:fldChar w:fldCharType="separate"/>
        </w:r>
        <w:r>
          <w:rPr>
            <w:noProof/>
            <w:webHidden/>
          </w:rPr>
          <w:t>4</w:t>
        </w:r>
        <w:r>
          <w:rPr>
            <w:noProof/>
            <w:webHidden/>
          </w:rPr>
          <w:fldChar w:fldCharType="end"/>
        </w:r>
      </w:hyperlink>
    </w:p>
    <w:p w14:paraId="7B3ECA37" w14:textId="313EA308"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34" w:history="1">
        <w:r w:rsidRPr="004D0C69">
          <w:rPr>
            <w:rStyle w:val="Lienhypertexte"/>
            <w:noProof/>
          </w:rPr>
          <w:t>2.1.2. Syntaxe de la fonction TROUVE</w:t>
        </w:r>
        <w:r>
          <w:rPr>
            <w:noProof/>
            <w:webHidden/>
          </w:rPr>
          <w:tab/>
        </w:r>
        <w:r>
          <w:rPr>
            <w:noProof/>
            <w:webHidden/>
          </w:rPr>
          <w:fldChar w:fldCharType="begin"/>
        </w:r>
        <w:r>
          <w:rPr>
            <w:noProof/>
            <w:webHidden/>
          </w:rPr>
          <w:instrText xml:space="preserve"> PAGEREF _Toc223971934 \h </w:instrText>
        </w:r>
        <w:r>
          <w:rPr>
            <w:noProof/>
            <w:webHidden/>
          </w:rPr>
        </w:r>
        <w:r>
          <w:rPr>
            <w:noProof/>
            <w:webHidden/>
          </w:rPr>
          <w:fldChar w:fldCharType="separate"/>
        </w:r>
        <w:r>
          <w:rPr>
            <w:noProof/>
            <w:webHidden/>
          </w:rPr>
          <w:t>5</w:t>
        </w:r>
        <w:r>
          <w:rPr>
            <w:noProof/>
            <w:webHidden/>
          </w:rPr>
          <w:fldChar w:fldCharType="end"/>
        </w:r>
      </w:hyperlink>
    </w:p>
    <w:p w14:paraId="32E08FB3" w14:textId="095A5608"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35" w:history="1">
        <w:r w:rsidRPr="004D0C69">
          <w:rPr>
            <w:rStyle w:val="Lienhypertexte"/>
            <w:noProof/>
          </w:rPr>
          <w:t>2.1.3. Explications :</w:t>
        </w:r>
        <w:r>
          <w:rPr>
            <w:noProof/>
            <w:webHidden/>
          </w:rPr>
          <w:tab/>
        </w:r>
        <w:r>
          <w:rPr>
            <w:noProof/>
            <w:webHidden/>
          </w:rPr>
          <w:fldChar w:fldCharType="begin"/>
        </w:r>
        <w:r>
          <w:rPr>
            <w:noProof/>
            <w:webHidden/>
          </w:rPr>
          <w:instrText xml:space="preserve"> PAGEREF _Toc223971935 \h </w:instrText>
        </w:r>
        <w:r>
          <w:rPr>
            <w:noProof/>
            <w:webHidden/>
          </w:rPr>
        </w:r>
        <w:r>
          <w:rPr>
            <w:noProof/>
            <w:webHidden/>
          </w:rPr>
          <w:fldChar w:fldCharType="separate"/>
        </w:r>
        <w:r>
          <w:rPr>
            <w:noProof/>
            <w:webHidden/>
          </w:rPr>
          <w:t>5</w:t>
        </w:r>
        <w:r>
          <w:rPr>
            <w:noProof/>
            <w:webHidden/>
          </w:rPr>
          <w:fldChar w:fldCharType="end"/>
        </w:r>
      </w:hyperlink>
    </w:p>
    <w:p w14:paraId="6BF59945" w14:textId="305BF06F"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36" w:history="1">
        <w:r w:rsidRPr="004D0C69">
          <w:rPr>
            <w:rStyle w:val="Lienhypertexte"/>
            <w:noProof/>
          </w:rPr>
          <w:t>2.1.4. Syntaxes de la fonction INDEX</w:t>
        </w:r>
        <w:r>
          <w:rPr>
            <w:noProof/>
            <w:webHidden/>
          </w:rPr>
          <w:tab/>
        </w:r>
        <w:r>
          <w:rPr>
            <w:noProof/>
            <w:webHidden/>
          </w:rPr>
          <w:fldChar w:fldCharType="begin"/>
        </w:r>
        <w:r>
          <w:rPr>
            <w:noProof/>
            <w:webHidden/>
          </w:rPr>
          <w:instrText xml:space="preserve"> PAGEREF _Toc223971936 \h </w:instrText>
        </w:r>
        <w:r>
          <w:rPr>
            <w:noProof/>
            <w:webHidden/>
          </w:rPr>
        </w:r>
        <w:r>
          <w:rPr>
            <w:noProof/>
            <w:webHidden/>
          </w:rPr>
          <w:fldChar w:fldCharType="separate"/>
        </w:r>
        <w:r>
          <w:rPr>
            <w:noProof/>
            <w:webHidden/>
          </w:rPr>
          <w:t>7</w:t>
        </w:r>
        <w:r>
          <w:rPr>
            <w:noProof/>
            <w:webHidden/>
          </w:rPr>
          <w:fldChar w:fldCharType="end"/>
        </w:r>
      </w:hyperlink>
    </w:p>
    <w:p w14:paraId="4805E4B3" w14:textId="3AF5B6EF" w:rsidR="00DF7157" w:rsidRDefault="00DF7157">
      <w:pPr>
        <w:pStyle w:val="TM4"/>
        <w:tabs>
          <w:tab w:val="right" w:leader="dot" w:pos="9062"/>
        </w:tabs>
        <w:rPr>
          <w:rFonts w:eastAsiaTheme="minorEastAsia" w:cstheme="minorBidi"/>
          <w:noProof/>
          <w:kern w:val="2"/>
          <w:sz w:val="24"/>
          <w:szCs w:val="24"/>
          <w:lang w:eastAsia="fr-FR"/>
          <w14:ligatures w14:val="standardContextual"/>
        </w:rPr>
      </w:pPr>
      <w:hyperlink w:anchor="_Toc223971937" w:history="1">
        <w:r w:rsidRPr="004D0C69">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_Toc223971937 \h </w:instrText>
        </w:r>
        <w:r>
          <w:rPr>
            <w:noProof/>
            <w:webHidden/>
          </w:rPr>
        </w:r>
        <w:r>
          <w:rPr>
            <w:noProof/>
            <w:webHidden/>
          </w:rPr>
          <w:fldChar w:fldCharType="separate"/>
        </w:r>
        <w:r>
          <w:rPr>
            <w:noProof/>
            <w:webHidden/>
          </w:rPr>
          <w:t>7</w:t>
        </w:r>
        <w:r>
          <w:rPr>
            <w:noProof/>
            <w:webHidden/>
          </w:rPr>
          <w:fldChar w:fldCharType="end"/>
        </w:r>
      </w:hyperlink>
    </w:p>
    <w:p w14:paraId="252391F4" w14:textId="30D5B961" w:rsidR="00DF7157" w:rsidRDefault="00DF7157">
      <w:pPr>
        <w:pStyle w:val="TM4"/>
        <w:tabs>
          <w:tab w:val="right" w:leader="dot" w:pos="9062"/>
        </w:tabs>
        <w:rPr>
          <w:rFonts w:eastAsiaTheme="minorEastAsia" w:cstheme="minorBidi"/>
          <w:noProof/>
          <w:kern w:val="2"/>
          <w:sz w:val="24"/>
          <w:szCs w:val="24"/>
          <w:lang w:eastAsia="fr-FR"/>
          <w14:ligatures w14:val="standardContextual"/>
        </w:rPr>
      </w:pPr>
      <w:hyperlink w:anchor="_Toc223971938" w:history="1">
        <w:r w:rsidRPr="004D0C69">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_Toc223971938 \h </w:instrText>
        </w:r>
        <w:r>
          <w:rPr>
            <w:noProof/>
            <w:webHidden/>
          </w:rPr>
        </w:r>
        <w:r>
          <w:rPr>
            <w:noProof/>
            <w:webHidden/>
          </w:rPr>
          <w:fldChar w:fldCharType="separate"/>
        </w:r>
        <w:r>
          <w:rPr>
            <w:noProof/>
            <w:webHidden/>
          </w:rPr>
          <w:t>7</w:t>
        </w:r>
        <w:r>
          <w:rPr>
            <w:noProof/>
            <w:webHidden/>
          </w:rPr>
          <w:fldChar w:fldCharType="end"/>
        </w:r>
      </w:hyperlink>
    </w:p>
    <w:p w14:paraId="60A2F8D5" w14:textId="2CB08D98" w:rsidR="00DF7157" w:rsidRDefault="00DF7157">
      <w:pPr>
        <w:pStyle w:val="TM2"/>
        <w:tabs>
          <w:tab w:val="right" w:leader="dot" w:pos="9062"/>
        </w:tabs>
        <w:rPr>
          <w:rFonts w:eastAsiaTheme="minorEastAsia" w:cstheme="minorBidi"/>
          <w:smallCaps w:val="0"/>
          <w:noProof/>
          <w:kern w:val="2"/>
          <w:sz w:val="24"/>
          <w:lang w:eastAsia="fr-FR"/>
          <w14:ligatures w14:val="standardContextual"/>
        </w:rPr>
      </w:pPr>
      <w:hyperlink w:anchor="_Toc223971939" w:history="1">
        <w:r w:rsidRPr="004D0C69">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_Toc223971939 \h </w:instrText>
        </w:r>
        <w:r>
          <w:rPr>
            <w:noProof/>
            <w:webHidden/>
          </w:rPr>
        </w:r>
        <w:r>
          <w:rPr>
            <w:noProof/>
            <w:webHidden/>
          </w:rPr>
          <w:fldChar w:fldCharType="separate"/>
        </w:r>
        <w:r>
          <w:rPr>
            <w:noProof/>
            <w:webHidden/>
          </w:rPr>
          <w:t>9</w:t>
        </w:r>
        <w:r>
          <w:rPr>
            <w:noProof/>
            <w:webHidden/>
          </w:rPr>
          <w:fldChar w:fldCharType="end"/>
        </w:r>
      </w:hyperlink>
    </w:p>
    <w:p w14:paraId="6730F03F" w14:textId="61C98CB0"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0" w:history="1">
        <w:r w:rsidRPr="004D0C69">
          <w:rPr>
            <w:rStyle w:val="Lienhypertexte"/>
            <w:noProof/>
          </w:rPr>
          <w:t>2.2.1. Syntaxe de la fonction SUBSTITUE</w:t>
        </w:r>
        <w:r>
          <w:rPr>
            <w:noProof/>
            <w:webHidden/>
          </w:rPr>
          <w:tab/>
        </w:r>
        <w:r>
          <w:rPr>
            <w:noProof/>
            <w:webHidden/>
          </w:rPr>
          <w:fldChar w:fldCharType="begin"/>
        </w:r>
        <w:r>
          <w:rPr>
            <w:noProof/>
            <w:webHidden/>
          </w:rPr>
          <w:instrText xml:space="preserve"> PAGEREF _Toc223971940 \h </w:instrText>
        </w:r>
        <w:r>
          <w:rPr>
            <w:noProof/>
            <w:webHidden/>
          </w:rPr>
        </w:r>
        <w:r>
          <w:rPr>
            <w:noProof/>
            <w:webHidden/>
          </w:rPr>
          <w:fldChar w:fldCharType="separate"/>
        </w:r>
        <w:r>
          <w:rPr>
            <w:noProof/>
            <w:webHidden/>
          </w:rPr>
          <w:t>12</w:t>
        </w:r>
        <w:r>
          <w:rPr>
            <w:noProof/>
            <w:webHidden/>
          </w:rPr>
          <w:fldChar w:fldCharType="end"/>
        </w:r>
      </w:hyperlink>
    </w:p>
    <w:p w14:paraId="5B7D9E2A" w14:textId="57DF06E3"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1" w:history="1">
        <w:r w:rsidRPr="004D0C69">
          <w:rPr>
            <w:rStyle w:val="Lienhypertexte"/>
            <w:noProof/>
          </w:rPr>
          <w:t>2.2.2. Syntaxe de la fonction TRANSPOSE</w:t>
        </w:r>
        <w:r>
          <w:rPr>
            <w:noProof/>
            <w:webHidden/>
          </w:rPr>
          <w:tab/>
        </w:r>
        <w:r>
          <w:rPr>
            <w:noProof/>
            <w:webHidden/>
          </w:rPr>
          <w:fldChar w:fldCharType="begin"/>
        </w:r>
        <w:r>
          <w:rPr>
            <w:noProof/>
            <w:webHidden/>
          </w:rPr>
          <w:instrText xml:space="preserve"> PAGEREF _Toc223971941 \h </w:instrText>
        </w:r>
        <w:r>
          <w:rPr>
            <w:noProof/>
            <w:webHidden/>
          </w:rPr>
        </w:r>
        <w:r>
          <w:rPr>
            <w:noProof/>
            <w:webHidden/>
          </w:rPr>
          <w:fldChar w:fldCharType="separate"/>
        </w:r>
        <w:r>
          <w:rPr>
            <w:noProof/>
            <w:webHidden/>
          </w:rPr>
          <w:t>13</w:t>
        </w:r>
        <w:r>
          <w:rPr>
            <w:noProof/>
            <w:webHidden/>
          </w:rPr>
          <w:fldChar w:fldCharType="end"/>
        </w:r>
      </w:hyperlink>
    </w:p>
    <w:p w14:paraId="7D29A611" w14:textId="120F81D1"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2" w:history="1">
        <w:r w:rsidRPr="004D0C69">
          <w:rPr>
            <w:rStyle w:val="Lienhypertexte"/>
            <w:noProof/>
          </w:rPr>
          <w:t>2.2.3. Explications :</w:t>
        </w:r>
        <w:r>
          <w:rPr>
            <w:noProof/>
            <w:webHidden/>
          </w:rPr>
          <w:tab/>
        </w:r>
        <w:r>
          <w:rPr>
            <w:noProof/>
            <w:webHidden/>
          </w:rPr>
          <w:fldChar w:fldCharType="begin"/>
        </w:r>
        <w:r>
          <w:rPr>
            <w:noProof/>
            <w:webHidden/>
          </w:rPr>
          <w:instrText xml:space="preserve"> PAGEREF _Toc223971942 \h </w:instrText>
        </w:r>
        <w:r>
          <w:rPr>
            <w:noProof/>
            <w:webHidden/>
          </w:rPr>
        </w:r>
        <w:r>
          <w:rPr>
            <w:noProof/>
            <w:webHidden/>
          </w:rPr>
          <w:fldChar w:fldCharType="separate"/>
        </w:r>
        <w:r>
          <w:rPr>
            <w:noProof/>
            <w:webHidden/>
          </w:rPr>
          <w:t>14</w:t>
        </w:r>
        <w:r>
          <w:rPr>
            <w:noProof/>
            <w:webHidden/>
          </w:rPr>
          <w:fldChar w:fldCharType="end"/>
        </w:r>
      </w:hyperlink>
    </w:p>
    <w:p w14:paraId="41D4E132" w14:textId="6588B553" w:rsidR="00DF7157" w:rsidRDefault="00DF7157">
      <w:pPr>
        <w:pStyle w:val="TM2"/>
        <w:tabs>
          <w:tab w:val="right" w:leader="dot" w:pos="9062"/>
        </w:tabs>
        <w:rPr>
          <w:rFonts w:eastAsiaTheme="minorEastAsia" w:cstheme="minorBidi"/>
          <w:smallCaps w:val="0"/>
          <w:noProof/>
          <w:kern w:val="2"/>
          <w:sz w:val="24"/>
          <w:lang w:eastAsia="fr-FR"/>
          <w14:ligatures w14:val="standardContextual"/>
        </w:rPr>
      </w:pPr>
      <w:hyperlink w:anchor="_Toc223971943" w:history="1">
        <w:r w:rsidRPr="004D0C69">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_Toc223971943 \h </w:instrText>
        </w:r>
        <w:r>
          <w:rPr>
            <w:noProof/>
            <w:webHidden/>
          </w:rPr>
        </w:r>
        <w:r>
          <w:rPr>
            <w:noProof/>
            <w:webHidden/>
          </w:rPr>
          <w:fldChar w:fldCharType="separate"/>
        </w:r>
        <w:r>
          <w:rPr>
            <w:noProof/>
            <w:webHidden/>
          </w:rPr>
          <w:t>15</w:t>
        </w:r>
        <w:r>
          <w:rPr>
            <w:noProof/>
            <w:webHidden/>
          </w:rPr>
          <w:fldChar w:fldCharType="end"/>
        </w:r>
      </w:hyperlink>
    </w:p>
    <w:p w14:paraId="1ED0214B" w14:textId="68C75A8F"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4" w:history="1">
        <w:r w:rsidRPr="004D0C69">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_Toc223971944 \h </w:instrText>
        </w:r>
        <w:r>
          <w:rPr>
            <w:noProof/>
            <w:webHidden/>
          </w:rPr>
        </w:r>
        <w:r>
          <w:rPr>
            <w:noProof/>
            <w:webHidden/>
          </w:rPr>
          <w:fldChar w:fldCharType="separate"/>
        </w:r>
        <w:r>
          <w:rPr>
            <w:noProof/>
            <w:webHidden/>
          </w:rPr>
          <w:t>15</w:t>
        </w:r>
        <w:r>
          <w:rPr>
            <w:noProof/>
            <w:webHidden/>
          </w:rPr>
          <w:fldChar w:fldCharType="end"/>
        </w:r>
      </w:hyperlink>
    </w:p>
    <w:p w14:paraId="319A03D4" w14:textId="28A72373"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5" w:history="1">
        <w:r w:rsidRPr="004D0C69">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_Toc223971945 \h </w:instrText>
        </w:r>
        <w:r>
          <w:rPr>
            <w:noProof/>
            <w:webHidden/>
          </w:rPr>
        </w:r>
        <w:r>
          <w:rPr>
            <w:noProof/>
            <w:webHidden/>
          </w:rPr>
          <w:fldChar w:fldCharType="separate"/>
        </w:r>
        <w:r>
          <w:rPr>
            <w:noProof/>
            <w:webHidden/>
          </w:rPr>
          <w:t>15</w:t>
        </w:r>
        <w:r>
          <w:rPr>
            <w:noProof/>
            <w:webHidden/>
          </w:rPr>
          <w:fldChar w:fldCharType="end"/>
        </w:r>
      </w:hyperlink>
    </w:p>
    <w:p w14:paraId="7C919DB9" w14:textId="54FD4C37"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6" w:history="1">
        <w:r w:rsidRPr="004D0C69">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_Toc223971946 \h </w:instrText>
        </w:r>
        <w:r>
          <w:rPr>
            <w:noProof/>
            <w:webHidden/>
          </w:rPr>
        </w:r>
        <w:r>
          <w:rPr>
            <w:noProof/>
            <w:webHidden/>
          </w:rPr>
          <w:fldChar w:fldCharType="separate"/>
        </w:r>
        <w:r>
          <w:rPr>
            <w:noProof/>
            <w:webHidden/>
          </w:rPr>
          <w:t>18</w:t>
        </w:r>
        <w:r>
          <w:rPr>
            <w:noProof/>
            <w:webHidden/>
          </w:rPr>
          <w:fldChar w:fldCharType="end"/>
        </w:r>
      </w:hyperlink>
    </w:p>
    <w:p w14:paraId="795CCDDF" w14:textId="02229DA4" w:rsidR="00DF7157" w:rsidRDefault="00DF7157">
      <w:pPr>
        <w:pStyle w:val="TM2"/>
        <w:tabs>
          <w:tab w:val="right" w:leader="dot" w:pos="9062"/>
        </w:tabs>
        <w:rPr>
          <w:rFonts w:eastAsiaTheme="minorEastAsia" w:cstheme="minorBidi"/>
          <w:smallCaps w:val="0"/>
          <w:noProof/>
          <w:kern w:val="2"/>
          <w:sz w:val="24"/>
          <w:lang w:eastAsia="fr-FR"/>
          <w14:ligatures w14:val="standardContextual"/>
        </w:rPr>
      </w:pPr>
      <w:hyperlink w:anchor="_Toc223971947" w:history="1">
        <w:r w:rsidRPr="004D0C69">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_Toc223971947 \h </w:instrText>
        </w:r>
        <w:r>
          <w:rPr>
            <w:noProof/>
            <w:webHidden/>
          </w:rPr>
        </w:r>
        <w:r>
          <w:rPr>
            <w:noProof/>
            <w:webHidden/>
          </w:rPr>
          <w:fldChar w:fldCharType="separate"/>
        </w:r>
        <w:r>
          <w:rPr>
            <w:noProof/>
            <w:webHidden/>
          </w:rPr>
          <w:t>19</w:t>
        </w:r>
        <w:r>
          <w:rPr>
            <w:noProof/>
            <w:webHidden/>
          </w:rPr>
          <w:fldChar w:fldCharType="end"/>
        </w:r>
      </w:hyperlink>
    </w:p>
    <w:p w14:paraId="7852D407" w14:textId="5B711AD5"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8" w:history="1">
        <w:r w:rsidRPr="004D0C69">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_Toc223971948 \h </w:instrText>
        </w:r>
        <w:r>
          <w:rPr>
            <w:noProof/>
            <w:webHidden/>
          </w:rPr>
        </w:r>
        <w:r>
          <w:rPr>
            <w:noProof/>
            <w:webHidden/>
          </w:rPr>
          <w:fldChar w:fldCharType="separate"/>
        </w:r>
        <w:r>
          <w:rPr>
            <w:noProof/>
            <w:webHidden/>
          </w:rPr>
          <w:t>19</w:t>
        </w:r>
        <w:r>
          <w:rPr>
            <w:noProof/>
            <w:webHidden/>
          </w:rPr>
          <w:fldChar w:fldCharType="end"/>
        </w:r>
      </w:hyperlink>
    </w:p>
    <w:p w14:paraId="1C9CFFAA" w14:textId="52E625DF"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49" w:history="1">
        <w:r w:rsidRPr="004D0C69">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_Toc223971949 \h </w:instrText>
        </w:r>
        <w:r>
          <w:rPr>
            <w:noProof/>
            <w:webHidden/>
          </w:rPr>
        </w:r>
        <w:r>
          <w:rPr>
            <w:noProof/>
            <w:webHidden/>
          </w:rPr>
          <w:fldChar w:fldCharType="separate"/>
        </w:r>
        <w:r>
          <w:rPr>
            <w:noProof/>
            <w:webHidden/>
          </w:rPr>
          <w:t>20</w:t>
        </w:r>
        <w:r>
          <w:rPr>
            <w:noProof/>
            <w:webHidden/>
          </w:rPr>
          <w:fldChar w:fldCharType="end"/>
        </w:r>
      </w:hyperlink>
    </w:p>
    <w:p w14:paraId="4E08DE9F" w14:textId="7631C5AE"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50" w:history="1">
        <w:r w:rsidRPr="004D0C69">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_Toc223971950 \h </w:instrText>
        </w:r>
        <w:r>
          <w:rPr>
            <w:noProof/>
            <w:webHidden/>
          </w:rPr>
        </w:r>
        <w:r>
          <w:rPr>
            <w:noProof/>
            <w:webHidden/>
          </w:rPr>
          <w:fldChar w:fldCharType="separate"/>
        </w:r>
        <w:r>
          <w:rPr>
            <w:noProof/>
            <w:webHidden/>
          </w:rPr>
          <w:t>20</w:t>
        </w:r>
        <w:r>
          <w:rPr>
            <w:noProof/>
            <w:webHidden/>
          </w:rPr>
          <w:fldChar w:fldCharType="end"/>
        </w:r>
      </w:hyperlink>
    </w:p>
    <w:p w14:paraId="455146A3" w14:textId="4B12AEC6"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51" w:history="1">
        <w:r w:rsidRPr="004D0C69">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_Toc223971951 \h </w:instrText>
        </w:r>
        <w:r>
          <w:rPr>
            <w:noProof/>
            <w:webHidden/>
          </w:rPr>
        </w:r>
        <w:r>
          <w:rPr>
            <w:noProof/>
            <w:webHidden/>
          </w:rPr>
          <w:fldChar w:fldCharType="separate"/>
        </w:r>
        <w:r>
          <w:rPr>
            <w:noProof/>
            <w:webHidden/>
          </w:rPr>
          <w:t>22</w:t>
        </w:r>
        <w:r>
          <w:rPr>
            <w:noProof/>
            <w:webHidden/>
          </w:rPr>
          <w:fldChar w:fldCharType="end"/>
        </w:r>
      </w:hyperlink>
    </w:p>
    <w:p w14:paraId="5A0FC2FD" w14:textId="5A2D2733" w:rsidR="00DF7157" w:rsidRDefault="00DF7157">
      <w:pPr>
        <w:pStyle w:val="TM4"/>
        <w:tabs>
          <w:tab w:val="right" w:leader="dot" w:pos="9062"/>
        </w:tabs>
        <w:rPr>
          <w:rFonts w:eastAsiaTheme="minorEastAsia" w:cstheme="minorBidi"/>
          <w:noProof/>
          <w:kern w:val="2"/>
          <w:sz w:val="24"/>
          <w:szCs w:val="24"/>
          <w:lang w:eastAsia="fr-FR"/>
          <w14:ligatures w14:val="standardContextual"/>
        </w:rPr>
      </w:pPr>
      <w:hyperlink w:anchor="_Toc223971952" w:history="1">
        <w:r w:rsidRPr="004D0C69">
          <w:rPr>
            <w:rStyle w:val="Lienhypertexte"/>
            <w:noProof/>
          </w:rPr>
          <w:t>2.4.4.1. Syntaxe de la fonction STXT</w:t>
        </w:r>
        <w:r>
          <w:rPr>
            <w:noProof/>
            <w:webHidden/>
          </w:rPr>
          <w:tab/>
        </w:r>
        <w:r>
          <w:rPr>
            <w:noProof/>
            <w:webHidden/>
          </w:rPr>
          <w:fldChar w:fldCharType="begin"/>
        </w:r>
        <w:r>
          <w:rPr>
            <w:noProof/>
            <w:webHidden/>
          </w:rPr>
          <w:instrText xml:space="preserve"> PAGEREF _Toc223971952 \h </w:instrText>
        </w:r>
        <w:r>
          <w:rPr>
            <w:noProof/>
            <w:webHidden/>
          </w:rPr>
        </w:r>
        <w:r>
          <w:rPr>
            <w:noProof/>
            <w:webHidden/>
          </w:rPr>
          <w:fldChar w:fldCharType="separate"/>
        </w:r>
        <w:r>
          <w:rPr>
            <w:noProof/>
            <w:webHidden/>
          </w:rPr>
          <w:t>23</w:t>
        </w:r>
        <w:r>
          <w:rPr>
            <w:noProof/>
            <w:webHidden/>
          </w:rPr>
          <w:fldChar w:fldCharType="end"/>
        </w:r>
      </w:hyperlink>
    </w:p>
    <w:p w14:paraId="29B853B4" w14:textId="39AFFF1D" w:rsidR="00DF7157" w:rsidRDefault="00DF7157">
      <w:pPr>
        <w:pStyle w:val="TM4"/>
        <w:tabs>
          <w:tab w:val="right" w:leader="dot" w:pos="9062"/>
        </w:tabs>
        <w:rPr>
          <w:rFonts w:eastAsiaTheme="minorEastAsia" w:cstheme="minorBidi"/>
          <w:noProof/>
          <w:kern w:val="2"/>
          <w:sz w:val="24"/>
          <w:szCs w:val="24"/>
          <w:lang w:eastAsia="fr-FR"/>
          <w14:ligatures w14:val="standardContextual"/>
        </w:rPr>
      </w:pPr>
      <w:hyperlink w:anchor="_Toc223971953" w:history="1">
        <w:r w:rsidRPr="004D0C69">
          <w:rPr>
            <w:rStyle w:val="Lienhypertexte"/>
            <w:noProof/>
          </w:rPr>
          <w:t>2.4.4.2. Explications</w:t>
        </w:r>
        <w:r>
          <w:rPr>
            <w:noProof/>
            <w:webHidden/>
          </w:rPr>
          <w:tab/>
        </w:r>
        <w:r>
          <w:rPr>
            <w:noProof/>
            <w:webHidden/>
          </w:rPr>
          <w:fldChar w:fldCharType="begin"/>
        </w:r>
        <w:r>
          <w:rPr>
            <w:noProof/>
            <w:webHidden/>
          </w:rPr>
          <w:instrText xml:space="preserve"> PAGEREF _Toc223971953 \h </w:instrText>
        </w:r>
        <w:r>
          <w:rPr>
            <w:noProof/>
            <w:webHidden/>
          </w:rPr>
        </w:r>
        <w:r>
          <w:rPr>
            <w:noProof/>
            <w:webHidden/>
          </w:rPr>
          <w:fldChar w:fldCharType="separate"/>
        </w:r>
        <w:r>
          <w:rPr>
            <w:noProof/>
            <w:webHidden/>
          </w:rPr>
          <w:t>23</w:t>
        </w:r>
        <w:r>
          <w:rPr>
            <w:noProof/>
            <w:webHidden/>
          </w:rPr>
          <w:fldChar w:fldCharType="end"/>
        </w:r>
      </w:hyperlink>
    </w:p>
    <w:p w14:paraId="1F6FFA88" w14:textId="76EE2FED" w:rsidR="00DF7157" w:rsidRDefault="00DF7157">
      <w:pPr>
        <w:pStyle w:val="TM4"/>
        <w:tabs>
          <w:tab w:val="right" w:leader="dot" w:pos="9062"/>
        </w:tabs>
        <w:rPr>
          <w:rFonts w:eastAsiaTheme="minorEastAsia" w:cstheme="minorBidi"/>
          <w:noProof/>
          <w:kern w:val="2"/>
          <w:sz w:val="24"/>
          <w:szCs w:val="24"/>
          <w:lang w:eastAsia="fr-FR"/>
          <w14:ligatures w14:val="standardContextual"/>
        </w:rPr>
      </w:pPr>
      <w:hyperlink w:anchor="_Toc223971954" w:history="1">
        <w:r w:rsidRPr="004D0C69">
          <w:rPr>
            <w:rStyle w:val="Lienhypertexte"/>
            <w:noProof/>
            <w:highlight w:val="yellow"/>
          </w:rPr>
          <w:t>2.4.4.3. Décomposer le résultat de LIRE.CLASSEUR()</w:t>
        </w:r>
        <w:r>
          <w:rPr>
            <w:noProof/>
            <w:webHidden/>
          </w:rPr>
          <w:tab/>
        </w:r>
        <w:r>
          <w:rPr>
            <w:noProof/>
            <w:webHidden/>
          </w:rPr>
          <w:fldChar w:fldCharType="begin"/>
        </w:r>
        <w:r>
          <w:rPr>
            <w:noProof/>
            <w:webHidden/>
          </w:rPr>
          <w:instrText xml:space="preserve"> PAGEREF _Toc223971954 \h </w:instrText>
        </w:r>
        <w:r>
          <w:rPr>
            <w:noProof/>
            <w:webHidden/>
          </w:rPr>
        </w:r>
        <w:r>
          <w:rPr>
            <w:noProof/>
            <w:webHidden/>
          </w:rPr>
          <w:fldChar w:fldCharType="separate"/>
        </w:r>
        <w:r>
          <w:rPr>
            <w:noProof/>
            <w:webHidden/>
          </w:rPr>
          <w:t>23</w:t>
        </w:r>
        <w:r>
          <w:rPr>
            <w:noProof/>
            <w:webHidden/>
          </w:rPr>
          <w:fldChar w:fldCharType="end"/>
        </w:r>
      </w:hyperlink>
    </w:p>
    <w:p w14:paraId="25EAFA97" w14:textId="79767D2F" w:rsidR="00DF7157" w:rsidRDefault="00DF7157">
      <w:pPr>
        <w:pStyle w:val="TM4"/>
        <w:tabs>
          <w:tab w:val="right" w:leader="dot" w:pos="9062"/>
        </w:tabs>
        <w:rPr>
          <w:rFonts w:eastAsiaTheme="minorEastAsia" w:cstheme="minorBidi"/>
          <w:noProof/>
          <w:kern w:val="2"/>
          <w:sz w:val="24"/>
          <w:szCs w:val="24"/>
          <w:lang w:eastAsia="fr-FR"/>
          <w14:ligatures w14:val="standardContextual"/>
        </w:rPr>
      </w:pPr>
      <w:hyperlink w:anchor="_Toc223971955" w:history="1">
        <w:r w:rsidRPr="004D0C69">
          <w:rPr>
            <w:rStyle w:val="Lienhypertexte"/>
            <w:noProof/>
            <w:highlight w:val="yellow"/>
          </w:rPr>
          <w:t>2.4.4.4. Syntaxe de la fonction ALEA</w:t>
        </w:r>
        <w:r>
          <w:rPr>
            <w:noProof/>
            <w:webHidden/>
          </w:rPr>
          <w:tab/>
        </w:r>
        <w:r>
          <w:rPr>
            <w:noProof/>
            <w:webHidden/>
          </w:rPr>
          <w:fldChar w:fldCharType="begin"/>
        </w:r>
        <w:r>
          <w:rPr>
            <w:noProof/>
            <w:webHidden/>
          </w:rPr>
          <w:instrText xml:space="preserve"> PAGEREF _Toc223971955 \h </w:instrText>
        </w:r>
        <w:r>
          <w:rPr>
            <w:noProof/>
            <w:webHidden/>
          </w:rPr>
        </w:r>
        <w:r>
          <w:rPr>
            <w:noProof/>
            <w:webHidden/>
          </w:rPr>
          <w:fldChar w:fldCharType="separate"/>
        </w:r>
        <w:r>
          <w:rPr>
            <w:noProof/>
            <w:webHidden/>
          </w:rPr>
          <w:t>24</w:t>
        </w:r>
        <w:r>
          <w:rPr>
            <w:noProof/>
            <w:webHidden/>
          </w:rPr>
          <w:fldChar w:fldCharType="end"/>
        </w:r>
      </w:hyperlink>
    </w:p>
    <w:p w14:paraId="429C3BC3" w14:textId="03AF17DC" w:rsidR="00DF7157" w:rsidRDefault="00DF7157">
      <w:pPr>
        <w:pStyle w:val="TM2"/>
        <w:tabs>
          <w:tab w:val="right" w:leader="dot" w:pos="9062"/>
        </w:tabs>
        <w:rPr>
          <w:rFonts w:eastAsiaTheme="minorEastAsia" w:cstheme="minorBidi"/>
          <w:smallCaps w:val="0"/>
          <w:noProof/>
          <w:kern w:val="2"/>
          <w:sz w:val="24"/>
          <w:lang w:eastAsia="fr-FR"/>
          <w14:ligatures w14:val="standardContextual"/>
        </w:rPr>
      </w:pPr>
      <w:hyperlink w:anchor="_Toc223971956" w:history="1">
        <w:r w:rsidRPr="004D0C69">
          <w:rPr>
            <w:rStyle w:val="Lienhypertexte"/>
            <w:noProof/>
            <w:highlight w:val="yellow"/>
          </w:rPr>
          <w:t>2.5. Pour aller plus loin</w:t>
        </w:r>
        <w:r>
          <w:rPr>
            <w:noProof/>
            <w:webHidden/>
          </w:rPr>
          <w:tab/>
        </w:r>
        <w:r>
          <w:rPr>
            <w:noProof/>
            <w:webHidden/>
          </w:rPr>
          <w:fldChar w:fldCharType="begin"/>
        </w:r>
        <w:r>
          <w:rPr>
            <w:noProof/>
            <w:webHidden/>
          </w:rPr>
          <w:instrText xml:space="preserve"> PAGEREF _Toc223971956 \h </w:instrText>
        </w:r>
        <w:r>
          <w:rPr>
            <w:noProof/>
            <w:webHidden/>
          </w:rPr>
        </w:r>
        <w:r>
          <w:rPr>
            <w:noProof/>
            <w:webHidden/>
          </w:rPr>
          <w:fldChar w:fldCharType="separate"/>
        </w:r>
        <w:r>
          <w:rPr>
            <w:noProof/>
            <w:webHidden/>
          </w:rPr>
          <w:t>24</w:t>
        </w:r>
        <w:r>
          <w:rPr>
            <w:noProof/>
            <w:webHidden/>
          </w:rPr>
          <w:fldChar w:fldCharType="end"/>
        </w:r>
      </w:hyperlink>
    </w:p>
    <w:p w14:paraId="7EAD778F" w14:textId="14DF5957"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57" w:history="1">
        <w:r w:rsidRPr="004D0C69">
          <w:rPr>
            <w:rStyle w:val="Lienhypertexte"/>
            <w:noProof/>
          </w:rPr>
          <w:t>2.5.1. Rendre dynamique l'affichage</w:t>
        </w:r>
        <w:r>
          <w:rPr>
            <w:noProof/>
            <w:webHidden/>
          </w:rPr>
          <w:tab/>
        </w:r>
        <w:r>
          <w:rPr>
            <w:noProof/>
            <w:webHidden/>
          </w:rPr>
          <w:fldChar w:fldCharType="begin"/>
        </w:r>
        <w:r>
          <w:rPr>
            <w:noProof/>
            <w:webHidden/>
          </w:rPr>
          <w:instrText xml:space="preserve"> PAGEREF _Toc223971957 \h </w:instrText>
        </w:r>
        <w:r>
          <w:rPr>
            <w:noProof/>
            <w:webHidden/>
          </w:rPr>
        </w:r>
        <w:r>
          <w:rPr>
            <w:noProof/>
            <w:webHidden/>
          </w:rPr>
          <w:fldChar w:fldCharType="separate"/>
        </w:r>
        <w:r>
          <w:rPr>
            <w:noProof/>
            <w:webHidden/>
          </w:rPr>
          <w:t>24</w:t>
        </w:r>
        <w:r>
          <w:rPr>
            <w:noProof/>
            <w:webHidden/>
          </w:rPr>
          <w:fldChar w:fldCharType="end"/>
        </w:r>
      </w:hyperlink>
    </w:p>
    <w:p w14:paraId="5FD0B357" w14:textId="75BA3397" w:rsidR="00DF7157" w:rsidRDefault="00DF7157">
      <w:pPr>
        <w:pStyle w:val="TM3"/>
        <w:tabs>
          <w:tab w:val="right" w:leader="dot" w:pos="9062"/>
        </w:tabs>
        <w:rPr>
          <w:rFonts w:eastAsiaTheme="minorEastAsia" w:cstheme="minorBidi"/>
          <w:i w:val="0"/>
          <w:iCs w:val="0"/>
          <w:noProof/>
          <w:kern w:val="2"/>
          <w:sz w:val="24"/>
          <w:lang w:eastAsia="fr-FR"/>
          <w14:ligatures w14:val="standardContextual"/>
        </w:rPr>
      </w:pPr>
      <w:hyperlink w:anchor="_Toc223971958" w:history="1">
        <w:r w:rsidRPr="004D0C69">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_Toc223971958 \h </w:instrText>
        </w:r>
        <w:r>
          <w:rPr>
            <w:noProof/>
            <w:webHidden/>
          </w:rPr>
        </w:r>
        <w:r>
          <w:rPr>
            <w:noProof/>
            <w:webHidden/>
          </w:rPr>
          <w:fldChar w:fldCharType="separate"/>
        </w:r>
        <w:r>
          <w:rPr>
            <w:noProof/>
            <w:webHidden/>
          </w:rPr>
          <w:t>24</w:t>
        </w:r>
        <w:r>
          <w:rPr>
            <w:noProof/>
            <w:webHidden/>
          </w:rPr>
          <w:fldChar w:fldCharType="end"/>
        </w:r>
      </w:hyperlink>
    </w:p>
    <w:p w14:paraId="647CFD53" w14:textId="32753394" w:rsidR="00DF7157" w:rsidRDefault="00DF715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71959" w:history="1">
        <w:r w:rsidRPr="004D0C69">
          <w:rPr>
            <w:rStyle w:val="Lienhypertexte"/>
            <w:noProof/>
          </w:rPr>
          <w:t>3. Traduction des fonctions Excel en anglais</w:t>
        </w:r>
        <w:r>
          <w:rPr>
            <w:noProof/>
            <w:webHidden/>
          </w:rPr>
          <w:tab/>
        </w:r>
        <w:r>
          <w:rPr>
            <w:noProof/>
            <w:webHidden/>
          </w:rPr>
          <w:fldChar w:fldCharType="begin"/>
        </w:r>
        <w:r>
          <w:rPr>
            <w:noProof/>
            <w:webHidden/>
          </w:rPr>
          <w:instrText xml:space="preserve"> PAGEREF _Toc223971959 \h </w:instrText>
        </w:r>
        <w:r>
          <w:rPr>
            <w:noProof/>
            <w:webHidden/>
          </w:rPr>
        </w:r>
        <w:r>
          <w:rPr>
            <w:noProof/>
            <w:webHidden/>
          </w:rPr>
          <w:fldChar w:fldCharType="separate"/>
        </w:r>
        <w:r>
          <w:rPr>
            <w:noProof/>
            <w:webHidden/>
          </w:rPr>
          <w:t>24</w:t>
        </w:r>
        <w:r>
          <w:rPr>
            <w:noProof/>
            <w:webHidden/>
          </w:rPr>
          <w:fldChar w:fldCharType="end"/>
        </w:r>
      </w:hyperlink>
    </w:p>
    <w:p w14:paraId="2A0F487F" w14:textId="5C0F3C6B" w:rsidR="00DF7157" w:rsidRDefault="00DF715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71960" w:history="1">
        <w:r w:rsidRPr="004D0C69">
          <w:rPr>
            <w:rStyle w:val="Lienhypertexte"/>
            <w:noProof/>
          </w:rPr>
          <w:t>4. Links</w:t>
        </w:r>
        <w:r>
          <w:rPr>
            <w:noProof/>
            <w:webHidden/>
          </w:rPr>
          <w:tab/>
        </w:r>
        <w:r>
          <w:rPr>
            <w:noProof/>
            <w:webHidden/>
          </w:rPr>
          <w:fldChar w:fldCharType="begin"/>
        </w:r>
        <w:r>
          <w:rPr>
            <w:noProof/>
            <w:webHidden/>
          </w:rPr>
          <w:instrText xml:space="preserve"> PAGEREF _Toc223971960 \h </w:instrText>
        </w:r>
        <w:r>
          <w:rPr>
            <w:noProof/>
            <w:webHidden/>
          </w:rPr>
        </w:r>
        <w:r>
          <w:rPr>
            <w:noProof/>
            <w:webHidden/>
          </w:rPr>
          <w:fldChar w:fldCharType="separate"/>
        </w:r>
        <w:r>
          <w:rPr>
            <w:noProof/>
            <w:webHidden/>
          </w:rPr>
          <w:t>24</w:t>
        </w:r>
        <w:r>
          <w:rPr>
            <w:noProof/>
            <w:webHidden/>
          </w:rPr>
          <w:fldChar w:fldCharType="end"/>
        </w:r>
      </w:hyperlink>
    </w:p>
    <w:p w14:paraId="02303264" w14:textId="275D06D5" w:rsidR="003826A4" w:rsidRDefault="003826A4" w:rsidP="00F14436">
      <w:r>
        <w:fldChar w:fldCharType="end"/>
      </w:r>
    </w:p>
    <w:p w14:paraId="24D09946" w14:textId="2EABDAE8" w:rsidR="003826A4" w:rsidRDefault="00660D6F" w:rsidP="00660D6F">
      <w:pPr>
        <w:pStyle w:val="Titre1"/>
      </w:pPr>
      <w:bookmarkStart w:id="0" w:name="_Toc223971929"/>
      <w:r>
        <w:t>Prolégomènes</w:t>
      </w:r>
      <w:bookmarkEnd w:id="0"/>
    </w:p>
    <w:p w14:paraId="44581E37" w14:textId="7189131D" w:rsidR="00660D6F" w:rsidRDefault="00660D6F" w:rsidP="00660D6F">
      <w:pPr>
        <w:pStyle w:val="Titre2"/>
      </w:pPr>
      <w:bookmarkStart w:id="1" w:name="_Toc223971930"/>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71931"/>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71932"/>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3971933"/>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3971934"/>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71935"/>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3971936"/>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3971937"/>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3971938"/>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3971939"/>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3971940"/>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2" w:name="_Toc223971941"/>
      <w:r w:rsidRPr="00F4595F">
        <w:t>Syntaxe de la fonction TRANSPOSE</w:t>
      </w:r>
      <w:bookmarkEnd w:id="12"/>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24"/>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5"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3971942"/>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6"/>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7"/>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8"/>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3971943"/>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3971944"/>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3971945"/>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9"/>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0"/>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1"/>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2"/>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3971946"/>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3"/>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4"/>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8" w:name="_Toc223971947"/>
      <w:r w:rsidRPr="001B379B">
        <w:t xml:space="preserve">Avec LIRE.CLASSEUR, </w:t>
      </w:r>
      <w:r>
        <w:t>STXT</w:t>
      </w:r>
      <w:r w:rsidRPr="001B379B">
        <w:t xml:space="preserve">, TROUVE et </w:t>
      </w:r>
      <w:r>
        <w:t>INDEX + ALEA</w:t>
      </w:r>
      <w:bookmarkEnd w:id="18"/>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3971948"/>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6"/>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397194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7"/>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3971950"/>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8"/>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9"/>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0"/>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1"/>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3971951"/>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 xml:space="preserve">fermant </w:t>
      </w:r>
      <w:r w:rsidRPr="00BC2436">
        <w:rPr>
          <w:b/>
          <w:bCs/>
        </w:rPr>
        <w:t>]</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3" w:name="_Toc223971952"/>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114DF378" w:rsidR="00FA2941" w:rsidRDefault="00BC2436" w:rsidP="00BC2436">
      <w:pPr>
        <w:spacing w:after="0"/>
        <w:rPr>
          <w:b/>
          <w:bCs/>
          <w:sz w:val="28"/>
          <w:szCs w:val="28"/>
        </w:rPr>
      </w:pPr>
      <w:r w:rsidRPr="00BC2436">
        <w:rPr>
          <w:b/>
          <w:bCs/>
          <w:sz w:val="28"/>
          <w:szCs w:val="28"/>
        </w:rPr>
        <w:t>=STXT(LIRE.CLASSEUR(1);TROUVE("]";LIRE.CLASSEUR(1))+1;20</w:t>
      </w:r>
      <w:r>
        <w:rPr>
          <w:b/>
          <w:bCs/>
          <w:sz w:val="28"/>
          <w:szCs w:val="28"/>
        </w:rPr>
        <w:t>)</w:t>
      </w:r>
    </w:p>
    <w:p w14:paraId="32601A06" w14:textId="1E511D90" w:rsidR="000770A9" w:rsidRPr="000770A9" w:rsidRDefault="000770A9" w:rsidP="000770A9">
      <w:pPr>
        <w:pStyle w:val="Titre4"/>
      </w:pPr>
      <w:bookmarkStart w:id="24" w:name="_Toc223971953"/>
      <w:r w:rsidRPr="000770A9">
        <w:t>Explications</w:t>
      </w:r>
      <w:bookmarkEnd w:id="24"/>
    </w:p>
    <w:p w14:paraId="2EA65FD5" w14:textId="77777777" w:rsidR="000770A9" w:rsidRPr="006D7FD9" w:rsidRDefault="000770A9" w:rsidP="000770A9">
      <w:pPr>
        <w:pStyle w:val="Titre4"/>
        <w:rPr>
          <w:highlight w:val="yellow"/>
        </w:rPr>
      </w:pPr>
      <w:bookmarkStart w:id="25" w:name="_Toc223971954"/>
      <w:r w:rsidRPr="006D7FD9">
        <w:rPr>
          <w:highlight w:val="yellow"/>
        </w:rPr>
        <w:t>Décomposer le résultat de LIRE.CLASSEUR()</w:t>
      </w:r>
      <w:bookmarkEnd w:id="25"/>
    </w:p>
    <w:p w14:paraId="291683C7" w14:textId="45BCBCE7" w:rsidR="000770A9" w:rsidRDefault="000770A9" w:rsidP="000770A9">
      <w:pPr>
        <w:spacing w:after="0"/>
      </w:pPr>
      <w:r>
        <w:t xml:space="preserve">On </w:t>
      </w:r>
      <w:r>
        <w:t>encapsule la</w:t>
      </w:r>
      <w:r>
        <w:t xml:space="preserve"> </w:t>
      </w:r>
      <w:r>
        <w:t>fonction LIRE.CLASSEUR()</w:t>
      </w:r>
      <w:r>
        <w:t xml:space="preserve"> </w:t>
      </w:r>
      <w:r>
        <w:t>en tant que</w:t>
      </w:r>
      <w:r>
        <w:t xml:space="preserve"> </w:t>
      </w:r>
      <w:r>
        <w:t xml:space="preserve">paramètre de la fonction </w:t>
      </w:r>
      <w:r>
        <w:t>STXT()</w:t>
      </w:r>
      <w:r>
        <w:t xml:space="preserve"> cette fonction</w:t>
      </w:r>
    </w:p>
    <w:p w14:paraId="3924BD26" w14:textId="51B2E9EE" w:rsidR="000770A9" w:rsidRDefault="000770A9" w:rsidP="000770A9">
      <w:pPr>
        <w:spacing w:after="0"/>
      </w:pPr>
      <w:r>
        <w:t>qui va permettre d'extraire une partie du résultat</w:t>
      </w:r>
      <w:r>
        <w:t xml:space="preserve"> </w:t>
      </w:r>
      <w:r>
        <w:t>retournée par cette fonction LIRE.CLASSEUR()</w:t>
      </w:r>
      <w:r>
        <w:t>.</w:t>
      </w:r>
    </w:p>
    <w:p w14:paraId="30E87AFF" w14:textId="568F1976" w:rsidR="000770A9" w:rsidRDefault="000770A9" w:rsidP="000770A9">
      <w:pPr>
        <w:spacing w:after="0"/>
      </w:pPr>
      <w:r>
        <w:t>La</w:t>
      </w:r>
      <w:r>
        <w:t xml:space="preserve"> partie de chaîne de</w:t>
      </w:r>
      <w:r>
        <w:t xml:space="preserve"> </w:t>
      </w:r>
      <w:r>
        <w:t>caractères que nous allons vouloir</w:t>
      </w:r>
    </w:p>
    <w:p w14:paraId="1C6F98FB" w14:textId="0BC7D73E" w:rsidR="000770A9" w:rsidRDefault="000770A9" w:rsidP="000770A9">
      <w:pPr>
        <w:spacing w:after="0"/>
      </w:pPr>
      <w:r>
        <w:t>extraire va se trouver à partir du</w:t>
      </w:r>
      <w:r>
        <w:t xml:space="preserve"> </w:t>
      </w:r>
      <w:r>
        <w:t xml:space="preserve">caractère </w:t>
      </w:r>
      <w:r w:rsidRPr="000770A9">
        <w:rPr>
          <w:b/>
          <w:bCs/>
        </w:rPr>
        <w:t>crochet fermant</w:t>
      </w:r>
      <w:r>
        <w:rPr>
          <w:b/>
          <w:bCs/>
        </w:rPr>
        <w:t xml:space="preserve"> ] </w:t>
      </w:r>
      <w:r>
        <w:t xml:space="preserve"> pour lequel</w:t>
      </w:r>
    </w:p>
    <w:p w14:paraId="22062EC5" w14:textId="771E75D9" w:rsidR="000770A9" w:rsidRDefault="000770A9" w:rsidP="000770A9">
      <w:pPr>
        <w:spacing w:after="0"/>
      </w:pPr>
      <w:r>
        <w:t>nous allons pouvoir identifier la</w:t>
      </w:r>
      <w:r>
        <w:t xml:space="preserve"> </w:t>
      </w:r>
      <w:r>
        <w:t xml:space="preserve">position grâce à la fonction </w:t>
      </w:r>
      <w:r>
        <w:t xml:space="preserve">TROUVE(), </w:t>
      </w:r>
      <w:r>
        <w:t>cette fonction attend tout</w:t>
      </w:r>
    </w:p>
    <w:p w14:paraId="75F9CF55" w14:textId="686E4712" w:rsidR="000770A9" w:rsidRDefault="000770A9" w:rsidP="006D7FD9">
      <w:pPr>
        <w:spacing w:after="0"/>
      </w:pPr>
      <w:r>
        <w:t>d'abord comme paramètres le caractère</w:t>
      </w:r>
      <w:r w:rsidR="006D7FD9">
        <w:t xml:space="preserve"> </w:t>
      </w:r>
      <w:r>
        <w:t>que nous voulons identifier à savoir ici</w:t>
      </w:r>
      <w:r w:rsidR="006D7FD9">
        <w:t xml:space="preserve"> </w:t>
      </w:r>
      <w:r>
        <w:t>le crochet fermant et ensuite la chaîne</w:t>
      </w:r>
      <w:r w:rsidR="006D7FD9">
        <w:t xml:space="preserve"> </w:t>
      </w:r>
      <w:r>
        <w:t>de caractère dans laquelle se trouve le</w:t>
      </w:r>
      <w:r w:rsidR="006D7FD9">
        <w:t xml:space="preserve"> </w:t>
      </w:r>
      <w:r>
        <w:t>texte complet que nous allons obtenir</w:t>
      </w:r>
    </w:p>
    <w:p w14:paraId="2EA8303E" w14:textId="77777777" w:rsidR="006D7FD9" w:rsidRDefault="000770A9" w:rsidP="006D7FD9">
      <w:pPr>
        <w:spacing w:after="0"/>
      </w:pPr>
      <w:r>
        <w:t>une nouvelle fois grâce à la fonction</w:t>
      </w:r>
      <w:r w:rsidR="006D7FD9">
        <w:t xml:space="preserve"> </w:t>
      </w:r>
      <w:r w:rsidR="006D7FD9" w:rsidRPr="006D7FD9">
        <w:t>LIRE.CLASSEUR()</w:t>
      </w:r>
      <w:r w:rsidR="006D7FD9">
        <w:t xml:space="preserve"> </w:t>
      </w:r>
      <w:r>
        <w:t>avec le paramètre 1</w:t>
      </w:r>
      <w:r w:rsidR="006D7FD9">
        <w:t>.</w:t>
      </w:r>
    </w:p>
    <w:p w14:paraId="2285DACE" w14:textId="77777777" w:rsidR="006D7FD9" w:rsidRDefault="006D7FD9" w:rsidP="006D7FD9">
      <w:pPr>
        <w:spacing w:after="0"/>
      </w:pPr>
      <w:r>
        <w:t>E</w:t>
      </w:r>
      <w:r w:rsidR="000770A9">
        <w:t>nsuite</w:t>
      </w:r>
      <w:r>
        <w:t xml:space="preserve"> </w:t>
      </w:r>
      <w:r w:rsidR="000770A9">
        <w:t>une fois que nous avons</w:t>
      </w:r>
      <w:r>
        <w:t xml:space="preserve"> </w:t>
      </w:r>
      <w:r w:rsidR="000770A9">
        <w:t>identifié la position du crochet nous</w:t>
      </w:r>
      <w:r>
        <w:t xml:space="preserve"> </w:t>
      </w:r>
      <w:r w:rsidR="000770A9">
        <w:t>allons nous placer juste après celui-ci</w:t>
      </w:r>
      <w:r>
        <w:t xml:space="preserve"> </w:t>
      </w:r>
      <w:r w:rsidR="000770A9">
        <w:t>en ajoutant un caractère</w:t>
      </w:r>
      <w:r>
        <w:t xml:space="preserve"> (+1).</w:t>
      </w:r>
    </w:p>
    <w:p w14:paraId="495A563B" w14:textId="2722A2F5" w:rsidR="000770A9" w:rsidRDefault="006D7FD9" w:rsidP="006D7FD9">
      <w:pPr>
        <w:spacing w:after="0"/>
      </w:pPr>
      <w:r>
        <w:t>E</w:t>
      </w:r>
      <w:r w:rsidR="000770A9">
        <w:t>nsuite</w:t>
      </w:r>
      <w:r>
        <w:t xml:space="preserve"> </w:t>
      </w:r>
      <w:r w:rsidR="000770A9">
        <w:t>donc</w:t>
      </w:r>
      <w:r>
        <w:t xml:space="preserve"> n</w:t>
      </w:r>
      <w:r w:rsidR="000770A9">
        <w:t xml:space="preserve">ous en arrivons au </w:t>
      </w:r>
      <w:r w:rsidR="000770A9" w:rsidRPr="006D7FD9">
        <w:rPr>
          <w:b/>
          <w:bCs/>
        </w:rPr>
        <w:t>troisième argument</w:t>
      </w:r>
      <w:r>
        <w:t xml:space="preserve"> </w:t>
      </w:r>
      <w:r w:rsidR="000770A9">
        <w:t xml:space="preserve">de la fonction </w:t>
      </w:r>
      <w:r>
        <w:t xml:space="preserve">STXT() </w:t>
      </w:r>
      <w:r w:rsidR="000770A9">
        <w:t>dans laquelle</w:t>
      </w:r>
      <w:r>
        <w:t xml:space="preserve"> </w:t>
      </w:r>
      <w:r w:rsidR="000770A9">
        <w:t>nous allons</w:t>
      </w:r>
      <w:r>
        <w:t xml:space="preserve"> </w:t>
      </w:r>
      <w:r w:rsidR="000770A9">
        <w:t>spécifier le nombre de caractères que</w:t>
      </w:r>
      <w:r>
        <w:t xml:space="preserve"> </w:t>
      </w:r>
      <w:r w:rsidR="000770A9">
        <w:t>nous allons vouloir utiliser et comme je</w:t>
      </w:r>
    </w:p>
    <w:p w14:paraId="03139F41" w14:textId="74CD14D9" w:rsidR="000770A9" w:rsidRDefault="000770A9" w:rsidP="006D7FD9">
      <w:pPr>
        <w:spacing w:after="0"/>
      </w:pPr>
      <w:r>
        <w:t>vous l'expliquais juste avant l'astuce</w:t>
      </w:r>
      <w:r w:rsidR="006D7FD9">
        <w:t xml:space="preserve"> </w:t>
      </w:r>
      <w:r>
        <w:t>qui consiste à utiliser la fonction est</w:t>
      </w:r>
      <w:r w:rsidR="006D7FD9">
        <w:t xml:space="preserve"> </w:t>
      </w:r>
      <w:r>
        <w:t>ex à la place de la fonction droite va</w:t>
      </w:r>
      <w:r w:rsidR="006D7FD9">
        <w:t xml:space="preserve"> </w:t>
      </w:r>
      <w:r>
        <w:t>tout simplement maintenant consister à</w:t>
      </w:r>
      <w:r w:rsidR="006D7FD9">
        <w:t xml:space="preserve"> </w:t>
      </w:r>
      <w:r>
        <w:t>saisir un nombre de caractères qui</w:t>
      </w:r>
    </w:p>
    <w:p w14:paraId="4F0D24ED" w14:textId="447A5776" w:rsidR="000770A9" w:rsidRDefault="000770A9" w:rsidP="006D7FD9">
      <w:pPr>
        <w:spacing w:after="0"/>
      </w:pPr>
      <w:r>
        <w:t>dépassera systématiquement du nombre de</w:t>
      </w:r>
      <w:r w:rsidR="006D7FD9">
        <w:t xml:space="preserve"> </w:t>
      </w:r>
      <w:r>
        <w:t>caractères total du texte principal ici</w:t>
      </w:r>
    </w:p>
    <w:p w14:paraId="3807A67D" w14:textId="4FC161E2" w:rsidR="00FA2941" w:rsidRDefault="000770A9" w:rsidP="006D7FD9">
      <w:pPr>
        <w:spacing w:after="0"/>
      </w:pPr>
      <w:r>
        <w:lastRenderedPageBreak/>
        <w:t>nous allons par exemple demander à Excel</w:t>
      </w:r>
      <w:r w:rsidR="006D7FD9">
        <w:t xml:space="preserve"> </w:t>
      </w:r>
      <w:r>
        <w:t>d'extraire les 1000 caractères qui</w:t>
      </w:r>
      <w:r w:rsidR="006D7FD9">
        <w:t xml:space="preserve"> </w:t>
      </w:r>
      <w:r>
        <w:t>suivent les crochets en sachant que</w:t>
      </w:r>
      <w:r w:rsidR="006D7FD9">
        <w:t xml:space="preserve"> </w:t>
      </w:r>
      <w:r>
        <w:t>étant donné qu'il n'y a jamais 1000</w:t>
      </w:r>
      <w:r w:rsidR="006D7FD9">
        <w:t xml:space="preserve"> </w:t>
      </w:r>
      <w:r>
        <w:t>caractères dans le nom de la feuille de</w:t>
      </w:r>
      <w:r w:rsidR="006D7FD9">
        <w:t xml:space="preserve"> </w:t>
      </w:r>
      <w:r>
        <w:t>calcul ici nous n'aurons aucun souci</w:t>
      </w:r>
      <w:r w:rsidR="006D7FD9">
        <w:t xml:space="preserve"> </w:t>
      </w:r>
      <w:r>
        <w:t>Excel limitera l'extraction au nombre de</w:t>
      </w:r>
      <w:r w:rsidR="006D7FD9">
        <w:t xml:space="preserve"> </w:t>
      </w:r>
      <w:r>
        <w:t>caractères effectivement présent dans la</w:t>
      </w:r>
      <w:r w:rsidR="006D7FD9">
        <w:t xml:space="preserve"> </w:t>
      </w:r>
      <w:r>
        <w:t>feuille de calcul cela est en fait nous</w:t>
      </w:r>
      <w:r w:rsidR="006D7FD9">
        <w:t xml:space="preserve"> </w:t>
      </w:r>
      <w:r>
        <w:t>fermons la parenthèse et nous validons</w:t>
      </w:r>
      <w:r w:rsidR="006D7FD9">
        <w:t xml:space="preserve"> </w:t>
      </w:r>
      <w:r>
        <w:t>tout simplement en appuyant sur le</w:t>
      </w:r>
      <w:r w:rsidR="006D7FD9">
        <w:t xml:space="preserve"> </w:t>
      </w:r>
      <w:r>
        <w:t>crochet ensuite nous validons à nouveau</w:t>
      </w:r>
      <w:r w:rsidR="006D7FD9">
        <w:t xml:space="preserve"> </w:t>
      </w:r>
      <w:r>
        <w:t>en appuyant sur Fermer et comme nous</w:t>
      </w:r>
      <w:r w:rsidR="006D7FD9">
        <w:t xml:space="preserve"> </w:t>
      </w:r>
      <w:r>
        <w:t>pour maintenant le constater c'est</w:t>
      </w:r>
      <w:r w:rsidR="006D7FD9">
        <w:t xml:space="preserve"> </w:t>
      </w:r>
      <w:r>
        <w:t>effectivement uniquement le nom de la</w:t>
      </w:r>
      <w:r w:rsidR="006D7FD9">
        <w:t xml:space="preserve"> </w:t>
      </w:r>
      <w:r>
        <w:t>feuille de calcul qui sera obtenu ici</w:t>
      </w:r>
      <w:r w:rsidR="006D7FD9">
        <w:t xml:space="preserve"> </w:t>
      </w:r>
      <w:r>
        <w:t>par le nom matrice feuille comme tout à</w:t>
      </w:r>
      <w:r w:rsidR="006D7FD9">
        <w:t xml:space="preserve"> </w:t>
      </w:r>
      <w:r>
        <w:t>l'heure nous rentrons dans la barre des</w:t>
      </w:r>
      <w:r w:rsidR="006D7FD9">
        <w:t xml:space="preserve"> </w:t>
      </w:r>
      <w:r>
        <w:t>formules on appuyant sur F2 et ensuite</w:t>
      </w:r>
      <w:r w:rsidR="006D7FD9">
        <w:t xml:space="preserve"> </w:t>
      </w:r>
      <w:r>
        <w:t>en appuyant sur F9 nous allons pouvoir</w:t>
      </w:r>
      <w:r w:rsidR="006D7FD9">
        <w:t xml:space="preserve"> </w:t>
      </w:r>
      <w:r>
        <w:t>constater qu'</w:t>
      </w:r>
      <w:proofErr w:type="spellStart"/>
      <w:r>
        <w:t>exel</w:t>
      </w:r>
      <w:proofErr w:type="spellEnd"/>
      <w:r>
        <w:t xml:space="preserve"> va bien récupérer tous</w:t>
      </w:r>
      <w:r w:rsidR="006D7FD9">
        <w:t xml:space="preserve"> </w:t>
      </w:r>
      <w:r>
        <w:t>les noms de feuilles de calcul donc</w:t>
      </w:r>
      <w:r w:rsidR="006D7FD9">
        <w:t xml:space="preserve"> </w:t>
      </w:r>
      <w:r>
        <w:t>ensuite nous allons supprimer le</w:t>
      </w:r>
      <w:r w:rsidR="006D7FD9">
        <w:t xml:space="preserve"> </w:t>
      </w:r>
      <w:r>
        <w:t>résultat que nous avons saisi dans la</w:t>
      </w:r>
      <w:r w:rsidR="006D7FD9">
        <w:t xml:space="preserve"> </w:t>
      </w:r>
      <w:r>
        <w:t>Énumérer le nom des feuilles du classeur</w:t>
      </w:r>
      <w:r w:rsidR="006D7FD9">
        <w:t>.</w:t>
      </w:r>
    </w:p>
    <w:p w14:paraId="2D18EF79" w14:textId="076599DE" w:rsidR="006D7FD9" w:rsidRDefault="006D7FD9" w:rsidP="006D7FD9">
      <w:pPr>
        <w:spacing w:after="0"/>
      </w:pPr>
      <w:r w:rsidRPr="006D7FD9">
        <w:drawing>
          <wp:inline distT="0" distB="0" distL="0" distR="0" wp14:anchorId="5FCC8362" wp14:editId="0D35E18A">
            <wp:extent cx="5760720" cy="1653540"/>
            <wp:effectExtent l="0" t="0" r="0" b="3810"/>
            <wp:docPr id="843535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5029" name=""/>
                    <pic:cNvPicPr/>
                  </pic:nvPicPr>
                  <pic:blipFill>
                    <a:blip r:embed="rId42"/>
                    <a:stretch>
                      <a:fillRect/>
                    </a:stretch>
                  </pic:blipFill>
                  <pic:spPr>
                    <a:xfrm>
                      <a:off x="0" y="0"/>
                      <a:ext cx="5760720" cy="1653540"/>
                    </a:xfrm>
                    <a:prstGeom prst="rect">
                      <a:avLst/>
                    </a:prstGeom>
                  </pic:spPr>
                </pic:pic>
              </a:graphicData>
            </a:graphic>
          </wp:inline>
        </w:drawing>
      </w: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6" w:name="_Toc223946417"/>
      <w:bookmarkStart w:id="27" w:name="_Toc223971955"/>
      <w:r w:rsidRPr="00FA2941">
        <w:rPr>
          <w:highlight w:val="yellow"/>
        </w:rPr>
        <w:t xml:space="preserve">Syntaxe de la fonction </w:t>
      </w:r>
      <w:bookmarkEnd w:id="26"/>
      <w:r w:rsidRPr="00FA2941">
        <w:rPr>
          <w:highlight w:val="yellow"/>
        </w:rPr>
        <w:t>ALEA</w:t>
      </w:r>
      <w:bookmarkEnd w:id="27"/>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8" w:name="_Toc223971956"/>
      <w:r w:rsidRPr="004B59A6">
        <w:rPr>
          <w:highlight w:val="yellow"/>
        </w:rPr>
        <w:t>Pour aller plus loin</w:t>
      </w:r>
      <w:bookmarkEnd w:id="28"/>
    </w:p>
    <w:p w14:paraId="586FC4CE" w14:textId="77777777" w:rsidR="00B41E1A" w:rsidRDefault="00B41E1A" w:rsidP="00B41E1A">
      <w:pPr>
        <w:pStyle w:val="Titre3"/>
      </w:pPr>
      <w:bookmarkStart w:id="29" w:name="_Toc223971957"/>
      <w:r w:rsidRPr="004B59A6">
        <w:t>Rendre dynamique l'affichage</w:t>
      </w:r>
      <w:bookmarkEnd w:id="29"/>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0" w:name="_Toc223971958"/>
      <w:r>
        <w:t>On peut ajouter des liens hypertexte sur le nom des feuilles.</w:t>
      </w:r>
      <w:bookmarkEnd w:id="30"/>
    </w:p>
    <w:p w14:paraId="7FB5864D" w14:textId="77777777" w:rsidR="00B41E1A" w:rsidRDefault="00B41E1A" w:rsidP="00403A6C"/>
    <w:p w14:paraId="087F26C9" w14:textId="74146BE9" w:rsidR="0017647D" w:rsidRDefault="0017647D" w:rsidP="0017647D">
      <w:pPr>
        <w:pStyle w:val="Titre1"/>
      </w:pPr>
      <w:bookmarkStart w:id="31" w:name="_Toc223971959"/>
      <w:r w:rsidRPr="0017647D">
        <w:t>Traduction</w:t>
      </w:r>
      <w:r>
        <w:t xml:space="preserve"> </w:t>
      </w:r>
      <w:r w:rsidRPr="0017647D">
        <w:t>de</w:t>
      </w:r>
      <w:r>
        <w:t>s</w:t>
      </w:r>
      <w:r w:rsidRPr="0017647D">
        <w:t xml:space="preserve"> fonctions</w:t>
      </w:r>
      <w:r>
        <w:t xml:space="preserve"> Excel en anglais</w:t>
      </w:r>
      <w:bookmarkEnd w:id="31"/>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2" w:name="_Toc223707034"/>
      <w:bookmarkStart w:id="33" w:name="_Toc223971960"/>
      <w:r>
        <w:t>Links</w:t>
      </w:r>
      <w:bookmarkEnd w:id="32"/>
      <w:bookmarkEnd w:id="33"/>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3"/>
      <w:footerReference w:type="default" r:id="rId4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E4447" w14:textId="77777777" w:rsidR="00E929B9" w:rsidRDefault="00E929B9" w:rsidP="00403A6C">
      <w:pPr>
        <w:spacing w:after="0" w:line="240" w:lineRule="auto"/>
      </w:pPr>
      <w:r>
        <w:separator/>
      </w:r>
    </w:p>
  </w:endnote>
  <w:endnote w:type="continuationSeparator" w:id="0">
    <w:p w14:paraId="623D46E3" w14:textId="77777777" w:rsidR="00E929B9" w:rsidRDefault="00E929B9"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25A97" w14:textId="77777777" w:rsidR="00E929B9" w:rsidRDefault="00E929B9" w:rsidP="00403A6C">
      <w:pPr>
        <w:spacing w:after="0" w:line="240" w:lineRule="auto"/>
      </w:pPr>
      <w:r>
        <w:separator/>
      </w:r>
    </w:p>
  </w:footnote>
  <w:footnote w:type="continuationSeparator" w:id="0">
    <w:p w14:paraId="51DF2BA6" w14:textId="77777777" w:rsidR="00E929B9" w:rsidRDefault="00E929B9"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778EF66F"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106B8A">
            <w:rPr>
              <w:rFonts w:ascii="Helvetica" w:hAnsi="Helvetica" w:cs="Helvetica"/>
              <w:noProof/>
              <w:sz w:val="16"/>
              <w:szCs w:val="16"/>
            </w:rPr>
            <w:t>09-03-2026 17:29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5F05"/>
    <w:rsid w:val="0003151D"/>
    <w:rsid w:val="0003737F"/>
    <w:rsid w:val="000418F3"/>
    <w:rsid w:val="00041B17"/>
    <w:rsid w:val="00055CA4"/>
    <w:rsid w:val="000770A9"/>
    <w:rsid w:val="0008357A"/>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61CA8"/>
    <w:rsid w:val="0046745C"/>
    <w:rsid w:val="00472424"/>
    <w:rsid w:val="00472833"/>
    <w:rsid w:val="004729D8"/>
    <w:rsid w:val="00480FDF"/>
    <w:rsid w:val="00493B39"/>
    <w:rsid w:val="004A03D6"/>
    <w:rsid w:val="004A6C06"/>
    <w:rsid w:val="004B59A6"/>
    <w:rsid w:val="004C7E22"/>
    <w:rsid w:val="004E02C0"/>
    <w:rsid w:val="004E3EDF"/>
    <w:rsid w:val="004E601E"/>
    <w:rsid w:val="005216A4"/>
    <w:rsid w:val="0053728E"/>
    <w:rsid w:val="0054422C"/>
    <w:rsid w:val="00547F50"/>
    <w:rsid w:val="00554C72"/>
    <w:rsid w:val="00577096"/>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1EA6"/>
    <w:rsid w:val="00624637"/>
    <w:rsid w:val="00624EFD"/>
    <w:rsid w:val="006250AF"/>
    <w:rsid w:val="00627203"/>
    <w:rsid w:val="006311EF"/>
    <w:rsid w:val="00652F6F"/>
    <w:rsid w:val="00660D6F"/>
    <w:rsid w:val="006D7FD9"/>
    <w:rsid w:val="006E4154"/>
    <w:rsid w:val="006F6D4D"/>
    <w:rsid w:val="006F72C0"/>
    <w:rsid w:val="007068AA"/>
    <w:rsid w:val="007147E9"/>
    <w:rsid w:val="00716462"/>
    <w:rsid w:val="0072184D"/>
    <w:rsid w:val="007262C9"/>
    <w:rsid w:val="00735733"/>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7A70"/>
    <w:rsid w:val="008104B4"/>
    <w:rsid w:val="00811D0D"/>
    <w:rsid w:val="008137C3"/>
    <w:rsid w:val="00820FEB"/>
    <w:rsid w:val="008262C6"/>
    <w:rsid w:val="00881DBB"/>
    <w:rsid w:val="008942D6"/>
    <w:rsid w:val="008C4401"/>
    <w:rsid w:val="008D2601"/>
    <w:rsid w:val="008F06A0"/>
    <w:rsid w:val="008F5868"/>
    <w:rsid w:val="00916672"/>
    <w:rsid w:val="0092168F"/>
    <w:rsid w:val="00925240"/>
    <w:rsid w:val="00957FE5"/>
    <w:rsid w:val="009730F2"/>
    <w:rsid w:val="00977BE6"/>
    <w:rsid w:val="009C68B8"/>
    <w:rsid w:val="009E2F33"/>
    <w:rsid w:val="00A07C89"/>
    <w:rsid w:val="00A12E7A"/>
    <w:rsid w:val="00A30F1D"/>
    <w:rsid w:val="00A60F76"/>
    <w:rsid w:val="00A61250"/>
    <w:rsid w:val="00A659D3"/>
    <w:rsid w:val="00A66965"/>
    <w:rsid w:val="00A76A14"/>
    <w:rsid w:val="00A81A05"/>
    <w:rsid w:val="00A957BA"/>
    <w:rsid w:val="00AA1474"/>
    <w:rsid w:val="00AA3362"/>
    <w:rsid w:val="00AD2C06"/>
    <w:rsid w:val="00AE0A09"/>
    <w:rsid w:val="00AE78E5"/>
    <w:rsid w:val="00AF1612"/>
    <w:rsid w:val="00B00178"/>
    <w:rsid w:val="00B16EDE"/>
    <w:rsid w:val="00B21808"/>
    <w:rsid w:val="00B2607F"/>
    <w:rsid w:val="00B338FD"/>
    <w:rsid w:val="00B41059"/>
    <w:rsid w:val="00B41E1A"/>
    <w:rsid w:val="00B44CB6"/>
    <w:rsid w:val="00B47150"/>
    <w:rsid w:val="00B55DAD"/>
    <w:rsid w:val="00B72642"/>
    <w:rsid w:val="00B81B17"/>
    <w:rsid w:val="00B83308"/>
    <w:rsid w:val="00BA3336"/>
    <w:rsid w:val="00BA74BB"/>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A149C"/>
    <w:rsid w:val="00CA3D81"/>
    <w:rsid w:val="00CB1684"/>
    <w:rsid w:val="00CB3FFC"/>
    <w:rsid w:val="00CC69BE"/>
    <w:rsid w:val="00CD0535"/>
    <w:rsid w:val="00CD33BD"/>
    <w:rsid w:val="00CE5ADD"/>
    <w:rsid w:val="00D00386"/>
    <w:rsid w:val="00D15D55"/>
    <w:rsid w:val="00D31AB2"/>
    <w:rsid w:val="00D3513D"/>
    <w:rsid w:val="00D352B1"/>
    <w:rsid w:val="00D62164"/>
    <w:rsid w:val="00D63CD7"/>
    <w:rsid w:val="00D72E35"/>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929B9"/>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68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support.microsoft.com/fr-fr/office/cr%C3%A9er-une-formule-matricielle-e43e12e0-afc6-4a12-bc7f-48361075954d"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578</TotalTime>
  <Pages>1</Pages>
  <Words>3549</Words>
  <Characters>19525</Characters>
  <Application>Microsoft Office Word</Application>
  <DocSecurity>0</DocSecurity>
  <Lines>162</Lines>
  <Paragraphs>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164</cp:revision>
  <dcterms:created xsi:type="dcterms:W3CDTF">2026-03-06T14:36:00Z</dcterms:created>
  <dcterms:modified xsi:type="dcterms:W3CDTF">2026-03-09T17:05:00Z</dcterms:modified>
</cp:coreProperties>
</file>